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drawings/drawing1.xml" ContentType="application/vnd.openxmlformats-officedocument.drawingml.chartshapes+xml"/>
  <Override PartName="/word/charts/chart13.xml" ContentType="application/vnd.openxmlformats-officedocument.drawingml.chart+xml"/>
  <Override PartName="/word/theme/themeOverride11.xml" ContentType="application/vnd.openxmlformats-officedocument.themeOverride+xml"/>
  <Override PartName="/word/drawings/drawing2.xml" ContentType="application/vnd.openxmlformats-officedocument.drawingml.chartshapes+xml"/>
  <Override PartName="/word/charts/chart14.xml" ContentType="application/vnd.openxmlformats-officedocument.drawingml.chart+xml"/>
  <Override PartName="/word/theme/themeOverride12.xml" ContentType="application/vnd.openxmlformats-officedocument.themeOverride+xml"/>
  <Override PartName="/word/drawings/drawing3.xml" ContentType="application/vnd.openxmlformats-officedocument.drawingml.chartshapes+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theme/themeOverride15.xml" ContentType="application/vnd.openxmlformats-officedocument.themeOverride+xml"/>
  <Override PartName="/word/charts/chart62.xml" ContentType="application/vnd.openxmlformats-officedocument.drawingml.chart+xml"/>
  <Override PartName="/word/theme/themeOverride16.xml" ContentType="application/vnd.openxmlformats-officedocument.themeOverride+xml"/>
  <Override PartName="/word/charts/chart63.xml" ContentType="application/vnd.openxmlformats-officedocument.drawingml.chart+xml"/>
  <Override PartName="/word/theme/themeOverride17.xml" ContentType="application/vnd.openxmlformats-officedocument.themeOverride+xml"/>
  <Override PartName="/word/charts/chart64.xml" ContentType="application/vnd.openxmlformats-officedocument.drawingml.chart+xml"/>
  <Override PartName="/word/theme/themeOverride18.xml" ContentType="application/vnd.openxmlformats-officedocument.themeOverride+xml"/>
  <Override PartName="/word/charts/chart65.xml" ContentType="application/vnd.openxmlformats-officedocument.drawingml.chart+xml"/>
  <Override PartName="/word/theme/themeOverride19.xml" ContentType="application/vnd.openxmlformats-officedocument.themeOverride+xml"/>
  <Override PartName="/word/charts/chart66.xml" ContentType="application/vnd.openxmlformats-officedocument.drawingml.chart+xml"/>
  <Override PartName="/word/theme/themeOverride20.xml" ContentType="application/vnd.openxmlformats-officedocument.themeOverride+xml"/>
  <Override PartName="/word/charts/chart67.xml" ContentType="application/vnd.openxmlformats-officedocument.drawingml.chart+xml"/>
  <Override PartName="/word/theme/themeOverride21.xml" ContentType="application/vnd.openxmlformats-officedocument.themeOverride+xml"/>
  <Override PartName="/word/charts/chart68.xml" ContentType="application/vnd.openxmlformats-officedocument.drawingml.chart+xml"/>
  <Override PartName="/word/theme/themeOverride22.xml" ContentType="application/vnd.openxmlformats-officedocument.themeOverride+xml"/>
  <Override PartName="/word/charts/chart69.xml" ContentType="application/vnd.openxmlformats-officedocument.drawingml.chart+xml"/>
  <Override PartName="/word/theme/themeOverride23.xml" ContentType="application/vnd.openxmlformats-officedocument.themeOverride+xml"/>
  <Override PartName="/word/charts/chart70.xml" ContentType="application/vnd.openxmlformats-officedocument.drawingml.chart+xml"/>
  <Override PartName="/word/theme/themeOverride24.xml" ContentType="application/vnd.openxmlformats-officedocument.themeOverride+xml"/>
  <Override PartName="/word/charts/chart71.xml" ContentType="application/vnd.openxmlformats-officedocument.drawingml.chart+xml"/>
  <Override PartName="/word/theme/themeOverride25.xml" ContentType="application/vnd.openxmlformats-officedocument.themeOverride+xml"/>
  <Override PartName="/word/charts/chart72.xml" ContentType="application/vnd.openxmlformats-officedocument.drawingml.chart+xml"/>
  <Override PartName="/word/theme/themeOverride26.xml" ContentType="application/vnd.openxmlformats-officedocument.themeOverride+xml"/>
  <Override PartName="/word/charts/chart73.xml" ContentType="application/vnd.openxmlformats-officedocument.drawingml.chart+xml"/>
  <Override PartName="/word/drawings/drawing4.xml" ContentType="application/vnd.openxmlformats-officedocument.drawingml.chartshapes+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theme/themeOverride27.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247660" w14:textId="77777777" w:rsidR="00F87A46" w:rsidRPr="00D00AC8" w:rsidRDefault="00F87A46">
      <w:pPr>
        <w:rPr>
          <w:rFonts w:ascii="Times New Roman" w:hAnsi="Times New Roman" w:cs="Times New Roman"/>
        </w:rPr>
      </w:pPr>
    </w:p>
    <w:p w14:paraId="47DDFB9E" w14:textId="77777777" w:rsidR="00F87A46" w:rsidRPr="00D00AC8" w:rsidRDefault="00F87A46">
      <w:pPr>
        <w:rPr>
          <w:rFonts w:ascii="Times New Roman" w:hAnsi="Times New Roman" w:cs="Times New Roman"/>
        </w:rPr>
      </w:pPr>
    </w:p>
    <w:p w14:paraId="2A0AC5D3" w14:textId="77777777" w:rsidR="00F87A46" w:rsidRPr="00D00AC8" w:rsidRDefault="00F87A46">
      <w:pPr>
        <w:rPr>
          <w:rFonts w:ascii="Times New Roman" w:hAnsi="Times New Roman" w:cs="Times New Roman"/>
        </w:rPr>
      </w:pPr>
    </w:p>
    <w:p w14:paraId="7A53F8EE" w14:textId="77777777" w:rsidR="00F87A46" w:rsidRPr="00D00AC8" w:rsidRDefault="00F87A46">
      <w:pPr>
        <w:rPr>
          <w:rFonts w:ascii="Times New Roman" w:hAnsi="Times New Roman" w:cs="Times New Roman"/>
        </w:rPr>
      </w:pPr>
    </w:p>
    <w:p w14:paraId="0281B508" w14:textId="77777777" w:rsidR="00F87A46" w:rsidRPr="00E53A12" w:rsidRDefault="001C1AE8">
      <w:pPr>
        <w:rPr>
          <w:rFonts w:ascii="Times New Roman" w:hAnsi="Times New Roman" w:cs="Times New Roman"/>
        </w:rPr>
      </w:pPr>
      <w:r w:rsidRPr="00E53A12">
        <w:rPr>
          <w:rFonts w:ascii="Times New Roman" w:hAnsi="Times New Roman" w:cs="Times New Roman"/>
          <w:noProof/>
          <w:lang w:eastAsia="ru-RU"/>
        </w:rPr>
        <w:drawing>
          <wp:anchor distT="0" distB="0" distL="114300" distR="114300" simplePos="0" relativeHeight="251664896" behindDoc="1" locked="1" layoutInCell="1" allowOverlap="1" wp14:anchorId="3842B1DE" wp14:editId="71AE6737">
            <wp:simplePos x="0" y="0"/>
            <wp:positionH relativeFrom="page">
              <wp:align>left</wp:align>
            </wp:positionH>
            <wp:positionV relativeFrom="page">
              <wp:align>top</wp:align>
            </wp:positionV>
            <wp:extent cx="7735570" cy="10939145"/>
            <wp:effectExtent l="0" t="0" r="0" b="0"/>
            <wp:wrapNone/>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l_wor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5570" cy="10939145"/>
                    </a:xfrm>
                    <a:prstGeom prst="rect">
                      <a:avLst/>
                    </a:prstGeom>
                  </pic:spPr>
                </pic:pic>
              </a:graphicData>
            </a:graphic>
            <wp14:sizeRelH relativeFrom="margin">
              <wp14:pctWidth>0</wp14:pctWidth>
            </wp14:sizeRelH>
            <wp14:sizeRelV relativeFrom="margin">
              <wp14:pctHeight>0</wp14:pctHeight>
            </wp14:sizeRelV>
          </wp:anchor>
        </w:drawing>
      </w:r>
    </w:p>
    <w:p w14:paraId="450A9D0B" w14:textId="77777777" w:rsidR="00F87A46" w:rsidRPr="00E53A12" w:rsidRDefault="00F87A46">
      <w:pPr>
        <w:rPr>
          <w:rFonts w:ascii="Times New Roman" w:hAnsi="Times New Roman" w:cs="Times New Roman"/>
        </w:rPr>
      </w:pPr>
    </w:p>
    <w:p w14:paraId="43377E1F" w14:textId="77777777" w:rsidR="00F87A46" w:rsidRPr="00E53A12" w:rsidRDefault="00F87A46">
      <w:pPr>
        <w:rPr>
          <w:rFonts w:ascii="Times New Roman" w:hAnsi="Times New Roman" w:cs="Times New Roman"/>
        </w:rPr>
      </w:pPr>
    </w:p>
    <w:p w14:paraId="42EE54E9" w14:textId="77777777" w:rsidR="00F87A46" w:rsidRPr="00E53A12" w:rsidRDefault="00F87A46">
      <w:pPr>
        <w:rPr>
          <w:rFonts w:ascii="Times New Roman" w:hAnsi="Times New Roman" w:cs="Times New Roman"/>
        </w:rPr>
      </w:pPr>
    </w:p>
    <w:p w14:paraId="4C3C4CD4" w14:textId="77777777" w:rsidR="00F87A46" w:rsidRPr="00E53A12" w:rsidRDefault="00F87A46">
      <w:pPr>
        <w:rPr>
          <w:rFonts w:ascii="Times New Roman" w:hAnsi="Times New Roman" w:cs="Times New Roman"/>
        </w:rPr>
      </w:pPr>
    </w:p>
    <w:p w14:paraId="405C4738" w14:textId="77777777" w:rsidR="00F87A46" w:rsidRPr="00E53A12" w:rsidRDefault="00F87A46">
      <w:pPr>
        <w:rPr>
          <w:rFonts w:ascii="Times New Roman" w:hAnsi="Times New Roman" w:cs="Times New Roman"/>
        </w:rPr>
      </w:pPr>
    </w:p>
    <w:p w14:paraId="2F24FFE5" w14:textId="77777777" w:rsidR="00F87A46" w:rsidRPr="00E53A12" w:rsidRDefault="00F87A46">
      <w:pPr>
        <w:rPr>
          <w:rFonts w:ascii="Times New Roman" w:hAnsi="Times New Roman" w:cs="Times New Roman"/>
        </w:rPr>
      </w:pPr>
    </w:p>
    <w:p w14:paraId="3979B1C8" w14:textId="77777777" w:rsidR="00F87A46" w:rsidRPr="00E53A12" w:rsidRDefault="00F87A46">
      <w:pPr>
        <w:rPr>
          <w:rFonts w:ascii="Times New Roman" w:hAnsi="Times New Roman" w:cs="Times New Roman"/>
        </w:rPr>
      </w:pPr>
    </w:p>
    <w:p w14:paraId="0CA62B56" w14:textId="77777777" w:rsidR="00F87A46" w:rsidRPr="00E53A12" w:rsidRDefault="00F87A46">
      <w:pPr>
        <w:rPr>
          <w:rFonts w:ascii="Times New Roman" w:hAnsi="Times New Roman" w:cs="Times New Roman"/>
        </w:rPr>
      </w:pPr>
    </w:p>
    <w:p w14:paraId="5DD94860" w14:textId="77777777" w:rsidR="00F87A46" w:rsidRPr="00E53A12" w:rsidRDefault="00F87A46">
      <w:pPr>
        <w:rPr>
          <w:rFonts w:ascii="Times New Roman" w:hAnsi="Times New Roman" w:cs="Times New Roman"/>
        </w:rPr>
      </w:pPr>
    </w:p>
    <w:p w14:paraId="73BA6550" w14:textId="77777777" w:rsidR="00F87A46" w:rsidRPr="00E53A12" w:rsidRDefault="00F87A46">
      <w:pPr>
        <w:rPr>
          <w:rFonts w:ascii="Times New Roman" w:hAnsi="Times New Roman" w:cs="Times New Roman"/>
        </w:rPr>
      </w:pPr>
    </w:p>
    <w:p w14:paraId="50CD911E" w14:textId="77777777" w:rsidR="00F87A46" w:rsidRPr="00E53A12" w:rsidRDefault="00F87A46">
      <w:pPr>
        <w:rPr>
          <w:rFonts w:ascii="Times New Roman" w:hAnsi="Times New Roman" w:cs="Times New Roman"/>
        </w:rPr>
      </w:pPr>
    </w:p>
    <w:p w14:paraId="79450AD4" w14:textId="77777777" w:rsidR="00F87A46" w:rsidRPr="00E53A12" w:rsidRDefault="00F87A46">
      <w:pPr>
        <w:rPr>
          <w:rFonts w:ascii="Times New Roman" w:hAnsi="Times New Roman" w:cs="Times New Roman"/>
        </w:rPr>
      </w:pPr>
    </w:p>
    <w:p w14:paraId="68BD6C89" w14:textId="77777777" w:rsidR="00F87A46" w:rsidRPr="00E53A12" w:rsidRDefault="00F87A46">
      <w:pPr>
        <w:rPr>
          <w:rFonts w:ascii="Times New Roman" w:hAnsi="Times New Roman" w:cs="Times New Roman"/>
        </w:rPr>
      </w:pPr>
    </w:p>
    <w:p w14:paraId="45F9B7FC" w14:textId="77777777" w:rsidR="00F87A46" w:rsidRPr="00E53A12" w:rsidRDefault="00F87A46">
      <w:pPr>
        <w:rPr>
          <w:rFonts w:ascii="Times New Roman" w:hAnsi="Times New Roman" w:cs="Times New Roman"/>
        </w:rPr>
      </w:pPr>
    </w:p>
    <w:p w14:paraId="18140DD3" w14:textId="77777777" w:rsidR="00F87A46" w:rsidRPr="00E53A12" w:rsidRDefault="00F87A46">
      <w:pPr>
        <w:rPr>
          <w:rFonts w:ascii="Times New Roman" w:hAnsi="Times New Roman" w:cs="Times New Roman"/>
        </w:rPr>
      </w:pPr>
    </w:p>
    <w:p w14:paraId="546311DF" w14:textId="77777777" w:rsidR="00F87A46" w:rsidRPr="00E53A12" w:rsidRDefault="00F87A46">
      <w:pPr>
        <w:rPr>
          <w:rFonts w:ascii="Times New Roman" w:hAnsi="Times New Roman" w:cs="Times New Roman"/>
        </w:rPr>
      </w:pPr>
    </w:p>
    <w:p w14:paraId="77B17705" w14:textId="77777777" w:rsidR="00F87A46" w:rsidRPr="00E53A12" w:rsidRDefault="00F87A46">
      <w:pPr>
        <w:rPr>
          <w:rFonts w:ascii="Times New Roman" w:hAnsi="Times New Roman" w:cs="Times New Roman"/>
        </w:rPr>
      </w:pPr>
    </w:p>
    <w:p w14:paraId="6E2FE0F1" w14:textId="77777777" w:rsidR="00F87A46" w:rsidRPr="00E53A12" w:rsidRDefault="00F87A46">
      <w:pPr>
        <w:rPr>
          <w:rFonts w:ascii="Times New Roman" w:hAnsi="Times New Roman" w:cs="Times New Roman"/>
        </w:rPr>
      </w:pPr>
    </w:p>
    <w:p w14:paraId="3DD56D92" w14:textId="77777777" w:rsidR="00F87A46" w:rsidRPr="00E53A12" w:rsidRDefault="00F87A46">
      <w:pPr>
        <w:rPr>
          <w:rFonts w:ascii="Times New Roman" w:hAnsi="Times New Roman" w:cs="Times New Roman"/>
        </w:rPr>
      </w:pPr>
    </w:p>
    <w:p w14:paraId="3FD942CB" w14:textId="77777777" w:rsidR="00F87A46" w:rsidRPr="00E53A12" w:rsidRDefault="00F87A46">
      <w:pPr>
        <w:rPr>
          <w:rFonts w:ascii="Times New Roman" w:hAnsi="Times New Roman" w:cs="Times New Roman"/>
        </w:rPr>
      </w:pPr>
    </w:p>
    <w:p w14:paraId="0CE44DE6" w14:textId="77777777" w:rsidR="00F87A46" w:rsidRPr="00E53A12" w:rsidRDefault="00F87A46">
      <w:pPr>
        <w:rPr>
          <w:rFonts w:ascii="Times New Roman" w:hAnsi="Times New Roman" w:cs="Times New Roman"/>
        </w:rPr>
      </w:pPr>
    </w:p>
    <w:p w14:paraId="2D8D3677" w14:textId="77777777" w:rsidR="00F87A46" w:rsidRPr="00E53A12" w:rsidRDefault="00F87A46">
      <w:pPr>
        <w:rPr>
          <w:rFonts w:ascii="Times New Roman" w:hAnsi="Times New Roman" w:cs="Times New Roman"/>
        </w:rPr>
      </w:pPr>
    </w:p>
    <w:p w14:paraId="1D6F38C4" w14:textId="77777777" w:rsidR="00F87A46" w:rsidRPr="00E53A12" w:rsidRDefault="00F87A46">
      <w:pPr>
        <w:rPr>
          <w:rFonts w:ascii="Times New Roman" w:hAnsi="Times New Roman" w:cs="Times New Roman"/>
        </w:rPr>
      </w:pPr>
    </w:p>
    <w:p w14:paraId="4EE18042" w14:textId="77777777" w:rsidR="00F87A46" w:rsidRPr="00E53A12" w:rsidRDefault="00F87A46">
      <w:pPr>
        <w:rPr>
          <w:rFonts w:ascii="Times New Roman" w:hAnsi="Times New Roman" w:cs="Times New Roman"/>
        </w:rPr>
      </w:pPr>
    </w:p>
    <w:p w14:paraId="3C0241A3" w14:textId="77777777" w:rsidR="00F87A46" w:rsidRPr="00E53A12" w:rsidRDefault="00F87A46">
      <w:pPr>
        <w:rPr>
          <w:rFonts w:ascii="Times New Roman" w:hAnsi="Times New Roman" w:cs="Times New Roman"/>
        </w:rPr>
      </w:pPr>
    </w:p>
    <w:p w14:paraId="3D9CE601" w14:textId="77777777" w:rsidR="00F87A46" w:rsidRPr="00E53A12" w:rsidRDefault="00F87A46">
      <w:pPr>
        <w:rPr>
          <w:rFonts w:ascii="Times New Roman" w:hAnsi="Times New Roman" w:cs="Times New Roman"/>
        </w:rPr>
      </w:pPr>
    </w:p>
    <w:p w14:paraId="47307B65" w14:textId="77777777" w:rsidR="00F87A46" w:rsidRPr="00E53A12" w:rsidRDefault="00F87A46" w:rsidP="007C4CCB">
      <w:pPr>
        <w:jc w:val="center"/>
        <w:rPr>
          <w:rFonts w:ascii="Times New Roman" w:hAnsi="Times New Roman" w:cs="Times New Roman"/>
        </w:rPr>
      </w:pPr>
    </w:p>
    <w:p w14:paraId="29FAB306" w14:textId="77777777" w:rsidR="00F66E5E" w:rsidRPr="00E53A12" w:rsidRDefault="00F66E5E" w:rsidP="007C4CCB">
      <w:pPr>
        <w:jc w:val="center"/>
        <w:rPr>
          <w:rFonts w:ascii="Times New Roman" w:hAnsi="Times New Roman" w:cs="Times New Roman"/>
        </w:rPr>
      </w:pPr>
    </w:p>
    <w:p w14:paraId="11B2C526" w14:textId="77777777" w:rsidR="00F66E5E" w:rsidRPr="00E53A12" w:rsidRDefault="00F66E5E" w:rsidP="007C4CCB">
      <w:pPr>
        <w:jc w:val="center"/>
        <w:rPr>
          <w:rFonts w:ascii="Times New Roman" w:hAnsi="Times New Roman" w:cs="Times New Roman"/>
        </w:rPr>
      </w:pPr>
    </w:p>
    <w:p w14:paraId="1241FFB9" w14:textId="77777777" w:rsidR="00F66E5E" w:rsidRPr="00E53A12" w:rsidRDefault="00F66E5E" w:rsidP="007C4CCB">
      <w:pPr>
        <w:jc w:val="center"/>
        <w:rPr>
          <w:rFonts w:ascii="Times New Roman" w:hAnsi="Times New Roman" w:cs="Times New Roman"/>
        </w:rPr>
      </w:pPr>
    </w:p>
    <w:p w14:paraId="08FC2989" w14:textId="77777777" w:rsidR="00F66E5E" w:rsidRPr="00E53A12" w:rsidRDefault="00F66E5E" w:rsidP="007C4CCB">
      <w:pPr>
        <w:jc w:val="center"/>
        <w:rPr>
          <w:rFonts w:ascii="Times New Roman" w:hAnsi="Times New Roman" w:cs="Times New Roman"/>
        </w:rPr>
      </w:pPr>
    </w:p>
    <w:p w14:paraId="4CD231A1" w14:textId="77777777" w:rsidR="00F66E5E" w:rsidRPr="00E53A12" w:rsidRDefault="00F66E5E" w:rsidP="007C4CCB">
      <w:pPr>
        <w:jc w:val="center"/>
        <w:rPr>
          <w:rFonts w:ascii="Times New Roman" w:hAnsi="Times New Roman" w:cs="Times New Roman"/>
        </w:rPr>
      </w:pPr>
    </w:p>
    <w:p w14:paraId="36C6C48E" w14:textId="77777777" w:rsidR="00F87A46" w:rsidRPr="00E53A12" w:rsidRDefault="00F87A46" w:rsidP="007C4CCB">
      <w:pPr>
        <w:jc w:val="center"/>
        <w:rPr>
          <w:rFonts w:ascii="Times New Roman" w:hAnsi="Times New Roman" w:cs="Times New Roman"/>
        </w:rPr>
      </w:pPr>
    </w:p>
    <w:p w14:paraId="026F57FA" w14:textId="77777777" w:rsidR="00F87A46" w:rsidRPr="00E53A12" w:rsidRDefault="00F87A46" w:rsidP="007C4CCB">
      <w:pPr>
        <w:jc w:val="center"/>
        <w:rPr>
          <w:rFonts w:ascii="Times New Roman" w:hAnsi="Times New Roman" w:cs="Times New Roman"/>
        </w:rPr>
      </w:pPr>
    </w:p>
    <w:p w14:paraId="048EC3E0" w14:textId="77777777" w:rsidR="00F87A46" w:rsidRPr="00E53A12" w:rsidRDefault="00F87A46">
      <w:pPr>
        <w:rPr>
          <w:rFonts w:ascii="Times New Roman" w:hAnsi="Times New Roman" w:cs="Times New Roman"/>
        </w:rPr>
      </w:pPr>
    </w:p>
    <w:p w14:paraId="73FD28BD" w14:textId="77777777" w:rsidR="00F87A46" w:rsidRPr="00E53A12" w:rsidRDefault="00F87A46">
      <w:pPr>
        <w:rPr>
          <w:rFonts w:ascii="Times New Roman" w:hAnsi="Times New Roman" w:cs="Times New Roman"/>
        </w:rPr>
      </w:pPr>
    </w:p>
    <w:p w14:paraId="5210CC9E" w14:textId="77777777" w:rsidR="00F87A46" w:rsidRPr="00E53A12" w:rsidRDefault="00F87A46">
      <w:pPr>
        <w:rPr>
          <w:rFonts w:ascii="Times New Roman" w:hAnsi="Times New Roman" w:cs="Times New Roman"/>
        </w:rPr>
      </w:pPr>
    </w:p>
    <w:p w14:paraId="69869E97" w14:textId="77777777" w:rsidR="00F87A46" w:rsidRPr="00E53A12" w:rsidRDefault="00F87A46">
      <w:pPr>
        <w:rPr>
          <w:rFonts w:ascii="Times New Roman" w:hAnsi="Times New Roman" w:cs="Times New Roman"/>
        </w:rPr>
      </w:pPr>
    </w:p>
    <w:p w14:paraId="6C7EF4D9" w14:textId="77777777" w:rsidR="00F87A46" w:rsidRPr="00E53A12" w:rsidRDefault="00F87A46">
      <w:pPr>
        <w:rPr>
          <w:rFonts w:ascii="Times New Roman" w:hAnsi="Times New Roman" w:cs="Times New Roman"/>
        </w:rPr>
      </w:pPr>
    </w:p>
    <w:p w14:paraId="5D841B8C" w14:textId="77777777" w:rsidR="00F87A46" w:rsidRPr="00E53A12" w:rsidRDefault="00F87A46">
      <w:pPr>
        <w:rPr>
          <w:rFonts w:ascii="Times New Roman" w:hAnsi="Times New Roman" w:cs="Times New Roman"/>
        </w:rPr>
      </w:pPr>
    </w:p>
    <w:p w14:paraId="3021A74C" w14:textId="77777777" w:rsidR="00F87A46" w:rsidRPr="00E53A12" w:rsidRDefault="00F87A46">
      <w:pPr>
        <w:rPr>
          <w:rFonts w:ascii="Times New Roman" w:hAnsi="Times New Roman" w:cs="Times New Roman"/>
        </w:rPr>
      </w:pPr>
    </w:p>
    <w:p w14:paraId="161BD57F" w14:textId="77777777" w:rsidR="00A6793D" w:rsidRPr="00E53A12" w:rsidRDefault="00F87A46" w:rsidP="007C4CCB">
      <w:pPr>
        <w:rPr>
          <w:rFonts w:ascii="Times New Roman" w:hAnsi="Times New Roman" w:cs="Times New Roman"/>
        </w:rPr>
      </w:pPr>
      <w:r w:rsidRPr="00E53A12">
        <w:rPr>
          <w:rFonts w:ascii="Times New Roman" w:hAnsi="Times New Roman" w:cs="Times New Roman"/>
          <w:noProof/>
          <w:lang w:eastAsia="ru-RU"/>
        </w:rPr>
        <mc:AlternateContent>
          <mc:Choice Requires="wps">
            <w:drawing>
              <wp:anchor distT="0" distB="0" distL="114300" distR="114300" simplePos="0" relativeHeight="251648512" behindDoc="0" locked="1" layoutInCell="1" allowOverlap="1" wp14:anchorId="4ABA9374" wp14:editId="72B7A753">
                <wp:simplePos x="0" y="0"/>
                <wp:positionH relativeFrom="column">
                  <wp:posOffset>1424940</wp:posOffset>
                </wp:positionH>
                <wp:positionV relativeFrom="page">
                  <wp:posOffset>8743950</wp:posOffset>
                </wp:positionV>
                <wp:extent cx="2590800" cy="52387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523875"/>
                        </a:xfrm>
                        <a:prstGeom prst="rect">
                          <a:avLst/>
                        </a:prstGeom>
                        <a:noFill/>
                        <a:ln w="9525">
                          <a:noFill/>
                          <a:miter lim="800000"/>
                          <a:headEnd/>
                          <a:tailEnd/>
                        </a:ln>
                      </wps:spPr>
                      <wps:txbx>
                        <w:txbxContent>
                          <w:p w14:paraId="25022972" w14:textId="77777777" w:rsidR="002A161D" w:rsidRPr="00BA4920" w:rsidRDefault="002A161D" w:rsidP="00F87A46">
                            <w:pPr>
                              <w:jc w:val="center"/>
                              <w:rPr>
                                <w:rFonts w:ascii="Times New Roman" w:hAnsi="Times New Roman" w:cs="Times New Roman"/>
                                <w:b/>
                                <w:sz w:val="54"/>
                                <w:szCs w:val="54"/>
                              </w:rPr>
                            </w:pPr>
                            <w:r w:rsidRPr="00BA4920">
                              <w:rPr>
                                <w:rFonts w:ascii="Times New Roman" w:hAnsi="Times New Roman" w:cs="Times New Roman"/>
                                <w:b/>
                                <w:color w:val="FFFFFF" w:themeColor="background1"/>
                                <w:sz w:val="52"/>
                                <w:szCs w:val="52"/>
                              </w:rPr>
                              <w:t>Самара</w:t>
                            </w:r>
                            <w:r w:rsidRPr="00BA4920">
                              <w:rPr>
                                <w:rFonts w:ascii="Times New Roman" w:hAnsi="Times New Roman" w:cs="Times New Roman"/>
                                <w:b/>
                                <w:color w:val="FFFFFF" w:themeColor="background1"/>
                                <w:sz w:val="54"/>
                                <w:szCs w:val="54"/>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BA9374" id="_x0000_t202" coordsize="21600,21600" o:spt="202" path="m,l,21600r21600,l21600,xe">
                <v:stroke joinstyle="miter"/>
                <v:path gradientshapeok="t" o:connecttype="rect"/>
              </v:shapetype>
              <v:shape id="Надпись 2" o:spid="_x0000_s1026" type="#_x0000_t202" style="position:absolute;margin-left:112.2pt;margin-top:688.5pt;width:204pt;height:4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yDIQIAAPgDAAAOAAAAZHJzL2Uyb0RvYy54bWysU82O0zAQviPxDpbvNG1o2DZqulp2WYS0&#10;/EgLD+A6TmNhe4ztNik37rwC78CBAzdeoftGjJ1ut4IbIgfLk5n5Zr5vxovzXiuyFc5LMBWdjMaU&#10;CMOhlmZd0Q/vr5/MKPGBmZopMKKiO+Hp+fLxo0VnS5FDC6oWjiCI8WVnK9qGYMss87wVmvkRWGHQ&#10;2YDTLKDp1lntWIfoWmX5ePws68DV1gEX3uPfq8FJlwm/aQQPb5vGi0BURbG3kE6XzlU8s+WClWvH&#10;bCv5oQ32D11oJg0WPUJdscDIxsm/oLTkDjw0YcRBZ9A0kovEAdlMxn+wuW2ZFYkLiuPtUSb//2D5&#10;m+07R2Rd0ZwSwzSOaP9t/33/Y/9r//Puy91XkkeNOutLDL21GBz659DjrBNfb2+Af/TEwGXLzFpc&#10;OAddK1iNPU5iZnaSOuD4CLLqXkONxdgmQALqG6ejgCgJQXSc1e44H9EHwvFnXszHszG6OPqK/Ons&#10;rEglWHmfbZ0PLwVoEi8VdTj/hM62Nz7Eblh5HxKLGbiWSqUdUIZ0FZ0XeZESTjxaBlxRJXVFsTh+&#10;w9JEki9MnZIDk2q4YwFlDqwj0YFy6Fc9BkYpVlDvkL+DYRXx6eClBfeZkg7XsKL+04Y5QYl6ZVDD&#10;+WQ6jXubjGlxlqPhTj2rUw8zHKEqGigZrpch7frA9QK1bmSS4aGTQ6+4Xkmdw1OI+3tqp6iHB7v8&#10;DQAA//8DAFBLAwQUAAYACAAAACEANNzt7uAAAAANAQAADwAAAGRycy9kb3ducmV2LnhtbEyPzU7D&#10;MBCE70h9B2srcaM2adLSEKeqQFxBlB+Jmxtvk6jxOordJrw9ywmOO/NpdqbYTq4TFxxC60nD7UKB&#10;QKq8banW8P72dHMHIkRD1nSeUMM3BtiWs6vC5NaP9IqXfawFh1DIjYYmxj6XMlQNOhMWvkdi7+gH&#10;ZyKfQy3tYEYOd51MlFpJZ1riD43p8aHB6rQ/Ow0fz8evz1S91I8u60c/KUluI7W+nk+7exARp/gH&#10;w299rg4ldzr4M9kgOg1JkqaMsrFcr3kVI6tlwtKBpTTbZCDLQv5fUf4AAAD//wMAUEsBAi0AFAAG&#10;AAgAAAAhALaDOJL+AAAA4QEAABMAAAAAAAAAAAAAAAAAAAAAAFtDb250ZW50X1R5cGVzXS54bWxQ&#10;SwECLQAUAAYACAAAACEAOP0h/9YAAACUAQAACwAAAAAAAAAAAAAAAAAvAQAAX3JlbHMvLnJlbHNQ&#10;SwECLQAUAAYACAAAACEAZHysgyECAAD4AwAADgAAAAAAAAAAAAAAAAAuAgAAZHJzL2Uyb0RvYy54&#10;bWxQSwECLQAUAAYACAAAACEANNzt7uAAAAANAQAADwAAAAAAAAAAAAAAAAB7BAAAZHJzL2Rvd25y&#10;ZXYueG1sUEsFBgAAAAAEAAQA8wAAAIgFAAAAAA==&#10;" filled="f" stroked="f">
                <v:textbox>
                  <w:txbxContent>
                    <w:p w14:paraId="25022972" w14:textId="77777777" w:rsidR="002A161D" w:rsidRPr="00BA4920" w:rsidRDefault="002A161D" w:rsidP="00F87A46">
                      <w:pPr>
                        <w:jc w:val="center"/>
                        <w:rPr>
                          <w:rFonts w:ascii="Times New Roman" w:hAnsi="Times New Roman" w:cs="Times New Roman"/>
                          <w:b/>
                          <w:sz w:val="54"/>
                          <w:szCs w:val="54"/>
                        </w:rPr>
                      </w:pPr>
                      <w:r w:rsidRPr="00BA4920">
                        <w:rPr>
                          <w:rFonts w:ascii="Times New Roman" w:hAnsi="Times New Roman" w:cs="Times New Roman"/>
                          <w:b/>
                          <w:color w:val="FFFFFF" w:themeColor="background1"/>
                          <w:sz w:val="52"/>
                          <w:szCs w:val="52"/>
                        </w:rPr>
                        <w:t>Самара</w:t>
                      </w:r>
                      <w:r w:rsidRPr="00BA4920">
                        <w:rPr>
                          <w:rFonts w:ascii="Times New Roman" w:hAnsi="Times New Roman" w:cs="Times New Roman"/>
                          <w:b/>
                          <w:color w:val="FFFFFF" w:themeColor="background1"/>
                          <w:sz w:val="54"/>
                          <w:szCs w:val="54"/>
                        </w:rPr>
                        <w:t xml:space="preserve"> 2019</w:t>
                      </w:r>
                    </w:p>
                  </w:txbxContent>
                </v:textbox>
                <w10:wrap anchory="page"/>
                <w10:anchorlock/>
              </v:shape>
            </w:pict>
          </mc:Fallback>
        </mc:AlternateContent>
      </w:r>
      <w:r w:rsidRPr="00E53A12">
        <w:rPr>
          <w:rFonts w:ascii="Times New Roman" w:hAnsi="Times New Roman" w:cs="Times New Roman"/>
          <w:noProof/>
          <w:lang w:eastAsia="ru-RU"/>
        </w:rPr>
        <mc:AlternateContent>
          <mc:Choice Requires="wps">
            <w:drawing>
              <wp:anchor distT="0" distB="0" distL="114300" distR="114300" simplePos="0" relativeHeight="251646464" behindDoc="0" locked="1" layoutInCell="1" allowOverlap="1" wp14:anchorId="0A9B015C" wp14:editId="778FD09A">
                <wp:simplePos x="0" y="0"/>
                <wp:positionH relativeFrom="page">
                  <wp:align>center</wp:align>
                </wp:positionH>
                <wp:positionV relativeFrom="page">
                  <wp:posOffset>5297170</wp:posOffset>
                </wp:positionV>
                <wp:extent cx="6991985" cy="2339340"/>
                <wp:effectExtent l="0" t="0" r="0" b="381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985" cy="2339340"/>
                        </a:xfrm>
                        <a:prstGeom prst="rect">
                          <a:avLst/>
                        </a:prstGeom>
                        <a:noFill/>
                        <a:ln w="9525">
                          <a:noFill/>
                          <a:miter lim="800000"/>
                          <a:headEnd/>
                          <a:tailEnd/>
                        </a:ln>
                      </wps:spPr>
                      <wps:txbx>
                        <w:txbxContent>
                          <w:p w14:paraId="2059E1F9" w14:textId="77777777" w:rsidR="002A161D" w:rsidRPr="00BA4920" w:rsidRDefault="002A161D" w:rsidP="007C4CCB">
                            <w:pPr>
                              <w:jc w:val="center"/>
                              <w:rPr>
                                <w:rFonts w:ascii="Times New Roman" w:hAnsi="Times New Roman" w:cs="Times New Roman"/>
                                <w:b/>
                                <w:color w:val="FFFFFF" w:themeColor="background1"/>
                                <w:sz w:val="52"/>
                                <w:szCs w:val="52"/>
                              </w:rPr>
                            </w:pPr>
                            <w:r w:rsidRPr="00BA4920">
                              <w:rPr>
                                <w:rFonts w:ascii="Times New Roman" w:hAnsi="Times New Roman" w:cs="Times New Roman"/>
                                <w:b/>
                                <w:color w:val="FFFFFF" w:themeColor="background1"/>
                                <w:sz w:val="52"/>
                                <w:szCs w:val="52"/>
                              </w:rPr>
                              <w:t>ИССЛЕДОВАНИЕ КАЧЕСТВА ПРЕДОСТАВЛЕНИЯ ГОСУДАРСТВЕННЫХ И МУНИЦИПАЛЬНЫХ УСЛУГ В САМАРСКОЙ ОБЛАСТИ В 2018 – 2019 ГГ.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B015C" id="_x0000_s1027" type="#_x0000_t202" style="position:absolute;margin-left:0;margin-top:417.1pt;width:550.55pt;height:184.2pt;z-index:2516464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zKAIAAAIEAAAOAAAAZHJzL2Uyb0RvYy54bWysU82O0zAQviPxDpbvNGna7jZR09WyyyKk&#10;5UdaeADXcRoL2xNst0m5cecVeAcOHLjxCt03Yux0uxXcEDlYnozn83zffF5c9FqRrbBOginpeJRS&#10;IgyHSpp1ST+8v3k2p8R5ZiqmwIiS7oSjF8unTxZdW4gMGlCVsARBjCu6tqSN922RJI43QjM3glYY&#10;TNZgNfMY2nVSWdYhulZJlqZnSQe2ai1w4Rz+vR6SdBnx61pw/7aunfBElRR783G1cV2FNVkuWLG2&#10;rG0kP7TB/qELzaTBS49Q18wzsrHyLygtuQUHtR9x0AnUteQickA24/QPNncNa0XkguK49iiT+3+w&#10;/M32nSWyKukkPafEMI1D2n/bf9//2P/a/7z/cv+VZEGlrnUFHr5r8bjvn0OP046MXXsL/KMjBq4a&#10;Ztbi0lroGsEq7HIcKpOT0gHHBZBV9xoqvIxtPESgvrY6SIiiEETHae2OExK9Jxx/nuX5OJ/PKOGY&#10;yyaTfDKNM0xY8VDeWudfCtAkbEpq0QIRnm1vnQ/tsOLhSLjNwI1UKtpAGdKVNJ9ls1hwktHSo0uV&#10;1CWdp+EbfBNYvjBVLPZMqmGPFyhzoB2YDpx9v+qjzlGTIMkKqh3qYGEwJT4i3DRgP1PSoSFL6j5t&#10;mBWUqFcGtczHU+RKfAyms/MMA3uaWZ1mmOEIVVJPybC98tH1A+VL1LyWUY3HTg4to9GiSIdHEZx8&#10;GsdTj093+RsAAP//AwBQSwMEFAAGAAgAAAAhAML+SN7eAAAACgEAAA8AAABkcnMvZG93bnJldi54&#10;bWxMj81OwzAQhO9IvIO1SNzoOqFUJWRTIRBXEOVH4ubG2yQiXkex24S3xz3BbVazmvmm3MyuV0ce&#10;Q+eFIFtoUCy1t500BO9vT1drUCEasab3wgQ/HGBTnZ+VprB+klc+bmOjUoiEwhC0MQ4FYqhbdiYs&#10;/MCSvL0fnYnpHBu0o5lSuOsx13qFznSSGloz8EPL9ff24Ag+nvdfn0v90jy6m2Hys0Zxt0h0eTHf&#10;34GKPMe/ZzjhJ3SoEtPOH8QG1ROkIZFgfb3MQZ3sTGcZqF1Suc5XgFWJ/ydUvwAAAP//AwBQSwEC&#10;LQAUAAYACAAAACEAtoM4kv4AAADhAQAAEwAAAAAAAAAAAAAAAAAAAAAAW0NvbnRlbnRfVHlwZXNd&#10;LnhtbFBLAQItABQABgAIAAAAIQA4/SH/1gAAAJQBAAALAAAAAAAAAAAAAAAAAC8BAABfcmVscy8u&#10;cmVsc1BLAQItABQABgAIAAAAIQCgvx+zKAIAAAIEAAAOAAAAAAAAAAAAAAAAAC4CAABkcnMvZTJv&#10;RG9jLnhtbFBLAQItABQABgAIAAAAIQDC/kje3gAAAAoBAAAPAAAAAAAAAAAAAAAAAIIEAABkcnMv&#10;ZG93bnJldi54bWxQSwUGAAAAAAQABADzAAAAjQUAAAAA&#10;" filled="f" stroked="f">
                <v:textbox>
                  <w:txbxContent>
                    <w:p w14:paraId="2059E1F9" w14:textId="77777777" w:rsidR="002A161D" w:rsidRPr="00BA4920" w:rsidRDefault="002A161D" w:rsidP="007C4CCB">
                      <w:pPr>
                        <w:jc w:val="center"/>
                        <w:rPr>
                          <w:rFonts w:ascii="Times New Roman" w:hAnsi="Times New Roman" w:cs="Times New Roman"/>
                          <w:b/>
                          <w:color w:val="FFFFFF" w:themeColor="background1"/>
                          <w:sz w:val="52"/>
                          <w:szCs w:val="52"/>
                        </w:rPr>
                      </w:pPr>
                      <w:r w:rsidRPr="00BA4920">
                        <w:rPr>
                          <w:rFonts w:ascii="Times New Roman" w:hAnsi="Times New Roman" w:cs="Times New Roman"/>
                          <w:b/>
                          <w:color w:val="FFFFFF" w:themeColor="background1"/>
                          <w:sz w:val="52"/>
                          <w:szCs w:val="52"/>
                        </w:rPr>
                        <w:t>ИССЛЕДОВАНИЕ КАЧЕСТВА ПРЕДОСТАВЛЕНИЯ ГОСУДАРСТВЕННЫХ И МУНИЦИПАЛЬНЫХ УСЛУГ В САМАРСКОЙ ОБЛАСТИ В 2018 – 2019 ГГ.</w:t>
                      </w:r>
                    </w:p>
                  </w:txbxContent>
                </v:textbox>
                <w10:wrap anchorx="page" anchory="page"/>
                <w10:anchorlock/>
              </v:shape>
            </w:pict>
          </mc:Fallback>
        </mc:AlternateContent>
      </w:r>
    </w:p>
    <w:p w14:paraId="44DA162B" w14:textId="77777777" w:rsidR="00E45F7C" w:rsidRPr="00E53A12" w:rsidRDefault="00106803" w:rsidP="008F239C">
      <w:pPr>
        <w:spacing w:after="200" w:line="276" w:lineRule="auto"/>
        <w:rPr>
          <w:rFonts w:ascii="Times New Roman" w:hAnsi="Times New Roman" w:cs="Times New Roman"/>
          <w:b/>
          <w:bCs/>
        </w:rPr>
      </w:pPr>
      <w:r w:rsidRPr="00E53A12">
        <w:rPr>
          <w:rFonts w:ascii="Times New Roman" w:hAnsi="Times New Roman" w:cs="Times New Roman"/>
          <w:b/>
          <w:bCs/>
        </w:rPr>
        <w:br w:type="page"/>
      </w:r>
      <w:bookmarkStart w:id="0" w:name="_Hlk17202892"/>
    </w:p>
    <w:p w14:paraId="7D914FD3" w14:textId="77777777" w:rsidR="003720ED" w:rsidRPr="00E53A12" w:rsidRDefault="008F239C" w:rsidP="003720ED">
      <w:pPr>
        <w:tabs>
          <w:tab w:val="right" w:leader="dot" w:pos="9345"/>
        </w:tabs>
        <w:spacing w:after="100"/>
        <w:rPr>
          <w:rFonts w:ascii="Times New Roman" w:eastAsiaTheme="minorEastAsia" w:hAnsi="Times New Roman" w:cs="Times New Roman"/>
          <w:noProof/>
          <w:sz w:val="22"/>
          <w:lang w:eastAsia="ru-RU"/>
        </w:rPr>
      </w:pPr>
      <w:r w:rsidRPr="00E53A12">
        <w:rPr>
          <w:rFonts w:ascii="Times New Roman" w:hAnsi="Times New Roman" w:cs="Times New Roman"/>
          <w:b/>
          <w:bCs/>
          <w:noProof/>
          <w:lang w:eastAsia="ru-RU"/>
        </w:rPr>
        <w:lastRenderedPageBreak/>
        <mc:AlternateContent>
          <mc:Choice Requires="wps">
            <w:drawing>
              <wp:anchor distT="0" distB="0" distL="114300" distR="114300" simplePos="0" relativeHeight="251634176" behindDoc="0" locked="0" layoutInCell="1" allowOverlap="1" wp14:anchorId="6342AE43" wp14:editId="1024262C">
                <wp:simplePos x="0" y="0"/>
                <wp:positionH relativeFrom="column">
                  <wp:posOffset>1534795</wp:posOffset>
                </wp:positionH>
                <wp:positionV relativeFrom="paragraph">
                  <wp:posOffset>-1028700</wp:posOffset>
                </wp:positionV>
                <wp:extent cx="4083050" cy="1403985"/>
                <wp:effectExtent l="0" t="0" r="0" b="508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1403985"/>
                        </a:xfrm>
                        <a:prstGeom prst="rect">
                          <a:avLst/>
                        </a:prstGeom>
                        <a:noFill/>
                        <a:ln w="9525">
                          <a:noFill/>
                          <a:miter lim="800000"/>
                          <a:headEnd/>
                          <a:tailEnd/>
                        </a:ln>
                      </wps:spPr>
                      <wps:txbx>
                        <w:txbxContent>
                          <w:p w14:paraId="0DE60FAD" w14:textId="77777777" w:rsidR="002A161D" w:rsidRPr="009F1598" w:rsidRDefault="002A161D" w:rsidP="00E45F7C">
                            <w:pPr>
                              <w:rPr>
                                <w:rFonts w:ascii="Times New Roman" w:hAnsi="Times New Roman" w:cs="Times New Roman"/>
                                <w:b/>
                                <w:color w:val="FFFFFF" w:themeColor="background1"/>
                                <w:sz w:val="56"/>
                                <w:szCs w:val="56"/>
                              </w:rPr>
                            </w:pPr>
                            <w:r w:rsidRPr="009F1598">
                              <w:rPr>
                                <w:rFonts w:ascii="Times New Roman" w:hAnsi="Times New Roman" w:cs="Times New Roman"/>
                                <w:b/>
                                <w:color w:val="FFFFFF" w:themeColor="background1"/>
                                <w:sz w:val="56"/>
                                <w:szCs w:val="56"/>
                              </w:rPr>
                              <w:t>Содержание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42AE43" id="_x0000_s1028" type="#_x0000_t202" style="position:absolute;margin-left:120.85pt;margin-top:-81pt;width:321.5pt;height:110.55pt;z-index:251634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L5fJwIAAAEEAAAOAAAAZHJzL2Uyb0RvYy54bWysU82O0zAQviPxDpbvNGm3Xdqo6WrZpQhp&#10;+ZEWHsB1nMbC9hjbbVJu3HkF3oHDHvbGK3TfiLHTLRXcEDlYdsbzzXzffJ5fdFqRrXBeginpcJBT&#10;IgyHSpp1ST9+WD6bUuIDMxVTYERJd8LTi8XTJ/PWFmIEDahKOIIgxhetLWkTgi2yzPNGaOYHYIXB&#10;YA1Os4BHt84qx1pE1yob5fl51oKrrAMuvMe/132QLhJ+XQse3tW1F4GokmJvIa0urau4Zos5K9aO&#10;2UbyQxvsH7rQTBoseoS6ZoGRjZN/QWnJHXiow4CDzqCuJReJA7IZ5n+wuW2YFYkLiuPtUSb//2D5&#10;2+17R2SFszunxDCNM9p/3//Y3+1/7u8fvj58I6MoUmt9gXdvLd4O3QvoMCER9vYG+CdPDFw1zKzF&#10;pXPQNoJV2OQwZmYnqT2OjyCr9g1UWIxtAiSgrnY6KoiaEETHYe2OAxJdIBx/jvPpWT7BEMfYcJyf&#10;zaaTVIMVj+nW+fBKgCZxU1KHDkjwbHvjQ2yHFY9XYjUDS6lUcoEypC3pbDKapISTiJYBTaqkLuk0&#10;j19vm8jypalScmBS9XssoMyBdmTacw7dqksyH9VcQbVDHRz0nsQ3hJsG3BdKWvRjSf3nDXOCEvXa&#10;oJaz4XgcDZwO48nzER7caWR1GmGGI1RJAyX99iok00fK3l6i5kuZ1IjD6Ts5tIw+SyId3kQ08uk5&#10;3fr9che/AAAA//8DAFBLAwQUAAYACAAAACEAEOWxLOAAAAALAQAADwAAAGRycy9kb3ducmV2Lnht&#10;bEyPTU/CQBCG7yb+h82YeINtG4RauiXEAB5FbDwv3aFt7H5kdyn13zue9DgzT9553nIz6YGN6ENv&#10;jYB0ngBD01jVm1ZA/bGf5cBClEbJwRoU8I0BNtX9XSkLZW/mHcdTbBmFmFBIAV2MruA8NB1qGebW&#10;oaHbxXotI42+5crLG4XrgWdJsuRa9oY+dNLhS4fN1+mqBbjoDqtX/3bc7vZjUn8e6qxvd0I8Pkzb&#10;NbCIU/yD4Vef1KEip7O9GhXYICBbpCtCBczSZUatCMnzBa3OAp6eU+BVyf93qH4AAAD//wMAUEsB&#10;Ai0AFAAGAAgAAAAhALaDOJL+AAAA4QEAABMAAAAAAAAAAAAAAAAAAAAAAFtDb250ZW50X1R5cGVz&#10;XS54bWxQSwECLQAUAAYACAAAACEAOP0h/9YAAACUAQAACwAAAAAAAAAAAAAAAAAvAQAAX3JlbHMv&#10;LnJlbHNQSwECLQAUAAYACAAAACEA8NC+XycCAAABBAAADgAAAAAAAAAAAAAAAAAuAgAAZHJzL2Uy&#10;b0RvYy54bWxQSwECLQAUAAYACAAAACEAEOWxLOAAAAALAQAADwAAAAAAAAAAAAAAAACBBAAAZHJz&#10;L2Rvd25yZXYueG1sUEsFBgAAAAAEAAQA8wAAAI4FAAAAAA==&#10;" filled="f" stroked="f">
                <v:textbox style="mso-fit-shape-to-text:t">
                  <w:txbxContent>
                    <w:p w14:paraId="0DE60FAD" w14:textId="77777777" w:rsidR="002A161D" w:rsidRPr="009F1598" w:rsidRDefault="002A161D" w:rsidP="00E45F7C">
                      <w:pPr>
                        <w:rPr>
                          <w:rFonts w:ascii="Times New Roman" w:hAnsi="Times New Roman" w:cs="Times New Roman"/>
                          <w:b/>
                          <w:color w:val="FFFFFF" w:themeColor="background1"/>
                          <w:sz w:val="56"/>
                          <w:szCs w:val="56"/>
                        </w:rPr>
                      </w:pPr>
                      <w:r w:rsidRPr="009F1598">
                        <w:rPr>
                          <w:rFonts w:ascii="Times New Roman" w:hAnsi="Times New Roman" w:cs="Times New Roman"/>
                          <w:b/>
                          <w:color w:val="FFFFFF" w:themeColor="background1"/>
                          <w:sz w:val="56"/>
                          <w:szCs w:val="56"/>
                        </w:rPr>
                        <w:t>Содержание</w:t>
                      </w:r>
                    </w:p>
                  </w:txbxContent>
                </v:textbox>
              </v:shape>
            </w:pict>
          </mc:Fallback>
        </mc:AlternateContent>
      </w:r>
      <w:r w:rsidR="001830AF" w:rsidRPr="00E53A12">
        <w:rPr>
          <w:rFonts w:ascii="Times New Roman" w:hAnsi="Times New Roman" w:cs="Times New Roman"/>
        </w:rPr>
        <w:fldChar w:fldCharType="begin"/>
      </w:r>
      <w:r w:rsidR="001830AF" w:rsidRPr="00E53A12">
        <w:rPr>
          <w:rFonts w:ascii="Times New Roman" w:hAnsi="Times New Roman" w:cs="Times New Roman"/>
        </w:rPr>
        <w:instrText xml:space="preserve"> TOC \o "1-3" \h \z \u </w:instrText>
      </w:r>
      <w:r w:rsidR="001830AF" w:rsidRPr="00E53A12">
        <w:rPr>
          <w:rFonts w:ascii="Times New Roman" w:hAnsi="Times New Roman" w:cs="Times New Roman"/>
        </w:rPr>
        <w:fldChar w:fldCharType="separate"/>
      </w:r>
      <w:r w:rsidR="003720ED" w:rsidRPr="00E53A12">
        <w:rPr>
          <w:rFonts w:ascii="Times New Roman" w:eastAsia="Times New Roman" w:hAnsi="Times New Roman" w:cs="Times New Roman"/>
          <w:b/>
          <w:noProof/>
          <w:sz w:val="24"/>
          <w:szCs w:val="24"/>
          <w:lang w:eastAsia="ru-RU"/>
        </w:rPr>
        <w:t>Введение</w:t>
      </w:r>
      <w:r w:rsidR="003720ED" w:rsidRPr="00E53A12">
        <w:rPr>
          <w:rFonts w:ascii="Times New Roman" w:eastAsia="Times New Roman" w:hAnsi="Times New Roman" w:cs="Times New Roman"/>
          <w:b/>
          <w:noProof/>
          <w:webHidden/>
          <w:sz w:val="24"/>
          <w:szCs w:val="24"/>
          <w:lang w:eastAsia="ru-RU"/>
        </w:rPr>
        <w:tab/>
        <w:t>3</w:t>
      </w:r>
    </w:p>
    <w:p w14:paraId="4AB05A8C" w14:textId="77777777" w:rsidR="003720ED" w:rsidRPr="00E53A12" w:rsidRDefault="003720ED" w:rsidP="003720ED">
      <w:pPr>
        <w:tabs>
          <w:tab w:val="right" w:leader="dot" w:pos="9345"/>
        </w:tabs>
        <w:spacing w:after="100"/>
        <w:rPr>
          <w:rFonts w:ascii="Times New Roman" w:eastAsiaTheme="minorEastAsia" w:hAnsi="Times New Roman" w:cs="Times New Roman"/>
          <w:noProof/>
          <w:sz w:val="22"/>
          <w:lang w:eastAsia="ru-RU"/>
        </w:rPr>
      </w:pPr>
      <w:r w:rsidRPr="00E53A12">
        <w:rPr>
          <w:rFonts w:ascii="Times New Roman" w:eastAsia="Times New Roman" w:hAnsi="Times New Roman" w:cs="Times New Roman"/>
          <w:b/>
          <w:noProof/>
          <w:sz w:val="24"/>
          <w:szCs w:val="24"/>
          <w:lang w:eastAsia="ru-RU"/>
        </w:rPr>
        <w:t>Основные выводы</w:t>
      </w:r>
      <w:r w:rsidRPr="00E53A12">
        <w:rPr>
          <w:rFonts w:ascii="Times New Roman" w:eastAsia="Times New Roman" w:hAnsi="Times New Roman" w:cs="Times New Roman"/>
          <w:b/>
          <w:noProof/>
          <w:webHidden/>
          <w:sz w:val="24"/>
          <w:szCs w:val="24"/>
          <w:lang w:eastAsia="ru-RU"/>
        </w:rPr>
        <w:tab/>
        <w:t>8</w:t>
      </w:r>
    </w:p>
    <w:p w14:paraId="6A8E814D" w14:textId="77777777" w:rsidR="003720ED" w:rsidRPr="00E53A12" w:rsidRDefault="003720ED" w:rsidP="003720ED">
      <w:pPr>
        <w:tabs>
          <w:tab w:val="right" w:leader="dot" w:pos="9345"/>
        </w:tabs>
        <w:spacing w:after="100"/>
        <w:rPr>
          <w:rFonts w:ascii="Times New Roman" w:eastAsiaTheme="minorEastAsia" w:hAnsi="Times New Roman" w:cs="Times New Roman"/>
          <w:noProof/>
          <w:sz w:val="22"/>
          <w:lang w:eastAsia="ru-RU"/>
        </w:rPr>
      </w:pPr>
      <w:r w:rsidRPr="00E53A12">
        <w:rPr>
          <w:rFonts w:ascii="Times New Roman" w:eastAsia="Times New Roman" w:hAnsi="Times New Roman" w:cs="Times New Roman"/>
          <w:b/>
          <w:noProof/>
          <w:sz w:val="24"/>
          <w:szCs w:val="24"/>
          <w:lang w:eastAsia="ru-RU"/>
        </w:rPr>
        <w:t xml:space="preserve">Раздел </w:t>
      </w:r>
      <w:hyperlink w:anchor="_Toc520669174" w:history="1">
        <w:r w:rsidRPr="00E53A12">
          <w:rPr>
            <w:rFonts w:ascii="Times New Roman" w:eastAsia="Times New Roman" w:hAnsi="Times New Roman" w:cs="Times New Roman"/>
            <w:b/>
            <w:noProof/>
            <w:sz w:val="24"/>
            <w:szCs w:val="24"/>
            <w:lang w:eastAsia="ru-RU"/>
          </w:rPr>
          <w:t>1. Общественно значимые государственные и муниципальные услуги. Портрет получателя услуг</w:t>
        </w:r>
        <w:r w:rsidRPr="00E53A12">
          <w:rPr>
            <w:rFonts w:ascii="Times New Roman" w:eastAsia="Times New Roman" w:hAnsi="Times New Roman" w:cs="Times New Roman"/>
            <w:b/>
            <w:noProof/>
            <w:webHidden/>
            <w:sz w:val="24"/>
            <w:szCs w:val="24"/>
            <w:lang w:eastAsia="ru-RU"/>
          </w:rPr>
          <w:tab/>
        </w:r>
        <w:r w:rsidRPr="00E53A12">
          <w:rPr>
            <w:rFonts w:ascii="Times New Roman" w:eastAsia="Times New Roman" w:hAnsi="Times New Roman" w:cs="Times New Roman"/>
            <w:b/>
            <w:noProof/>
            <w:webHidden/>
            <w:sz w:val="24"/>
            <w:szCs w:val="24"/>
            <w:lang w:eastAsia="ru-RU"/>
          </w:rPr>
          <w:fldChar w:fldCharType="begin"/>
        </w:r>
        <w:r w:rsidRPr="00E53A12">
          <w:rPr>
            <w:rFonts w:ascii="Times New Roman" w:eastAsia="Times New Roman" w:hAnsi="Times New Roman" w:cs="Times New Roman"/>
            <w:b/>
            <w:noProof/>
            <w:webHidden/>
            <w:sz w:val="24"/>
            <w:szCs w:val="24"/>
            <w:lang w:eastAsia="ru-RU"/>
          </w:rPr>
          <w:instrText xml:space="preserve"> PAGEREF _Toc520669174 \h </w:instrText>
        </w:r>
        <w:r w:rsidRPr="00E53A12">
          <w:rPr>
            <w:rFonts w:ascii="Times New Roman" w:eastAsia="Times New Roman" w:hAnsi="Times New Roman" w:cs="Times New Roman"/>
            <w:b/>
            <w:noProof/>
            <w:webHidden/>
            <w:sz w:val="24"/>
            <w:szCs w:val="24"/>
            <w:lang w:eastAsia="ru-RU"/>
          </w:rPr>
        </w:r>
        <w:r w:rsidRPr="00E53A12">
          <w:rPr>
            <w:rFonts w:ascii="Times New Roman" w:eastAsia="Times New Roman" w:hAnsi="Times New Roman" w:cs="Times New Roman"/>
            <w:b/>
            <w:noProof/>
            <w:webHidden/>
            <w:sz w:val="24"/>
            <w:szCs w:val="24"/>
            <w:lang w:eastAsia="ru-RU"/>
          </w:rPr>
          <w:fldChar w:fldCharType="separate"/>
        </w:r>
        <w:r w:rsidRPr="00E53A12">
          <w:rPr>
            <w:rFonts w:ascii="Times New Roman" w:eastAsia="Times New Roman" w:hAnsi="Times New Roman" w:cs="Times New Roman"/>
            <w:b/>
            <w:noProof/>
            <w:webHidden/>
            <w:sz w:val="24"/>
            <w:szCs w:val="24"/>
            <w:lang w:eastAsia="ru-RU"/>
          </w:rPr>
          <w:t>16</w:t>
        </w:r>
        <w:r w:rsidRPr="00E53A12">
          <w:rPr>
            <w:rFonts w:ascii="Times New Roman" w:eastAsia="Times New Roman" w:hAnsi="Times New Roman" w:cs="Times New Roman"/>
            <w:b/>
            <w:noProof/>
            <w:webHidden/>
            <w:sz w:val="24"/>
            <w:szCs w:val="24"/>
            <w:lang w:eastAsia="ru-RU"/>
          </w:rPr>
          <w:fldChar w:fldCharType="end"/>
        </w:r>
      </w:hyperlink>
    </w:p>
    <w:p w14:paraId="78035C02" w14:textId="77777777" w:rsidR="003720ED" w:rsidRPr="00E53A12" w:rsidRDefault="003720ED" w:rsidP="003720ED">
      <w:pPr>
        <w:tabs>
          <w:tab w:val="right" w:leader="dot" w:pos="9345"/>
        </w:tabs>
        <w:spacing w:after="100"/>
        <w:rPr>
          <w:rFonts w:ascii="Times New Roman" w:eastAsiaTheme="minorEastAsia" w:hAnsi="Times New Roman" w:cs="Times New Roman"/>
          <w:noProof/>
          <w:sz w:val="22"/>
          <w:lang w:eastAsia="ru-RU"/>
        </w:rPr>
      </w:pPr>
      <w:r w:rsidRPr="00E53A12">
        <w:rPr>
          <w:rFonts w:ascii="Times New Roman" w:eastAsia="Times New Roman" w:hAnsi="Times New Roman" w:cs="Times New Roman"/>
          <w:b/>
          <w:noProof/>
          <w:sz w:val="24"/>
          <w:szCs w:val="24"/>
          <w:lang w:eastAsia="ru-RU"/>
        </w:rPr>
        <w:t xml:space="preserve">Раздел </w:t>
      </w:r>
      <w:hyperlink w:anchor="_Toc520669175" w:history="1">
        <w:r w:rsidRPr="00E53A12">
          <w:rPr>
            <w:rFonts w:ascii="Times New Roman" w:eastAsia="Times New Roman" w:hAnsi="Times New Roman" w:cs="Times New Roman"/>
            <w:b/>
            <w:noProof/>
            <w:sz w:val="24"/>
            <w:szCs w:val="24"/>
            <w:lang w:eastAsia="ru-RU"/>
          </w:rPr>
          <w:t>2. Каналы получения государственных и муниципальных услуг</w:t>
        </w:r>
        <w:r w:rsidRPr="00E53A12">
          <w:rPr>
            <w:rFonts w:ascii="Times New Roman" w:eastAsia="Times New Roman" w:hAnsi="Times New Roman" w:cs="Times New Roman"/>
            <w:b/>
            <w:noProof/>
            <w:webHidden/>
            <w:sz w:val="24"/>
            <w:szCs w:val="24"/>
            <w:lang w:eastAsia="ru-RU"/>
          </w:rPr>
          <w:tab/>
        </w:r>
        <w:r w:rsidR="00C73EEA" w:rsidRPr="00E53A12">
          <w:rPr>
            <w:rFonts w:ascii="Times New Roman" w:eastAsia="Times New Roman" w:hAnsi="Times New Roman" w:cs="Times New Roman"/>
            <w:b/>
            <w:noProof/>
            <w:webHidden/>
            <w:sz w:val="24"/>
            <w:szCs w:val="24"/>
            <w:lang w:eastAsia="ru-RU"/>
          </w:rPr>
          <w:t>22</w:t>
        </w:r>
      </w:hyperlink>
    </w:p>
    <w:p w14:paraId="33EDAE4A" w14:textId="77777777" w:rsidR="003720ED" w:rsidRPr="00E53A12" w:rsidRDefault="003720ED" w:rsidP="003720ED">
      <w:pPr>
        <w:tabs>
          <w:tab w:val="right" w:leader="dot" w:pos="9345"/>
        </w:tabs>
        <w:spacing w:after="100"/>
        <w:ind w:left="240"/>
        <w:rPr>
          <w:rFonts w:ascii="Times New Roman" w:eastAsiaTheme="minorEastAsia" w:hAnsi="Times New Roman" w:cs="Times New Roman"/>
          <w:bCs/>
          <w:noProof/>
          <w:sz w:val="22"/>
          <w:lang w:eastAsia="ru-RU"/>
        </w:rPr>
      </w:pPr>
      <w:r w:rsidRPr="00E53A12">
        <w:rPr>
          <w:rFonts w:ascii="Times New Roman" w:eastAsia="Times New Roman" w:hAnsi="Times New Roman" w:cs="Times New Roman"/>
          <w:bCs/>
          <w:noProof/>
          <w:sz w:val="24"/>
          <w:szCs w:val="24"/>
          <w:lang w:eastAsia="ru-RU"/>
        </w:rPr>
        <w:t>2.1. Многофункциональные центры предоставления государственных и муниципальных услуг в Самарской области: уровень информированности, востребованности, оценка качества работы</w:t>
      </w:r>
      <w:r w:rsidRPr="00E53A12">
        <w:rPr>
          <w:rFonts w:ascii="Times New Roman" w:eastAsia="Times New Roman" w:hAnsi="Times New Roman" w:cs="Times New Roman"/>
          <w:bCs/>
          <w:noProof/>
          <w:webHidden/>
          <w:sz w:val="24"/>
          <w:szCs w:val="24"/>
          <w:lang w:eastAsia="ru-RU"/>
        </w:rPr>
        <w:tab/>
        <w:t>22</w:t>
      </w:r>
    </w:p>
    <w:p w14:paraId="40442693" w14:textId="77777777" w:rsidR="003720ED" w:rsidRPr="00E53A12" w:rsidRDefault="003720ED" w:rsidP="003720ED">
      <w:pPr>
        <w:tabs>
          <w:tab w:val="right" w:leader="dot" w:pos="9345"/>
        </w:tabs>
        <w:spacing w:after="100"/>
        <w:ind w:left="240"/>
        <w:rPr>
          <w:rFonts w:ascii="Times New Roman" w:eastAsiaTheme="minorEastAsia" w:hAnsi="Times New Roman" w:cs="Times New Roman"/>
          <w:bCs/>
          <w:noProof/>
          <w:sz w:val="22"/>
          <w:lang w:eastAsia="ru-RU"/>
        </w:rPr>
      </w:pPr>
      <w:r w:rsidRPr="00E53A12">
        <w:rPr>
          <w:rFonts w:ascii="Times New Roman" w:eastAsia="Times New Roman" w:hAnsi="Times New Roman" w:cs="Times New Roman"/>
          <w:bCs/>
          <w:noProof/>
          <w:sz w:val="24"/>
          <w:szCs w:val="24"/>
          <w:lang w:eastAsia="ru-RU"/>
        </w:rPr>
        <w:t>2.2. Единый портал государственных и муниципальных услуг: уровень информированности, востребованности, оценка качества работы</w:t>
      </w:r>
      <w:r w:rsidRPr="00E53A12">
        <w:rPr>
          <w:rFonts w:ascii="Times New Roman" w:eastAsia="Times New Roman" w:hAnsi="Times New Roman" w:cs="Times New Roman"/>
          <w:bCs/>
          <w:noProof/>
          <w:webHidden/>
          <w:sz w:val="24"/>
          <w:szCs w:val="24"/>
          <w:lang w:eastAsia="ru-RU"/>
        </w:rPr>
        <w:tab/>
        <w:t>29</w:t>
      </w:r>
    </w:p>
    <w:p w14:paraId="11889924" w14:textId="77777777" w:rsidR="003720ED" w:rsidRPr="00E53A12" w:rsidRDefault="003720ED" w:rsidP="003720ED">
      <w:pPr>
        <w:tabs>
          <w:tab w:val="right" w:leader="dot" w:pos="9345"/>
        </w:tabs>
        <w:spacing w:after="100"/>
        <w:ind w:left="240"/>
        <w:rPr>
          <w:rFonts w:ascii="Times New Roman" w:eastAsiaTheme="minorEastAsia" w:hAnsi="Times New Roman" w:cs="Times New Roman"/>
          <w:bCs/>
          <w:noProof/>
          <w:sz w:val="22"/>
          <w:lang w:eastAsia="ru-RU"/>
        </w:rPr>
      </w:pPr>
      <w:r w:rsidRPr="00E53A12">
        <w:rPr>
          <w:rFonts w:ascii="Times New Roman" w:eastAsia="Times New Roman" w:hAnsi="Times New Roman" w:cs="Times New Roman"/>
          <w:bCs/>
          <w:noProof/>
          <w:sz w:val="24"/>
          <w:szCs w:val="24"/>
          <w:lang w:eastAsia="ru-RU"/>
        </w:rPr>
        <w:t>2.3. Региональный портал государственных и муниципальных услуг: уровень информированности, востребованности, оценка качества работы</w:t>
      </w:r>
      <w:r w:rsidRPr="00E53A12">
        <w:rPr>
          <w:rFonts w:ascii="Times New Roman" w:eastAsia="Times New Roman" w:hAnsi="Times New Roman" w:cs="Times New Roman"/>
          <w:bCs/>
          <w:noProof/>
          <w:webHidden/>
          <w:sz w:val="24"/>
          <w:szCs w:val="24"/>
          <w:lang w:eastAsia="ru-RU"/>
        </w:rPr>
        <w:tab/>
        <w:t>32</w:t>
      </w:r>
    </w:p>
    <w:p w14:paraId="4067B559" w14:textId="77777777" w:rsidR="003720ED" w:rsidRPr="00E53A12" w:rsidRDefault="003720ED" w:rsidP="003720ED">
      <w:pPr>
        <w:tabs>
          <w:tab w:val="right" w:leader="dot" w:pos="9345"/>
        </w:tabs>
        <w:spacing w:after="100"/>
        <w:rPr>
          <w:rFonts w:ascii="Times New Roman" w:eastAsia="Times New Roman" w:hAnsi="Times New Roman" w:cs="Times New Roman"/>
          <w:b/>
          <w:bCs/>
          <w:noProof/>
          <w:sz w:val="24"/>
          <w:szCs w:val="24"/>
          <w:lang w:eastAsia="ru-RU"/>
        </w:rPr>
      </w:pPr>
      <w:r w:rsidRPr="00E53A12">
        <w:rPr>
          <w:rFonts w:ascii="Times New Roman" w:eastAsia="Times New Roman" w:hAnsi="Times New Roman" w:cs="Times New Roman"/>
          <w:b/>
          <w:bCs/>
          <w:noProof/>
          <w:sz w:val="24"/>
          <w:szCs w:val="24"/>
          <w:lang w:eastAsia="ru-RU"/>
        </w:rPr>
        <w:t>Раздел 3. Процесс предоставления государственных и муниципальных услуг: этапы и их оценка получателями услуг</w:t>
      </w:r>
      <w:r w:rsidRPr="00E53A12">
        <w:rPr>
          <w:rFonts w:ascii="Times New Roman" w:eastAsia="Times New Roman" w:hAnsi="Times New Roman" w:cs="Times New Roman"/>
          <w:b/>
          <w:noProof/>
          <w:webHidden/>
          <w:sz w:val="24"/>
          <w:szCs w:val="24"/>
          <w:lang w:eastAsia="ru-RU"/>
        </w:rPr>
        <w:tab/>
        <w:t>3</w:t>
      </w:r>
      <w:r w:rsidR="00FE7860" w:rsidRPr="00E53A12">
        <w:rPr>
          <w:rFonts w:ascii="Times New Roman" w:eastAsia="Times New Roman" w:hAnsi="Times New Roman" w:cs="Times New Roman"/>
          <w:b/>
          <w:noProof/>
          <w:webHidden/>
          <w:sz w:val="24"/>
          <w:szCs w:val="24"/>
          <w:lang w:eastAsia="ru-RU"/>
        </w:rPr>
        <w:t>4</w:t>
      </w:r>
    </w:p>
    <w:p w14:paraId="65A4E4CE" w14:textId="77777777" w:rsidR="003720ED" w:rsidRPr="00E53A12" w:rsidRDefault="003720ED" w:rsidP="003720ED">
      <w:pPr>
        <w:tabs>
          <w:tab w:val="right" w:leader="dot" w:pos="9345"/>
        </w:tabs>
        <w:spacing w:after="100"/>
        <w:ind w:left="240"/>
        <w:rPr>
          <w:rFonts w:ascii="Times New Roman" w:eastAsia="Times New Roman" w:hAnsi="Times New Roman" w:cs="Times New Roman"/>
          <w:bCs/>
          <w:noProof/>
          <w:sz w:val="24"/>
          <w:szCs w:val="24"/>
          <w:lang w:eastAsia="ru-RU"/>
        </w:rPr>
      </w:pPr>
      <w:r w:rsidRPr="00E53A12">
        <w:rPr>
          <w:rFonts w:ascii="Times New Roman" w:eastAsia="Times New Roman" w:hAnsi="Times New Roman" w:cs="Times New Roman"/>
          <w:bCs/>
          <w:noProof/>
          <w:sz w:val="24"/>
          <w:szCs w:val="24"/>
          <w:lang w:eastAsia="ru-RU"/>
        </w:rPr>
        <w:t>3.1. Предварительная запись</w:t>
      </w:r>
      <w:r w:rsidRPr="00E53A12">
        <w:rPr>
          <w:rFonts w:ascii="Times New Roman" w:eastAsia="Times New Roman" w:hAnsi="Times New Roman" w:cs="Times New Roman"/>
          <w:bCs/>
          <w:noProof/>
          <w:webHidden/>
          <w:sz w:val="24"/>
          <w:szCs w:val="24"/>
          <w:lang w:eastAsia="ru-RU"/>
        </w:rPr>
        <w:tab/>
      </w:r>
      <w:r w:rsidR="00D36DF3" w:rsidRPr="00E53A12">
        <w:rPr>
          <w:rFonts w:ascii="Times New Roman" w:eastAsia="Times New Roman" w:hAnsi="Times New Roman" w:cs="Times New Roman"/>
          <w:bCs/>
          <w:noProof/>
          <w:webHidden/>
          <w:sz w:val="24"/>
          <w:szCs w:val="24"/>
          <w:lang w:eastAsia="ru-RU"/>
        </w:rPr>
        <w:t>3</w:t>
      </w:r>
      <w:r w:rsidR="00FE7860" w:rsidRPr="00E53A12">
        <w:rPr>
          <w:rFonts w:ascii="Times New Roman" w:eastAsia="Times New Roman" w:hAnsi="Times New Roman" w:cs="Times New Roman"/>
          <w:bCs/>
          <w:noProof/>
          <w:webHidden/>
          <w:sz w:val="24"/>
          <w:szCs w:val="24"/>
          <w:lang w:eastAsia="ru-RU"/>
        </w:rPr>
        <w:t>4</w:t>
      </w:r>
    </w:p>
    <w:p w14:paraId="01EAAC00" w14:textId="77777777" w:rsidR="003720ED" w:rsidRPr="00E53A12" w:rsidRDefault="003720ED" w:rsidP="003720ED">
      <w:pPr>
        <w:tabs>
          <w:tab w:val="right" w:leader="dot" w:pos="9345"/>
        </w:tabs>
        <w:spacing w:after="100"/>
        <w:ind w:left="240"/>
        <w:rPr>
          <w:rFonts w:ascii="Times New Roman" w:eastAsia="Times New Roman" w:hAnsi="Times New Roman" w:cs="Times New Roman"/>
          <w:bCs/>
          <w:noProof/>
          <w:sz w:val="24"/>
          <w:szCs w:val="24"/>
          <w:lang w:eastAsia="ru-RU"/>
        </w:rPr>
      </w:pPr>
      <w:r w:rsidRPr="00E53A12">
        <w:rPr>
          <w:rFonts w:ascii="Times New Roman" w:eastAsia="Times New Roman" w:hAnsi="Times New Roman" w:cs="Times New Roman"/>
          <w:bCs/>
          <w:noProof/>
          <w:sz w:val="24"/>
          <w:szCs w:val="24"/>
          <w:lang w:eastAsia="ru-RU"/>
        </w:rPr>
        <w:t>3.2. Временные издержки заявителей: время ожидания в очереди, количество обращений (в том числе, представителей бизнес-сообщества), срок оказания услуги</w:t>
      </w:r>
      <w:r w:rsidRPr="00E53A12">
        <w:rPr>
          <w:rFonts w:ascii="Times New Roman" w:eastAsia="Times New Roman" w:hAnsi="Times New Roman" w:cs="Times New Roman"/>
          <w:bCs/>
          <w:noProof/>
          <w:webHidden/>
          <w:sz w:val="24"/>
          <w:szCs w:val="24"/>
          <w:lang w:eastAsia="ru-RU"/>
        </w:rPr>
        <w:tab/>
        <w:t>3</w:t>
      </w:r>
      <w:r w:rsidR="00093090" w:rsidRPr="00E53A12">
        <w:rPr>
          <w:rFonts w:ascii="Times New Roman" w:eastAsia="Times New Roman" w:hAnsi="Times New Roman" w:cs="Times New Roman"/>
          <w:bCs/>
          <w:noProof/>
          <w:webHidden/>
          <w:sz w:val="24"/>
          <w:szCs w:val="24"/>
          <w:lang w:eastAsia="ru-RU"/>
        </w:rPr>
        <w:t>6</w:t>
      </w:r>
    </w:p>
    <w:p w14:paraId="22D52477" w14:textId="77777777" w:rsidR="003720ED" w:rsidRPr="00E53A12" w:rsidRDefault="003720ED" w:rsidP="003720ED">
      <w:pPr>
        <w:tabs>
          <w:tab w:val="right" w:leader="dot" w:pos="9345"/>
        </w:tabs>
        <w:spacing w:after="100"/>
        <w:ind w:left="240"/>
        <w:rPr>
          <w:rFonts w:ascii="Times New Roman" w:eastAsia="Times New Roman" w:hAnsi="Times New Roman" w:cs="Times New Roman"/>
          <w:bCs/>
          <w:noProof/>
          <w:sz w:val="24"/>
          <w:szCs w:val="24"/>
          <w:lang w:eastAsia="ru-RU"/>
        </w:rPr>
      </w:pPr>
      <w:r w:rsidRPr="00E53A12">
        <w:rPr>
          <w:rFonts w:ascii="Times New Roman" w:eastAsia="Times New Roman" w:hAnsi="Times New Roman" w:cs="Times New Roman"/>
          <w:bCs/>
          <w:noProof/>
          <w:sz w:val="24"/>
          <w:szCs w:val="24"/>
          <w:lang w:eastAsia="ru-RU"/>
        </w:rPr>
        <w:t>3.2.1. Среднее время ожидания в очереди для получения государственных (муниципальных) услуг</w:t>
      </w:r>
      <w:r w:rsidRPr="00E53A12">
        <w:rPr>
          <w:rFonts w:ascii="Times New Roman" w:eastAsia="Times New Roman" w:hAnsi="Times New Roman" w:cs="Times New Roman"/>
          <w:bCs/>
          <w:noProof/>
          <w:webHidden/>
          <w:sz w:val="24"/>
          <w:szCs w:val="24"/>
          <w:lang w:eastAsia="ru-RU"/>
        </w:rPr>
        <w:tab/>
        <w:t>3</w:t>
      </w:r>
      <w:r w:rsidR="00FE7860" w:rsidRPr="00E53A12">
        <w:rPr>
          <w:rFonts w:ascii="Times New Roman" w:eastAsia="Times New Roman" w:hAnsi="Times New Roman" w:cs="Times New Roman"/>
          <w:bCs/>
          <w:noProof/>
          <w:webHidden/>
          <w:sz w:val="24"/>
          <w:szCs w:val="24"/>
          <w:lang w:eastAsia="ru-RU"/>
        </w:rPr>
        <w:t>6</w:t>
      </w:r>
    </w:p>
    <w:p w14:paraId="65E4A001" w14:textId="77777777" w:rsidR="003720ED" w:rsidRPr="00E53A12" w:rsidRDefault="003720ED" w:rsidP="003720ED">
      <w:pPr>
        <w:tabs>
          <w:tab w:val="right" w:leader="dot" w:pos="9345"/>
        </w:tabs>
        <w:spacing w:after="100"/>
        <w:ind w:left="240"/>
        <w:rPr>
          <w:rFonts w:ascii="Times New Roman" w:eastAsia="Times New Roman" w:hAnsi="Times New Roman" w:cs="Times New Roman"/>
          <w:bCs/>
          <w:noProof/>
          <w:sz w:val="24"/>
          <w:szCs w:val="24"/>
          <w:lang w:eastAsia="ru-RU"/>
        </w:rPr>
      </w:pPr>
      <w:r w:rsidRPr="00E53A12">
        <w:rPr>
          <w:rFonts w:ascii="Times New Roman" w:eastAsia="Times New Roman" w:hAnsi="Times New Roman" w:cs="Times New Roman"/>
          <w:bCs/>
          <w:noProof/>
          <w:sz w:val="24"/>
          <w:szCs w:val="24"/>
          <w:lang w:eastAsia="ru-RU"/>
        </w:rPr>
        <w:t>3.2.2. Количество обращений граждан для получения результата услуги</w:t>
      </w:r>
      <w:r w:rsidRPr="00E53A12">
        <w:rPr>
          <w:rFonts w:ascii="Times New Roman" w:eastAsia="Times New Roman" w:hAnsi="Times New Roman" w:cs="Times New Roman"/>
          <w:bCs/>
          <w:noProof/>
          <w:webHidden/>
          <w:sz w:val="24"/>
          <w:szCs w:val="24"/>
          <w:lang w:eastAsia="ru-RU"/>
        </w:rPr>
        <w:tab/>
        <w:t>4</w:t>
      </w:r>
      <w:r w:rsidR="00FE7860" w:rsidRPr="00E53A12">
        <w:rPr>
          <w:rFonts w:ascii="Times New Roman" w:eastAsia="Times New Roman" w:hAnsi="Times New Roman" w:cs="Times New Roman"/>
          <w:bCs/>
          <w:noProof/>
          <w:webHidden/>
          <w:sz w:val="24"/>
          <w:szCs w:val="24"/>
          <w:lang w:eastAsia="ru-RU"/>
        </w:rPr>
        <w:t>6</w:t>
      </w:r>
    </w:p>
    <w:p w14:paraId="0EDB2EBE" w14:textId="77777777" w:rsidR="003720ED" w:rsidRPr="00E53A12" w:rsidRDefault="003720ED" w:rsidP="003720ED">
      <w:pPr>
        <w:tabs>
          <w:tab w:val="right" w:leader="dot" w:pos="9345"/>
        </w:tabs>
        <w:spacing w:after="100"/>
        <w:ind w:left="240"/>
        <w:rPr>
          <w:rFonts w:ascii="Times New Roman" w:eastAsia="Times New Roman" w:hAnsi="Times New Roman" w:cs="Times New Roman"/>
          <w:bCs/>
          <w:noProof/>
          <w:sz w:val="24"/>
          <w:szCs w:val="24"/>
          <w:lang w:eastAsia="ru-RU"/>
        </w:rPr>
      </w:pPr>
      <w:r w:rsidRPr="00E53A12">
        <w:rPr>
          <w:rFonts w:ascii="Times New Roman" w:eastAsia="Times New Roman" w:hAnsi="Times New Roman" w:cs="Times New Roman"/>
          <w:bCs/>
          <w:noProof/>
          <w:sz w:val="24"/>
          <w:szCs w:val="24"/>
          <w:lang w:eastAsia="ru-RU"/>
        </w:rPr>
        <w:t>3.2.3. Срок оказания услуги (среднее время получения услуги)</w:t>
      </w:r>
      <w:r w:rsidRPr="00E53A12">
        <w:rPr>
          <w:rFonts w:ascii="Times New Roman" w:eastAsia="Times New Roman" w:hAnsi="Times New Roman" w:cs="Times New Roman"/>
          <w:bCs/>
          <w:noProof/>
          <w:webHidden/>
          <w:sz w:val="24"/>
          <w:szCs w:val="24"/>
          <w:lang w:eastAsia="ru-RU"/>
        </w:rPr>
        <w:tab/>
        <w:t>5</w:t>
      </w:r>
      <w:r w:rsidR="00FE7860" w:rsidRPr="00E53A12">
        <w:rPr>
          <w:rFonts w:ascii="Times New Roman" w:eastAsia="Times New Roman" w:hAnsi="Times New Roman" w:cs="Times New Roman"/>
          <w:bCs/>
          <w:noProof/>
          <w:webHidden/>
          <w:sz w:val="24"/>
          <w:szCs w:val="24"/>
          <w:lang w:eastAsia="ru-RU"/>
        </w:rPr>
        <w:t>0</w:t>
      </w:r>
    </w:p>
    <w:p w14:paraId="099CE37A" w14:textId="77777777" w:rsidR="003720ED" w:rsidRPr="00E53A12" w:rsidRDefault="003720ED" w:rsidP="003720ED">
      <w:pPr>
        <w:tabs>
          <w:tab w:val="right" w:leader="dot" w:pos="9345"/>
        </w:tabs>
        <w:spacing w:after="100"/>
        <w:ind w:left="240"/>
        <w:rPr>
          <w:rFonts w:ascii="Times New Roman" w:eastAsia="Times New Roman" w:hAnsi="Times New Roman" w:cs="Times New Roman"/>
          <w:bCs/>
          <w:noProof/>
          <w:sz w:val="24"/>
          <w:szCs w:val="24"/>
          <w:lang w:eastAsia="ru-RU"/>
        </w:rPr>
      </w:pPr>
      <w:r w:rsidRPr="00E53A12">
        <w:rPr>
          <w:rFonts w:ascii="Times New Roman" w:eastAsia="Times New Roman" w:hAnsi="Times New Roman" w:cs="Times New Roman"/>
          <w:bCs/>
          <w:noProof/>
          <w:sz w:val="24"/>
          <w:szCs w:val="24"/>
          <w:lang w:eastAsia="ru-RU"/>
        </w:rPr>
        <w:t>3.3. Финансовые издержки заявителей</w:t>
      </w:r>
      <w:r w:rsidRPr="00E53A12">
        <w:rPr>
          <w:rFonts w:ascii="Times New Roman" w:eastAsia="Times New Roman" w:hAnsi="Times New Roman" w:cs="Times New Roman"/>
          <w:bCs/>
          <w:noProof/>
          <w:webHidden/>
          <w:sz w:val="24"/>
          <w:szCs w:val="24"/>
          <w:lang w:eastAsia="ru-RU"/>
        </w:rPr>
        <w:tab/>
        <w:t>56</w:t>
      </w:r>
    </w:p>
    <w:p w14:paraId="62CF787D" w14:textId="77777777" w:rsidR="003720ED" w:rsidRPr="00E53A12" w:rsidRDefault="003720ED" w:rsidP="003720ED">
      <w:pPr>
        <w:tabs>
          <w:tab w:val="right" w:leader="dot" w:pos="9345"/>
        </w:tabs>
        <w:spacing w:after="100"/>
        <w:ind w:left="240"/>
        <w:rPr>
          <w:rFonts w:ascii="Times New Roman" w:eastAsia="Times New Roman" w:hAnsi="Times New Roman" w:cs="Times New Roman"/>
          <w:bCs/>
          <w:noProof/>
          <w:sz w:val="24"/>
          <w:szCs w:val="24"/>
          <w:lang w:eastAsia="ru-RU"/>
        </w:rPr>
      </w:pPr>
      <w:r w:rsidRPr="00E53A12">
        <w:rPr>
          <w:rFonts w:ascii="Times New Roman" w:eastAsia="Times New Roman" w:hAnsi="Times New Roman" w:cs="Times New Roman"/>
          <w:bCs/>
          <w:noProof/>
          <w:sz w:val="24"/>
          <w:szCs w:val="24"/>
          <w:lang w:eastAsia="ru-RU"/>
        </w:rPr>
        <w:t xml:space="preserve">3.4. Трудности получения наиболее общественно значимых услуг. Оценка трудностей получения услуг гражданами </w:t>
      </w:r>
      <w:r w:rsidRPr="00E53A12">
        <w:rPr>
          <w:rFonts w:ascii="Times New Roman" w:eastAsia="Times New Roman" w:hAnsi="Times New Roman" w:cs="Times New Roman"/>
          <w:bCs/>
          <w:noProof/>
          <w:webHidden/>
          <w:sz w:val="24"/>
          <w:szCs w:val="24"/>
          <w:lang w:eastAsia="ru-RU"/>
        </w:rPr>
        <w:tab/>
        <w:t>60</w:t>
      </w:r>
    </w:p>
    <w:p w14:paraId="4C4E43F4" w14:textId="77777777" w:rsidR="003720ED" w:rsidRPr="00E53A12" w:rsidRDefault="003720ED" w:rsidP="003720ED">
      <w:pPr>
        <w:tabs>
          <w:tab w:val="right" w:leader="dot" w:pos="9345"/>
        </w:tabs>
        <w:spacing w:after="100"/>
        <w:ind w:left="240"/>
        <w:rPr>
          <w:rFonts w:ascii="Times New Roman" w:eastAsia="Times New Roman" w:hAnsi="Times New Roman" w:cs="Times New Roman"/>
          <w:bCs/>
          <w:noProof/>
          <w:sz w:val="24"/>
          <w:szCs w:val="24"/>
          <w:lang w:eastAsia="ru-RU"/>
        </w:rPr>
      </w:pPr>
      <w:r w:rsidRPr="00E53A12">
        <w:rPr>
          <w:rFonts w:ascii="Times New Roman" w:eastAsia="Times New Roman" w:hAnsi="Times New Roman" w:cs="Times New Roman"/>
          <w:bCs/>
          <w:noProof/>
          <w:sz w:val="24"/>
          <w:szCs w:val="24"/>
          <w:lang w:eastAsia="ru-RU"/>
        </w:rPr>
        <w:t>3.5. Условия приема: организация внешнего и внутреннего пространства, удовлетворенность посетителей</w:t>
      </w:r>
      <w:r w:rsidRPr="00E53A12">
        <w:rPr>
          <w:rFonts w:ascii="Times New Roman" w:eastAsia="Times New Roman" w:hAnsi="Times New Roman" w:cs="Times New Roman"/>
          <w:bCs/>
          <w:noProof/>
          <w:webHidden/>
          <w:sz w:val="24"/>
          <w:szCs w:val="24"/>
          <w:lang w:eastAsia="ru-RU"/>
        </w:rPr>
        <w:tab/>
        <w:t>67</w:t>
      </w:r>
    </w:p>
    <w:p w14:paraId="7191BABC" w14:textId="77777777" w:rsidR="003720ED" w:rsidRPr="00E53A12" w:rsidRDefault="003720ED" w:rsidP="003720ED">
      <w:pPr>
        <w:tabs>
          <w:tab w:val="right" w:leader="dot" w:pos="9345"/>
        </w:tabs>
        <w:spacing w:after="100"/>
        <w:rPr>
          <w:rFonts w:ascii="Times New Roman" w:eastAsiaTheme="minorEastAsia" w:hAnsi="Times New Roman" w:cs="Times New Roman"/>
          <w:noProof/>
          <w:sz w:val="22"/>
          <w:lang w:eastAsia="ru-RU"/>
        </w:rPr>
      </w:pPr>
      <w:r w:rsidRPr="00E53A12">
        <w:rPr>
          <w:rFonts w:ascii="Times New Roman" w:eastAsia="Times New Roman" w:hAnsi="Times New Roman" w:cs="Times New Roman"/>
          <w:b/>
          <w:noProof/>
          <w:sz w:val="24"/>
          <w:szCs w:val="24"/>
          <w:lang w:eastAsia="ru-RU"/>
        </w:rPr>
        <w:t>Раздел 4. Уровень и факторы удовлетворенности востребованных государственных и муниципальных услуг</w:t>
      </w:r>
      <w:r w:rsidRPr="00E53A12">
        <w:rPr>
          <w:rFonts w:ascii="Times New Roman" w:eastAsia="Times New Roman" w:hAnsi="Times New Roman" w:cs="Times New Roman"/>
          <w:b/>
          <w:noProof/>
          <w:webHidden/>
          <w:sz w:val="24"/>
          <w:szCs w:val="24"/>
          <w:lang w:eastAsia="ru-RU"/>
        </w:rPr>
        <w:tab/>
        <w:t>71</w:t>
      </w:r>
    </w:p>
    <w:p w14:paraId="7EB5A8FE" w14:textId="77777777" w:rsidR="003720ED" w:rsidRPr="00E53A12" w:rsidRDefault="003720ED" w:rsidP="003720ED">
      <w:pPr>
        <w:tabs>
          <w:tab w:val="right" w:leader="dot" w:pos="9345"/>
        </w:tabs>
        <w:spacing w:after="100"/>
        <w:ind w:left="240"/>
        <w:rPr>
          <w:rFonts w:ascii="Times New Roman" w:eastAsiaTheme="minorEastAsia" w:hAnsi="Times New Roman" w:cs="Times New Roman"/>
          <w:bCs/>
          <w:noProof/>
          <w:sz w:val="22"/>
          <w:lang w:eastAsia="ru-RU"/>
        </w:rPr>
      </w:pPr>
      <w:r w:rsidRPr="00E53A12">
        <w:rPr>
          <w:rFonts w:ascii="Times New Roman" w:eastAsia="Times New Roman" w:hAnsi="Times New Roman" w:cs="Times New Roman"/>
          <w:bCs/>
          <w:noProof/>
          <w:sz w:val="24"/>
          <w:szCs w:val="24"/>
          <w:lang w:eastAsia="ru-RU"/>
        </w:rPr>
        <w:t>4.1. Уровень удовлетворенности граждан качеством предоставляемых государственных и муниципальных услуг</w:t>
      </w:r>
      <w:r w:rsidRPr="00E53A12">
        <w:rPr>
          <w:rFonts w:ascii="Times New Roman" w:eastAsia="Times New Roman" w:hAnsi="Times New Roman" w:cs="Times New Roman"/>
          <w:bCs/>
          <w:noProof/>
          <w:webHidden/>
          <w:sz w:val="24"/>
          <w:szCs w:val="24"/>
          <w:lang w:eastAsia="ru-RU"/>
        </w:rPr>
        <w:tab/>
        <w:t>71</w:t>
      </w:r>
    </w:p>
    <w:p w14:paraId="1A210B4A" w14:textId="77777777" w:rsidR="003720ED" w:rsidRPr="00E53A12" w:rsidRDefault="003720ED" w:rsidP="003720ED">
      <w:pPr>
        <w:tabs>
          <w:tab w:val="right" w:leader="dot" w:pos="9345"/>
        </w:tabs>
        <w:spacing w:after="100"/>
        <w:ind w:left="240"/>
        <w:rPr>
          <w:rFonts w:ascii="Times New Roman" w:eastAsiaTheme="minorEastAsia" w:hAnsi="Times New Roman" w:cs="Times New Roman"/>
          <w:bCs/>
          <w:noProof/>
          <w:sz w:val="22"/>
          <w:lang w:eastAsia="ru-RU"/>
        </w:rPr>
      </w:pPr>
      <w:r w:rsidRPr="00E53A12">
        <w:rPr>
          <w:rFonts w:ascii="Times New Roman" w:eastAsia="Times New Roman" w:hAnsi="Times New Roman" w:cs="Times New Roman"/>
          <w:bCs/>
          <w:noProof/>
          <w:sz w:val="24"/>
          <w:szCs w:val="24"/>
          <w:lang w:eastAsia="ru-RU"/>
        </w:rPr>
        <w:t>4.2. Факторы, влияющие на удовлетворенность полученной услугой</w:t>
      </w:r>
      <w:r w:rsidRPr="00E53A12">
        <w:rPr>
          <w:rFonts w:ascii="Times New Roman" w:eastAsia="Times New Roman" w:hAnsi="Times New Roman" w:cs="Times New Roman"/>
          <w:bCs/>
          <w:noProof/>
          <w:webHidden/>
          <w:sz w:val="24"/>
          <w:szCs w:val="24"/>
          <w:lang w:eastAsia="ru-RU"/>
        </w:rPr>
        <w:tab/>
        <w:t>7</w:t>
      </w:r>
      <w:r w:rsidR="00FB757E" w:rsidRPr="00E53A12">
        <w:rPr>
          <w:rFonts w:ascii="Times New Roman" w:eastAsia="Times New Roman" w:hAnsi="Times New Roman" w:cs="Times New Roman"/>
          <w:bCs/>
          <w:noProof/>
          <w:webHidden/>
          <w:sz w:val="24"/>
          <w:szCs w:val="24"/>
          <w:lang w:eastAsia="ru-RU"/>
        </w:rPr>
        <w:t>5</w:t>
      </w:r>
    </w:p>
    <w:p w14:paraId="00BAE8D5" w14:textId="77777777" w:rsidR="003720ED" w:rsidRPr="00E53A12" w:rsidRDefault="003720ED" w:rsidP="003720ED">
      <w:pPr>
        <w:tabs>
          <w:tab w:val="right" w:leader="dot" w:pos="9345"/>
        </w:tabs>
        <w:spacing w:after="100"/>
        <w:rPr>
          <w:rFonts w:ascii="Times New Roman" w:eastAsiaTheme="minorEastAsia" w:hAnsi="Times New Roman" w:cs="Times New Roman"/>
          <w:noProof/>
          <w:sz w:val="22"/>
          <w:lang w:eastAsia="ru-RU"/>
        </w:rPr>
      </w:pPr>
      <w:r w:rsidRPr="00E53A12">
        <w:rPr>
          <w:rFonts w:ascii="Times New Roman" w:eastAsia="Times New Roman" w:hAnsi="Times New Roman" w:cs="Times New Roman"/>
          <w:b/>
          <w:noProof/>
          <w:sz w:val="24"/>
          <w:szCs w:val="24"/>
          <w:lang w:eastAsia="ru-RU"/>
        </w:rPr>
        <w:t>Раздел 5. Услуги в государственном и негосударственном секторе: сравнительный анализ показателей удовлетворенности</w:t>
      </w:r>
      <w:r w:rsidRPr="00E53A12">
        <w:rPr>
          <w:rFonts w:ascii="Times New Roman" w:eastAsia="Times New Roman" w:hAnsi="Times New Roman" w:cs="Times New Roman"/>
          <w:b/>
          <w:noProof/>
          <w:webHidden/>
          <w:sz w:val="24"/>
          <w:szCs w:val="24"/>
          <w:lang w:eastAsia="ru-RU"/>
        </w:rPr>
        <w:tab/>
        <w:t>1</w:t>
      </w:r>
      <w:r w:rsidR="00B060FC" w:rsidRPr="00E53A12">
        <w:rPr>
          <w:rFonts w:ascii="Times New Roman" w:eastAsia="Times New Roman" w:hAnsi="Times New Roman" w:cs="Times New Roman"/>
          <w:b/>
          <w:noProof/>
          <w:webHidden/>
          <w:sz w:val="24"/>
          <w:szCs w:val="24"/>
          <w:lang w:eastAsia="ru-RU"/>
        </w:rPr>
        <w:t>41</w:t>
      </w:r>
    </w:p>
    <w:p w14:paraId="1D82E9C7" w14:textId="77777777" w:rsidR="001830AF" w:rsidRPr="00E53A12" w:rsidRDefault="003720ED" w:rsidP="008F239C">
      <w:pPr>
        <w:tabs>
          <w:tab w:val="right" w:leader="dot" w:pos="9345"/>
        </w:tabs>
        <w:spacing w:after="100"/>
        <w:rPr>
          <w:rFonts w:ascii="Times New Roman" w:eastAsia="Times New Roman" w:hAnsi="Times New Roman" w:cs="Times New Roman"/>
          <w:b/>
          <w:noProof/>
          <w:sz w:val="24"/>
          <w:szCs w:val="24"/>
          <w:lang w:eastAsia="ru-RU"/>
        </w:rPr>
      </w:pPr>
      <w:r w:rsidRPr="00E53A12">
        <w:rPr>
          <w:rFonts w:ascii="Times New Roman" w:eastAsia="Times New Roman" w:hAnsi="Times New Roman" w:cs="Times New Roman"/>
          <w:b/>
          <w:noProof/>
          <w:sz w:val="24"/>
          <w:szCs w:val="24"/>
          <w:lang w:eastAsia="ru-RU"/>
        </w:rPr>
        <w:t>Раздел 6. Предложения по улучшению исследованных параметров качества предоставления государственных и муниципальных услуг, устранению выявленных проблем, необходимых для обеспечения достижения целевых значений показателей</w:t>
      </w:r>
      <w:r w:rsidRPr="00E53A12">
        <w:rPr>
          <w:rFonts w:ascii="Times New Roman" w:eastAsia="Times New Roman" w:hAnsi="Times New Roman" w:cs="Times New Roman"/>
          <w:b/>
          <w:noProof/>
          <w:webHidden/>
          <w:sz w:val="24"/>
          <w:szCs w:val="24"/>
          <w:lang w:eastAsia="ru-RU"/>
        </w:rPr>
        <w:tab/>
        <w:t>14</w:t>
      </w:r>
      <w:r w:rsidR="00B060FC" w:rsidRPr="00E53A12">
        <w:rPr>
          <w:rFonts w:ascii="Times New Roman" w:eastAsia="Times New Roman" w:hAnsi="Times New Roman" w:cs="Times New Roman"/>
          <w:b/>
          <w:noProof/>
          <w:webHidden/>
          <w:sz w:val="24"/>
          <w:szCs w:val="24"/>
          <w:lang w:eastAsia="ru-RU"/>
        </w:rPr>
        <w:t>4</w:t>
      </w:r>
    </w:p>
    <w:p w14:paraId="424F4C30" w14:textId="77777777" w:rsidR="00106803" w:rsidRPr="00E53A12" w:rsidRDefault="005D0679" w:rsidP="00106803">
      <w:pPr>
        <w:pStyle w:val="11"/>
      </w:pPr>
      <w:hyperlink w:anchor="_Toc520669193" w:history="1">
        <w:r w:rsidR="001830AF" w:rsidRPr="00E53A12">
          <w:rPr>
            <w:rStyle w:val="aa"/>
            <w:color w:val="auto"/>
            <w:u w:val="none"/>
          </w:rPr>
          <w:t>Приложени</w:t>
        </w:r>
        <w:r w:rsidR="00C03ACD" w:rsidRPr="00E53A12">
          <w:rPr>
            <w:rStyle w:val="aa"/>
            <w:color w:val="auto"/>
            <w:u w:val="none"/>
          </w:rPr>
          <w:t>я</w:t>
        </w:r>
        <w:r w:rsidR="001830AF" w:rsidRPr="00E53A12">
          <w:rPr>
            <w:webHidden/>
          </w:rPr>
          <w:tab/>
        </w:r>
        <w:r w:rsidR="00E3222F" w:rsidRPr="00E53A12">
          <w:rPr>
            <w:webHidden/>
          </w:rPr>
          <w:t>152</w:t>
        </w:r>
      </w:hyperlink>
      <w:r w:rsidR="001830AF" w:rsidRPr="00E53A12">
        <w:fldChar w:fldCharType="end"/>
      </w:r>
      <w:r w:rsidR="00106803" w:rsidRPr="00E53A12">
        <w:br w:type="page"/>
      </w:r>
    </w:p>
    <w:p w14:paraId="772AAB0F" w14:textId="77777777" w:rsidR="00FA3137" w:rsidRPr="00E53A12" w:rsidRDefault="00FB1C38" w:rsidP="00FA3137">
      <w:pPr>
        <w:pStyle w:val="1"/>
        <w:rPr>
          <w:rFonts w:ascii="Times New Roman" w:hAnsi="Times New Roman" w:cs="Times New Roman"/>
        </w:rPr>
      </w:pPr>
      <w:bookmarkStart w:id="1" w:name="_Toc403144034"/>
      <w:bookmarkStart w:id="2" w:name="_Toc403144279"/>
      <w:bookmarkStart w:id="3" w:name="_Toc490162219"/>
      <w:bookmarkStart w:id="4" w:name="_Toc520669172"/>
      <w:r w:rsidRPr="00E53A12">
        <w:rPr>
          <w:rFonts w:ascii="Times New Roman" w:hAnsi="Times New Roman" w:cs="Times New Roman"/>
          <w:b/>
          <w:bCs/>
          <w:noProof/>
          <w:lang w:eastAsia="ru-RU"/>
        </w:rPr>
        <w:lastRenderedPageBreak/>
        <mc:AlternateContent>
          <mc:Choice Requires="wps">
            <w:drawing>
              <wp:anchor distT="0" distB="0" distL="114300" distR="114300" simplePos="0" relativeHeight="251615744" behindDoc="0" locked="0" layoutInCell="1" allowOverlap="1" wp14:anchorId="55D913B1" wp14:editId="03D53F80">
                <wp:simplePos x="0" y="0"/>
                <wp:positionH relativeFrom="margin">
                  <wp:posOffset>199390</wp:posOffset>
                </wp:positionH>
                <wp:positionV relativeFrom="paragraph">
                  <wp:posOffset>-1054735</wp:posOffset>
                </wp:positionV>
                <wp:extent cx="4674140" cy="1403985"/>
                <wp:effectExtent l="0" t="0" r="0" b="508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140" cy="1403985"/>
                        </a:xfrm>
                        <a:prstGeom prst="rect">
                          <a:avLst/>
                        </a:prstGeom>
                        <a:noFill/>
                        <a:ln w="9525">
                          <a:noFill/>
                          <a:miter lim="800000"/>
                          <a:headEnd/>
                          <a:tailEnd/>
                        </a:ln>
                      </wps:spPr>
                      <wps:txbx>
                        <w:txbxContent>
                          <w:p w14:paraId="2645D7F5" w14:textId="77777777" w:rsidR="002A161D" w:rsidRPr="009F1598" w:rsidRDefault="002A161D" w:rsidP="00B21DCB">
                            <w:pPr>
                              <w:jc w:val="center"/>
                              <w:rPr>
                                <w:rFonts w:ascii="Times New Roman" w:hAnsi="Times New Roman" w:cs="Times New Roman"/>
                                <w:b/>
                                <w:color w:val="FFFFFF" w:themeColor="background1"/>
                                <w:sz w:val="56"/>
                                <w:szCs w:val="56"/>
                              </w:rPr>
                            </w:pPr>
                            <w:r w:rsidRPr="009F1598">
                              <w:rPr>
                                <w:rFonts w:ascii="Times New Roman" w:hAnsi="Times New Roman" w:cs="Times New Roman"/>
                                <w:b/>
                                <w:color w:val="FFFFFF" w:themeColor="background1"/>
                                <w:sz w:val="56"/>
                                <w:szCs w:val="56"/>
                              </w:rPr>
                              <w:t>Введение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D913B1" id="_x0000_s1029" type="#_x0000_t202" style="position:absolute;margin-left:15.7pt;margin-top:-83.05pt;width:368.05pt;height:110.55pt;z-index:25161574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e2JAIAAAAEAAAOAAAAZHJzL2Uyb0RvYy54bWysU8FuEzEQvSPxD5bvZJM0aZNVNlVpCUIq&#10;BanwAY7Xm7WwPcZ2shtuvfML/AOHHrjxC+kfMfYmIYIbYg/WeGfmzbw349llqxXZCOclmIIOen1K&#10;hOFQSrMq6McPixcTSnxgpmQKjCjoVnh6OX/+bNbYXAyhBlUKRxDE+LyxBa1DsHmWeV4LzXwPrDDo&#10;rMBpFvDqVlnpWIPoWmXDfv88a8CV1gEX3uPfm85J5wm/qgQP76rKi0BUQbG3kE6XzmU8s/mM5SvH&#10;bC35vg32D11oJg0WPULdsMDI2sm/oLTkDjxUocdBZ1BVkovEAdkM+n+wua+ZFYkLiuPtUSb//2D5&#10;3ea9I7LE2VFimMYR7b7tvu8edz93P54enr6SYdSosT7H0HuLwaF9CW2Mj3y9vQX+yRMD1zUzK3Hl&#10;HDS1YCX2OIiZ2Ulqh+MjyLJ5CyUWY+sACaitnI6AKAlBdJzV9jgf0QbC8efo/GI0GKGLow+Ns+lk&#10;nGqw/JBunQ+vBWgSjYI6XIAEzza3PsR2WH4IidUMLKRSaQmUIU1Bp+PhOCWceLQMuKNK6oJO+vHr&#10;tiayfGXKlByYVJ2NBZTZ045MO86hXbZJ5bODmksot6iDg24l8QmhUYP7QkmD61hQ/3nNnKBEvTGo&#10;5XQwisRDuozGF0O8uFPP8tTDDEeoggZKOvM6pJ3vJnaFmi9kUiMOp+tk3zKuWRJp/yTiHp/eU9Tv&#10;hzv/BQAA//8DAFBLAwQUAAYACAAAACEAH5+Qat8AAAAKAQAADwAAAGRycy9kb3ducmV2LnhtbEyP&#10;wU7DMBBE70j8g7VI3Fo7hSRVmk1VobYcgRJxdmOTRMTryHbT8PeYExxX8zTzttzOZmCTdr63hJAs&#10;BTBNjVU9tQj1+2GxBuaDJCUHSxrhW3vYVrc3pSyUvdKbnk6hZbGEfCERuhDGgnPfdNpIv7Sjpph9&#10;WmdkiKdruXLyGsvNwFdCZNzInuJCJ0f91Onm63QxCGMYj/mze3nd7Q+TqD+O9apv94j3d/NuAyzo&#10;OfzB8Ksf1aGKTmd7IeXZgPCQPEYSYZFkWQIsEnmWp8DOCGkqgFcl//9C9QMAAP//AwBQSwECLQAU&#10;AAYACAAAACEAtoM4kv4AAADhAQAAEwAAAAAAAAAAAAAAAAAAAAAAW0NvbnRlbnRfVHlwZXNdLnht&#10;bFBLAQItABQABgAIAAAAIQA4/SH/1gAAAJQBAAALAAAAAAAAAAAAAAAAAC8BAABfcmVscy8ucmVs&#10;c1BLAQItABQABgAIAAAAIQCevfe2JAIAAAAEAAAOAAAAAAAAAAAAAAAAAC4CAABkcnMvZTJvRG9j&#10;LnhtbFBLAQItABQABgAIAAAAIQAfn5Bq3wAAAAoBAAAPAAAAAAAAAAAAAAAAAH4EAABkcnMvZG93&#10;bnJldi54bWxQSwUGAAAAAAQABADzAAAAigUAAAAA&#10;" filled="f" stroked="f">
                <v:textbox style="mso-fit-shape-to-text:t">
                  <w:txbxContent>
                    <w:p w14:paraId="2645D7F5" w14:textId="77777777" w:rsidR="002A161D" w:rsidRPr="009F1598" w:rsidRDefault="002A161D" w:rsidP="00B21DCB">
                      <w:pPr>
                        <w:jc w:val="center"/>
                        <w:rPr>
                          <w:rFonts w:ascii="Times New Roman" w:hAnsi="Times New Roman" w:cs="Times New Roman"/>
                          <w:b/>
                          <w:color w:val="FFFFFF" w:themeColor="background1"/>
                          <w:sz w:val="56"/>
                          <w:szCs w:val="56"/>
                        </w:rPr>
                      </w:pPr>
                      <w:r w:rsidRPr="009F1598">
                        <w:rPr>
                          <w:rFonts w:ascii="Times New Roman" w:hAnsi="Times New Roman" w:cs="Times New Roman"/>
                          <w:b/>
                          <w:color w:val="FFFFFF" w:themeColor="background1"/>
                          <w:sz w:val="56"/>
                          <w:szCs w:val="56"/>
                        </w:rPr>
                        <w:t>Введение</w:t>
                      </w:r>
                    </w:p>
                  </w:txbxContent>
                </v:textbox>
                <w10:wrap anchorx="margin"/>
              </v:shape>
            </w:pict>
          </mc:Fallback>
        </mc:AlternateContent>
      </w:r>
      <w:bookmarkEnd w:id="1"/>
      <w:bookmarkEnd w:id="2"/>
      <w:bookmarkEnd w:id="3"/>
      <w:bookmarkEnd w:id="4"/>
    </w:p>
    <w:p w14:paraId="3AF149E6" w14:textId="77777777" w:rsidR="00FA3137" w:rsidRPr="00E53A12" w:rsidRDefault="00FA3137" w:rsidP="00FA3137">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Социологическое исследование удовлетворенности качеством предоставления государственных и муниципальных услуг в Самарской области в 2018-2019 годах проводился согласно методическим рекомендациям Министерства экономического развития Российской Федерации, утвержденным во исполнение пункта 4 раздела III протокола заседания подкомиссии по вопросам повышения качества оказания государственных услуг и мониторинга реализации поэтапных планов выполнения мероприятий, содержащих ежегодные индикаторы, обеспечивающие достижение целевых показателей, установленных </w:t>
      </w:r>
      <w:hyperlink r:id="rId9" w:history="1">
        <w:r w:rsidRPr="00E53A12">
          <w:rPr>
            <w:rFonts w:ascii="Times New Roman" w:hAnsi="Times New Roman" w:cs="Times New Roman"/>
            <w:sz w:val="28"/>
            <w:szCs w:val="28"/>
          </w:rPr>
          <w:t>Указом</w:t>
        </w:r>
      </w:hyperlink>
      <w:r w:rsidRPr="00E53A12">
        <w:rPr>
          <w:rFonts w:ascii="Times New Roman" w:hAnsi="Times New Roman" w:cs="Times New Roman"/>
          <w:sz w:val="28"/>
          <w:szCs w:val="28"/>
        </w:rPr>
        <w:t xml:space="preserve"> Президента Российской Федерации от 7 мая 2012 года №601 «Об основных направлениях совершенствования системы государственного управления» (далее – Указ №601), при Правительственной комиссии по проведению административной реформы от 29 января 2014 года №5.</w:t>
      </w:r>
    </w:p>
    <w:p w14:paraId="55ACC250" w14:textId="77777777" w:rsidR="00FA3137" w:rsidRPr="00E53A12" w:rsidRDefault="00FA3137" w:rsidP="00FA3137">
      <w:pPr>
        <w:pStyle w:val="ConsPlusNormal"/>
        <w:ind w:firstLine="540"/>
        <w:jc w:val="both"/>
        <w:rPr>
          <w:rFonts w:ascii="Times New Roman" w:eastAsia="Times New Roman" w:hAnsi="Times New Roman" w:cs="Times New Roman"/>
          <w:sz w:val="28"/>
          <w:szCs w:val="28"/>
        </w:rPr>
      </w:pPr>
      <w:r w:rsidRPr="00E53A12">
        <w:rPr>
          <w:rFonts w:ascii="Times New Roman" w:eastAsia="Times New Roman" w:hAnsi="Times New Roman" w:cs="Times New Roman"/>
          <w:b/>
          <w:bCs/>
          <w:sz w:val="28"/>
          <w:szCs w:val="28"/>
        </w:rPr>
        <w:t>Цель исследования</w:t>
      </w:r>
      <w:r w:rsidRPr="00E53A12">
        <w:rPr>
          <w:rFonts w:ascii="Times New Roman" w:eastAsia="Times New Roman" w:hAnsi="Times New Roman" w:cs="Times New Roman"/>
          <w:sz w:val="28"/>
          <w:szCs w:val="28"/>
        </w:rPr>
        <w:t xml:space="preserve">: выявление, анализ и оценка степени достижения установленных </w:t>
      </w:r>
      <w:hyperlink r:id="rId10" w:history="1">
        <w:r w:rsidRPr="00E53A12">
          <w:rPr>
            <w:rFonts w:ascii="Times New Roman" w:eastAsia="Times New Roman" w:hAnsi="Times New Roman" w:cs="Times New Roman"/>
            <w:sz w:val="28"/>
            <w:szCs w:val="28"/>
          </w:rPr>
          <w:t>Указом</w:t>
        </w:r>
      </w:hyperlink>
      <w:r w:rsidRPr="00E53A12">
        <w:rPr>
          <w:rFonts w:ascii="Times New Roman" w:eastAsia="Times New Roman" w:hAnsi="Times New Roman" w:cs="Times New Roman"/>
          <w:sz w:val="28"/>
          <w:szCs w:val="28"/>
        </w:rPr>
        <w:t xml:space="preserve"> Президента РФ №601 целевых значений следующих показателей совершенствования системы государственного управления в РФ, относящихся к качеству предоставления государственных и муниципальных услуг (далее - показатели):</w:t>
      </w:r>
    </w:p>
    <w:p w14:paraId="5FA75505" w14:textId="77777777" w:rsidR="00FA3137" w:rsidRPr="00E53A12" w:rsidRDefault="00FA3137" w:rsidP="00FA3137">
      <w:pPr>
        <w:pStyle w:val="ConsPlusNormal"/>
        <w:numPr>
          <w:ilvl w:val="0"/>
          <w:numId w:val="5"/>
        </w:numPr>
        <w:spacing w:before="2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уровень удовлетворенности граждан качеством предоставления государственных и муниципальных услуг;</w:t>
      </w:r>
    </w:p>
    <w:p w14:paraId="3175987A" w14:textId="77777777" w:rsidR="00FA3137" w:rsidRPr="00E53A12" w:rsidRDefault="00FA3137" w:rsidP="00FA3137">
      <w:pPr>
        <w:pStyle w:val="ConsPlusNormal"/>
        <w:numPr>
          <w:ilvl w:val="0"/>
          <w:numId w:val="5"/>
        </w:numPr>
        <w:spacing w:before="2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сокращение времени ожидания в очереди при обращении заявителя в орган государственной власти (орган местного самоуправления) для получения государственных (муниципальных) услуг;</w:t>
      </w:r>
    </w:p>
    <w:p w14:paraId="07675D3C" w14:textId="77777777" w:rsidR="00FA3137" w:rsidRPr="00E53A12" w:rsidRDefault="00FA3137" w:rsidP="00FA3137">
      <w:pPr>
        <w:pStyle w:val="ConsPlusNormal"/>
        <w:numPr>
          <w:ilvl w:val="0"/>
          <w:numId w:val="5"/>
        </w:numPr>
        <w:spacing w:before="2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снижение среднего числа обращений представителей бизнес-сообщества в орган государственной власти (орган местного самоуправления) для получения одной государственной (муниципальной) услуги, связанной со сферой предпринимательской деятельности.</w:t>
      </w:r>
    </w:p>
    <w:p w14:paraId="23708344" w14:textId="77777777" w:rsidR="00FA3137" w:rsidRPr="00E53A12" w:rsidRDefault="00FA3137" w:rsidP="00FA3137">
      <w:pPr>
        <w:pStyle w:val="ConsPlusNormal"/>
        <w:spacing w:before="220"/>
        <w:ind w:firstLine="540"/>
        <w:jc w:val="both"/>
        <w:rPr>
          <w:rFonts w:ascii="Times New Roman" w:eastAsia="Times New Roman" w:hAnsi="Times New Roman" w:cs="Times New Roman"/>
          <w:b/>
          <w:bCs/>
          <w:sz w:val="28"/>
          <w:szCs w:val="28"/>
        </w:rPr>
      </w:pPr>
      <w:r w:rsidRPr="00E53A12">
        <w:rPr>
          <w:rFonts w:ascii="Times New Roman" w:eastAsia="Times New Roman" w:hAnsi="Times New Roman" w:cs="Times New Roman"/>
          <w:b/>
          <w:bCs/>
          <w:sz w:val="28"/>
          <w:szCs w:val="28"/>
        </w:rPr>
        <w:t>Задачи исследования:</w:t>
      </w:r>
    </w:p>
    <w:p w14:paraId="2E689195" w14:textId="77777777" w:rsidR="008F161C" w:rsidRPr="00E53A12" w:rsidRDefault="00FA3137" w:rsidP="004C13E1">
      <w:pPr>
        <w:pStyle w:val="ConsPlusNormal"/>
        <w:numPr>
          <w:ilvl w:val="0"/>
          <w:numId w:val="6"/>
        </w:numPr>
        <w:spacing w:before="2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выявление востребованности и динамики востребованности государственных и муниципальных услуг в целом и их отдельных видов;</w:t>
      </w:r>
    </w:p>
    <w:p w14:paraId="7CA5DEB6" w14:textId="77777777" w:rsidR="00FA3137" w:rsidRPr="00E53A12" w:rsidRDefault="00FA3137" w:rsidP="00D341CF">
      <w:pPr>
        <w:pStyle w:val="ConsPlusNormal"/>
        <w:numPr>
          <w:ilvl w:val="0"/>
          <w:numId w:val="6"/>
        </w:numPr>
        <w:spacing w:before="2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lastRenderedPageBreak/>
        <w:t xml:space="preserve">выявление фактических значений и оценка достижения установленных </w:t>
      </w:r>
      <w:hyperlink r:id="rId11" w:history="1">
        <w:r w:rsidRPr="00E53A12">
          <w:rPr>
            <w:rFonts w:ascii="Times New Roman" w:eastAsia="Times New Roman" w:hAnsi="Times New Roman" w:cs="Times New Roman"/>
            <w:sz w:val="28"/>
            <w:szCs w:val="28"/>
          </w:rPr>
          <w:t>Указом</w:t>
        </w:r>
      </w:hyperlink>
      <w:r w:rsidRPr="00E53A12">
        <w:rPr>
          <w:rFonts w:ascii="Times New Roman" w:eastAsia="Times New Roman" w:hAnsi="Times New Roman" w:cs="Times New Roman"/>
          <w:sz w:val="28"/>
          <w:szCs w:val="28"/>
        </w:rPr>
        <w:t xml:space="preserve"> №601 показателей и иных параметров качества предоставления гражданам государственных и муниципальных услуг, в том числе по каждой из наиболее общественно значимых государственных и муниципальных услуг (к таковым относятся услуги, полученные более чем 3 процентами респондентов, участвовавших в исследовании предшествующего года);</w:t>
      </w:r>
    </w:p>
    <w:p w14:paraId="025DE74E" w14:textId="77777777" w:rsidR="00FA3137" w:rsidRPr="00E53A12" w:rsidRDefault="00FA3137" w:rsidP="00FA3137">
      <w:pPr>
        <w:pStyle w:val="ConsPlusNormal"/>
        <w:numPr>
          <w:ilvl w:val="0"/>
          <w:numId w:val="6"/>
        </w:numPr>
        <w:spacing w:before="2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выявление проблем, с которыми граждане встречаются при обращении за получением государственных и муниципальных услуг;</w:t>
      </w:r>
    </w:p>
    <w:p w14:paraId="677F4020" w14:textId="77777777" w:rsidR="00FA3137" w:rsidRPr="00E53A12" w:rsidRDefault="00FA3137" w:rsidP="00FA3137">
      <w:pPr>
        <w:pStyle w:val="ConsPlusNormal"/>
        <w:numPr>
          <w:ilvl w:val="0"/>
          <w:numId w:val="6"/>
        </w:numPr>
        <w:spacing w:before="2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выявление проблем, с которыми сталкиваются представители бизнес-сообщества при обращении в орган государственной власти (орган местного самоуправления) для получения одной государственной (муниципальной) услуги, связанной со сферой предпринимательской деятельности;</w:t>
      </w:r>
    </w:p>
    <w:p w14:paraId="17CBEC96" w14:textId="77777777" w:rsidR="00FA3137" w:rsidRPr="00E53A12" w:rsidRDefault="00FA3137" w:rsidP="00FA3137">
      <w:pPr>
        <w:pStyle w:val="ConsPlusNormal"/>
        <w:numPr>
          <w:ilvl w:val="0"/>
          <w:numId w:val="6"/>
        </w:numPr>
        <w:spacing w:before="2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выявление влияния исследуемых показателей, иных параметров качества предоставления государственных и муниципальных услуг на уровень удовлетворенности граждан РФ качеством предоставления государственных и муниципальных услуг;</w:t>
      </w:r>
    </w:p>
    <w:p w14:paraId="054002A0" w14:textId="77777777" w:rsidR="00FA3137" w:rsidRPr="00E53A12" w:rsidRDefault="00FA3137" w:rsidP="00FA3137">
      <w:pPr>
        <w:pStyle w:val="ConsPlusNormal"/>
        <w:numPr>
          <w:ilvl w:val="0"/>
          <w:numId w:val="6"/>
        </w:numPr>
        <w:spacing w:before="2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сравнение уровня удовлетворенности качеством предоставления государственных и муниципальных услуг с уровнем удовлетворенности качеством предоставления услуг в негосударственном секторе;</w:t>
      </w:r>
    </w:p>
    <w:p w14:paraId="03B15639" w14:textId="77777777" w:rsidR="00FA3137" w:rsidRPr="00E53A12" w:rsidRDefault="00FA3137" w:rsidP="00FA3137">
      <w:pPr>
        <w:pStyle w:val="ConsPlusNormal"/>
        <w:numPr>
          <w:ilvl w:val="0"/>
          <w:numId w:val="6"/>
        </w:numPr>
        <w:spacing w:before="2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подготовка предложений по улучшению исследованных параметров качества предоставления государственных и муниципальных услуг, устранению выявленных проблем, необходимых для обеспечения достижения целевых значений показателей.</w:t>
      </w:r>
    </w:p>
    <w:p w14:paraId="45456E9F" w14:textId="77777777" w:rsidR="00FA3137" w:rsidRPr="00E53A12" w:rsidRDefault="00FA3137" w:rsidP="00FA3137">
      <w:pPr>
        <w:suppressAutoHyphens/>
        <w:ind w:firstLine="709"/>
        <w:jc w:val="both"/>
        <w:rPr>
          <w:rFonts w:ascii="Times New Roman" w:hAnsi="Times New Roman" w:cs="Times New Roman"/>
          <w:b/>
          <w:sz w:val="28"/>
          <w:szCs w:val="28"/>
        </w:rPr>
      </w:pPr>
    </w:p>
    <w:p w14:paraId="13B1A028" w14:textId="77777777" w:rsidR="00FA3137" w:rsidRPr="00E53A12" w:rsidRDefault="00FA3137" w:rsidP="00FF2EBC">
      <w:pPr>
        <w:suppressAutoHyphens/>
        <w:ind w:firstLine="709"/>
        <w:jc w:val="both"/>
        <w:rPr>
          <w:rFonts w:ascii="Times New Roman" w:hAnsi="Times New Roman" w:cs="Times New Roman"/>
          <w:sz w:val="28"/>
          <w:szCs w:val="28"/>
        </w:rPr>
      </w:pPr>
      <w:r w:rsidRPr="00E53A12">
        <w:rPr>
          <w:rFonts w:ascii="Times New Roman" w:hAnsi="Times New Roman" w:cs="Times New Roman"/>
          <w:b/>
          <w:sz w:val="28"/>
          <w:szCs w:val="28"/>
        </w:rPr>
        <w:t>Метод исследования:</w:t>
      </w:r>
      <w:r w:rsidRPr="00E53A12">
        <w:rPr>
          <w:rFonts w:ascii="Times New Roman" w:hAnsi="Times New Roman" w:cs="Times New Roman"/>
          <w:sz w:val="28"/>
          <w:szCs w:val="28"/>
        </w:rPr>
        <w:t xml:space="preserve"> формализованное индивидуальное интервью («лицом к лицу»). В качестве основы опросного инструмента использовалась анкета, рекомендованная Министерством экономического развития Российской Федерации, адаптированная с учетом результатов мониторинга </w:t>
      </w:r>
      <w:r w:rsidRPr="00E53A12">
        <w:rPr>
          <w:rFonts w:ascii="Times New Roman" w:hAnsi="Times New Roman" w:cs="Times New Roman"/>
          <w:sz w:val="28"/>
          <w:szCs w:val="28"/>
        </w:rPr>
        <w:lastRenderedPageBreak/>
        <w:t>качества предоставления государственных и муниципальных услуг в Самарской области в 2012-2017 годах (см. Приложение №1).</w:t>
      </w:r>
    </w:p>
    <w:p w14:paraId="2059E292" w14:textId="77777777" w:rsidR="00FA3137" w:rsidRPr="00E53A12" w:rsidRDefault="00FA3137" w:rsidP="00FA3137">
      <w:pPr>
        <w:suppressAutoHyphens/>
        <w:ind w:firstLine="709"/>
        <w:jc w:val="both"/>
        <w:rPr>
          <w:rFonts w:ascii="Times New Roman" w:hAnsi="Times New Roman" w:cs="Times New Roman"/>
          <w:b/>
          <w:sz w:val="28"/>
          <w:szCs w:val="28"/>
        </w:rPr>
      </w:pPr>
    </w:p>
    <w:p w14:paraId="3355ABD2" w14:textId="77777777" w:rsidR="00FA3137" w:rsidRPr="00E53A12" w:rsidRDefault="00FA3137" w:rsidP="00FA3137">
      <w:pPr>
        <w:suppressAutoHyphens/>
        <w:ind w:firstLine="709"/>
        <w:jc w:val="both"/>
        <w:rPr>
          <w:rFonts w:ascii="Times New Roman" w:hAnsi="Times New Roman" w:cs="Times New Roman"/>
          <w:b/>
          <w:sz w:val="28"/>
          <w:szCs w:val="28"/>
        </w:rPr>
      </w:pPr>
      <w:r w:rsidRPr="00E53A12">
        <w:rPr>
          <w:rFonts w:ascii="Times New Roman" w:hAnsi="Times New Roman" w:cs="Times New Roman"/>
          <w:b/>
          <w:sz w:val="28"/>
          <w:szCs w:val="28"/>
        </w:rPr>
        <w:t>Характеристика выборочной совокупности.</w:t>
      </w:r>
    </w:p>
    <w:p w14:paraId="78AD5447" w14:textId="77777777" w:rsidR="00FA3137" w:rsidRPr="00E53A12" w:rsidRDefault="00FA3137" w:rsidP="00FA3137">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В исследовании была реализована многоступенчатая квотная выборка с вероятностным отбором респондентов на последней ступени.</w:t>
      </w:r>
    </w:p>
    <w:p w14:paraId="2C872274" w14:textId="77777777" w:rsidR="00FA3137" w:rsidRPr="00E53A12" w:rsidRDefault="00FA3137" w:rsidP="00FA3137">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На первой ступени во всех 37 муниципальных образований Самарской области был проведен предварительный опрос жителей, представляющих различные социально-демографические группы в возрасте 18 лет и старше, по месту их жительства.</w:t>
      </w:r>
    </w:p>
    <w:p w14:paraId="57417CF4" w14:textId="77777777" w:rsidR="00FA3137" w:rsidRPr="00E53A12" w:rsidRDefault="00FA3137" w:rsidP="00FA3137">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Всего было опрошено 17727 респондентов, в том числе получателей государственных и муниципальных услуг – 8310 респондентов, не обращавшихся за услугами – 7730 респондентов, не получивших результат услуги – 1687 респондентов. Таким образом, доля получателей государственных и муниципальных услуг составила 46,9% опрошенных, число лиц, которые не обращались за услугами – 43,6% опрошенных, на момент проведения опроса не получили результат услуги – 9,5% (</w:t>
      </w:r>
      <w:r w:rsidR="00E20B03" w:rsidRPr="00E53A12">
        <w:rPr>
          <w:rFonts w:ascii="Times New Roman" w:hAnsi="Times New Roman" w:cs="Times New Roman"/>
          <w:sz w:val="28"/>
          <w:szCs w:val="28"/>
        </w:rPr>
        <w:t>см. Диаграмму</w:t>
      </w:r>
      <w:r w:rsidRPr="00E53A12">
        <w:rPr>
          <w:rFonts w:ascii="Times New Roman" w:hAnsi="Times New Roman" w:cs="Times New Roman"/>
          <w:sz w:val="28"/>
          <w:szCs w:val="28"/>
        </w:rPr>
        <w:t xml:space="preserve"> 1).</w:t>
      </w:r>
    </w:p>
    <w:p w14:paraId="06637B0E" w14:textId="77777777" w:rsidR="00FA3137" w:rsidRPr="00E53A12" w:rsidRDefault="00FA3137" w:rsidP="00FA3137">
      <w:pPr>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t>Диаграмма 1</w:t>
      </w:r>
    </w:p>
    <w:p w14:paraId="31747678" w14:textId="77777777" w:rsidR="00FA3137" w:rsidRPr="00E53A12" w:rsidRDefault="00FA3137" w:rsidP="00FA3137">
      <w:pPr>
        <w:suppressAutoHyphens/>
        <w:jc w:val="both"/>
        <w:rPr>
          <w:rFonts w:ascii="Times New Roman" w:hAnsi="Times New Roman" w:cs="Times New Roman"/>
          <w:color w:val="FF0000"/>
          <w:sz w:val="28"/>
          <w:szCs w:val="28"/>
        </w:rPr>
      </w:pPr>
      <w:r w:rsidRPr="00E53A12">
        <w:rPr>
          <w:rFonts w:ascii="Times New Roman" w:hAnsi="Times New Roman" w:cs="Times New Roman"/>
          <w:noProof/>
          <w:lang w:eastAsia="ru-RU"/>
        </w:rPr>
        <w:drawing>
          <wp:inline distT="0" distB="0" distL="0" distR="0" wp14:anchorId="26F1CEF1" wp14:editId="259CCB4B">
            <wp:extent cx="5114925" cy="2305050"/>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F19DC7" w14:textId="77777777" w:rsidR="00FA3137" w:rsidRPr="00E53A12" w:rsidRDefault="00FA3137" w:rsidP="00FA3137">
      <w:pPr>
        <w:suppressAutoHyphens/>
        <w:ind w:firstLine="709"/>
        <w:jc w:val="both"/>
        <w:rPr>
          <w:rFonts w:ascii="Times New Roman" w:hAnsi="Times New Roman" w:cs="Times New Roman"/>
          <w:sz w:val="28"/>
          <w:szCs w:val="28"/>
          <w:lang w:val="en-US"/>
        </w:rPr>
      </w:pPr>
    </w:p>
    <w:p w14:paraId="5F3EC05F" w14:textId="77777777" w:rsidR="00FA3137" w:rsidRPr="00E53A12" w:rsidRDefault="00FA3137" w:rsidP="00FA3137">
      <w:pPr>
        <w:suppressAutoHyphens/>
        <w:ind w:firstLine="709"/>
        <w:jc w:val="both"/>
        <w:rPr>
          <w:rFonts w:ascii="Times New Roman" w:hAnsi="Times New Roman" w:cs="Times New Roman"/>
          <w:sz w:val="28"/>
          <w:szCs w:val="28"/>
        </w:rPr>
      </w:pPr>
    </w:p>
    <w:p w14:paraId="0566D7A1" w14:textId="77777777" w:rsidR="00FB1C38" w:rsidRPr="00E53A12" w:rsidRDefault="00FA3137" w:rsidP="00FA0E3E">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На второй ступени осуществлялся квотный отбор респондентов, которые на момент опроса находились по месту жительства и являлись получателями услуг в 2018-2019 году. В случае получения одним опрашиваемым гражданином нескольких услуг, оценивалась услуга, которую </w:t>
      </w:r>
    </w:p>
    <w:p w14:paraId="556AEA2B" w14:textId="77777777" w:rsidR="00D341CF" w:rsidRPr="00E53A12" w:rsidRDefault="00FA3137" w:rsidP="00FB1C38">
      <w:pPr>
        <w:suppressAutoHyphens/>
        <w:jc w:val="both"/>
        <w:rPr>
          <w:rFonts w:ascii="Times New Roman" w:hAnsi="Times New Roman" w:cs="Times New Roman"/>
          <w:sz w:val="28"/>
          <w:szCs w:val="28"/>
        </w:rPr>
      </w:pPr>
      <w:r w:rsidRPr="00E53A12">
        <w:rPr>
          <w:rFonts w:ascii="Times New Roman" w:hAnsi="Times New Roman" w:cs="Times New Roman"/>
          <w:sz w:val="28"/>
          <w:szCs w:val="28"/>
        </w:rPr>
        <w:t xml:space="preserve">он получал в последний раз. Выборка репрезентирует генеральную совокупность населения муниципального образования по полу, возрасту. </w:t>
      </w:r>
    </w:p>
    <w:p w14:paraId="01A653AF" w14:textId="77777777" w:rsidR="00FA3137" w:rsidRPr="00E53A12" w:rsidRDefault="00FA3137" w:rsidP="00D341CF">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lastRenderedPageBreak/>
        <w:t>Основой определения минимально необходимого объема выборки для городского населения выступила численность населения, проживающего на территории муниципального образования с допустимой погрешностью исследования не более 2</w:t>
      </w:r>
      <w:r w:rsidR="00307999">
        <w:rPr>
          <w:rFonts w:ascii="Times New Roman" w:hAnsi="Times New Roman" w:cs="Times New Roman"/>
          <w:sz w:val="28"/>
          <w:szCs w:val="28"/>
        </w:rPr>
        <w:t> </w:t>
      </w:r>
      <w:r w:rsidRPr="00E53A12">
        <w:rPr>
          <w:rFonts w:ascii="Times New Roman" w:hAnsi="Times New Roman" w:cs="Times New Roman"/>
          <w:sz w:val="28"/>
          <w:szCs w:val="28"/>
        </w:rPr>
        <w:t>% при доверительной вероятности 95</w:t>
      </w:r>
      <w:r w:rsidR="00307999">
        <w:rPr>
          <w:rFonts w:ascii="Times New Roman" w:hAnsi="Times New Roman" w:cs="Times New Roman"/>
          <w:sz w:val="28"/>
          <w:szCs w:val="28"/>
        </w:rPr>
        <w:t> </w:t>
      </w:r>
      <w:r w:rsidRPr="00E53A12">
        <w:rPr>
          <w:rFonts w:ascii="Times New Roman" w:hAnsi="Times New Roman" w:cs="Times New Roman"/>
          <w:sz w:val="28"/>
          <w:szCs w:val="28"/>
        </w:rPr>
        <w:t>% (для каждого городского округа), для муниципальных районов - методические рекомендации Министерства экономического развития Российской Федерации (</w:t>
      </w:r>
      <w:r w:rsidR="00E20B03" w:rsidRPr="00E53A12">
        <w:rPr>
          <w:rFonts w:ascii="Times New Roman" w:hAnsi="Times New Roman" w:cs="Times New Roman"/>
          <w:sz w:val="28"/>
          <w:szCs w:val="28"/>
        </w:rPr>
        <w:t>см. Таблицу</w:t>
      </w:r>
      <w:r w:rsidRPr="00E53A12">
        <w:rPr>
          <w:rFonts w:ascii="Times New Roman" w:hAnsi="Times New Roman" w:cs="Times New Roman"/>
          <w:sz w:val="28"/>
          <w:szCs w:val="28"/>
        </w:rPr>
        <w:t xml:space="preserve"> 1).</w:t>
      </w:r>
    </w:p>
    <w:p w14:paraId="64E50ECE" w14:textId="77777777" w:rsidR="00FA3137" w:rsidRPr="00E53A12" w:rsidRDefault="00FA3137" w:rsidP="00FA3137">
      <w:pPr>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t>Таблица 1</w:t>
      </w:r>
    </w:p>
    <w:p w14:paraId="4275D173" w14:textId="77777777" w:rsidR="00FA3137" w:rsidRPr="00E53A12" w:rsidRDefault="00FA3137" w:rsidP="00FA3137">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Объем выборочной совокупности в каждом муниципальном образовании</w:t>
      </w:r>
    </w:p>
    <w:tbl>
      <w:tblPr>
        <w:tblStyle w:val="-211"/>
        <w:tblW w:w="9464" w:type="dxa"/>
        <w:tblLayout w:type="fixed"/>
        <w:tblLook w:val="0480" w:firstRow="0" w:lastRow="0" w:firstColumn="1" w:lastColumn="0" w:noHBand="0" w:noVBand="1"/>
      </w:tblPr>
      <w:tblGrid>
        <w:gridCol w:w="992"/>
        <w:gridCol w:w="5397"/>
        <w:gridCol w:w="3075"/>
      </w:tblGrid>
      <w:tr w:rsidR="00FA3137" w:rsidRPr="00E53A12" w14:paraId="1AA4B49D" w14:textId="77777777" w:rsidTr="00B25F79">
        <w:trPr>
          <w:trHeight w:val="323"/>
          <w:tblHeader/>
        </w:trPr>
        <w:tc>
          <w:tcPr>
            <w:cnfStyle w:val="001000000000" w:firstRow="0" w:lastRow="0" w:firstColumn="1" w:lastColumn="0" w:oddVBand="0" w:evenVBand="0" w:oddHBand="0" w:evenHBand="0" w:firstRowFirstColumn="0" w:firstRowLastColumn="0" w:lastRowFirstColumn="0" w:lastRowLastColumn="0"/>
            <w:tcW w:w="992" w:type="dxa"/>
            <w:shd w:val="clear" w:color="auto" w:fill="365F91" w:themeFill="accent1" w:themeFillShade="BF"/>
            <w:noWrap/>
            <w:hideMark/>
          </w:tcPr>
          <w:p w14:paraId="3CF0FB33" w14:textId="77777777" w:rsidR="00FA3137" w:rsidRPr="00E53A12" w:rsidRDefault="00FA3137" w:rsidP="00375E19">
            <w:pPr>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пп</w:t>
            </w:r>
          </w:p>
        </w:tc>
        <w:tc>
          <w:tcPr>
            <w:tcW w:w="5397" w:type="dxa"/>
            <w:shd w:val="clear" w:color="auto" w:fill="365F91" w:themeFill="accent1" w:themeFillShade="BF"/>
            <w:hideMark/>
          </w:tcPr>
          <w:p w14:paraId="03E1A5E1"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Муниципальное образование</w:t>
            </w:r>
          </w:p>
        </w:tc>
        <w:tc>
          <w:tcPr>
            <w:tcW w:w="3075" w:type="dxa"/>
            <w:shd w:val="clear" w:color="auto" w:fill="365F91" w:themeFill="accent1" w:themeFillShade="BF"/>
            <w:hideMark/>
          </w:tcPr>
          <w:p w14:paraId="02A54DC2"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Выборка (чел.)</w:t>
            </w:r>
          </w:p>
        </w:tc>
      </w:tr>
      <w:tr w:rsidR="00FA3137" w:rsidRPr="00E53A12" w14:paraId="0DE5436B"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BB1BA2A"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w:t>
            </w:r>
          </w:p>
        </w:tc>
        <w:tc>
          <w:tcPr>
            <w:tcW w:w="5397" w:type="dxa"/>
            <w:hideMark/>
          </w:tcPr>
          <w:p w14:paraId="2C3FA08C"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г.о.</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Самара</w:t>
            </w:r>
          </w:p>
        </w:tc>
        <w:tc>
          <w:tcPr>
            <w:tcW w:w="3075" w:type="dxa"/>
            <w:hideMark/>
          </w:tcPr>
          <w:p w14:paraId="1FFED2AF"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375</w:t>
            </w:r>
          </w:p>
        </w:tc>
      </w:tr>
      <w:tr w:rsidR="00FA3137" w:rsidRPr="00E53A12" w14:paraId="17674B33"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F580A0F"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w:t>
            </w:r>
          </w:p>
        </w:tc>
        <w:tc>
          <w:tcPr>
            <w:tcW w:w="5397" w:type="dxa"/>
            <w:hideMark/>
          </w:tcPr>
          <w:p w14:paraId="5F869F0A"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г.о.</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Тольятти</w:t>
            </w:r>
          </w:p>
        </w:tc>
        <w:tc>
          <w:tcPr>
            <w:tcW w:w="3075" w:type="dxa"/>
            <w:hideMark/>
          </w:tcPr>
          <w:p w14:paraId="4A90284F"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378</w:t>
            </w:r>
          </w:p>
        </w:tc>
      </w:tr>
      <w:tr w:rsidR="00FA3137" w:rsidRPr="00E53A12" w14:paraId="7C1037FB"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0BC979A"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w:t>
            </w:r>
          </w:p>
        </w:tc>
        <w:tc>
          <w:tcPr>
            <w:tcW w:w="5397" w:type="dxa"/>
            <w:hideMark/>
          </w:tcPr>
          <w:p w14:paraId="0E10D201"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г.о.</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 xml:space="preserve">Новокуйбышевск </w:t>
            </w:r>
          </w:p>
        </w:tc>
        <w:tc>
          <w:tcPr>
            <w:tcW w:w="3075" w:type="dxa"/>
            <w:hideMark/>
          </w:tcPr>
          <w:p w14:paraId="365528EF"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300</w:t>
            </w:r>
          </w:p>
        </w:tc>
      </w:tr>
      <w:tr w:rsidR="00FA3137" w:rsidRPr="00E53A12" w14:paraId="4D123693"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5408C40"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4</w:t>
            </w:r>
          </w:p>
        </w:tc>
        <w:tc>
          <w:tcPr>
            <w:tcW w:w="5397" w:type="dxa"/>
            <w:hideMark/>
          </w:tcPr>
          <w:p w14:paraId="685134A9"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г.о.</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Сызрань</w:t>
            </w:r>
          </w:p>
        </w:tc>
        <w:tc>
          <w:tcPr>
            <w:tcW w:w="3075" w:type="dxa"/>
            <w:hideMark/>
          </w:tcPr>
          <w:p w14:paraId="0E5E2731"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299</w:t>
            </w:r>
          </w:p>
        </w:tc>
      </w:tr>
      <w:tr w:rsidR="00FA3137" w:rsidRPr="00E53A12" w14:paraId="0EEC8D24"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EC492F2"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5</w:t>
            </w:r>
          </w:p>
        </w:tc>
        <w:tc>
          <w:tcPr>
            <w:tcW w:w="5397" w:type="dxa"/>
            <w:hideMark/>
          </w:tcPr>
          <w:p w14:paraId="66463D2E"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г.о.</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Чапаевск</w:t>
            </w:r>
          </w:p>
        </w:tc>
        <w:tc>
          <w:tcPr>
            <w:tcW w:w="3075" w:type="dxa"/>
            <w:hideMark/>
          </w:tcPr>
          <w:p w14:paraId="2FA603CD"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297</w:t>
            </w:r>
          </w:p>
        </w:tc>
      </w:tr>
      <w:tr w:rsidR="00FA3137" w:rsidRPr="00E53A12" w14:paraId="1D6D6645"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3EF645D"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6</w:t>
            </w:r>
          </w:p>
        </w:tc>
        <w:tc>
          <w:tcPr>
            <w:tcW w:w="5397" w:type="dxa"/>
            <w:hideMark/>
          </w:tcPr>
          <w:p w14:paraId="31EA05CC"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г.о.</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Жигулевск</w:t>
            </w:r>
          </w:p>
        </w:tc>
        <w:tc>
          <w:tcPr>
            <w:tcW w:w="3075" w:type="dxa"/>
            <w:hideMark/>
          </w:tcPr>
          <w:p w14:paraId="79ED3DEB"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261</w:t>
            </w:r>
          </w:p>
        </w:tc>
      </w:tr>
      <w:tr w:rsidR="00FA3137" w:rsidRPr="00E53A12" w14:paraId="47678BF5"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8F92F53"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7</w:t>
            </w:r>
          </w:p>
        </w:tc>
        <w:tc>
          <w:tcPr>
            <w:tcW w:w="5397" w:type="dxa"/>
            <w:hideMark/>
          </w:tcPr>
          <w:p w14:paraId="5A9936DA"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г.о. Кинель</w:t>
            </w:r>
          </w:p>
        </w:tc>
        <w:tc>
          <w:tcPr>
            <w:tcW w:w="3075" w:type="dxa"/>
            <w:hideMark/>
          </w:tcPr>
          <w:p w14:paraId="42DA2FC6"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248</w:t>
            </w:r>
          </w:p>
        </w:tc>
      </w:tr>
      <w:tr w:rsidR="00FA3137" w:rsidRPr="00E53A12" w14:paraId="200F6E6F"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6A71055A" w14:textId="77777777" w:rsidR="00FA3137" w:rsidRPr="00E53A12" w:rsidRDefault="00FA3137" w:rsidP="00375E19">
            <w:pPr>
              <w:jc w:val="center"/>
              <w:rPr>
                <w:rFonts w:ascii="Times New Roman" w:hAnsi="Times New Roman" w:cs="Times New Roman"/>
                <w:b w:val="0"/>
                <w:sz w:val="24"/>
                <w:szCs w:val="24"/>
              </w:rPr>
            </w:pPr>
            <w:r w:rsidRPr="00E53A12">
              <w:rPr>
                <w:rFonts w:ascii="Times New Roman" w:hAnsi="Times New Roman" w:cs="Times New Roman"/>
                <w:sz w:val="24"/>
                <w:szCs w:val="24"/>
              </w:rPr>
              <w:t>8</w:t>
            </w:r>
          </w:p>
        </w:tc>
        <w:tc>
          <w:tcPr>
            <w:tcW w:w="5397" w:type="dxa"/>
            <w:hideMark/>
          </w:tcPr>
          <w:p w14:paraId="0CE73540"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г.о.</w:t>
            </w:r>
            <w:r w:rsidR="003C0A0E" w:rsidRPr="00E53A12">
              <w:rPr>
                <w:rFonts w:ascii="Times New Roman" w:hAnsi="Times New Roman" w:cs="Times New Roman"/>
                <w:b/>
                <w:sz w:val="24"/>
                <w:szCs w:val="24"/>
              </w:rPr>
              <w:t> </w:t>
            </w:r>
            <w:r w:rsidRPr="00E53A12">
              <w:rPr>
                <w:rFonts w:ascii="Times New Roman" w:hAnsi="Times New Roman" w:cs="Times New Roman"/>
                <w:b/>
                <w:sz w:val="24"/>
                <w:szCs w:val="24"/>
              </w:rPr>
              <w:t>Октябрьск</w:t>
            </w:r>
          </w:p>
        </w:tc>
        <w:tc>
          <w:tcPr>
            <w:tcW w:w="3075" w:type="dxa"/>
            <w:hideMark/>
          </w:tcPr>
          <w:p w14:paraId="1CF28CC7"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249</w:t>
            </w:r>
          </w:p>
        </w:tc>
      </w:tr>
      <w:tr w:rsidR="00FA3137" w:rsidRPr="00E53A12" w14:paraId="708790F6"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B0C5E63"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9</w:t>
            </w:r>
          </w:p>
        </w:tc>
        <w:tc>
          <w:tcPr>
            <w:tcW w:w="5397" w:type="dxa"/>
            <w:hideMark/>
          </w:tcPr>
          <w:p w14:paraId="748DA912"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г.о.</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Отрадный</w:t>
            </w:r>
          </w:p>
        </w:tc>
        <w:tc>
          <w:tcPr>
            <w:tcW w:w="3075" w:type="dxa"/>
            <w:hideMark/>
          </w:tcPr>
          <w:p w14:paraId="799BFEB6"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249</w:t>
            </w:r>
          </w:p>
        </w:tc>
      </w:tr>
      <w:tr w:rsidR="00FA3137" w:rsidRPr="00E53A12" w14:paraId="7839BE9C"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BD12F85"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10</w:t>
            </w:r>
          </w:p>
        </w:tc>
        <w:tc>
          <w:tcPr>
            <w:tcW w:w="5397" w:type="dxa"/>
            <w:hideMark/>
          </w:tcPr>
          <w:p w14:paraId="4318C86C"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г.о.</w:t>
            </w:r>
            <w:r w:rsidR="003C0A0E" w:rsidRPr="00E53A12">
              <w:rPr>
                <w:rFonts w:ascii="Times New Roman" w:hAnsi="Times New Roman" w:cs="Times New Roman"/>
                <w:b/>
                <w:color w:val="000000"/>
                <w:sz w:val="24"/>
                <w:szCs w:val="24"/>
              </w:rPr>
              <w:t> </w:t>
            </w:r>
            <w:r w:rsidRPr="00E53A12">
              <w:rPr>
                <w:rFonts w:ascii="Times New Roman" w:hAnsi="Times New Roman" w:cs="Times New Roman"/>
                <w:b/>
                <w:color w:val="000000"/>
                <w:sz w:val="24"/>
                <w:szCs w:val="24"/>
              </w:rPr>
              <w:t>Похвистнево</w:t>
            </w:r>
          </w:p>
        </w:tc>
        <w:tc>
          <w:tcPr>
            <w:tcW w:w="3075" w:type="dxa"/>
            <w:hideMark/>
          </w:tcPr>
          <w:p w14:paraId="28CDBF89"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248</w:t>
            </w:r>
          </w:p>
        </w:tc>
      </w:tr>
      <w:tr w:rsidR="00FA3137" w:rsidRPr="00E53A12" w14:paraId="51621C51"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A5270B0"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11</w:t>
            </w:r>
          </w:p>
        </w:tc>
        <w:tc>
          <w:tcPr>
            <w:tcW w:w="5397" w:type="dxa"/>
            <w:hideMark/>
          </w:tcPr>
          <w:p w14:paraId="27BA0042"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Алексеевский муниципальный район</w:t>
            </w:r>
          </w:p>
        </w:tc>
        <w:tc>
          <w:tcPr>
            <w:tcW w:w="3075" w:type="dxa"/>
            <w:hideMark/>
          </w:tcPr>
          <w:p w14:paraId="25A8A22B"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199</w:t>
            </w:r>
          </w:p>
        </w:tc>
      </w:tr>
      <w:tr w:rsidR="00FA3137" w:rsidRPr="00E53A12" w14:paraId="5FA0BB04"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BE54151"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12</w:t>
            </w:r>
          </w:p>
        </w:tc>
        <w:tc>
          <w:tcPr>
            <w:tcW w:w="5397" w:type="dxa"/>
            <w:hideMark/>
          </w:tcPr>
          <w:p w14:paraId="65079DDC"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Безенчукский муниципальный район</w:t>
            </w:r>
          </w:p>
        </w:tc>
        <w:tc>
          <w:tcPr>
            <w:tcW w:w="3075" w:type="dxa"/>
            <w:hideMark/>
          </w:tcPr>
          <w:p w14:paraId="703FEE2A"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199</w:t>
            </w:r>
          </w:p>
        </w:tc>
      </w:tr>
      <w:tr w:rsidR="00FA3137" w:rsidRPr="00E53A12" w14:paraId="236CB081"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43368BD"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13</w:t>
            </w:r>
          </w:p>
        </w:tc>
        <w:tc>
          <w:tcPr>
            <w:tcW w:w="5397" w:type="dxa"/>
            <w:hideMark/>
          </w:tcPr>
          <w:p w14:paraId="3345DDCC"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Богатовский муниципальный район</w:t>
            </w:r>
          </w:p>
        </w:tc>
        <w:tc>
          <w:tcPr>
            <w:tcW w:w="3075" w:type="dxa"/>
            <w:hideMark/>
          </w:tcPr>
          <w:p w14:paraId="1A5AAB5C"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199</w:t>
            </w:r>
          </w:p>
        </w:tc>
      </w:tr>
      <w:tr w:rsidR="00FA3137" w:rsidRPr="00E53A12" w14:paraId="5D4079F2" w14:textId="77777777" w:rsidTr="00B25F79">
        <w:trPr>
          <w:trHeight w:val="312"/>
        </w:trPr>
        <w:tc>
          <w:tcPr>
            <w:cnfStyle w:val="001000000000" w:firstRow="0" w:lastRow="0" w:firstColumn="1" w:lastColumn="0" w:oddVBand="0" w:evenVBand="0" w:oddHBand="0" w:evenHBand="0" w:firstRowFirstColumn="0" w:firstRowLastColumn="0" w:lastRowFirstColumn="0" w:lastRowLastColumn="0"/>
            <w:tcW w:w="992" w:type="dxa"/>
            <w:noWrap/>
            <w:hideMark/>
          </w:tcPr>
          <w:p w14:paraId="1BBC14AA"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14</w:t>
            </w:r>
          </w:p>
        </w:tc>
        <w:tc>
          <w:tcPr>
            <w:tcW w:w="5397" w:type="dxa"/>
            <w:hideMark/>
          </w:tcPr>
          <w:p w14:paraId="19718265"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Большеглушицкий муниципальный район</w:t>
            </w:r>
          </w:p>
        </w:tc>
        <w:tc>
          <w:tcPr>
            <w:tcW w:w="3075" w:type="dxa"/>
            <w:hideMark/>
          </w:tcPr>
          <w:p w14:paraId="32A41EDB"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198</w:t>
            </w:r>
          </w:p>
        </w:tc>
      </w:tr>
      <w:tr w:rsidR="00FA3137" w:rsidRPr="00E53A12" w14:paraId="11A3BA7B" w14:textId="77777777" w:rsidTr="00B25F7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92" w:type="dxa"/>
            <w:noWrap/>
            <w:hideMark/>
          </w:tcPr>
          <w:p w14:paraId="0D931035"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15</w:t>
            </w:r>
          </w:p>
        </w:tc>
        <w:tc>
          <w:tcPr>
            <w:tcW w:w="5397" w:type="dxa"/>
            <w:hideMark/>
          </w:tcPr>
          <w:p w14:paraId="5DE18C2E"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 xml:space="preserve">Большечерниговский муниципальный район </w:t>
            </w:r>
          </w:p>
        </w:tc>
        <w:tc>
          <w:tcPr>
            <w:tcW w:w="3075" w:type="dxa"/>
            <w:hideMark/>
          </w:tcPr>
          <w:p w14:paraId="30CBB321"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200</w:t>
            </w:r>
          </w:p>
        </w:tc>
      </w:tr>
      <w:tr w:rsidR="00FA3137" w:rsidRPr="00E53A12" w14:paraId="2B354EDB"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135AAB8"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16</w:t>
            </w:r>
          </w:p>
        </w:tc>
        <w:tc>
          <w:tcPr>
            <w:tcW w:w="5397" w:type="dxa"/>
            <w:hideMark/>
          </w:tcPr>
          <w:p w14:paraId="12E32ADD"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Борский муниципальный район</w:t>
            </w:r>
          </w:p>
        </w:tc>
        <w:tc>
          <w:tcPr>
            <w:tcW w:w="3075" w:type="dxa"/>
            <w:hideMark/>
          </w:tcPr>
          <w:p w14:paraId="2FF027D8"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198</w:t>
            </w:r>
          </w:p>
        </w:tc>
      </w:tr>
      <w:tr w:rsidR="00FA3137" w:rsidRPr="00E53A12" w14:paraId="49B97F75"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71EE2AE"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17</w:t>
            </w:r>
          </w:p>
        </w:tc>
        <w:tc>
          <w:tcPr>
            <w:tcW w:w="5397" w:type="dxa"/>
            <w:hideMark/>
          </w:tcPr>
          <w:p w14:paraId="36EAECC0"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Волжский муниципальный район</w:t>
            </w:r>
          </w:p>
        </w:tc>
        <w:tc>
          <w:tcPr>
            <w:tcW w:w="3075" w:type="dxa"/>
            <w:hideMark/>
          </w:tcPr>
          <w:p w14:paraId="6D895CC9"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200</w:t>
            </w:r>
          </w:p>
        </w:tc>
      </w:tr>
      <w:tr w:rsidR="00FA3137" w:rsidRPr="00E53A12" w14:paraId="496D3273"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6C5B8FD5"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18</w:t>
            </w:r>
          </w:p>
        </w:tc>
        <w:tc>
          <w:tcPr>
            <w:tcW w:w="5397" w:type="dxa"/>
            <w:hideMark/>
          </w:tcPr>
          <w:p w14:paraId="0FA9C08A"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Елховский муниципальный район</w:t>
            </w:r>
          </w:p>
        </w:tc>
        <w:tc>
          <w:tcPr>
            <w:tcW w:w="3075" w:type="dxa"/>
            <w:hideMark/>
          </w:tcPr>
          <w:p w14:paraId="7E4C1FCF"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201</w:t>
            </w:r>
          </w:p>
        </w:tc>
      </w:tr>
      <w:tr w:rsidR="00FA3137" w:rsidRPr="00E53A12" w14:paraId="6395BCE4"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D352F21"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19</w:t>
            </w:r>
          </w:p>
        </w:tc>
        <w:tc>
          <w:tcPr>
            <w:tcW w:w="5397" w:type="dxa"/>
            <w:hideMark/>
          </w:tcPr>
          <w:p w14:paraId="7C5DFE85"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Исаклинский муниципальный район</w:t>
            </w:r>
          </w:p>
        </w:tc>
        <w:tc>
          <w:tcPr>
            <w:tcW w:w="3075" w:type="dxa"/>
            <w:hideMark/>
          </w:tcPr>
          <w:p w14:paraId="3CFA2622"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200</w:t>
            </w:r>
          </w:p>
        </w:tc>
      </w:tr>
      <w:tr w:rsidR="00FA3137" w:rsidRPr="00E53A12" w14:paraId="40E5008B"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27C6F2B"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20</w:t>
            </w:r>
          </w:p>
        </w:tc>
        <w:tc>
          <w:tcPr>
            <w:tcW w:w="5397" w:type="dxa"/>
            <w:hideMark/>
          </w:tcPr>
          <w:p w14:paraId="7AC16D27"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Камышлинский муниципальный район</w:t>
            </w:r>
          </w:p>
        </w:tc>
        <w:tc>
          <w:tcPr>
            <w:tcW w:w="3075" w:type="dxa"/>
            <w:hideMark/>
          </w:tcPr>
          <w:p w14:paraId="69857BA3"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199</w:t>
            </w:r>
          </w:p>
        </w:tc>
      </w:tr>
      <w:tr w:rsidR="00FA3137" w:rsidRPr="00E53A12" w14:paraId="72F699C9"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C52B6A7"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21</w:t>
            </w:r>
          </w:p>
        </w:tc>
        <w:tc>
          <w:tcPr>
            <w:tcW w:w="5397" w:type="dxa"/>
            <w:hideMark/>
          </w:tcPr>
          <w:p w14:paraId="7C35FC8E"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Кинельский муниципальный район</w:t>
            </w:r>
          </w:p>
        </w:tc>
        <w:tc>
          <w:tcPr>
            <w:tcW w:w="3075" w:type="dxa"/>
            <w:hideMark/>
          </w:tcPr>
          <w:p w14:paraId="3E26D643"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200</w:t>
            </w:r>
          </w:p>
        </w:tc>
      </w:tr>
      <w:tr w:rsidR="00FA3137" w:rsidRPr="00E53A12" w14:paraId="59E0B293" w14:textId="77777777" w:rsidTr="00B25F79">
        <w:trPr>
          <w:trHeight w:val="229"/>
        </w:trPr>
        <w:tc>
          <w:tcPr>
            <w:cnfStyle w:val="001000000000" w:firstRow="0" w:lastRow="0" w:firstColumn="1" w:lastColumn="0" w:oddVBand="0" w:evenVBand="0" w:oddHBand="0" w:evenHBand="0" w:firstRowFirstColumn="0" w:firstRowLastColumn="0" w:lastRowFirstColumn="0" w:lastRowLastColumn="0"/>
            <w:tcW w:w="992" w:type="dxa"/>
            <w:noWrap/>
            <w:hideMark/>
          </w:tcPr>
          <w:p w14:paraId="79769EDD"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22</w:t>
            </w:r>
          </w:p>
        </w:tc>
        <w:tc>
          <w:tcPr>
            <w:tcW w:w="5397" w:type="dxa"/>
            <w:hideMark/>
          </w:tcPr>
          <w:p w14:paraId="56B98563"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 xml:space="preserve">Кинель-Черкасский муниципальный район </w:t>
            </w:r>
          </w:p>
        </w:tc>
        <w:tc>
          <w:tcPr>
            <w:tcW w:w="3075" w:type="dxa"/>
            <w:hideMark/>
          </w:tcPr>
          <w:p w14:paraId="263EFF9B"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E53A12">
              <w:rPr>
                <w:rFonts w:ascii="Times New Roman" w:hAnsi="Times New Roman" w:cs="Times New Roman"/>
                <w:color w:val="000000" w:themeColor="text1"/>
                <w:sz w:val="24"/>
                <w:szCs w:val="24"/>
                <w:lang w:val="en-US"/>
              </w:rPr>
              <w:t>198</w:t>
            </w:r>
          </w:p>
        </w:tc>
      </w:tr>
      <w:tr w:rsidR="00FA3137" w:rsidRPr="00E53A12" w14:paraId="5DE6CD49"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C2FA65E"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23</w:t>
            </w:r>
          </w:p>
        </w:tc>
        <w:tc>
          <w:tcPr>
            <w:tcW w:w="5397" w:type="dxa"/>
            <w:hideMark/>
          </w:tcPr>
          <w:p w14:paraId="6B0E2C61"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Клявлинский муниципальный район</w:t>
            </w:r>
          </w:p>
        </w:tc>
        <w:tc>
          <w:tcPr>
            <w:tcW w:w="3075" w:type="dxa"/>
            <w:hideMark/>
          </w:tcPr>
          <w:p w14:paraId="19C962FA"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E53A12">
              <w:rPr>
                <w:rFonts w:ascii="Times New Roman" w:hAnsi="Times New Roman" w:cs="Times New Roman"/>
                <w:color w:val="000000" w:themeColor="text1"/>
                <w:sz w:val="24"/>
                <w:szCs w:val="24"/>
                <w:lang w:val="en-US"/>
              </w:rPr>
              <w:t>197</w:t>
            </w:r>
          </w:p>
        </w:tc>
      </w:tr>
      <w:tr w:rsidR="00FA3137" w:rsidRPr="00E53A12" w14:paraId="0D9CF8E6"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A5E59C2"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24</w:t>
            </w:r>
          </w:p>
        </w:tc>
        <w:tc>
          <w:tcPr>
            <w:tcW w:w="5397" w:type="dxa"/>
            <w:hideMark/>
          </w:tcPr>
          <w:p w14:paraId="10A66B6E"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Кошкинский муниципальный район</w:t>
            </w:r>
          </w:p>
        </w:tc>
        <w:tc>
          <w:tcPr>
            <w:tcW w:w="3075" w:type="dxa"/>
            <w:hideMark/>
          </w:tcPr>
          <w:p w14:paraId="5B74097D"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200</w:t>
            </w:r>
          </w:p>
        </w:tc>
      </w:tr>
      <w:tr w:rsidR="00FA3137" w:rsidRPr="00E53A12" w14:paraId="582A52DE" w14:textId="77777777" w:rsidTr="00B25F79">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92" w:type="dxa"/>
            <w:noWrap/>
            <w:hideMark/>
          </w:tcPr>
          <w:p w14:paraId="5A054607"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25</w:t>
            </w:r>
          </w:p>
        </w:tc>
        <w:tc>
          <w:tcPr>
            <w:tcW w:w="5397" w:type="dxa"/>
            <w:hideMark/>
          </w:tcPr>
          <w:p w14:paraId="175C5668"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 xml:space="preserve">Красноармейский муниципальный район </w:t>
            </w:r>
          </w:p>
        </w:tc>
        <w:tc>
          <w:tcPr>
            <w:tcW w:w="3075" w:type="dxa"/>
            <w:hideMark/>
          </w:tcPr>
          <w:p w14:paraId="4C6BA1C8"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E53A12">
              <w:rPr>
                <w:rFonts w:ascii="Times New Roman" w:hAnsi="Times New Roman" w:cs="Times New Roman"/>
                <w:color w:val="000000" w:themeColor="text1"/>
                <w:sz w:val="24"/>
                <w:szCs w:val="24"/>
              </w:rPr>
              <w:t>200</w:t>
            </w:r>
          </w:p>
        </w:tc>
      </w:tr>
      <w:tr w:rsidR="00FA3137" w:rsidRPr="00E53A12" w14:paraId="62812A0F"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6AB9E6FD"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26</w:t>
            </w:r>
          </w:p>
        </w:tc>
        <w:tc>
          <w:tcPr>
            <w:tcW w:w="5397" w:type="dxa"/>
            <w:hideMark/>
          </w:tcPr>
          <w:p w14:paraId="78DF57AA"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Красноярский муниципальный район</w:t>
            </w:r>
          </w:p>
        </w:tc>
        <w:tc>
          <w:tcPr>
            <w:tcW w:w="3075" w:type="dxa"/>
            <w:hideMark/>
          </w:tcPr>
          <w:p w14:paraId="2B331A35"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E53A12">
              <w:rPr>
                <w:rFonts w:ascii="Times New Roman" w:hAnsi="Times New Roman" w:cs="Times New Roman"/>
                <w:color w:val="000000" w:themeColor="text1"/>
                <w:sz w:val="24"/>
                <w:szCs w:val="24"/>
              </w:rPr>
              <w:t>19</w:t>
            </w:r>
            <w:r w:rsidRPr="00E53A12">
              <w:rPr>
                <w:rFonts w:ascii="Times New Roman" w:hAnsi="Times New Roman" w:cs="Times New Roman"/>
                <w:color w:val="000000" w:themeColor="text1"/>
                <w:sz w:val="24"/>
                <w:szCs w:val="24"/>
                <w:lang w:val="en-US"/>
              </w:rPr>
              <w:t>8</w:t>
            </w:r>
          </w:p>
        </w:tc>
      </w:tr>
      <w:tr w:rsidR="00FA3137" w:rsidRPr="00E53A12" w14:paraId="66D62791"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037743E"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27</w:t>
            </w:r>
          </w:p>
        </w:tc>
        <w:tc>
          <w:tcPr>
            <w:tcW w:w="5397" w:type="dxa"/>
            <w:hideMark/>
          </w:tcPr>
          <w:p w14:paraId="3A732C7D"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Нефтегорский муниципальный район</w:t>
            </w:r>
          </w:p>
        </w:tc>
        <w:tc>
          <w:tcPr>
            <w:tcW w:w="3075" w:type="dxa"/>
            <w:hideMark/>
          </w:tcPr>
          <w:p w14:paraId="6F7E9990"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199</w:t>
            </w:r>
          </w:p>
        </w:tc>
      </w:tr>
      <w:tr w:rsidR="00FA3137" w:rsidRPr="00E53A12" w14:paraId="6956C012"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0B8C210"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28</w:t>
            </w:r>
          </w:p>
        </w:tc>
        <w:tc>
          <w:tcPr>
            <w:tcW w:w="5397" w:type="dxa"/>
            <w:hideMark/>
          </w:tcPr>
          <w:p w14:paraId="0AF9B83B"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Пестравский муниципальный район</w:t>
            </w:r>
          </w:p>
        </w:tc>
        <w:tc>
          <w:tcPr>
            <w:tcW w:w="3075" w:type="dxa"/>
            <w:hideMark/>
          </w:tcPr>
          <w:p w14:paraId="291D6FCC"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202</w:t>
            </w:r>
          </w:p>
        </w:tc>
      </w:tr>
      <w:tr w:rsidR="00FA3137" w:rsidRPr="00E53A12" w14:paraId="0A4696A0"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0136002"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29</w:t>
            </w:r>
          </w:p>
        </w:tc>
        <w:tc>
          <w:tcPr>
            <w:tcW w:w="5397" w:type="dxa"/>
            <w:hideMark/>
          </w:tcPr>
          <w:p w14:paraId="42571507"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Похвистневский муниципальный район</w:t>
            </w:r>
          </w:p>
        </w:tc>
        <w:tc>
          <w:tcPr>
            <w:tcW w:w="3075" w:type="dxa"/>
            <w:hideMark/>
          </w:tcPr>
          <w:p w14:paraId="21CE8164"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E53A12">
              <w:rPr>
                <w:rFonts w:ascii="Times New Roman" w:hAnsi="Times New Roman" w:cs="Times New Roman"/>
                <w:color w:val="000000" w:themeColor="text1"/>
                <w:sz w:val="24"/>
                <w:szCs w:val="24"/>
              </w:rPr>
              <w:t>20</w:t>
            </w:r>
            <w:r w:rsidRPr="00E53A12">
              <w:rPr>
                <w:rFonts w:ascii="Times New Roman" w:hAnsi="Times New Roman" w:cs="Times New Roman"/>
                <w:color w:val="000000" w:themeColor="text1"/>
                <w:sz w:val="24"/>
                <w:szCs w:val="24"/>
                <w:lang w:val="en-US"/>
              </w:rPr>
              <w:t>1</w:t>
            </w:r>
          </w:p>
        </w:tc>
      </w:tr>
      <w:tr w:rsidR="00FA3137" w:rsidRPr="00E53A12" w14:paraId="1BA25A4B"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10D1B91"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lastRenderedPageBreak/>
              <w:t>30</w:t>
            </w:r>
          </w:p>
        </w:tc>
        <w:tc>
          <w:tcPr>
            <w:tcW w:w="5397" w:type="dxa"/>
            <w:hideMark/>
          </w:tcPr>
          <w:p w14:paraId="7EE7604A"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Приволжский муниципальный район</w:t>
            </w:r>
          </w:p>
        </w:tc>
        <w:tc>
          <w:tcPr>
            <w:tcW w:w="3075" w:type="dxa"/>
            <w:hideMark/>
          </w:tcPr>
          <w:p w14:paraId="0D65F630"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201</w:t>
            </w:r>
          </w:p>
        </w:tc>
      </w:tr>
      <w:tr w:rsidR="00FA3137" w:rsidRPr="00E53A12" w14:paraId="4EFF90DD"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E6EB455"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31</w:t>
            </w:r>
          </w:p>
        </w:tc>
        <w:tc>
          <w:tcPr>
            <w:tcW w:w="5397" w:type="dxa"/>
            <w:hideMark/>
          </w:tcPr>
          <w:p w14:paraId="3808E67D"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Сергиевский муниципальный район</w:t>
            </w:r>
          </w:p>
        </w:tc>
        <w:tc>
          <w:tcPr>
            <w:tcW w:w="3075" w:type="dxa"/>
            <w:hideMark/>
          </w:tcPr>
          <w:p w14:paraId="487F196F"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201</w:t>
            </w:r>
          </w:p>
        </w:tc>
      </w:tr>
      <w:tr w:rsidR="00FA3137" w:rsidRPr="00E53A12" w14:paraId="021E5A84"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D654A73"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32</w:t>
            </w:r>
          </w:p>
        </w:tc>
        <w:tc>
          <w:tcPr>
            <w:tcW w:w="5397" w:type="dxa"/>
            <w:hideMark/>
          </w:tcPr>
          <w:p w14:paraId="71E5E149"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Ставропольский муниципальный район</w:t>
            </w:r>
          </w:p>
        </w:tc>
        <w:tc>
          <w:tcPr>
            <w:tcW w:w="3075" w:type="dxa"/>
            <w:hideMark/>
          </w:tcPr>
          <w:p w14:paraId="1B00A09D"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213</w:t>
            </w:r>
          </w:p>
        </w:tc>
      </w:tr>
      <w:tr w:rsidR="00FA3137" w:rsidRPr="00E53A12" w14:paraId="6ED96104"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61832543"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33</w:t>
            </w:r>
          </w:p>
        </w:tc>
        <w:tc>
          <w:tcPr>
            <w:tcW w:w="5397" w:type="dxa"/>
            <w:hideMark/>
          </w:tcPr>
          <w:p w14:paraId="7F3954BA"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Сызранский муниципальный район</w:t>
            </w:r>
          </w:p>
        </w:tc>
        <w:tc>
          <w:tcPr>
            <w:tcW w:w="3075" w:type="dxa"/>
            <w:hideMark/>
          </w:tcPr>
          <w:p w14:paraId="55746F29"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198</w:t>
            </w:r>
          </w:p>
        </w:tc>
      </w:tr>
      <w:tr w:rsidR="00FA3137" w:rsidRPr="00E53A12" w14:paraId="69DB203D"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46BD097"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34</w:t>
            </w:r>
          </w:p>
        </w:tc>
        <w:tc>
          <w:tcPr>
            <w:tcW w:w="5397" w:type="dxa"/>
            <w:hideMark/>
          </w:tcPr>
          <w:p w14:paraId="572DE754"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Хворостянский муниципальный район</w:t>
            </w:r>
          </w:p>
        </w:tc>
        <w:tc>
          <w:tcPr>
            <w:tcW w:w="3075" w:type="dxa"/>
            <w:hideMark/>
          </w:tcPr>
          <w:p w14:paraId="17105D61"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202</w:t>
            </w:r>
          </w:p>
        </w:tc>
      </w:tr>
      <w:tr w:rsidR="00FA3137" w:rsidRPr="00E53A12" w14:paraId="103A6AE1" w14:textId="77777777" w:rsidTr="00B25F79">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992" w:type="dxa"/>
            <w:noWrap/>
            <w:hideMark/>
          </w:tcPr>
          <w:p w14:paraId="1670A160"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35</w:t>
            </w:r>
          </w:p>
        </w:tc>
        <w:tc>
          <w:tcPr>
            <w:tcW w:w="5397" w:type="dxa"/>
            <w:hideMark/>
          </w:tcPr>
          <w:p w14:paraId="79EB91D9"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Челно-Вершинский муниципальный район</w:t>
            </w:r>
          </w:p>
        </w:tc>
        <w:tc>
          <w:tcPr>
            <w:tcW w:w="3075" w:type="dxa"/>
            <w:hideMark/>
          </w:tcPr>
          <w:p w14:paraId="5D4737F4"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sidRPr="00E53A12">
              <w:rPr>
                <w:rFonts w:ascii="Times New Roman" w:hAnsi="Times New Roman" w:cs="Times New Roman"/>
                <w:color w:val="000000" w:themeColor="text1"/>
                <w:sz w:val="24"/>
                <w:szCs w:val="24"/>
              </w:rPr>
              <w:t>20</w:t>
            </w:r>
            <w:r w:rsidRPr="00E53A12">
              <w:rPr>
                <w:rFonts w:ascii="Times New Roman" w:hAnsi="Times New Roman" w:cs="Times New Roman"/>
                <w:color w:val="000000" w:themeColor="text1"/>
                <w:sz w:val="24"/>
                <w:szCs w:val="24"/>
                <w:lang w:val="en-US"/>
              </w:rPr>
              <w:t>1</w:t>
            </w:r>
          </w:p>
        </w:tc>
      </w:tr>
      <w:tr w:rsidR="00FA3137" w:rsidRPr="00E53A12" w14:paraId="30F237AF"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C22E80C"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36</w:t>
            </w:r>
          </w:p>
        </w:tc>
        <w:tc>
          <w:tcPr>
            <w:tcW w:w="5397" w:type="dxa"/>
            <w:hideMark/>
          </w:tcPr>
          <w:p w14:paraId="522CD193"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Шенталинский муниципальный район</w:t>
            </w:r>
          </w:p>
        </w:tc>
        <w:tc>
          <w:tcPr>
            <w:tcW w:w="3075" w:type="dxa"/>
            <w:hideMark/>
          </w:tcPr>
          <w:p w14:paraId="1C70DD9B"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US"/>
              </w:rPr>
            </w:pPr>
            <w:r w:rsidRPr="00E53A12">
              <w:rPr>
                <w:rFonts w:ascii="Times New Roman" w:hAnsi="Times New Roman" w:cs="Times New Roman"/>
                <w:color w:val="000000" w:themeColor="text1"/>
                <w:sz w:val="24"/>
                <w:szCs w:val="24"/>
              </w:rPr>
              <w:t>20</w:t>
            </w:r>
            <w:r w:rsidRPr="00E53A12">
              <w:rPr>
                <w:rFonts w:ascii="Times New Roman" w:hAnsi="Times New Roman" w:cs="Times New Roman"/>
                <w:color w:val="000000" w:themeColor="text1"/>
                <w:sz w:val="24"/>
                <w:szCs w:val="24"/>
                <w:lang w:val="en-US"/>
              </w:rPr>
              <w:t>0</w:t>
            </w:r>
          </w:p>
        </w:tc>
      </w:tr>
      <w:tr w:rsidR="00FA3137" w:rsidRPr="00E53A12" w14:paraId="6F480039" w14:textId="77777777" w:rsidTr="00B25F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74F0D23" w14:textId="77777777" w:rsidR="00FA3137" w:rsidRPr="00E53A12" w:rsidRDefault="00FA3137" w:rsidP="00375E19">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37</w:t>
            </w:r>
          </w:p>
        </w:tc>
        <w:tc>
          <w:tcPr>
            <w:tcW w:w="5397" w:type="dxa"/>
            <w:hideMark/>
          </w:tcPr>
          <w:p w14:paraId="0EB7EC62" w14:textId="77777777" w:rsidR="00FA3137" w:rsidRPr="00E53A12" w:rsidRDefault="00FA3137" w:rsidP="00375E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Шигонский муниципальный район</w:t>
            </w:r>
          </w:p>
        </w:tc>
        <w:tc>
          <w:tcPr>
            <w:tcW w:w="3075" w:type="dxa"/>
            <w:hideMark/>
          </w:tcPr>
          <w:p w14:paraId="40F417F6" w14:textId="77777777" w:rsidR="00FA3137" w:rsidRPr="00E53A12" w:rsidRDefault="00FA3137" w:rsidP="00375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202</w:t>
            </w:r>
          </w:p>
        </w:tc>
      </w:tr>
      <w:tr w:rsidR="00FA3137" w:rsidRPr="00E53A12" w14:paraId="78616A30" w14:textId="77777777" w:rsidTr="00B25F79">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83D6BF7" w14:textId="77777777" w:rsidR="00FA3137" w:rsidRPr="00E53A12" w:rsidRDefault="00FA3137" w:rsidP="00375E19">
            <w:pPr>
              <w:jc w:val="center"/>
              <w:rPr>
                <w:rFonts w:ascii="Times New Roman" w:hAnsi="Times New Roman" w:cs="Times New Roman"/>
                <w:color w:val="000000"/>
                <w:sz w:val="24"/>
                <w:szCs w:val="24"/>
              </w:rPr>
            </w:pPr>
          </w:p>
        </w:tc>
        <w:tc>
          <w:tcPr>
            <w:tcW w:w="5397" w:type="dxa"/>
            <w:hideMark/>
          </w:tcPr>
          <w:p w14:paraId="2763B3E1" w14:textId="77777777" w:rsidR="00FA3137" w:rsidRPr="00E53A12" w:rsidRDefault="00FA3137" w:rsidP="00375E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E53A12">
              <w:rPr>
                <w:rFonts w:ascii="Times New Roman" w:hAnsi="Times New Roman" w:cs="Times New Roman"/>
                <w:b/>
                <w:bCs/>
                <w:color w:val="000000"/>
                <w:sz w:val="24"/>
                <w:szCs w:val="24"/>
              </w:rPr>
              <w:t>Итого</w:t>
            </w:r>
          </w:p>
        </w:tc>
        <w:tc>
          <w:tcPr>
            <w:tcW w:w="3075" w:type="dxa"/>
            <w:hideMark/>
          </w:tcPr>
          <w:p w14:paraId="36F88DB7" w14:textId="77777777" w:rsidR="00FA3137" w:rsidRPr="00E53A12" w:rsidRDefault="00FA3137" w:rsidP="00375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E53A12">
              <w:rPr>
                <w:rFonts w:ascii="Times New Roman" w:hAnsi="Times New Roman" w:cs="Times New Roman"/>
                <w:b/>
                <w:bCs/>
                <w:color w:val="000000" w:themeColor="text1"/>
                <w:sz w:val="24"/>
                <w:szCs w:val="24"/>
              </w:rPr>
              <w:t>83</w:t>
            </w:r>
            <w:r w:rsidRPr="00E53A12">
              <w:rPr>
                <w:rFonts w:ascii="Times New Roman" w:hAnsi="Times New Roman" w:cs="Times New Roman"/>
                <w:b/>
                <w:bCs/>
                <w:color w:val="000000" w:themeColor="text1"/>
                <w:sz w:val="24"/>
                <w:szCs w:val="24"/>
                <w:lang w:val="en-US"/>
              </w:rPr>
              <w:t>1</w:t>
            </w:r>
            <w:r w:rsidRPr="00E53A12">
              <w:rPr>
                <w:rFonts w:ascii="Times New Roman" w:hAnsi="Times New Roman" w:cs="Times New Roman"/>
                <w:b/>
                <w:bCs/>
                <w:color w:val="000000" w:themeColor="text1"/>
                <w:sz w:val="24"/>
                <w:szCs w:val="24"/>
              </w:rPr>
              <w:t>0</w:t>
            </w:r>
          </w:p>
        </w:tc>
      </w:tr>
    </w:tbl>
    <w:p w14:paraId="4C33A2EE" w14:textId="77777777" w:rsidR="00FA3137" w:rsidRPr="00E53A12" w:rsidRDefault="00FA3137" w:rsidP="00FA3137">
      <w:pPr>
        <w:suppressAutoHyphens/>
        <w:ind w:firstLine="709"/>
        <w:jc w:val="both"/>
        <w:rPr>
          <w:rFonts w:ascii="Times New Roman" w:hAnsi="Times New Roman" w:cs="Times New Roman"/>
          <w:sz w:val="28"/>
          <w:szCs w:val="28"/>
        </w:rPr>
      </w:pPr>
    </w:p>
    <w:p w14:paraId="73FE6916" w14:textId="77777777" w:rsidR="00FA3137" w:rsidRPr="00E53A12" w:rsidRDefault="00FA3137" w:rsidP="00FA3137">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Таким образом, объем выборки, на основе которой рассчитывались мониторинговые показатели, составил 8310 респондентов, в том числе предпринимателей (физических лиц и (или) представителей юридических лиц – коммерческих организаций)) – </w:t>
      </w:r>
      <w:r w:rsidR="00501841" w:rsidRPr="00E53A12">
        <w:rPr>
          <w:rFonts w:ascii="Times New Roman" w:hAnsi="Times New Roman" w:cs="Times New Roman"/>
          <w:sz w:val="28"/>
          <w:szCs w:val="28"/>
        </w:rPr>
        <w:t>221</w:t>
      </w:r>
      <w:r w:rsidRPr="00E53A12">
        <w:rPr>
          <w:rFonts w:ascii="Times New Roman" w:hAnsi="Times New Roman" w:cs="Times New Roman"/>
          <w:sz w:val="28"/>
          <w:szCs w:val="28"/>
        </w:rPr>
        <w:t xml:space="preserve"> респондент. Допустимая погрешность– не более 2% при доверительной вероятности 95</w:t>
      </w:r>
      <w:r w:rsidR="00307999">
        <w:rPr>
          <w:rFonts w:ascii="Times New Roman" w:hAnsi="Times New Roman" w:cs="Times New Roman"/>
          <w:sz w:val="28"/>
          <w:szCs w:val="28"/>
        </w:rPr>
        <w:t> </w:t>
      </w:r>
      <w:r w:rsidRPr="00E53A12">
        <w:rPr>
          <w:rFonts w:ascii="Times New Roman" w:hAnsi="Times New Roman" w:cs="Times New Roman"/>
          <w:sz w:val="28"/>
          <w:szCs w:val="28"/>
        </w:rPr>
        <w:t>% (для каждого городского округа и муниципального района)</w:t>
      </w:r>
    </w:p>
    <w:p w14:paraId="02126F07" w14:textId="77777777" w:rsidR="00FA3137" w:rsidRPr="00E53A12" w:rsidRDefault="00FA3137" w:rsidP="00FA3137">
      <w:pPr>
        <w:suppressAutoHyphens/>
        <w:ind w:firstLine="709"/>
        <w:jc w:val="both"/>
        <w:rPr>
          <w:rFonts w:ascii="Times New Roman" w:hAnsi="Times New Roman" w:cs="Times New Roman"/>
          <w:b/>
          <w:sz w:val="28"/>
          <w:szCs w:val="28"/>
        </w:rPr>
      </w:pPr>
      <w:r w:rsidRPr="00E53A12">
        <w:rPr>
          <w:rFonts w:ascii="Times New Roman" w:hAnsi="Times New Roman" w:cs="Times New Roman"/>
          <w:sz w:val="28"/>
          <w:szCs w:val="28"/>
        </w:rPr>
        <w:t xml:space="preserve">Опрос получателей государственных и муниципальных услуг в рамках мониторинга качества предоставления государственных и муниципальных услуг в Самарской области в 2018-2019 годах проводился в период июль - август 2019 года. </w:t>
      </w:r>
    </w:p>
    <w:p w14:paraId="183A00BD" w14:textId="77777777" w:rsidR="00FA3137" w:rsidRPr="00E53A12" w:rsidRDefault="00FA3137" w:rsidP="00FA3137">
      <w:pPr>
        <w:spacing w:after="200" w:line="276" w:lineRule="auto"/>
        <w:rPr>
          <w:rFonts w:ascii="Times New Roman" w:hAnsi="Times New Roman" w:cs="Times New Roman"/>
          <w:sz w:val="28"/>
          <w:szCs w:val="28"/>
        </w:rPr>
      </w:pPr>
      <w:r w:rsidRPr="00E53A12">
        <w:rPr>
          <w:rFonts w:ascii="Times New Roman" w:hAnsi="Times New Roman" w:cs="Times New Roman"/>
          <w:sz w:val="28"/>
          <w:szCs w:val="28"/>
        </w:rPr>
        <w:br w:type="page"/>
      </w:r>
    </w:p>
    <w:p w14:paraId="043B180D" w14:textId="77777777" w:rsidR="00FA3137" w:rsidRPr="00E53A12" w:rsidRDefault="006B3A63" w:rsidP="00FA3137">
      <w:pPr>
        <w:widowControl w:val="0"/>
        <w:autoSpaceDE w:val="0"/>
        <w:autoSpaceDN w:val="0"/>
        <w:adjustRightInd w:val="0"/>
        <w:ind w:firstLine="709"/>
        <w:jc w:val="both"/>
        <w:rPr>
          <w:rFonts w:ascii="Times New Roman" w:hAnsi="Times New Roman" w:cs="Times New Roman"/>
          <w:b/>
          <w:sz w:val="28"/>
          <w:szCs w:val="28"/>
        </w:rPr>
      </w:pPr>
      <w:r w:rsidRPr="00E53A12">
        <w:rPr>
          <w:rFonts w:ascii="Times New Roman" w:hAnsi="Times New Roman" w:cs="Times New Roman"/>
          <w:b/>
          <w:noProof/>
          <w:sz w:val="28"/>
          <w:szCs w:val="28"/>
          <w:lang w:eastAsia="ru-RU"/>
        </w:rPr>
        <mc:AlternateContent>
          <mc:Choice Requires="wps">
            <w:drawing>
              <wp:anchor distT="0" distB="0" distL="114300" distR="114300" simplePos="0" relativeHeight="251640320" behindDoc="0" locked="0" layoutInCell="1" allowOverlap="1" wp14:anchorId="0B2FCAA0" wp14:editId="437D0F73">
                <wp:simplePos x="0" y="0"/>
                <wp:positionH relativeFrom="column">
                  <wp:posOffset>1053465</wp:posOffset>
                </wp:positionH>
                <wp:positionV relativeFrom="paragraph">
                  <wp:posOffset>-1118235</wp:posOffset>
                </wp:positionV>
                <wp:extent cx="4419600" cy="838200"/>
                <wp:effectExtent l="0" t="0" r="0" b="0"/>
                <wp:wrapNone/>
                <wp:docPr id="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838200"/>
                        </a:xfrm>
                        <a:prstGeom prst="rect">
                          <a:avLst/>
                        </a:prstGeom>
                        <a:noFill/>
                        <a:ln w="9525">
                          <a:noFill/>
                          <a:miter lim="800000"/>
                          <a:headEnd/>
                          <a:tailEnd/>
                        </a:ln>
                      </wps:spPr>
                      <wps:txbx>
                        <w:txbxContent>
                          <w:p w14:paraId="5A92CC7F" w14:textId="77777777" w:rsidR="002A161D" w:rsidRPr="009F1598" w:rsidRDefault="002A161D" w:rsidP="00A00A85">
                            <w:pPr>
                              <w:pStyle w:val="1"/>
                              <w:jc w:val="center"/>
                              <w:rPr>
                                <w:rFonts w:ascii="Times New Roman" w:hAnsi="Times New Roman" w:cs="Times New Roman"/>
                                <w:b/>
                                <w:color w:val="FFFFFF" w:themeColor="background1"/>
                              </w:rPr>
                            </w:pPr>
                            <w:bookmarkStart w:id="5" w:name="_Toc490162220"/>
                            <w:bookmarkStart w:id="6" w:name="_Toc520669173"/>
                            <w:r w:rsidRPr="009F1598">
                              <w:rPr>
                                <w:rFonts w:ascii="Times New Roman" w:hAnsi="Times New Roman" w:cs="Times New Roman"/>
                                <w:b/>
                                <w:color w:val="FFFFFF" w:themeColor="background1"/>
                                <w:sz w:val="56"/>
                                <w:szCs w:val="56"/>
                              </w:rPr>
                              <w:t>Основные выводы</w:t>
                            </w:r>
                            <w:bookmarkEnd w:id="5"/>
                            <w:bookmarkEnd w:id="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FCAA0" id="_x0000_s1030" type="#_x0000_t202" style="position:absolute;left:0;text-align:left;margin-left:82.95pt;margin-top:-88.05pt;width:348pt;height:6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48JQIAAAAEAAAOAAAAZHJzL2Uyb0RvYy54bWysU82O0zAQviPxDpbvNG033W2jpqtll0VI&#10;y4+08ACu4zQWtsfYbpNy2zuvwDtw4MCNV+i+EWOnLRXcEDlYdsbzzXzffJ5fdlqRjXBeginpaDCk&#10;RBgOlTSrkn54f/tsSokPzFRMgREl3QpPLxdPn8xbW4gxNKAq4QiCGF+0tqRNCLbIMs8boZkfgBUG&#10;gzU4zQIe3SqrHGsRXatsPByeZy24yjrgwnv8e9MH6SLh17Xg4W1dexGIKin2FtLq0rqMa7aYs2Ll&#10;mG0k37fB/qELzaTBokeoGxYYWTv5F5SW3IGHOgw46AzqWnKROCCb0fAPNvcNsyJxQXG8Pcrk/x8s&#10;f7N554isSnpxRolhGme0+7r7tvu++7n78fjw+IWMo0it9QXevbd4O3TPocNhJ8Le3gH/6ImB64aZ&#10;lbhyDtpGsAqbHMXM7CS1x/ERZNm+hgqLsXWABNTVTkcFUROC6Dis7XFAoguE4888H83OhxjiGJue&#10;TdEBqQQrDtnW+fBSgCZxU1KHBkjobHPnQ+yGFYcrsZiBW6lUMoEypC3pbDKepISTiJYBPaqkxprD&#10;+PWuiSRfmColByZVv8cCyuxZR6I95dAtu6RyfhBzCdUWZXDQWxKfEG4acJ8padGOJfWf1swJStQr&#10;g1LORnke/ZsO+eRijAd3GlmeRpjhCFXSQEm/vQ7J8z3lK5S8lkmNOJu+k33LaLMk0v5JRB+fntOt&#10;3w938QsAAP//AwBQSwMEFAAGAAgAAAAhACCne8XfAAAADAEAAA8AAABkcnMvZG93bnJldi54bWxM&#10;j81OwzAQhO9IvIO1SNxa2ygNbYhTIRBXEOVH4ubG2yQiXkex24S3ZznR48x+mp0pt7PvxQnH2AUy&#10;oJcKBFIdXEeNgfe3p8UaREyWnO0DoYEfjLCtLi9KW7gw0SuedqkRHEKxsAbalIZCyli36G1chgGJ&#10;b4cweptYjo10o5043PfyRqlcetsRf2jtgA8t1t+7ozfw8Xz4+szUS/PoV8MUZiXJb6Qx11fz/R2I&#10;hHP6h+GvPleHijvtw5FcFD3rfLVh1MBC3+YaBCPrXLO1ZyvLNMiqlOcjql8AAAD//wMAUEsBAi0A&#10;FAAGAAgAAAAhALaDOJL+AAAA4QEAABMAAAAAAAAAAAAAAAAAAAAAAFtDb250ZW50X1R5cGVzXS54&#10;bWxQSwECLQAUAAYACAAAACEAOP0h/9YAAACUAQAACwAAAAAAAAAAAAAAAAAvAQAAX3JlbHMvLnJl&#10;bHNQSwECLQAUAAYACAAAACEAr3rePCUCAAAABAAADgAAAAAAAAAAAAAAAAAuAgAAZHJzL2Uyb0Rv&#10;Yy54bWxQSwECLQAUAAYACAAAACEAIKd7xd8AAAAMAQAADwAAAAAAAAAAAAAAAAB/BAAAZHJzL2Rv&#10;d25yZXYueG1sUEsFBgAAAAAEAAQA8wAAAIsFAAAAAA==&#10;" filled="f" stroked="f">
                <v:textbox>
                  <w:txbxContent>
                    <w:p w14:paraId="5A92CC7F" w14:textId="77777777" w:rsidR="002A161D" w:rsidRPr="009F1598" w:rsidRDefault="002A161D" w:rsidP="00A00A85">
                      <w:pPr>
                        <w:pStyle w:val="1"/>
                        <w:jc w:val="center"/>
                        <w:rPr>
                          <w:rFonts w:ascii="Times New Roman" w:hAnsi="Times New Roman" w:cs="Times New Roman"/>
                          <w:b/>
                          <w:color w:val="FFFFFF" w:themeColor="background1"/>
                        </w:rPr>
                      </w:pPr>
                      <w:bookmarkStart w:id="7" w:name="_Toc490162220"/>
                      <w:bookmarkStart w:id="8" w:name="_Toc520669173"/>
                      <w:r w:rsidRPr="009F1598">
                        <w:rPr>
                          <w:rFonts w:ascii="Times New Roman" w:hAnsi="Times New Roman" w:cs="Times New Roman"/>
                          <w:b/>
                          <w:color w:val="FFFFFF" w:themeColor="background1"/>
                          <w:sz w:val="56"/>
                          <w:szCs w:val="56"/>
                        </w:rPr>
                        <w:t>Основные выводы</w:t>
                      </w:r>
                      <w:bookmarkEnd w:id="7"/>
                      <w:bookmarkEnd w:id="8"/>
                    </w:p>
                  </w:txbxContent>
                </v:textbox>
              </v:shape>
            </w:pict>
          </mc:Fallback>
        </mc:AlternateContent>
      </w:r>
    </w:p>
    <w:p w14:paraId="6A16567B" w14:textId="77777777" w:rsidR="00FA3137" w:rsidRPr="00E53A12" w:rsidRDefault="00FA3137" w:rsidP="00FF7401">
      <w:pPr>
        <w:suppressAutoHyphens/>
        <w:spacing w:after="120"/>
        <w:ind w:firstLine="708"/>
        <w:jc w:val="both"/>
        <w:rPr>
          <w:rFonts w:ascii="Times New Roman" w:hAnsi="Times New Roman" w:cs="Times New Roman"/>
          <w:sz w:val="28"/>
          <w:szCs w:val="28"/>
        </w:rPr>
      </w:pPr>
      <w:r w:rsidRPr="00E53A12">
        <w:rPr>
          <w:rFonts w:ascii="Times New Roman" w:hAnsi="Times New Roman" w:cs="Times New Roman"/>
          <w:sz w:val="28"/>
          <w:szCs w:val="28"/>
        </w:rPr>
        <w:t>По результатам мониторинга качества предоставления государственных и муниципальных услуг в Самарской области в 201</w:t>
      </w:r>
      <w:r w:rsidR="00C2645E" w:rsidRPr="00E53A12">
        <w:rPr>
          <w:rFonts w:ascii="Times New Roman" w:hAnsi="Times New Roman" w:cs="Times New Roman"/>
          <w:sz w:val="28"/>
          <w:szCs w:val="28"/>
        </w:rPr>
        <w:t>8</w:t>
      </w:r>
      <w:r w:rsidRPr="00E53A12">
        <w:rPr>
          <w:rFonts w:ascii="Times New Roman" w:hAnsi="Times New Roman" w:cs="Times New Roman"/>
          <w:sz w:val="28"/>
          <w:szCs w:val="28"/>
        </w:rPr>
        <w:t>-201</w:t>
      </w:r>
      <w:r w:rsidR="00C2645E" w:rsidRPr="00E53A12">
        <w:rPr>
          <w:rFonts w:ascii="Times New Roman" w:hAnsi="Times New Roman" w:cs="Times New Roman"/>
          <w:sz w:val="28"/>
          <w:szCs w:val="28"/>
        </w:rPr>
        <w:t>9</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можно сделать следующие выводы.</w:t>
      </w:r>
    </w:p>
    <w:p w14:paraId="76008984" w14:textId="77777777" w:rsidR="00C2645E" w:rsidRPr="00E53A12" w:rsidRDefault="00FA3137" w:rsidP="00FF7401">
      <w:pPr>
        <w:suppressAutoHyphens/>
        <w:spacing w:after="120"/>
        <w:ind w:firstLine="708"/>
        <w:jc w:val="both"/>
        <w:rPr>
          <w:rFonts w:ascii="Times New Roman" w:hAnsi="Times New Roman" w:cs="Times New Roman"/>
          <w:sz w:val="28"/>
          <w:szCs w:val="28"/>
        </w:rPr>
      </w:pPr>
      <w:r w:rsidRPr="00E53A12">
        <w:rPr>
          <w:rFonts w:ascii="Times New Roman" w:hAnsi="Times New Roman" w:cs="Times New Roman"/>
          <w:sz w:val="28"/>
          <w:szCs w:val="28"/>
        </w:rPr>
        <w:t>Доля получателей государственных и муниципальных услуг, получивших конечный результат услуги в 201</w:t>
      </w:r>
      <w:r w:rsidR="00501841" w:rsidRPr="00E53A12">
        <w:rPr>
          <w:rFonts w:ascii="Times New Roman" w:hAnsi="Times New Roman" w:cs="Times New Roman"/>
          <w:sz w:val="28"/>
          <w:szCs w:val="28"/>
        </w:rPr>
        <w:t>8</w:t>
      </w:r>
      <w:r w:rsidRPr="00E53A12">
        <w:rPr>
          <w:rFonts w:ascii="Times New Roman" w:hAnsi="Times New Roman" w:cs="Times New Roman"/>
          <w:sz w:val="28"/>
          <w:szCs w:val="28"/>
        </w:rPr>
        <w:t>-201</w:t>
      </w:r>
      <w:r w:rsidR="00501841" w:rsidRPr="00E53A12">
        <w:rPr>
          <w:rFonts w:ascii="Times New Roman" w:hAnsi="Times New Roman" w:cs="Times New Roman"/>
          <w:sz w:val="28"/>
          <w:szCs w:val="28"/>
        </w:rPr>
        <w:t>9</w:t>
      </w:r>
      <w:r w:rsidRPr="00E53A12">
        <w:rPr>
          <w:rFonts w:ascii="Times New Roman" w:hAnsi="Times New Roman" w:cs="Times New Roman"/>
          <w:sz w:val="28"/>
          <w:szCs w:val="28"/>
        </w:rPr>
        <w:t xml:space="preserve"> г</w:t>
      </w:r>
      <w:r w:rsidR="005A2B2A" w:rsidRPr="00E53A12">
        <w:rPr>
          <w:rFonts w:ascii="Times New Roman" w:hAnsi="Times New Roman" w:cs="Times New Roman"/>
          <w:sz w:val="28"/>
          <w:szCs w:val="28"/>
        </w:rPr>
        <w:t>г.</w:t>
      </w:r>
      <w:r w:rsidRPr="00E53A12">
        <w:rPr>
          <w:rFonts w:ascii="Times New Roman" w:hAnsi="Times New Roman" w:cs="Times New Roman"/>
          <w:sz w:val="28"/>
          <w:szCs w:val="28"/>
        </w:rPr>
        <w:t xml:space="preserve"> составила </w:t>
      </w:r>
      <w:r w:rsidR="005A2B2A" w:rsidRPr="00E53A12">
        <w:rPr>
          <w:rFonts w:ascii="Times New Roman" w:hAnsi="Times New Roman" w:cs="Times New Roman"/>
          <w:sz w:val="28"/>
          <w:szCs w:val="28"/>
        </w:rPr>
        <w:t>46,6</w:t>
      </w:r>
      <w:r w:rsidR="00307999">
        <w:rPr>
          <w:rFonts w:ascii="Times New Roman" w:hAnsi="Times New Roman" w:cs="Times New Roman"/>
          <w:sz w:val="28"/>
          <w:szCs w:val="28"/>
        </w:rPr>
        <w:t> </w:t>
      </w:r>
      <w:r w:rsidRPr="00E53A12">
        <w:rPr>
          <w:rFonts w:ascii="Times New Roman" w:hAnsi="Times New Roman" w:cs="Times New Roman"/>
          <w:sz w:val="28"/>
          <w:szCs w:val="28"/>
        </w:rPr>
        <w:t>%, доля тех, кто не обращался за услугами, –</w:t>
      </w:r>
      <w:r w:rsidR="005A2B2A" w:rsidRPr="00E53A12">
        <w:rPr>
          <w:rFonts w:ascii="Times New Roman" w:hAnsi="Times New Roman" w:cs="Times New Roman"/>
          <w:sz w:val="28"/>
          <w:szCs w:val="28"/>
        </w:rPr>
        <w:t xml:space="preserve"> 43,6</w:t>
      </w:r>
      <w:r w:rsidR="00307999">
        <w:rPr>
          <w:rFonts w:ascii="Times New Roman" w:hAnsi="Times New Roman" w:cs="Times New Roman"/>
          <w:sz w:val="28"/>
          <w:szCs w:val="28"/>
        </w:rPr>
        <w:t> </w:t>
      </w:r>
      <w:r w:rsidRPr="00E53A12">
        <w:rPr>
          <w:rFonts w:ascii="Times New Roman" w:hAnsi="Times New Roman" w:cs="Times New Roman"/>
          <w:sz w:val="28"/>
          <w:szCs w:val="28"/>
        </w:rPr>
        <w:t>%, не получили результат на момент опроса – 9,6</w:t>
      </w:r>
      <w:r w:rsidR="00307999">
        <w:rPr>
          <w:rFonts w:ascii="Times New Roman" w:hAnsi="Times New Roman" w:cs="Times New Roman"/>
          <w:sz w:val="28"/>
          <w:szCs w:val="28"/>
        </w:rPr>
        <w:t> </w:t>
      </w:r>
      <w:r w:rsidRPr="00E53A12">
        <w:rPr>
          <w:rFonts w:ascii="Times New Roman" w:hAnsi="Times New Roman" w:cs="Times New Roman"/>
          <w:sz w:val="28"/>
          <w:szCs w:val="28"/>
        </w:rPr>
        <w:t xml:space="preserve">% опрошенных. </w:t>
      </w:r>
      <w:r w:rsidR="005A2B2A" w:rsidRPr="00E53A12">
        <w:rPr>
          <w:rFonts w:ascii="Times New Roman" w:hAnsi="Times New Roman" w:cs="Times New Roman"/>
          <w:sz w:val="28"/>
          <w:szCs w:val="28"/>
        </w:rPr>
        <w:t xml:space="preserve">Динамика числа получателей в </w:t>
      </w:r>
      <w:r w:rsidR="007F26C5" w:rsidRPr="00E53A12">
        <w:rPr>
          <w:rFonts w:ascii="Times New Roman" w:hAnsi="Times New Roman" w:cs="Times New Roman"/>
          <w:sz w:val="28"/>
          <w:szCs w:val="28"/>
        </w:rPr>
        <w:t>период с 2013 по 2019 годы</w:t>
      </w:r>
      <w:r w:rsidR="005A2B2A" w:rsidRPr="00E53A12">
        <w:rPr>
          <w:rFonts w:ascii="Times New Roman" w:hAnsi="Times New Roman" w:cs="Times New Roman"/>
          <w:sz w:val="28"/>
          <w:szCs w:val="28"/>
        </w:rPr>
        <w:t xml:space="preserve"> приведена в </w:t>
      </w:r>
      <w:r w:rsidR="007F26C5" w:rsidRPr="00E53A12">
        <w:rPr>
          <w:rFonts w:ascii="Times New Roman" w:hAnsi="Times New Roman" w:cs="Times New Roman"/>
          <w:sz w:val="28"/>
          <w:szCs w:val="28"/>
        </w:rPr>
        <w:t>Т</w:t>
      </w:r>
      <w:r w:rsidR="005A2B2A" w:rsidRPr="00E53A12">
        <w:rPr>
          <w:rFonts w:ascii="Times New Roman" w:hAnsi="Times New Roman" w:cs="Times New Roman"/>
          <w:sz w:val="28"/>
          <w:szCs w:val="28"/>
        </w:rPr>
        <w:t xml:space="preserve">аблице </w:t>
      </w:r>
      <w:r w:rsidR="00692D6A" w:rsidRPr="00E53A12">
        <w:rPr>
          <w:rFonts w:ascii="Times New Roman" w:hAnsi="Times New Roman" w:cs="Times New Roman"/>
          <w:sz w:val="28"/>
          <w:szCs w:val="28"/>
        </w:rPr>
        <w:t>2</w:t>
      </w:r>
      <w:r w:rsidR="005A2B2A" w:rsidRPr="00E53A12">
        <w:rPr>
          <w:rFonts w:ascii="Times New Roman" w:hAnsi="Times New Roman" w:cs="Times New Roman"/>
          <w:sz w:val="28"/>
          <w:szCs w:val="28"/>
        </w:rPr>
        <w:t>.</w:t>
      </w:r>
    </w:p>
    <w:p w14:paraId="0DA88F2F" w14:textId="77777777" w:rsidR="005A2B2A" w:rsidRPr="00E53A12" w:rsidRDefault="005A2B2A" w:rsidP="005A2B2A">
      <w:pPr>
        <w:suppressAutoHyphens/>
        <w:ind w:left="106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Таблица </w:t>
      </w:r>
      <w:r w:rsidR="00692D6A" w:rsidRPr="00E53A12">
        <w:rPr>
          <w:rFonts w:ascii="Times New Roman" w:eastAsia="Times New Roman" w:hAnsi="Times New Roman" w:cs="Times New Roman"/>
          <w:sz w:val="28"/>
          <w:szCs w:val="28"/>
          <w:lang w:eastAsia="ru-RU"/>
        </w:rPr>
        <w:t>2</w:t>
      </w:r>
    </w:p>
    <w:p w14:paraId="1689A5DD" w14:textId="77777777" w:rsidR="00BA4920" w:rsidRPr="00E53A12" w:rsidRDefault="005A2B2A" w:rsidP="005A2B2A">
      <w:pPr>
        <w:suppressAutoHyphens/>
        <w:jc w:val="center"/>
        <w:rPr>
          <w:rFonts w:ascii="Times New Roman" w:eastAsia="Times New Roman" w:hAnsi="Times New Roman" w:cs="Times New Roman"/>
          <w:b/>
          <w:sz w:val="28"/>
          <w:szCs w:val="28"/>
          <w:lang w:eastAsia="ru-RU"/>
        </w:rPr>
      </w:pPr>
      <w:bookmarkStart w:id="9" w:name="_Hlk17048382"/>
      <w:r w:rsidRPr="00E53A12">
        <w:rPr>
          <w:rFonts w:ascii="Times New Roman" w:eastAsia="Times New Roman" w:hAnsi="Times New Roman" w:cs="Times New Roman"/>
          <w:b/>
          <w:sz w:val="28"/>
          <w:szCs w:val="28"/>
          <w:lang w:eastAsia="ru-RU"/>
        </w:rPr>
        <w:t>Общее число получателей государственных и муниципальных услуг по годам</w:t>
      </w:r>
    </w:p>
    <w:p w14:paraId="39ACD412" w14:textId="77777777" w:rsidR="005A2B2A" w:rsidRPr="00E53A12" w:rsidRDefault="005A2B2A" w:rsidP="005A2B2A">
      <w:pPr>
        <w:suppressAutoHyphens/>
        <w:jc w:val="center"/>
        <w:rPr>
          <w:rFonts w:ascii="Times New Roman" w:hAnsi="Times New Roman" w:cs="Times New Roman"/>
          <w:sz w:val="28"/>
          <w:szCs w:val="28"/>
        </w:rPr>
      </w:pPr>
      <w:r w:rsidRPr="00E53A12">
        <w:rPr>
          <w:rFonts w:ascii="Times New Roman" w:eastAsia="Times New Roman" w:hAnsi="Times New Roman" w:cs="Times New Roman"/>
          <w:sz w:val="28"/>
          <w:szCs w:val="28"/>
          <w:lang w:eastAsia="ru-RU"/>
        </w:rPr>
        <w:t>(в % от общего числа опрошенных в каждом году соответственно)</w:t>
      </w:r>
    </w:p>
    <w:tbl>
      <w:tblPr>
        <w:tblStyle w:val="-211"/>
        <w:tblW w:w="0" w:type="auto"/>
        <w:tblLayout w:type="fixed"/>
        <w:tblLook w:val="04A0" w:firstRow="1" w:lastRow="0" w:firstColumn="1" w:lastColumn="0" w:noHBand="0" w:noVBand="1"/>
      </w:tblPr>
      <w:tblGrid>
        <w:gridCol w:w="3586"/>
        <w:gridCol w:w="992"/>
        <w:gridCol w:w="993"/>
        <w:gridCol w:w="1002"/>
        <w:gridCol w:w="994"/>
        <w:gridCol w:w="994"/>
        <w:gridCol w:w="943"/>
      </w:tblGrid>
      <w:tr w:rsidR="00C2645E" w:rsidRPr="00E53A12" w14:paraId="46A4245C" w14:textId="77777777" w:rsidTr="00BA49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6" w:type="dxa"/>
            <w:shd w:val="clear" w:color="auto" w:fill="365F91" w:themeFill="accent1" w:themeFillShade="BF"/>
          </w:tcPr>
          <w:bookmarkEnd w:id="9"/>
          <w:p w14:paraId="365086A3" w14:textId="77777777" w:rsidR="00C2645E" w:rsidRPr="00E53A12" w:rsidRDefault="00C2645E" w:rsidP="005A2B2A">
            <w:pPr>
              <w:suppressAutoHyphens/>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Категория получателей услуг</w:t>
            </w:r>
          </w:p>
        </w:tc>
        <w:tc>
          <w:tcPr>
            <w:tcW w:w="992" w:type="dxa"/>
            <w:shd w:val="clear" w:color="auto" w:fill="365F91" w:themeFill="accent1" w:themeFillShade="BF"/>
          </w:tcPr>
          <w:p w14:paraId="4A49FBB9" w14:textId="77777777" w:rsidR="00C2645E" w:rsidRPr="00E53A12" w:rsidRDefault="00C2645E" w:rsidP="005A2B2A">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2013-2014</w:t>
            </w:r>
          </w:p>
        </w:tc>
        <w:tc>
          <w:tcPr>
            <w:tcW w:w="993" w:type="dxa"/>
            <w:shd w:val="clear" w:color="auto" w:fill="365F91" w:themeFill="accent1" w:themeFillShade="BF"/>
          </w:tcPr>
          <w:p w14:paraId="134AC040" w14:textId="77777777" w:rsidR="00C2645E" w:rsidRPr="00E53A12" w:rsidRDefault="00C2645E" w:rsidP="005A2B2A">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2014-2015</w:t>
            </w:r>
          </w:p>
        </w:tc>
        <w:tc>
          <w:tcPr>
            <w:tcW w:w="1002" w:type="dxa"/>
            <w:shd w:val="clear" w:color="auto" w:fill="365F91" w:themeFill="accent1" w:themeFillShade="BF"/>
          </w:tcPr>
          <w:p w14:paraId="35BE1B23" w14:textId="77777777" w:rsidR="00C2645E" w:rsidRPr="00E53A12" w:rsidRDefault="00C2645E" w:rsidP="005A2B2A">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2015-2016</w:t>
            </w:r>
          </w:p>
        </w:tc>
        <w:tc>
          <w:tcPr>
            <w:tcW w:w="994" w:type="dxa"/>
            <w:shd w:val="clear" w:color="auto" w:fill="365F91" w:themeFill="accent1" w:themeFillShade="BF"/>
          </w:tcPr>
          <w:p w14:paraId="5923D6EB" w14:textId="77777777" w:rsidR="00C2645E" w:rsidRPr="00E53A12" w:rsidRDefault="00C2645E" w:rsidP="005A2B2A">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2016-2017</w:t>
            </w:r>
          </w:p>
        </w:tc>
        <w:tc>
          <w:tcPr>
            <w:tcW w:w="994" w:type="dxa"/>
            <w:shd w:val="clear" w:color="auto" w:fill="365F91" w:themeFill="accent1" w:themeFillShade="BF"/>
          </w:tcPr>
          <w:p w14:paraId="4EF8E0F8" w14:textId="77777777" w:rsidR="00C2645E" w:rsidRPr="00E53A12" w:rsidRDefault="00C2645E" w:rsidP="005A2B2A">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2017-2018</w:t>
            </w:r>
          </w:p>
        </w:tc>
        <w:tc>
          <w:tcPr>
            <w:tcW w:w="943" w:type="dxa"/>
            <w:shd w:val="clear" w:color="auto" w:fill="365F91" w:themeFill="accent1" w:themeFillShade="BF"/>
          </w:tcPr>
          <w:p w14:paraId="3CDB5DA4" w14:textId="77777777" w:rsidR="00C2645E" w:rsidRPr="00E53A12" w:rsidRDefault="00C2645E" w:rsidP="005A2B2A">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2018-2019</w:t>
            </w:r>
          </w:p>
        </w:tc>
      </w:tr>
      <w:tr w:rsidR="00C2645E" w:rsidRPr="00E53A12" w14:paraId="59F9F070" w14:textId="77777777" w:rsidTr="00BA4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6" w:type="dxa"/>
          </w:tcPr>
          <w:p w14:paraId="2213B7B6" w14:textId="77777777" w:rsidR="00C2645E" w:rsidRPr="00E53A12" w:rsidRDefault="005A2B2A" w:rsidP="00C2645E">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Полу</w:t>
            </w:r>
            <w:r w:rsidR="00C37FF3" w:rsidRPr="00E53A12">
              <w:rPr>
                <w:rFonts w:ascii="Times New Roman" w:hAnsi="Times New Roman" w:cs="Times New Roman"/>
                <w:sz w:val="24"/>
                <w:szCs w:val="24"/>
              </w:rPr>
              <w:t>ченный</w:t>
            </w:r>
            <w:r w:rsidRPr="00E53A12">
              <w:rPr>
                <w:rFonts w:ascii="Times New Roman" w:hAnsi="Times New Roman" w:cs="Times New Roman"/>
                <w:sz w:val="24"/>
                <w:szCs w:val="24"/>
              </w:rPr>
              <w:t xml:space="preserve"> конечный результат</w:t>
            </w:r>
          </w:p>
        </w:tc>
        <w:tc>
          <w:tcPr>
            <w:tcW w:w="992" w:type="dxa"/>
          </w:tcPr>
          <w:p w14:paraId="697B963C" w14:textId="77777777" w:rsidR="00C2645E" w:rsidRPr="00E53A12" w:rsidRDefault="005A2B2A" w:rsidP="005A2B2A">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39,3</w:t>
            </w:r>
          </w:p>
        </w:tc>
        <w:tc>
          <w:tcPr>
            <w:tcW w:w="993" w:type="dxa"/>
          </w:tcPr>
          <w:p w14:paraId="453F62D3" w14:textId="77777777" w:rsidR="00C2645E" w:rsidRPr="00E53A12" w:rsidRDefault="005A2B2A" w:rsidP="005A2B2A">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42,5</w:t>
            </w:r>
          </w:p>
        </w:tc>
        <w:tc>
          <w:tcPr>
            <w:tcW w:w="1002" w:type="dxa"/>
          </w:tcPr>
          <w:p w14:paraId="2BBF0920" w14:textId="77777777" w:rsidR="00C2645E" w:rsidRPr="00E53A12" w:rsidRDefault="005A2B2A" w:rsidP="005A2B2A">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40,4</w:t>
            </w:r>
          </w:p>
        </w:tc>
        <w:tc>
          <w:tcPr>
            <w:tcW w:w="994" w:type="dxa"/>
          </w:tcPr>
          <w:p w14:paraId="5ACDED9C" w14:textId="77777777" w:rsidR="00C2645E" w:rsidRPr="00E53A12" w:rsidRDefault="005A2B2A" w:rsidP="005A2B2A">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47,5</w:t>
            </w:r>
          </w:p>
        </w:tc>
        <w:tc>
          <w:tcPr>
            <w:tcW w:w="994" w:type="dxa"/>
          </w:tcPr>
          <w:p w14:paraId="29216379" w14:textId="77777777" w:rsidR="00C2645E" w:rsidRPr="00E53A12" w:rsidRDefault="005A2B2A" w:rsidP="005A2B2A">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46,6</w:t>
            </w:r>
          </w:p>
        </w:tc>
        <w:tc>
          <w:tcPr>
            <w:tcW w:w="943" w:type="dxa"/>
          </w:tcPr>
          <w:p w14:paraId="00F1DEB8" w14:textId="77777777" w:rsidR="00C2645E" w:rsidRPr="00E53A12" w:rsidRDefault="005A2B2A" w:rsidP="005A2B2A">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46,9</w:t>
            </w:r>
          </w:p>
        </w:tc>
      </w:tr>
      <w:tr w:rsidR="00C2645E" w:rsidRPr="00E53A12" w14:paraId="457BCA82" w14:textId="77777777" w:rsidTr="00BA4920">
        <w:tc>
          <w:tcPr>
            <w:cnfStyle w:val="001000000000" w:firstRow="0" w:lastRow="0" w:firstColumn="1" w:lastColumn="0" w:oddVBand="0" w:evenVBand="0" w:oddHBand="0" w:evenHBand="0" w:firstRowFirstColumn="0" w:firstRowLastColumn="0" w:lastRowFirstColumn="0" w:lastRowLastColumn="0"/>
            <w:tcW w:w="3586" w:type="dxa"/>
          </w:tcPr>
          <w:p w14:paraId="6489F059" w14:textId="77777777" w:rsidR="00C2645E" w:rsidRPr="00E53A12" w:rsidRDefault="005A2B2A" w:rsidP="00C2645E">
            <w:pPr>
              <w:suppressAutoHyphens/>
              <w:jc w:val="both"/>
              <w:rPr>
                <w:rFonts w:ascii="Times New Roman" w:hAnsi="Times New Roman" w:cs="Times New Roman"/>
                <w:sz w:val="24"/>
                <w:szCs w:val="24"/>
              </w:rPr>
            </w:pPr>
            <w:r w:rsidRPr="00E53A12">
              <w:rPr>
                <w:rFonts w:ascii="Times New Roman" w:hAnsi="Times New Roman" w:cs="Times New Roman"/>
                <w:sz w:val="24"/>
                <w:szCs w:val="24"/>
              </w:rPr>
              <w:t>Не обращались за услугами</w:t>
            </w:r>
          </w:p>
        </w:tc>
        <w:tc>
          <w:tcPr>
            <w:tcW w:w="992" w:type="dxa"/>
          </w:tcPr>
          <w:p w14:paraId="1AD66EB6" w14:textId="77777777" w:rsidR="00C2645E" w:rsidRPr="00E53A12" w:rsidRDefault="005A2B2A" w:rsidP="005A2B2A">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60,7</w:t>
            </w:r>
          </w:p>
        </w:tc>
        <w:tc>
          <w:tcPr>
            <w:tcW w:w="993" w:type="dxa"/>
          </w:tcPr>
          <w:p w14:paraId="2F61F091" w14:textId="77777777" w:rsidR="00C2645E" w:rsidRPr="00E53A12" w:rsidRDefault="005A2B2A" w:rsidP="005A2B2A">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57,5</w:t>
            </w:r>
          </w:p>
        </w:tc>
        <w:tc>
          <w:tcPr>
            <w:tcW w:w="1002" w:type="dxa"/>
          </w:tcPr>
          <w:p w14:paraId="5B56CA35" w14:textId="77777777" w:rsidR="00C2645E" w:rsidRPr="00E53A12" w:rsidRDefault="005A2B2A" w:rsidP="005A2B2A">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51,6</w:t>
            </w:r>
          </w:p>
        </w:tc>
        <w:tc>
          <w:tcPr>
            <w:tcW w:w="994" w:type="dxa"/>
          </w:tcPr>
          <w:p w14:paraId="2B9843CC" w14:textId="77777777" w:rsidR="00C2645E" w:rsidRPr="00E53A12" w:rsidRDefault="005A2B2A" w:rsidP="005A2B2A">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43,5</w:t>
            </w:r>
          </w:p>
        </w:tc>
        <w:tc>
          <w:tcPr>
            <w:tcW w:w="994" w:type="dxa"/>
          </w:tcPr>
          <w:p w14:paraId="0B6DBC35" w14:textId="77777777" w:rsidR="00C2645E" w:rsidRPr="00E53A12" w:rsidRDefault="005A2B2A" w:rsidP="005A2B2A">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43,8</w:t>
            </w:r>
          </w:p>
        </w:tc>
        <w:tc>
          <w:tcPr>
            <w:tcW w:w="943" w:type="dxa"/>
          </w:tcPr>
          <w:p w14:paraId="0BDA0198" w14:textId="77777777" w:rsidR="00C2645E" w:rsidRPr="00E53A12" w:rsidRDefault="005A2B2A" w:rsidP="005A2B2A">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43,6</w:t>
            </w:r>
          </w:p>
        </w:tc>
      </w:tr>
    </w:tbl>
    <w:p w14:paraId="3914B019" w14:textId="77777777" w:rsidR="00C2645E" w:rsidRPr="00E53A12" w:rsidRDefault="00C2645E" w:rsidP="00C2645E">
      <w:pPr>
        <w:suppressAutoHyphens/>
        <w:ind w:left="66"/>
        <w:jc w:val="both"/>
        <w:rPr>
          <w:rFonts w:ascii="Times New Roman" w:hAnsi="Times New Roman" w:cs="Times New Roman"/>
          <w:sz w:val="28"/>
          <w:szCs w:val="28"/>
        </w:rPr>
      </w:pPr>
    </w:p>
    <w:p w14:paraId="69B484DF" w14:textId="77777777" w:rsidR="00FA3137" w:rsidRPr="00E53A12" w:rsidRDefault="00FA3137" w:rsidP="00FF7401">
      <w:pPr>
        <w:suppressAutoHyphens/>
        <w:spacing w:after="120"/>
        <w:ind w:firstLine="708"/>
        <w:jc w:val="both"/>
        <w:rPr>
          <w:rFonts w:ascii="Times New Roman" w:hAnsi="Times New Roman" w:cs="Times New Roman"/>
          <w:sz w:val="28"/>
          <w:szCs w:val="28"/>
        </w:rPr>
      </w:pPr>
      <w:r w:rsidRPr="00E53A12">
        <w:rPr>
          <w:rFonts w:ascii="Times New Roman" w:hAnsi="Times New Roman" w:cs="Times New Roman"/>
          <w:sz w:val="28"/>
          <w:szCs w:val="28"/>
        </w:rPr>
        <w:t xml:space="preserve">Доля тех, кто </w:t>
      </w:r>
      <w:r w:rsidR="00703E4A" w:rsidRPr="00E53A12">
        <w:rPr>
          <w:rFonts w:ascii="Times New Roman" w:hAnsi="Times New Roman" w:cs="Times New Roman"/>
          <w:sz w:val="28"/>
          <w:szCs w:val="28"/>
        </w:rPr>
        <w:t xml:space="preserve">за прошедший год </w:t>
      </w:r>
      <w:r w:rsidRPr="00E53A12">
        <w:rPr>
          <w:rFonts w:ascii="Times New Roman" w:hAnsi="Times New Roman" w:cs="Times New Roman"/>
          <w:sz w:val="28"/>
          <w:szCs w:val="28"/>
        </w:rPr>
        <w:t>получил положительный результат услуги, – 9</w:t>
      </w:r>
      <w:r w:rsidR="00703E4A" w:rsidRPr="00E53A12">
        <w:rPr>
          <w:rFonts w:ascii="Times New Roman" w:hAnsi="Times New Roman" w:cs="Times New Roman"/>
          <w:sz w:val="28"/>
          <w:szCs w:val="28"/>
        </w:rPr>
        <w:t>8</w:t>
      </w:r>
      <w:r w:rsidRPr="00E53A12">
        <w:rPr>
          <w:rFonts w:ascii="Times New Roman" w:hAnsi="Times New Roman" w:cs="Times New Roman"/>
          <w:sz w:val="28"/>
          <w:szCs w:val="28"/>
        </w:rPr>
        <w:t>,</w:t>
      </w:r>
      <w:r w:rsidR="00703E4A" w:rsidRPr="00E53A12">
        <w:rPr>
          <w:rFonts w:ascii="Times New Roman" w:hAnsi="Times New Roman" w:cs="Times New Roman"/>
          <w:sz w:val="28"/>
          <w:szCs w:val="28"/>
        </w:rPr>
        <w:t>1</w:t>
      </w:r>
      <w:r w:rsidR="00307999">
        <w:rPr>
          <w:rFonts w:ascii="Times New Roman" w:hAnsi="Times New Roman" w:cs="Times New Roman"/>
          <w:sz w:val="28"/>
          <w:szCs w:val="28"/>
        </w:rPr>
        <w:t> </w:t>
      </w:r>
      <w:r w:rsidRPr="00E53A12">
        <w:rPr>
          <w:rFonts w:ascii="Times New Roman" w:hAnsi="Times New Roman" w:cs="Times New Roman"/>
          <w:sz w:val="28"/>
          <w:szCs w:val="28"/>
        </w:rPr>
        <w:t xml:space="preserve">% опрошенных, отрицательный – </w:t>
      </w:r>
      <w:r w:rsidR="00703E4A" w:rsidRPr="00E53A12">
        <w:rPr>
          <w:rFonts w:ascii="Times New Roman" w:hAnsi="Times New Roman" w:cs="Times New Roman"/>
          <w:sz w:val="28"/>
          <w:szCs w:val="28"/>
        </w:rPr>
        <w:t>1</w:t>
      </w:r>
      <w:r w:rsidRPr="00E53A12">
        <w:rPr>
          <w:rFonts w:ascii="Times New Roman" w:hAnsi="Times New Roman" w:cs="Times New Roman"/>
          <w:sz w:val="28"/>
          <w:szCs w:val="28"/>
        </w:rPr>
        <w:t>,</w:t>
      </w:r>
      <w:r w:rsidR="00703E4A" w:rsidRPr="00E53A12">
        <w:rPr>
          <w:rFonts w:ascii="Times New Roman" w:hAnsi="Times New Roman" w:cs="Times New Roman"/>
          <w:sz w:val="28"/>
          <w:szCs w:val="28"/>
        </w:rPr>
        <w:t>9</w:t>
      </w:r>
      <w:r w:rsidR="00307999">
        <w:rPr>
          <w:rFonts w:ascii="Times New Roman" w:hAnsi="Times New Roman" w:cs="Times New Roman"/>
          <w:sz w:val="28"/>
          <w:szCs w:val="28"/>
        </w:rPr>
        <w:t> </w:t>
      </w:r>
      <w:r w:rsidRPr="00E53A12">
        <w:rPr>
          <w:rFonts w:ascii="Times New Roman" w:hAnsi="Times New Roman" w:cs="Times New Roman"/>
          <w:sz w:val="28"/>
          <w:szCs w:val="28"/>
        </w:rPr>
        <w:t>% опрошенных</w:t>
      </w:r>
      <w:r w:rsidR="00703E4A" w:rsidRPr="00E53A12">
        <w:rPr>
          <w:rFonts w:ascii="Times New Roman" w:hAnsi="Times New Roman" w:cs="Times New Roman"/>
          <w:sz w:val="28"/>
          <w:szCs w:val="28"/>
        </w:rPr>
        <w:t xml:space="preserve">. Динамика результата </w:t>
      </w:r>
      <w:r w:rsidR="00A5546D" w:rsidRPr="00E53A12">
        <w:rPr>
          <w:rFonts w:ascii="Times New Roman" w:hAnsi="Times New Roman" w:cs="Times New Roman"/>
          <w:sz w:val="28"/>
          <w:szCs w:val="28"/>
        </w:rPr>
        <w:t xml:space="preserve">получения </w:t>
      </w:r>
      <w:r w:rsidR="0089374A" w:rsidRPr="00E53A12">
        <w:rPr>
          <w:rFonts w:ascii="Times New Roman" w:hAnsi="Times New Roman" w:cs="Times New Roman"/>
          <w:sz w:val="28"/>
          <w:szCs w:val="28"/>
        </w:rPr>
        <w:t xml:space="preserve">услуг </w:t>
      </w:r>
      <w:r w:rsidR="00791D4B" w:rsidRPr="00E53A12">
        <w:rPr>
          <w:rFonts w:ascii="Times New Roman" w:hAnsi="Times New Roman" w:cs="Times New Roman"/>
          <w:sz w:val="28"/>
          <w:szCs w:val="28"/>
        </w:rPr>
        <w:t xml:space="preserve">в </w:t>
      </w:r>
      <w:r w:rsidR="007F26C5" w:rsidRPr="00E53A12">
        <w:rPr>
          <w:rFonts w:ascii="Times New Roman" w:hAnsi="Times New Roman" w:cs="Times New Roman"/>
          <w:sz w:val="28"/>
          <w:szCs w:val="28"/>
        </w:rPr>
        <w:t>период с 2013 по 2019 годы</w:t>
      </w:r>
      <w:r w:rsidR="00791D4B" w:rsidRPr="00E53A12">
        <w:rPr>
          <w:rFonts w:ascii="Times New Roman" w:hAnsi="Times New Roman" w:cs="Times New Roman"/>
          <w:sz w:val="28"/>
          <w:szCs w:val="28"/>
        </w:rPr>
        <w:t xml:space="preserve"> </w:t>
      </w:r>
      <w:r w:rsidR="0089374A" w:rsidRPr="00E53A12">
        <w:rPr>
          <w:rFonts w:ascii="Times New Roman" w:hAnsi="Times New Roman" w:cs="Times New Roman"/>
          <w:sz w:val="28"/>
          <w:szCs w:val="28"/>
        </w:rPr>
        <w:t xml:space="preserve">представлена в </w:t>
      </w:r>
      <w:r w:rsidR="007F26C5" w:rsidRPr="00E53A12">
        <w:rPr>
          <w:rFonts w:ascii="Times New Roman" w:hAnsi="Times New Roman" w:cs="Times New Roman"/>
          <w:sz w:val="28"/>
          <w:szCs w:val="28"/>
        </w:rPr>
        <w:t>Т</w:t>
      </w:r>
      <w:r w:rsidR="0089374A" w:rsidRPr="00E53A12">
        <w:rPr>
          <w:rFonts w:ascii="Times New Roman" w:hAnsi="Times New Roman" w:cs="Times New Roman"/>
          <w:sz w:val="28"/>
          <w:szCs w:val="28"/>
        </w:rPr>
        <w:t xml:space="preserve">аблице </w:t>
      </w:r>
      <w:r w:rsidR="00692D6A" w:rsidRPr="00E53A12">
        <w:rPr>
          <w:rFonts w:ascii="Times New Roman" w:hAnsi="Times New Roman" w:cs="Times New Roman"/>
          <w:sz w:val="28"/>
          <w:szCs w:val="28"/>
        </w:rPr>
        <w:t>3</w:t>
      </w:r>
      <w:r w:rsidRPr="00E53A12">
        <w:rPr>
          <w:rFonts w:ascii="Times New Roman" w:hAnsi="Times New Roman" w:cs="Times New Roman"/>
          <w:sz w:val="28"/>
          <w:szCs w:val="28"/>
        </w:rPr>
        <w:t>.</w:t>
      </w:r>
    </w:p>
    <w:p w14:paraId="4D5A5E64" w14:textId="77777777" w:rsidR="000A7035" w:rsidRPr="00E53A12" w:rsidRDefault="000A7035" w:rsidP="000A7035">
      <w:pPr>
        <w:suppressAutoHyphens/>
        <w:ind w:left="106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Таблица </w:t>
      </w:r>
      <w:r w:rsidR="00692D6A" w:rsidRPr="00E53A12">
        <w:rPr>
          <w:rFonts w:ascii="Times New Roman" w:eastAsia="Times New Roman" w:hAnsi="Times New Roman" w:cs="Times New Roman"/>
          <w:sz w:val="28"/>
          <w:szCs w:val="28"/>
          <w:lang w:eastAsia="ru-RU"/>
        </w:rPr>
        <w:t>3</w:t>
      </w:r>
    </w:p>
    <w:p w14:paraId="1EE3F414" w14:textId="77777777" w:rsidR="00BA4920" w:rsidRPr="00E53A12" w:rsidRDefault="000A7035" w:rsidP="000A7035">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Полученный результат обратившихся за государственны</w:t>
      </w:r>
      <w:r w:rsidR="00D34824" w:rsidRPr="00E53A12">
        <w:rPr>
          <w:rFonts w:ascii="Times New Roman" w:eastAsia="Times New Roman" w:hAnsi="Times New Roman" w:cs="Times New Roman"/>
          <w:b/>
          <w:sz w:val="28"/>
          <w:szCs w:val="28"/>
          <w:lang w:eastAsia="ru-RU"/>
        </w:rPr>
        <w:t>ми</w:t>
      </w:r>
      <w:r w:rsidRPr="00E53A12">
        <w:rPr>
          <w:rFonts w:ascii="Times New Roman" w:eastAsia="Times New Roman" w:hAnsi="Times New Roman" w:cs="Times New Roman"/>
          <w:b/>
          <w:sz w:val="28"/>
          <w:szCs w:val="28"/>
          <w:lang w:eastAsia="ru-RU"/>
        </w:rPr>
        <w:t xml:space="preserve"> и муниципальны</w:t>
      </w:r>
      <w:r w:rsidR="00D34824" w:rsidRPr="00E53A12">
        <w:rPr>
          <w:rFonts w:ascii="Times New Roman" w:eastAsia="Times New Roman" w:hAnsi="Times New Roman" w:cs="Times New Roman"/>
          <w:b/>
          <w:sz w:val="28"/>
          <w:szCs w:val="28"/>
          <w:lang w:eastAsia="ru-RU"/>
        </w:rPr>
        <w:t>ми</w:t>
      </w:r>
      <w:r w:rsidRPr="00E53A12">
        <w:rPr>
          <w:rFonts w:ascii="Times New Roman" w:eastAsia="Times New Roman" w:hAnsi="Times New Roman" w:cs="Times New Roman"/>
          <w:b/>
          <w:sz w:val="28"/>
          <w:szCs w:val="28"/>
          <w:lang w:eastAsia="ru-RU"/>
        </w:rPr>
        <w:t xml:space="preserve"> услуг</w:t>
      </w:r>
      <w:r w:rsidR="00D34824" w:rsidRPr="00E53A12">
        <w:rPr>
          <w:rFonts w:ascii="Times New Roman" w:eastAsia="Times New Roman" w:hAnsi="Times New Roman" w:cs="Times New Roman"/>
          <w:b/>
          <w:sz w:val="28"/>
          <w:szCs w:val="28"/>
          <w:lang w:eastAsia="ru-RU"/>
        </w:rPr>
        <w:t>ами</w:t>
      </w:r>
      <w:r w:rsidRPr="00E53A12">
        <w:rPr>
          <w:rFonts w:ascii="Times New Roman" w:eastAsia="Times New Roman" w:hAnsi="Times New Roman" w:cs="Times New Roman"/>
          <w:b/>
          <w:sz w:val="28"/>
          <w:szCs w:val="28"/>
          <w:lang w:eastAsia="ru-RU"/>
        </w:rPr>
        <w:t xml:space="preserve"> по годам</w:t>
      </w:r>
    </w:p>
    <w:p w14:paraId="2A175D43" w14:textId="77777777" w:rsidR="000A7035" w:rsidRPr="00E53A12" w:rsidRDefault="000A7035" w:rsidP="000A7035">
      <w:pPr>
        <w:suppressAutoHyphens/>
        <w:jc w:val="center"/>
        <w:rPr>
          <w:rFonts w:ascii="Times New Roman" w:hAnsi="Times New Roman" w:cs="Times New Roman"/>
          <w:sz w:val="28"/>
          <w:szCs w:val="28"/>
        </w:rPr>
      </w:pPr>
      <w:r w:rsidRPr="00E53A12">
        <w:rPr>
          <w:rFonts w:ascii="Times New Roman" w:eastAsia="Times New Roman" w:hAnsi="Times New Roman" w:cs="Times New Roman"/>
          <w:sz w:val="28"/>
          <w:szCs w:val="28"/>
          <w:lang w:eastAsia="ru-RU"/>
        </w:rPr>
        <w:t xml:space="preserve">(в % от общего числа </w:t>
      </w:r>
      <w:r w:rsidR="00D34824" w:rsidRPr="00E53A12">
        <w:rPr>
          <w:rFonts w:ascii="Times New Roman" w:eastAsia="Times New Roman" w:hAnsi="Times New Roman" w:cs="Times New Roman"/>
          <w:sz w:val="28"/>
          <w:szCs w:val="28"/>
          <w:lang w:eastAsia="ru-RU"/>
        </w:rPr>
        <w:t>получателей услуг</w:t>
      </w:r>
      <w:r w:rsidRPr="00E53A12">
        <w:rPr>
          <w:rFonts w:ascii="Times New Roman" w:eastAsia="Times New Roman" w:hAnsi="Times New Roman" w:cs="Times New Roman"/>
          <w:sz w:val="28"/>
          <w:szCs w:val="28"/>
          <w:lang w:eastAsia="ru-RU"/>
        </w:rPr>
        <w:t xml:space="preserve"> в каждом году соответственно)</w:t>
      </w:r>
    </w:p>
    <w:tbl>
      <w:tblPr>
        <w:tblStyle w:val="-211"/>
        <w:tblW w:w="0" w:type="auto"/>
        <w:tblLayout w:type="fixed"/>
        <w:tblLook w:val="04A0" w:firstRow="1" w:lastRow="0" w:firstColumn="1" w:lastColumn="0" w:noHBand="0" w:noVBand="1"/>
      </w:tblPr>
      <w:tblGrid>
        <w:gridCol w:w="3586"/>
        <w:gridCol w:w="992"/>
        <w:gridCol w:w="993"/>
        <w:gridCol w:w="1002"/>
        <w:gridCol w:w="994"/>
        <w:gridCol w:w="994"/>
        <w:gridCol w:w="943"/>
      </w:tblGrid>
      <w:tr w:rsidR="000A7035" w:rsidRPr="00E53A12" w14:paraId="0988BA55" w14:textId="77777777" w:rsidTr="00BA49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6" w:type="dxa"/>
            <w:shd w:val="clear" w:color="auto" w:fill="365F91" w:themeFill="accent1" w:themeFillShade="BF"/>
          </w:tcPr>
          <w:p w14:paraId="5D619D71" w14:textId="77777777" w:rsidR="000A7035" w:rsidRPr="00E53A12" w:rsidRDefault="000A7035" w:rsidP="00FA0E3E">
            <w:pPr>
              <w:suppressAutoHyphens/>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Полученный результат</w:t>
            </w:r>
          </w:p>
        </w:tc>
        <w:tc>
          <w:tcPr>
            <w:tcW w:w="992" w:type="dxa"/>
            <w:shd w:val="clear" w:color="auto" w:fill="365F91" w:themeFill="accent1" w:themeFillShade="BF"/>
          </w:tcPr>
          <w:p w14:paraId="04E1EA8C" w14:textId="77777777" w:rsidR="000A7035" w:rsidRPr="00E53A12" w:rsidRDefault="000A7035" w:rsidP="00FA0E3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2013-2014</w:t>
            </w:r>
          </w:p>
        </w:tc>
        <w:tc>
          <w:tcPr>
            <w:tcW w:w="993" w:type="dxa"/>
            <w:shd w:val="clear" w:color="auto" w:fill="365F91" w:themeFill="accent1" w:themeFillShade="BF"/>
          </w:tcPr>
          <w:p w14:paraId="69EF9EF3" w14:textId="77777777" w:rsidR="000A7035" w:rsidRPr="00E53A12" w:rsidRDefault="000A7035" w:rsidP="00FA0E3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2014-2015</w:t>
            </w:r>
          </w:p>
        </w:tc>
        <w:tc>
          <w:tcPr>
            <w:tcW w:w="1002" w:type="dxa"/>
            <w:shd w:val="clear" w:color="auto" w:fill="365F91" w:themeFill="accent1" w:themeFillShade="BF"/>
          </w:tcPr>
          <w:p w14:paraId="28B1C2EB" w14:textId="77777777" w:rsidR="000A7035" w:rsidRPr="00E53A12" w:rsidRDefault="000A7035" w:rsidP="00FA0E3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2015-2016</w:t>
            </w:r>
          </w:p>
        </w:tc>
        <w:tc>
          <w:tcPr>
            <w:tcW w:w="994" w:type="dxa"/>
            <w:shd w:val="clear" w:color="auto" w:fill="365F91" w:themeFill="accent1" w:themeFillShade="BF"/>
          </w:tcPr>
          <w:p w14:paraId="468F87C3" w14:textId="77777777" w:rsidR="000A7035" w:rsidRPr="00E53A12" w:rsidRDefault="000A7035" w:rsidP="00FA0E3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2016-2017</w:t>
            </w:r>
          </w:p>
        </w:tc>
        <w:tc>
          <w:tcPr>
            <w:tcW w:w="994" w:type="dxa"/>
            <w:shd w:val="clear" w:color="auto" w:fill="365F91" w:themeFill="accent1" w:themeFillShade="BF"/>
          </w:tcPr>
          <w:p w14:paraId="0B582E3E" w14:textId="77777777" w:rsidR="000A7035" w:rsidRPr="00E53A12" w:rsidRDefault="000A7035" w:rsidP="00FA0E3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2017-2018</w:t>
            </w:r>
          </w:p>
        </w:tc>
        <w:tc>
          <w:tcPr>
            <w:tcW w:w="943" w:type="dxa"/>
            <w:shd w:val="clear" w:color="auto" w:fill="365F91" w:themeFill="accent1" w:themeFillShade="BF"/>
          </w:tcPr>
          <w:p w14:paraId="50F2B14D" w14:textId="77777777" w:rsidR="000A7035" w:rsidRPr="00E53A12" w:rsidRDefault="000A7035" w:rsidP="00FA0E3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2018-2019</w:t>
            </w:r>
          </w:p>
        </w:tc>
      </w:tr>
      <w:tr w:rsidR="000A7035" w:rsidRPr="00E53A12" w14:paraId="0A8A5EE1" w14:textId="77777777" w:rsidTr="00BA4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6" w:type="dxa"/>
          </w:tcPr>
          <w:p w14:paraId="5D60FCCF" w14:textId="77777777" w:rsidR="000A7035" w:rsidRPr="00E53A12" w:rsidRDefault="000A7035" w:rsidP="00FA0E3E">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Получ</w:t>
            </w:r>
            <w:r w:rsidR="00C37FF3" w:rsidRPr="00E53A12">
              <w:rPr>
                <w:rFonts w:ascii="Times New Roman" w:hAnsi="Times New Roman" w:cs="Times New Roman"/>
                <w:sz w:val="24"/>
                <w:szCs w:val="24"/>
              </w:rPr>
              <w:t>енный</w:t>
            </w:r>
            <w:r w:rsidRPr="00E53A12">
              <w:rPr>
                <w:rFonts w:ascii="Times New Roman" w:hAnsi="Times New Roman" w:cs="Times New Roman"/>
                <w:sz w:val="24"/>
                <w:szCs w:val="24"/>
              </w:rPr>
              <w:t xml:space="preserve"> </w:t>
            </w:r>
            <w:r w:rsidR="00D34824" w:rsidRPr="00E53A12">
              <w:rPr>
                <w:rFonts w:ascii="Times New Roman" w:hAnsi="Times New Roman" w:cs="Times New Roman"/>
                <w:sz w:val="24"/>
                <w:szCs w:val="24"/>
              </w:rPr>
              <w:t>положительный</w:t>
            </w:r>
            <w:r w:rsidRPr="00E53A12">
              <w:rPr>
                <w:rFonts w:ascii="Times New Roman" w:hAnsi="Times New Roman" w:cs="Times New Roman"/>
                <w:sz w:val="24"/>
                <w:szCs w:val="24"/>
              </w:rPr>
              <w:t xml:space="preserve"> результат</w:t>
            </w:r>
          </w:p>
        </w:tc>
        <w:tc>
          <w:tcPr>
            <w:tcW w:w="992" w:type="dxa"/>
          </w:tcPr>
          <w:p w14:paraId="6CCF784C" w14:textId="77777777" w:rsidR="000A7035" w:rsidRPr="00E53A12" w:rsidRDefault="00D34824" w:rsidP="00D3482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97,8</w:t>
            </w:r>
          </w:p>
        </w:tc>
        <w:tc>
          <w:tcPr>
            <w:tcW w:w="993" w:type="dxa"/>
          </w:tcPr>
          <w:p w14:paraId="6E46F969" w14:textId="77777777" w:rsidR="000A7035" w:rsidRPr="00E53A12" w:rsidRDefault="00D34824" w:rsidP="00D3482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98,7</w:t>
            </w:r>
          </w:p>
        </w:tc>
        <w:tc>
          <w:tcPr>
            <w:tcW w:w="1002" w:type="dxa"/>
          </w:tcPr>
          <w:p w14:paraId="33DB3073" w14:textId="77777777" w:rsidR="000A7035" w:rsidRPr="00E53A12" w:rsidRDefault="00D34824" w:rsidP="00D3482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97,7</w:t>
            </w:r>
          </w:p>
        </w:tc>
        <w:tc>
          <w:tcPr>
            <w:tcW w:w="994" w:type="dxa"/>
          </w:tcPr>
          <w:p w14:paraId="7ADE76A1" w14:textId="77777777" w:rsidR="000A7035" w:rsidRPr="00E53A12" w:rsidRDefault="00D34824" w:rsidP="00D3482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97,6</w:t>
            </w:r>
          </w:p>
        </w:tc>
        <w:tc>
          <w:tcPr>
            <w:tcW w:w="994" w:type="dxa"/>
          </w:tcPr>
          <w:p w14:paraId="4379E9F0" w14:textId="77777777" w:rsidR="000A7035" w:rsidRPr="00E53A12" w:rsidRDefault="00D34824" w:rsidP="00D3482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96,7</w:t>
            </w:r>
          </w:p>
        </w:tc>
        <w:tc>
          <w:tcPr>
            <w:tcW w:w="943" w:type="dxa"/>
          </w:tcPr>
          <w:p w14:paraId="371061F2" w14:textId="77777777" w:rsidR="000A7035" w:rsidRPr="00E53A12" w:rsidRDefault="00703E4A" w:rsidP="00D3482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98,1</w:t>
            </w:r>
          </w:p>
        </w:tc>
      </w:tr>
      <w:tr w:rsidR="000A7035" w:rsidRPr="00E53A12" w14:paraId="7A52C5FF" w14:textId="77777777" w:rsidTr="00BA4920">
        <w:tc>
          <w:tcPr>
            <w:cnfStyle w:val="001000000000" w:firstRow="0" w:lastRow="0" w:firstColumn="1" w:lastColumn="0" w:oddVBand="0" w:evenVBand="0" w:oddHBand="0" w:evenHBand="0" w:firstRowFirstColumn="0" w:firstRowLastColumn="0" w:lastRowFirstColumn="0" w:lastRowLastColumn="0"/>
            <w:tcW w:w="3586" w:type="dxa"/>
          </w:tcPr>
          <w:p w14:paraId="796688AB" w14:textId="77777777" w:rsidR="000A7035" w:rsidRPr="00E53A12" w:rsidRDefault="00D34824" w:rsidP="00FA0E3E">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Получ</w:t>
            </w:r>
            <w:r w:rsidR="00C37FF3" w:rsidRPr="00E53A12">
              <w:rPr>
                <w:rFonts w:ascii="Times New Roman" w:hAnsi="Times New Roman" w:cs="Times New Roman"/>
                <w:sz w:val="24"/>
                <w:szCs w:val="24"/>
              </w:rPr>
              <w:t>енный</w:t>
            </w:r>
            <w:r w:rsidRPr="00E53A12">
              <w:rPr>
                <w:rFonts w:ascii="Times New Roman" w:hAnsi="Times New Roman" w:cs="Times New Roman"/>
                <w:sz w:val="24"/>
                <w:szCs w:val="24"/>
              </w:rPr>
              <w:t xml:space="preserve"> отрицательный результат</w:t>
            </w:r>
          </w:p>
        </w:tc>
        <w:tc>
          <w:tcPr>
            <w:tcW w:w="992" w:type="dxa"/>
          </w:tcPr>
          <w:p w14:paraId="6D960B65" w14:textId="77777777" w:rsidR="000A7035" w:rsidRPr="00E53A12" w:rsidRDefault="00D34824" w:rsidP="00D3482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2,2</w:t>
            </w:r>
          </w:p>
        </w:tc>
        <w:tc>
          <w:tcPr>
            <w:tcW w:w="993" w:type="dxa"/>
          </w:tcPr>
          <w:p w14:paraId="30400486" w14:textId="77777777" w:rsidR="000A7035" w:rsidRPr="00E53A12" w:rsidRDefault="00D34824" w:rsidP="00D3482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w:t>
            </w:r>
          </w:p>
        </w:tc>
        <w:tc>
          <w:tcPr>
            <w:tcW w:w="1002" w:type="dxa"/>
          </w:tcPr>
          <w:p w14:paraId="22FA52A3" w14:textId="77777777" w:rsidR="000A7035" w:rsidRPr="00E53A12" w:rsidRDefault="00D34824" w:rsidP="00D3482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2,3</w:t>
            </w:r>
          </w:p>
        </w:tc>
        <w:tc>
          <w:tcPr>
            <w:tcW w:w="994" w:type="dxa"/>
          </w:tcPr>
          <w:p w14:paraId="7840F567" w14:textId="77777777" w:rsidR="000A7035" w:rsidRPr="00E53A12" w:rsidRDefault="00D34824" w:rsidP="00D3482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2,4</w:t>
            </w:r>
          </w:p>
        </w:tc>
        <w:tc>
          <w:tcPr>
            <w:tcW w:w="994" w:type="dxa"/>
          </w:tcPr>
          <w:p w14:paraId="6F13677A" w14:textId="77777777" w:rsidR="000A7035" w:rsidRPr="00E53A12" w:rsidRDefault="00D34824" w:rsidP="00D3482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3,3</w:t>
            </w:r>
          </w:p>
        </w:tc>
        <w:tc>
          <w:tcPr>
            <w:tcW w:w="943" w:type="dxa"/>
          </w:tcPr>
          <w:p w14:paraId="5675A549" w14:textId="77777777" w:rsidR="000A7035" w:rsidRPr="00E53A12" w:rsidRDefault="00703E4A" w:rsidP="00D3482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1,9</w:t>
            </w:r>
          </w:p>
        </w:tc>
      </w:tr>
    </w:tbl>
    <w:p w14:paraId="5482B7BA" w14:textId="77777777" w:rsidR="000A7035" w:rsidRPr="00E53A12" w:rsidRDefault="000A7035" w:rsidP="00FF7401">
      <w:pPr>
        <w:suppressAutoHyphens/>
        <w:spacing w:after="120"/>
        <w:ind w:left="68"/>
        <w:jc w:val="both"/>
        <w:rPr>
          <w:rFonts w:ascii="Times New Roman" w:hAnsi="Times New Roman" w:cs="Times New Roman"/>
          <w:sz w:val="28"/>
          <w:szCs w:val="28"/>
        </w:rPr>
      </w:pPr>
    </w:p>
    <w:p w14:paraId="35CF5095" w14:textId="77777777" w:rsidR="00FF7401" w:rsidRPr="00E53A12" w:rsidRDefault="00FF7401" w:rsidP="00692D6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Наиболее востребованным видом государственных и муниципальных услуг является регистрация прав на недвижимое имущество и сделок с ними – 17,6 % опрошенных обращались в соответствующую инстанцию (см. </w:t>
      </w:r>
      <w:r w:rsidR="00692D6A" w:rsidRPr="00E53A12">
        <w:rPr>
          <w:rFonts w:ascii="Times New Roman" w:hAnsi="Times New Roman" w:cs="Times New Roman"/>
          <w:sz w:val="28"/>
          <w:szCs w:val="28"/>
        </w:rPr>
        <w:t>Т</w:t>
      </w:r>
      <w:r w:rsidRPr="00E53A12">
        <w:rPr>
          <w:rFonts w:ascii="Times New Roman" w:hAnsi="Times New Roman" w:cs="Times New Roman"/>
          <w:sz w:val="28"/>
          <w:szCs w:val="28"/>
        </w:rPr>
        <w:t>аблицу 1.1). На втором месте по уровню востребованности стоят услуги по получению или замене паспорта гражданина Российской Федерации и получение или замена водительского удостоверения (включая сдачу экзамена) – по 11,9 %, на третьем – справка о составе семьи (8,9 %). Далее по востребованности идет регистрация (снятие с учета) автомототранспортных средств и прицепов (6,8 %), оформление (перерасчет) пенсии (6,2 %), получение справки об отсутствии судимости (5,2 %).</w:t>
      </w:r>
    </w:p>
    <w:p w14:paraId="6D534130" w14:textId="77777777" w:rsidR="00FF7401" w:rsidRPr="00E53A12" w:rsidRDefault="00FF7401" w:rsidP="00DA52A2">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Менее востребованными, но превысившими порог 3 %, являются услуги регистрации по месту жительства (пребывания) (4,9 %), получение заграничного паспорта (4,6 %) и регистрация на портале госуслуг, территориальных фондов (3,4 %).</w:t>
      </w:r>
    </w:p>
    <w:p w14:paraId="2DF8BF35" w14:textId="77777777" w:rsidR="001928FB" w:rsidRPr="00E53A12" w:rsidRDefault="001928FB" w:rsidP="00DF6F16">
      <w:pPr>
        <w:pStyle w:val="ac"/>
        <w:suppressAutoHyphens/>
        <w:spacing w:after="120" w:line="240" w:lineRule="auto"/>
        <w:ind w:left="0" w:firstLine="709"/>
        <w:jc w:val="both"/>
        <w:rPr>
          <w:rFonts w:ascii="Times New Roman" w:hAnsi="Times New Roman"/>
          <w:sz w:val="28"/>
          <w:szCs w:val="28"/>
        </w:rPr>
      </w:pPr>
      <w:r w:rsidRPr="00E53A12">
        <w:rPr>
          <w:rFonts w:ascii="Times New Roman" w:hAnsi="Times New Roman"/>
          <w:sz w:val="28"/>
          <w:szCs w:val="28"/>
        </w:rPr>
        <w:t>Показатель удовлетворённости граждан качеством предоставления государственных и муниципальных услуг в прошедшем году составил 94,3% (в 2017-2018 гг. - 90,6 % в 2016-2017 гг. - 93,4 %, в 2015-2016 гг. - 93,5 %, в 2014-2015 гг. - 90,6 %, в 2013-2014 гг. – 91,4 %). Высокие оценки получили и другие показатели процесса оказания услуг</w:t>
      </w:r>
      <w:r w:rsidR="00692D6A" w:rsidRPr="00E53A12">
        <w:rPr>
          <w:rFonts w:ascii="Times New Roman" w:hAnsi="Times New Roman"/>
          <w:sz w:val="28"/>
          <w:szCs w:val="28"/>
        </w:rPr>
        <w:t>, а именно удовлетворенность</w:t>
      </w:r>
      <w:r w:rsidRPr="00E53A12">
        <w:rPr>
          <w:rFonts w:ascii="Times New Roman" w:hAnsi="Times New Roman"/>
          <w:sz w:val="28"/>
          <w:szCs w:val="28"/>
        </w:rPr>
        <w:t>:</w:t>
      </w:r>
    </w:p>
    <w:p w14:paraId="3ACC15F7" w14:textId="77777777" w:rsidR="001928FB" w:rsidRPr="00E53A12" w:rsidRDefault="001928FB" w:rsidP="001928FB">
      <w:pPr>
        <w:pStyle w:val="ac"/>
        <w:suppressAutoHyphens/>
        <w:spacing w:line="240" w:lineRule="auto"/>
        <w:ind w:left="993" w:hanging="284"/>
        <w:jc w:val="both"/>
        <w:rPr>
          <w:rFonts w:ascii="Times New Roman" w:hAnsi="Times New Roman"/>
          <w:sz w:val="28"/>
          <w:szCs w:val="28"/>
        </w:rPr>
      </w:pPr>
      <w:r w:rsidRPr="00E53A12">
        <w:rPr>
          <w:rFonts w:ascii="Times New Roman" w:hAnsi="Times New Roman"/>
          <w:sz w:val="28"/>
          <w:szCs w:val="28"/>
        </w:rPr>
        <w:t>– доступностью информации об услугах – 96,9 %;</w:t>
      </w:r>
    </w:p>
    <w:p w14:paraId="42738A09" w14:textId="77777777" w:rsidR="001928FB" w:rsidRPr="00E53A12" w:rsidRDefault="001928FB" w:rsidP="001928FB">
      <w:pPr>
        <w:pStyle w:val="ac"/>
        <w:suppressAutoHyphens/>
        <w:spacing w:line="240" w:lineRule="auto"/>
        <w:ind w:left="993" w:hanging="284"/>
        <w:jc w:val="both"/>
        <w:rPr>
          <w:rFonts w:ascii="Times New Roman" w:hAnsi="Times New Roman"/>
          <w:sz w:val="28"/>
          <w:szCs w:val="28"/>
        </w:rPr>
      </w:pPr>
      <w:r w:rsidRPr="00E53A12">
        <w:rPr>
          <w:rFonts w:ascii="Times New Roman" w:hAnsi="Times New Roman"/>
          <w:sz w:val="28"/>
          <w:szCs w:val="28"/>
        </w:rPr>
        <w:t>– вежливостью сотрудников учреждений – 95,5 %;</w:t>
      </w:r>
    </w:p>
    <w:p w14:paraId="658344EC" w14:textId="77777777" w:rsidR="001928FB" w:rsidRPr="00E53A12" w:rsidRDefault="001928FB" w:rsidP="001928FB">
      <w:pPr>
        <w:pStyle w:val="ac"/>
        <w:suppressAutoHyphens/>
        <w:spacing w:line="240" w:lineRule="auto"/>
        <w:ind w:left="993" w:hanging="284"/>
        <w:jc w:val="both"/>
        <w:rPr>
          <w:rFonts w:ascii="Times New Roman" w:hAnsi="Times New Roman"/>
          <w:sz w:val="28"/>
          <w:szCs w:val="28"/>
        </w:rPr>
      </w:pPr>
      <w:r w:rsidRPr="00E53A12">
        <w:rPr>
          <w:rFonts w:ascii="Times New Roman" w:hAnsi="Times New Roman"/>
          <w:sz w:val="28"/>
          <w:szCs w:val="28"/>
        </w:rPr>
        <w:t>– компетентностью и профессионализмом сотрудников – 95,1 %;</w:t>
      </w:r>
    </w:p>
    <w:p w14:paraId="77F800C6" w14:textId="77777777" w:rsidR="001928FB" w:rsidRPr="00E53A12" w:rsidRDefault="001928FB" w:rsidP="001928FB">
      <w:pPr>
        <w:pStyle w:val="ac"/>
        <w:suppressAutoHyphens/>
        <w:spacing w:line="240" w:lineRule="auto"/>
        <w:ind w:left="993" w:hanging="284"/>
        <w:jc w:val="both"/>
        <w:rPr>
          <w:rFonts w:ascii="Times New Roman" w:hAnsi="Times New Roman"/>
          <w:sz w:val="28"/>
          <w:szCs w:val="28"/>
        </w:rPr>
      </w:pPr>
      <w:r w:rsidRPr="00E53A12">
        <w:rPr>
          <w:rFonts w:ascii="Times New Roman" w:hAnsi="Times New Roman"/>
          <w:sz w:val="28"/>
          <w:szCs w:val="28"/>
        </w:rPr>
        <w:t>– условиями ведения приема – 94,5 %;</w:t>
      </w:r>
    </w:p>
    <w:p w14:paraId="0042B37B" w14:textId="77777777" w:rsidR="001928FB" w:rsidRPr="00E53A12" w:rsidRDefault="001928FB" w:rsidP="001928FB">
      <w:pPr>
        <w:pStyle w:val="ac"/>
        <w:suppressAutoHyphens/>
        <w:spacing w:line="240" w:lineRule="auto"/>
        <w:ind w:left="993" w:hanging="284"/>
        <w:jc w:val="both"/>
        <w:rPr>
          <w:rFonts w:ascii="Times New Roman" w:hAnsi="Times New Roman"/>
          <w:sz w:val="28"/>
          <w:szCs w:val="28"/>
        </w:rPr>
      </w:pPr>
      <w:r w:rsidRPr="00E53A12">
        <w:rPr>
          <w:rFonts w:ascii="Times New Roman" w:hAnsi="Times New Roman"/>
          <w:sz w:val="28"/>
          <w:szCs w:val="28"/>
        </w:rPr>
        <w:t>– сроком предоставления услуги – 92,7 %;</w:t>
      </w:r>
    </w:p>
    <w:p w14:paraId="19EC196D" w14:textId="77777777" w:rsidR="00501841" w:rsidRPr="00E53A12" w:rsidRDefault="001928FB" w:rsidP="001928FB">
      <w:pPr>
        <w:pStyle w:val="ac"/>
        <w:suppressAutoHyphens/>
        <w:spacing w:line="240" w:lineRule="auto"/>
        <w:ind w:left="993" w:hanging="284"/>
        <w:jc w:val="both"/>
        <w:rPr>
          <w:rFonts w:ascii="Times New Roman" w:hAnsi="Times New Roman"/>
          <w:sz w:val="28"/>
          <w:szCs w:val="28"/>
        </w:rPr>
      </w:pPr>
      <w:r w:rsidRPr="00E53A12">
        <w:rPr>
          <w:rFonts w:ascii="Times New Roman" w:hAnsi="Times New Roman"/>
          <w:sz w:val="28"/>
          <w:szCs w:val="28"/>
        </w:rPr>
        <w:t>–</w:t>
      </w:r>
      <w:r w:rsidR="00D11078">
        <w:rPr>
          <w:rFonts w:ascii="Times New Roman" w:hAnsi="Times New Roman"/>
          <w:sz w:val="28"/>
          <w:szCs w:val="28"/>
        </w:rPr>
        <w:t xml:space="preserve"> </w:t>
      </w:r>
      <w:r w:rsidRPr="00E53A12">
        <w:rPr>
          <w:rFonts w:ascii="Times New Roman" w:hAnsi="Times New Roman"/>
          <w:sz w:val="28"/>
          <w:szCs w:val="28"/>
        </w:rPr>
        <w:t>количеством документов, необходимых для получения услуги – 92,4 %;</w:t>
      </w:r>
    </w:p>
    <w:p w14:paraId="119836BB" w14:textId="77777777" w:rsidR="001928FB" w:rsidRPr="00E53A12" w:rsidRDefault="001928FB" w:rsidP="001928FB">
      <w:pPr>
        <w:pStyle w:val="ac"/>
        <w:suppressAutoHyphens/>
        <w:spacing w:line="240" w:lineRule="auto"/>
        <w:ind w:left="993" w:hanging="284"/>
        <w:jc w:val="both"/>
        <w:rPr>
          <w:rFonts w:ascii="Times New Roman" w:hAnsi="Times New Roman"/>
          <w:sz w:val="28"/>
          <w:szCs w:val="28"/>
        </w:rPr>
      </w:pPr>
      <w:r w:rsidRPr="00E53A12">
        <w:rPr>
          <w:rFonts w:ascii="Times New Roman" w:hAnsi="Times New Roman"/>
          <w:sz w:val="28"/>
          <w:szCs w:val="28"/>
        </w:rPr>
        <w:t>– временем ожидания в очереди на подачу документов – 88,8 %.</w:t>
      </w:r>
    </w:p>
    <w:p w14:paraId="17785465" w14:textId="77777777" w:rsidR="00637342" w:rsidRPr="00E53A12" w:rsidRDefault="001928FB" w:rsidP="00FE5D37">
      <w:pPr>
        <w:suppressAutoHyphens/>
        <w:ind w:firstLine="709"/>
        <w:jc w:val="both"/>
        <w:rPr>
          <w:rFonts w:ascii="Times New Roman" w:eastAsia="Calibri" w:hAnsi="Times New Roman" w:cs="Times New Roman"/>
          <w:sz w:val="28"/>
          <w:szCs w:val="28"/>
        </w:rPr>
      </w:pPr>
      <w:r w:rsidRPr="00E53A12">
        <w:rPr>
          <w:rFonts w:ascii="Times New Roman" w:eastAsia="Calibri" w:hAnsi="Times New Roman" w:cs="Times New Roman"/>
          <w:sz w:val="28"/>
          <w:szCs w:val="28"/>
        </w:rPr>
        <w:t xml:space="preserve">В ходе исследования зафиксирован высокий уровень удовлетворенности получателей услуг во всех муниципальных образованиях Самарской области, при этом уровень удовлетворенности городских жителей несколько ниже, чем респондентов, проживающих в муниципальных районах. Показатели удовлетворенности жителей разных населенных пунктов Самарской области представлены в Таблице </w:t>
      </w:r>
      <w:r w:rsidR="00692D6A" w:rsidRPr="00E53A12">
        <w:rPr>
          <w:rFonts w:ascii="Times New Roman" w:eastAsia="Calibri" w:hAnsi="Times New Roman" w:cs="Times New Roman"/>
          <w:sz w:val="28"/>
          <w:szCs w:val="28"/>
        </w:rPr>
        <w:t>4</w:t>
      </w:r>
      <w:r w:rsidR="00B062A4" w:rsidRPr="00E53A12">
        <w:rPr>
          <w:rFonts w:ascii="Times New Roman" w:eastAsia="Calibri" w:hAnsi="Times New Roman" w:cs="Times New Roman"/>
          <w:sz w:val="28"/>
          <w:szCs w:val="28"/>
        </w:rPr>
        <w:t xml:space="preserve">. </w:t>
      </w:r>
    </w:p>
    <w:p w14:paraId="7E4A7605" w14:textId="77777777" w:rsidR="009E34AA" w:rsidRPr="00E53A12" w:rsidRDefault="009E34AA" w:rsidP="009E34AA">
      <w:pPr>
        <w:suppressAutoHyphens/>
        <w:ind w:left="66" w:firstLine="642"/>
        <w:jc w:val="right"/>
        <w:rPr>
          <w:rFonts w:ascii="Times New Roman" w:hAnsi="Times New Roman" w:cs="Times New Roman"/>
          <w:sz w:val="28"/>
          <w:szCs w:val="28"/>
        </w:rPr>
      </w:pPr>
      <w:r w:rsidRPr="00E53A12">
        <w:rPr>
          <w:rFonts w:ascii="Times New Roman" w:hAnsi="Times New Roman" w:cs="Times New Roman"/>
          <w:sz w:val="28"/>
          <w:szCs w:val="28"/>
        </w:rPr>
        <w:t xml:space="preserve">Таблица </w:t>
      </w:r>
      <w:r w:rsidR="00692D6A" w:rsidRPr="00E53A12">
        <w:rPr>
          <w:rFonts w:ascii="Times New Roman" w:hAnsi="Times New Roman" w:cs="Times New Roman"/>
          <w:sz w:val="28"/>
          <w:szCs w:val="28"/>
        </w:rPr>
        <w:t>4</w:t>
      </w:r>
    </w:p>
    <w:p w14:paraId="099E8D38" w14:textId="77777777" w:rsidR="009E34AA" w:rsidRPr="00E53A12" w:rsidRDefault="00B062A4" w:rsidP="00B062A4">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 xml:space="preserve">Уровень удовлетворенности получателей государственных и муниципальных услуг в муниципальных образованиях Самарской области </w:t>
      </w:r>
    </w:p>
    <w:p w14:paraId="229C5C83" w14:textId="77777777" w:rsidR="00B062A4" w:rsidRPr="00E53A12" w:rsidRDefault="00B062A4" w:rsidP="00B062A4">
      <w:pPr>
        <w:suppressAutoHyphens/>
        <w:jc w:val="center"/>
        <w:rPr>
          <w:rFonts w:ascii="Times New Roman" w:hAnsi="Times New Roman" w:cs="Times New Roman"/>
          <w:sz w:val="28"/>
          <w:szCs w:val="28"/>
        </w:rPr>
      </w:pPr>
      <w:r w:rsidRPr="00E53A12">
        <w:rPr>
          <w:rFonts w:ascii="Times New Roman" w:eastAsia="Times New Roman" w:hAnsi="Times New Roman" w:cs="Times New Roman"/>
          <w:sz w:val="28"/>
          <w:szCs w:val="28"/>
          <w:lang w:eastAsia="ru-RU"/>
        </w:rPr>
        <w:t>(в % от общего числа опрошенных в каждом МО)</w:t>
      </w:r>
    </w:p>
    <w:tbl>
      <w:tblPr>
        <w:tblStyle w:val="-211"/>
        <w:tblW w:w="0" w:type="auto"/>
        <w:tblLook w:val="04A0" w:firstRow="1" w:lastRow="0" w:firstColumn="1" w:lastColumn="0" w:noHBand="0" w:noVBand="1"/>
      </w:tblPr>
      <w:tblGrid>
        <w:gridCol w:w="5636"/>
        <w:gridCol w:w="3718"/>
      </w:tblGrid>
      <w:tr w:rsidR="00B062A4" w:rsidRPr="00E53A12" w14:paraId="19F5BF56" w14:textId="77777777" w:rsidTr="00FE69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36" w:type="dxa"/>
            <w:shd w:val="clear" w:color="auto" w:fill="365F91" w:themeFill="accent1" w:themeFillShade="BF"/>
          </w:tcPr>
          <w:p w14:paraId="6395C5C9" w14:textId="77777777" w:rsidR="00B062A4" w:rsidRPr="00E53A12" w:rsidRDefault="00B062A4" w:rsidP="00E332C1">
            <w:pPr>
              <w:suppressAutoHyphens/>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Муниципальное образование</w:t>
            </w:r>
          </w:p>
        </w:tc>
        <w:tc>
          <w:tcPr>
            <w:tcW w:w="3718" w:type="dxa"/>
            <w:shd w:val="clear" w:color="auto" w:fill="365F91" w:themeFill="accent1" w:themeFillShade="BF"/>
          </w:tcPr>
          <w:p w14:paraId="03D192B4" w14:textId="77777777" w:rsidR="00B062A4" w:rsidRPr="00E53A12" w:rsidRDefault="00B30EBE" w:rsidP="00B062A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П</w:t>
            </w:r>
            <w:r w:rsidR="00B062A4" w:rsidRPr="00E53A12">
              <w:rPr>
                <w:rFonts w:ascii="Times New Roman" w:hAnsi="Times New Roman" w:cs="Times New Roman"/>
                <w:color w:val="FFFFFF" w:themeColor="background1"/>
                <w:sz w:val="24"/>
                <w:szCs w:val="24"/>
              </w:rPr>
              <w:t>роцент удовлетворенных качеством полученных услуг</w:t>
            </w:r>
          </w:p>
        </w:tc>
      </w:tr>
      <w:tr w:rsidR="00B062A4" w:rsidRPr="00E53A12" w14:paraId="1279C4D4" w14:textId="77777777" w:rsidTr="00FE6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4" w:type="dxa"/>
            <w:gridSpan w:val="2"/>
          </w:tcPr>
          <w:p w14:paraId="03BA05B6" w14:textId="77777777" w:rsidR="00B062A4" w:rsidRPr="00E53A12" w:rsidRDefault="00B062A4" w:rsidP="00E332C1">
            <w:pPr>
              <w:suppressAutoHyphens/>
              <w:jc w:val="center"/>
              <w:rPr>
                <w:rFonts w:ascii="Times New Roman" w:hAnsi="Times New Roman" w:cs="Times New Roman"/>
                <w:b w:val="0"/>
                <w:bCs w:val="0"/>
                <w:sz w:val="24"/>
                <w:szCs w:val="24"/>
              </w:rPr>
            </w:pPr>
            <w:r w:rsidRPr="00E53A12">
              <w:rPr>
                <w:rFonts w:ascii="Times New Roman" w:hAnsi="Times New Roman" w:cs="Times New Roman"/>
                <w:sz w:val="24"/>
                <w:szCs w:val="24"/>
              </w:rPr>
              <w:t>Городские округа</w:t>
            </w:r>
          </w:p>
        </w:tc>
      </w:tr>
      <w:tr w:rsidR="00B062A4" w:rsidRPr="00E53A12" w14:paraId="7628D0F4" w14:textId="77777777" w:rsidTr="00FE6936">
        <w:tc>
          <w:tcPr>
            <w:cnfStyle w:val="001000000000" w:firstRow="0" w:lastRow="0" w:firstColumn="1" w:lastColumn="0" w:oddVBand="0" w:evenVBand="0" w:oddHBand="0" w:evenHBand="0" w:firstRowFirstColumn="0" w:firstRowLastColumn="0" w:lastRowFirstColumn="0" w:lastRowLastColumn="0"/>
            <w:tcW w:w="5636" w:type="dxa"/>
          </w:tcPr>
          <w:p w14:paraId="6480A4D9" w14:textId="77777777" w:rsidR="00B062A4" w:rsidRPr="00E53A12" w:rsidRDefault="00B062A4" w:rsidP="00B062A4">
            <w:pPr>
              <w:suppressAutoHyphens/>
              <w:jc w:val="both"/>
              <w:rPr>
                <w:rFonts w:ascii="Times New Roman" w:hAnsi="Times New Roman" w:cs="Times New Roman"/>
                <w:sz w:val="24"/>
                <w:szCs w:val="24"/>
              </w:rPr>
            </w:pPr>
            <w:r w:rsidRPr="00E53A12">
              <w:rPr>
                <w:rFonts w:ascii="Times New Roman" w:hAnsi="Times New Roman" w:cs="Times New Roman"/>
                <w:sz w:val="24"/>
                <w:szCs w:val="24"/>
              </w:rPr>
              <w:t>Жигулевск</w:t>
            </w:r>
          </w:p>
        </w:tc>
        <w:tc>
          <w:tcPr>
            <w:tcW w:w="3718" w:type="dxa"/>
          </w:tcPr>
          <w:p w14:paraId="3640FCA3" w14:textId="77777777" w:rsidR="00B062A4" w:rsidRPr="00E53A12" w:rsidRDefault="00B062A4" w:rsidP="00E332C1">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88,5</w:t>
            </w:r>
          </w:p>
        </w:tc>
      </w:tr>
      <w:tr w:rsidR="00B062A4" w:rsidRPr="00E53A12" w14:paraId="4A1344F0" w14:textId="77777777" w:rsidTr="00FE6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16E51562" w14:textId="77777777" w:rsidR="00B062A4" w:rsidRPr="00E53A12" w:rsidRDefault="00B062A4" w:rsidP="00B062A4">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Кинель</w:t>
            </w:r>
          </w:p>
        </w:tc>
        <w:tc>
          <w:tcPr>
            <w:tcW w:w="3718" w:type="dxa"/>
          </w:tcPr>
          <w:p w14:paraId="6D720413" w14:textId="77777777" w:rsidR="00B062A4" w:rsidRPr="00E53A12" w:rsidRDefault="00B062A4" w:rsidP="00E332C1">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97,2</w:t>
            </w:r>
          </w:p>
        </w:tc>
      </w:tr>
      <w:tr w:rsidR="00B062A4" w:rsidRPr="00E53A12" w14:paraId="231A82CF" w14:textId="77777777" w:rsidTr="00FE6936">
        <w:tc>
          <w:tcPr>
            <w:cnfStyle w:val="001000000000" w:firstRow="0" w:lastRow="0" w:firstColumn="1" w:lastColumn="0" w:oddVBand="0" w:evenVBand="0" w:oddHBand="0" w:evenHBand="0" w:firstRowFirstColumn="0" w:firstRowLastColumn="0" w:lastRowFirstColumn="0" w:lastRowLastColumn="0"/>
            <w:tcW w:w="5636" w:type="dxa"/>
          </w:tcPr>
          <w:p w14:paraId="604884BA" w14:textId="77777777" w:rsidR="00B062A4" w:rsidRPr="00E53A12" w:rsidRDefault="00B062A4" w:rsidP="00B062A4">
            <w:pPr>
              <w:suppressAutoHyphens/>
              <w:jc w:val="both"/>
              <w:rPr>
                <w:rFonts w:ascii="Times New Roman" w:hAnsi="Times New Roman" w:cs="Times New Roman"/>
                <w:sz w:val="24"/>
                <w:szCs w:val="24"/>
              </w:rPr>
            </w:pPr>
            <w:r w:rsidRPr="00E53A12">
              <w:rPr>
                <w:rFonts w:ascii="Times New Roman" w:hAnsi="Times New Roman" w:cs="Times New Roman"/>
                <w:sz w:val="24"/>
                <w:szCs w:val="24"/>
              </w:rPr>
              <w:t>Новокуйбышевск</w:t>
            </w:r>
          </w:p>
        </w:tc>
        <w:tc>
          <w:tcPr>
            <w:tcW w:w="3718" w:type="dxa"/>
          </w:tcPr>
          <w:p w14:paraId="5918AFBB" w14:textId="77777777" w:rsidR="00B062A4" w:rsidRPr="00E53A12" w:rsidRDefault="00B062A4" w:rsidP="00E332C1">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88,6</w:t>
            </w:r>
          </w:p>
        </w:tc>
      </w:tr>
      <w:tr w:rsidR="00B062A4" w:rsidRPr="00E53A12" w14:paraId="525934DC" w14:textId="77777777" w:rsidTr="00FE6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4B190BED" w14:textId="77777777" w:rsidR="00B062A4" w:rsidRPr="00E53A12" w:rsidRDefault="00B062A4" w:rsidP="00B062A4">
            <w:pPr>
              <w:suppressAutoHyphens/>
              <w:jc w:val="both"/>
              <w:rPr>
                <w:rFonts w:ascii="Times New Roman" w:hAnsi="Times New Roman" w:cs="Times New Roman"/>
                <w:sz w:val="24"/>
                <w:szCs w:val="24"/>
              </w:rPr>
            </w:pPr>
            <w:r w:rsidRPr="00E53A12">
              <w:rPr>
                <w:rFonts w:ascii="Times New Roman" w:hAnsi="Times New Roman" w:cs="Times New Roman"/>
                <w:sz w:val="24"/>
                <w:szCs w:val="24"/>
              </w:rPr>
              <w:t>Октябрьск</w:t>
            </w:r>
          </w:p>
        </w:tc>
        <w:tc>
          <w:tcPr>
            <w:tcW w:w="3718" w:type="dxa"/>
          </w:tcPr>
          <w:p w14:paraId="1AEB5CF0" w14:textId="77777777" w:rsidR="00B062A4" w:rsidRPr="00E53A12" w:rsidRDefault="00B062A4" w:rsidP="00E332C1">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96,8</w:t>
            </w:r>
          </w:p>
        </w:tc>
      </w:tr>
      <w:tr w:rsidR="00B062A4" w:rsidRPr="00E53A12" w14:paraId="62DFBEA2" w14:textId="77777777" w:rsidTr="00FE6936">
        <w:tc>
          <w:tcPr>
            <w:cnfStyle w:val="001000000000" w:firstRow="0" w:lastRow="0" w:firstColumn="1" w:lastColumn="0" w:oddVBand="0" w:evenVBand="0" w:oddHBand="0" w:evenHBand="0" w:firstRowFirstColumn="0" w:firstRowLastColumn="0" w:lastRowFirstColumn="0" w:lastRowLastColumn="0"/>
            <w:tcW w:w="5636" w:type="dxa"/>
          </w:tcPr>
          <w:p w14:paraId="434DB550" w14:textId="77777777" w:rsidR="00B062A4" w:rsidRPr="00E53A12" w:rsidRDefault="00B062A4" w:rsidP="00B062A4">
            <w:pPr>
              <w:suppressAutoHyphens/>
              <w:jc w:val="both"/>
              <w:rPr>
                <w:rFonts w:ascii="Times New Roman" w:hAnsi="Times New Roman" w:cs="Times New Roman"/>
                <w:sz w:val="24"/>
                <w:szCs w:val="24"/>
              </w:rPr>
            </w:pPr>
            <w:r w:rsidRPr="00E53A12">
              <w:rPr>
                <w:rFonts w:ascii="Times New Roman" w:hAnsi="Times New Roman" w:cs="Times New Roman"/>
                <w:sz w:val="24"/>
                <w:szCs w:val="24"/>
              </w:rPr>
              <w:t>Отрадный</w:t>
            </w:r>
          </w:p>
        </w:tc>
        <w:tc>
          <w:tcPr>
            <w:tcW w:w="3718" w:type="dxa"/>
          </w:tcPr>
          <w:p w14:paraId="17318C4A" w14:textId="77777777" w:rsidR="00B062A4" w:rsidRPr="00E53A12" w:rsidRDefault="00B062A4" w:rsidP="00E332C1">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95,5</w:t>
            </w:r>
          </w:p>
        </w:tc>
      </w:tr>
      <w:tr w:rsidR="00B062A4" w:rsidRPr="00E53A12" w14:paraId="18ECDD19" w14:textId="77777777" w:rsidTr="00FE6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3CA13F31" w14:textId="77777777" w:rsidR="00B062A4" w:rsidRPr="00E53A12" w:rsidRDefault="00B062A4" w:rsidP="00B062A4">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Похвистнево</w:t>
            </w:r>
          </w:p>
        </w:tc>
        <w:tc>
          <w:tcPr>
            <w:tcW w:w="3718" w:type="dxa"/>
          </w:tcPr>
          <w:p w14:paraId="11021BB0" w14:textId="77777777" w:rsidR="00B062A4" w:rsidRPr="00E53A12" w:rsidRDefault="00B062A4" w:rsidP="00E332C1">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96,4</w:t>
            </w:r>
          </w:p>
        </w:tc>
      </w:tr>
      <w:tr w:rsidR="00B062A4" w:rsidRPr="00E53A12" w14:paraId="0EE43947" w14:textId="77777777" w:rsidTr="00FE6936">
        <w:tc>
          <w:tcPr>
            <w:cnfStyle w:val="001000000000" w:firstRow="0" w:lastRow="0" w:firstColumn="1" w:lastColumn="0" w:oddVBand="0" w:evenVBand="0" w:oddHBand="0" w:evenHBand="0" w:firstRowFirstColumn="0" w:firstRowLastColumn="0" w:lastRowFirstColumn="0" w:lastRowLastColumn="0"/>
            <w:tcW w:w="5636" w:type="dxa"/>
          </w:tcPr>
          <w:p w14:paraId="51EAB75C" w14:textId="77777777" w:rsidR="00B062A4" w:rsidRPr="00E53A12" w:rsidRDefault="00B062A4" w:rsidP="00B062A4">
            <w:pPr>
              <w:suppressAutoHyphens/>
              <w:jc w:val="both"/>
              <w:rPr>
                <w:rFonts w:ascii="Times New Roman" w:hAnsi="Times New Roman" w:cs="Times New Roman"/>
                <w:sz w:val="24"/>
                <w:szCs w:val="24"/>
              </w:rPr>
            </w:pPr>
            <w:r w:rsidRPr="00E53A12">
              <w:rPr>
                <w:rFonts w:ascii="Times New Roman" w:hAnsi="Times New Roman" w:cs="Times New Roman"/>
                <w:sz w:val="24"/>
                <w:szCs w:val="24"/>
              </w:rPr>
              <w:t>Самара</w:t>
            </w:r>
          </w:p>
        </w:tc>
        <w:tc>
          <w:tcPr>
            <w:tcW w:w="3718" w:type="dxa"/>
          </w:tcPr>
          <w:p w14:paraId="348935DD" w14:textId="77777777" w:rsidR="00B062A4" w:rsidRPr="00E53A12" w:rsidRDefault="00B062A4" w:rsidP="00E332C1">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92,5</w:t>
            </w:r>
          </w:p>
        </w:tc>
      </w:tr>
      <w:tr w:rsidR="00B062A4" w:rsidRPr="00E53A12" w14:paraId="093BF9A2" w14:textId="77777777" w:rsidTr="00FE6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64761209" w14:textId="77777777" w:rsidR="00B062A4" w:rsidRPr="00E53A12" w:rsidRDefault="00B062A4" w:rsidP="00B062A4">
            <w:pPr>
              <w:suppressAutoHyphens/>
              <w:jc w:val="both"/>
              <w:rPr>
                <w:rFonts w:ascii="Times New Roman" w:hAnsi="Times New Roman" w:cs="Times New Roman"/>
                <w:sz w:val="24"/>
                <w:szCs w:val="24"/>
              </w:rPr>
            </w:pPr>
            <w:r w:rsidRPr="00E53A12">
              <w:rPr>
                <w:rFonts w:ascii="Times New Roman" w:hAnsi="Times New Roman" w:cs="Times New Roman"/>
                <w:sz w:val="24"/>
                <w:szCs w:val="24"/>
              </w:rPr>
              <w:t>Сызрань</w:t>
            </w:r>
          </w:p>
        </w:tc>
        <w:tc>
          <w:tcPr>
            <w:tcW w:w="3718" w:type="dxa"/>
          </w:tcPr>
          <w:p w14:paraId="209EDAC8" w14:textId="77777777" w:rsidR="00B062A4" w:rsidRPr="00E53A12" w:rsidRDefault="00B062A4" w:rsidP="00E332C1">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88,7</w:t>
            </w:r>
          </w:p>
        </w:tc>
      </w:tr>
      <w:tr w:rsidR="00B062A4" w:rsidRPr="00E53A12" w14:paraId="32501CAE" w14:textId="77777777" w:rsidTr="00FE6936">
        <w:tc>
          <w:tcPr>
            <w:cnfStyle w:val="001000000000" w:firstRow="0" w:lastRow="0" w:firstColumn="1" w:lastColumn="0" w:oddVBand="0" w:evenVBand="0" w:oddHBand="0" w:evenHBand="0" w:firstRowFirstColumn="0" w:firstRowLastColumn="0" w:lastRowFirstColumn="0" w:lastRowLastColumn="0"/>
            <w:tcW w:w="5636" w:type="dxa"/>
          </w:tcPr>
          <w:p w14:paraId="5CE4808F" w14:textId="77777777" w:rsidR="00B062A4" w:rsidRPr="00E53A12" w:rsidRDefault="00B062A4" w:rsidP="00B062A4">
            <w:pPr>
              <w:suppressAutoHyphens/>
              <w:jc w:val="both"/>
              <w:rPr>
                <w:rFonts w:ascii="Times New Roman" w:hAnsi="Times New Roman" w:cs="Times New Roman"/>
                <w:sz w:val="24"/>
                <w:szCs w:val="24"/>
              </w:rPr>
            </w:pPr>
            <w:r w:rsidRPr="00E53A12">
              <w:rPr>
                <w:rFonts w:ascii="Times New Roman" w:hAnsi="Times New Roman" w:cs="Times New Roman"/>
                <w:sz w:val="24"/>
                <w:szCs w:val="24"/>
              </w:rPr>
              <w:t>Тольятти</w:t>
            </w:r>
          </w:p>
        </w:tc>
        <w:tc>
          <w:tcPr>
            <w:tcW w:w="3718" w:type="dxa"/>
          </w:tcPr>
          <w:p w14:paraId="4524DD71" w14:textId="77777777" w:rsidR="00B062A4" w:rsidRPr="00E53A12" w:rsidRDefault="00B062A4" w:rsidP="00E332C1">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91,5</w:t>
            </w:r>
          </w:p>
        </w:tc>
      </w:tr>
      <w:tr w:rsidR="00B062A4" w:rsidRPr="00E53A12" w14:paraId="2990D241" w14:textId="77777777" w:rsidTr="00FE6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466916E1" w14:textId="77777777" w:rsidR="00B062A4" w:rsidRPr="00E53A12" w:rsidRDefault="00B062A4" w:rsidP="00B062A4">
            <w:pPr>
              <w:suppressAutoHyphens/>
              <w:jc w:val="both"/>
              <w:rPr>
                <w:rFonts w:ascii="Times New Roman" w:hAnsi="Times New Roman" w:cs="Times New Roman"/>
                <w:sz w:val="24"/>
                <w:szCs w:val="24"/>
              </w:rPr>
            </w:pPr>
            <w:r w:rsidRPr="00E53A12">
              <w:rPr>
                <w:rFonts w:ascii="Times New Roman" w:hAnsi="Times New Roman" w:cs="Times New Roman"/>
                <w:sz w:val="24"/>
                <w:szCs w:val="24"/>
              </w:rPr>
              <w:t>Чапаевск</w:t>
            </w:r>
          </w:p>
        </w:tc>
        <w:tc>
          <w:tcPr>
            <w:tcW w:w="3718" w:type="dxa"/>
          </w:tcPr>
          <w:p w14:paraId="489F7D25" w14:textId="77777777" w:rsidR="00B062A4" w:rsidRPr="00E53A12" w:rsidRDefault="00B062A4" w:rsidP="00E332C1">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96,3</w:t>
            </w:r>
          </w:p>
        </w:tc>
      </w:tr>
      <w:tr w:rsidR="00E332C1" w:rsidRPr="00E53A12" w14:paraId="051D979D" w14:textId="77777777" w:rsidTr="00FE6936">
        <w:tc>
          <w:tcPr>
            <w:cnfStyle w:val="001000000000" w:firstRow="0" w:lastRow="0" w:firstColumn="1" w:lastColumn="0" w:oddVBand="0" w:evenVBand="0" w:oddHBand="0" w:evenHBand="0" w:firstRowFirstColumn="0" w:firstRowLastColumn="0" w:lastRowFirstColumn="0" w:lastRowLastColumn="0"/>
            <w:tcW w:w="9354" w:type="dxa"/>
            <w:gridSpan w:val="2"/>
          </w:tcPr>
          <w:p w14:paraId="33DECAFA" w14:textId="77777777" w:rsidR="00E332C1" w:rsidRPr="00E53A12" w:rsidRDefault="00E332C1" w:rsidP="00E332C1">
            <w:pPr>
              <w:suppressAutoHyphens/>
              <w:jc w:val="center"/>
              <w:rPr>
                <w:rFonts w:ascii="Times New Roman" w:hAnsi="Times New Roman" w:cs="Times New Roman"/>
                <w:b w:val="0"/>
                <w:bCs w:val="0"/>
                <w:sz w:val="24"/>
                <w:szCs w:val="24"/>
              </w:rPr>
            </w:pPr>
            <w:r w:rsidRPr="00E53A12">
              <w:rPr>
                <w:rFonts w:ascii="Times New Roman" w:hAnsi="Times New Roman" w:cs="Times New Roman"/>
                <w:sz w:val="24"/>
                <w:szCs w:val="24"/>
              </w:rPr>
              <w:t>Муниципальные районы</w:t>
            </w:r>
          </w:p>
        </w:tc>
      </w:tr>
      <w:tr w:rsidR="00FE6936" w:rsidRPr="00E53A12" w14:paraId="2A03A7B4" w14:textId="77777777" w:rsidTr="00FE6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5B4E1DC0" w14:textId="77777777" w:rsidR="00FE6936" w:rsidRPr="00E53A12" w:rsidRDefault="00FE6936"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Алексеевский</w:t>
            </w:r>
          </w:p>
        </w:tc>
        <w:tc>
          <w:tcPr>
            <w:tcW w:w="3718" w:type="dxa"/>
          </w:tcPr>
          <w:p w14:paraId="5ED84609" w14:textId="77777777" w:rsidR="00FE6936" w:rsidRPr="00E53A12" w:rsidRDefault="00FE6936" w:rsidP="00E332C1">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88,5</w:t>
            </w:r>
          </w:p>
        </w:tc>
      </w:tr>
      <w:tr w:rsidR="00FE6936" w:rsidRPr="00E53A12" w14:paraId="3A6CD2FE" w14:textId="77777777" w:rsidTr="00FE6936">
        <w:tc>
          <w:tcPr>
            <w:cnfStyle w:val="001000000000" w:firstRow="0" w:lastRow="0" w:firstColumn="1" w:lastColumn="0" w:oddVBand="0" w:evenVBand="0" w:oddHBand="0" w:evenHBand="0" w:firstRowFirstColumn="0" w:firstRowLastColumn="0" w:lastRowFirstColumn="0" w:lastRowLastColumn="0"/>
            <w:tcW w:w="5636" w:type="dxa"/>
          </w:tcPr>
          <w:p w14:paraId="69457576" w14:textId="77777777" w:rsidR="00FE6936" w:rsidRPr="00E53A12" w:rsidRDefault="00FE6936"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Безенчукский</w:t>
            </w:r>
          </w:p>
        </w:tc>
        <w:tc>
          <w:tcPr>
            <w:tcW w:w="3718" w:type="dxa"/>
          </w:tcPr>
          <w:p w14:paraId="28B81E3D" w14:textId="77777777" w:rsidR="00FE6936" w:rsidRPr="00E53A12" w:rsidRDefault="00FE6936" w:rsidP="00E332C1">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91,5</w:t>
            </w:r>
          </w:p>
        </w:tc>
      </w:tr>
      <w:tr w:rsidR="00E332C1" w:rsidRPr="00E53A12" w14:paraId="0BC291BA" w14:textId="77777777" w:rsidTr="00FE6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7BE72307" w14:textId="77777777" w:rsidR="00E332C1" w:rsidRPr="00E53A12" w:rsidRDefault="00E332C1"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Богатовский</w:t>
            </w:r>
          </w:p>
        </w:tc>
        <w:tc>
          <w:tcPr>
            <w:tcW w:w="3718" w:type="dxa"/>
          </w:tcPr>
          <w:p w14:paraId="6D37ABB1" w14:textId="77777777" w:rsidR="00E332C1" w:rsidRPr="00E53A12" w:rsidRDefault="00E332C1" w:rsidP="00E332C1">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97,0</w:t>
            </w:r>
          </w:p>
        </w:tc>
      </w:tr>
      <w:tr w:rsidR="00E332C1" w:rsidRPr="00E53A12" w14:paraId="1F2DF37B" w14:textId="77777777" w:rsidTr="00FE6936">
        <w:tc>
          <w:tcPr>
            <w:cnfStyle w:val="001000000000" w:firstRow="0" w:lastRow="0" w:firstColumn="1" w:lastColumn="0" w:oddVBand="0" w:evenVBand="0" w:oddHBand="0" w:evenHBand="0" w:firstRowFirstColumn="0" w:firstRowLastColumn="0" w:lastRowFirstColumn="0" w:lastRowLastColumn="0"/>
            <w:tcW w:w="5636" w:type="dxa"/>
          </w:tcPr>
          <w:p w14:paraId="425D39C1" w14:textId="77777777" w:rsidR="00E332C1" w:rsidRPr="00E53A12" w:rsidRDefault="00E332C1"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Большеглушицкий</w:t>
            </w:r>
          </w:p>
        </w:tc>
        <w:tc>
          <w:tcPr>
            <w:tcW w:w="3718" w:type="dxa"/>
          </w:tcPr>
          <w:p w14:paraId="0D7D68E6" w14:textId="77777777" w:rsidR="00E332C1" w:rsidRPr="00E53A12" w:rsidRDefault="00E332C1" w:rsidP="00E332C1">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98,5</w:t>
            </w:r>
          </w:p>
        </w:tc>
      </w:tr>
      <w:tr w:rsidR="00E332C1" w:rsidRPr="00E53A12" w14:paraId="1B531BFA" w14:textId="77777777" w:rsidTr="00FE6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40E28ACD" w14:textId="77777777" w:rsidR="00E332C1" w:rsidRPr="00E53A12" w:rsidRDefault="00E332C1"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Большечерниговский</w:t>
            </w:r>
          </w:p>
        </w:tc>
        <w:tc>
          <w:tcPr>
            <w:tcW w:w="3718" w:type="dxa"/>
          </w:tcPr>
          <w:p w14:paraId="4DF3C180" w14:textId="77777777" w:rsidR="00E332C1" w:rsidRPr="00E53A12" w:rsidRDefault="00E332C1" w:rsidP="00E332C1">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99,0</w:t>
            </w:r>
          </w:p>
        </w:tc>
      </w:tr>
      <w:tr w:rsidR="00E332C1" w:rsidRPr="00E53A12" w14:paraId="126AC4F5" w14:textId="77777777" w:rsidTr="00FE6936">
        <w:tc>
          <w:tcPr>
            <w:cnfStyle w:val="001000000000" w:firstRow="0" w:lastRow="0" w:firstColumn="1" w:lastColumn="0" w:oddVBand="0" w:evenVBand="0" w:oddHBand="0" w:evenHBand="0" w:firstRowFirstColumn="0" w:firstRowLastColumn="0" w:lastRowFirstColumn="0" w:lastRowLastColumn="0"/>
            <w:tcW w:w="5636" w:type="dxa"/>
          </w:tcPr>
          <w:p w14:paraId="5E64FC71" w14:textId="77777777" w:rsidR="00E332C1" w:rsidRPr="00E53A12" w:rsidRDefault="00E332C1"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Борский</w:t>
            </w:r>
          </w:p>
        </w:tc>
        <w:tc>
          <w:tcPr>
            <w:tcW w:w="3718" w:type="dxa"/>
          </w:tcPr>
          <w:p w14:paraId="633564D9" w14:textId="77777777" w:rsidR="00E332C1" w:rsidRPr="00E53A12" w:rsidRDefault="00E332C1" w:rsidP="00E332C1">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97,9</w:t>
            </w:r>
          </w:p>
        </w:tc>
      </w:tr>
      <w:tr w:rsidR="00E332C1" w:rsidRPr="00E53A12" w14:paraId="06598A70" w14:textId="77777777" w:rsidTr="00FE6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2512A29A" w14:textId="77777777" w:rsidR="00E332C1" w:rsidRPr="00E53A12" w:rsidRDefault="00E332C1"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Волжский</w:t>
            </w:r>
          </w:p>
        </w:tc>
        <w:tc>
          <w:tcPr>
            <w:tcW w:w="3718" w:type="dxa"/>
          </w:tcPr>
          <w:p w14:paraId="56F4BF3E" w14:textId="77777777" w:rsidR="00E332C1" w:rsidRPr="00E53A12" w:rsidRDefault="00E332C1" w:rsidP="00E332C1">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91,5</w:t>
            </w:r>
          </w:p>
        </w:tc>
      </w:tr>
      <w:tr w:rsidR="00E332C1" w:rsidRPr="00E53A12" w14:paraId="5C8D60BB" w14:textId="77777777" w:rsidTr="00FE6936">
        <w:tc>
          <w:tcPr>
            <w:cnfStyle w:val="001000000000" w:firstRow="0" w:lastRow="0" w:firstColumn="1" w:lastColumn="0" w:oddVBand="0" w:evenVBand="0" w:oddHBand="0" w:evenHBand="0" w:firstRowFirstColumn="0" w:firstRowLastColumn="0" w:lastRowFirstColumn="0" w:lastRowLastColumn="0"/>
            <w:tcW w:w="5636" w:type="dxa"/>
          </w:tcPr>
          <w:p w14:paraId="3420A728" w14:textId="77777777" w:rsidR="00E332C1" w:rsidRPr="00E53A12" w:rsidRDefault="00E332C1"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Елховский</w:t>
            </w:r>
          </w:p>
        </w:tc>
        <w:tc>
          <w:tcPr>
            <w:tcW w:w="3718" w:type="dxa"/>
          </w:tcPr>
          <w:p w14:paraId="63B97369" w14:textId="77777777" w:rsidR="00E332C1" w:rsidRPr="00E53A12" w:rsidRDefault="00E332C1" w:rsidP="00E332C1">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98,5</w:t>
            </w:r>
          </w:p>
        </w:tc>
      </w:tr>
      <w:tr w:rsidR="00E332C1" w:rsidRPr="00E53A12" w14:paraId="2E3096A9" w14:textId="77777777" w:rsidTr="00FE6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36C4BAC1" w14:textId="77777777" w:rsidR="00E332C1" w:rsidRPr="00E53A12" w:rsidRDefault="00E332C1"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Исаклинский</w:t>
            </w:r>
          </w:p>
        </w:tc>
        <w:tc>
          <w:tcPr>
            <w:tcW w:w="3718" w:type="dxa"/>
          </w:tcPr>
          <w:p w14:paraId="343D4944" w14:textId="77777777" w:rsidR="00E332C1" w:rsidRPr="00E53A12" w:rsidRDefault="00E332C1" w:rsidP="00E332C1">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86,5</w:t>
            </w:r>
          </w:p>
        </w:tc>
      </w:tr>
      <w:tr w:rsidR="00E332C1" w:rsidRPr="00E53A12" w14:paraId="3A276494" w14:textId="77777777" w:rsidTr="00FE6936">
        <w:tc>
          <w:tcPr>
            <w:cnfStyle w:val="001000000000" w:firstRow="0" w:lastRow="0" w:firstColumn="1" w:lastColumn="0" w:oddVBand="0" w:evenVBand="0" w:oddHBand="0" w:evenHBand="0" w:firstRowFirstColumn="0" w:firstRowLastColumn="0" w:lastRowFirstColumn="0" w:lastRowLastColumn="0"/>
            <w:tcW w:w="5636" w:type="dxa"/>
          </w:tcPr>
          <w:p w14:paraId="1910ACE2" w14:textId="77777777" w:rsidR="00E332C1" w:rsidRPr="00E53A12" w:rsidRDefault="00E332C1"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Камышлинский</w:t>
            </w:r>
          </w:p>
        </w:tc>
        <w:tc>
          <w:tcPr>
            <w:tcW w:w="3718" w:type="dxa"/>
          </w:tcPr>
          <w:p w14:paraId="2FC52BA0" w14:textId="77777777" w:rsidR="00E332C1" w:rsidRPr="00E53A12" w:rsidRDefault="00E332C1" w:rsidP="00E332C1">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99,0</w:t>
            </w:r>
          </w:p>
        </w:tc>
      </w:tr>
      <w:tr w:rsidR="00E332C1" w:rsidRPr="00E53A12" w14:paraId="271C4B7F" w14:textId="77777777" w:rsidTr="00FE6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144A583C" w14:textId="77777777" w:rsidR="00E332C1" w:rsidRPr="00E53A12" w:rsidRDefault="00E332C1"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Кинельский</w:t>
            </w:r>
          </w:p>
        </w:tc>
        <w:tc>
          <w:tcPr>
            <w:tcW w:w="3718" w:type="dxa"/>
          </w:tcPr>
          <w:p w14:paraId="0327C0CE" w14:textId="77777777" w:rsidR="00E332C1" w:rsidRPr="00E53A12" w:rsidRDefault="00E332C1" w:rsidP="00E332C1">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96,0</w:t>
            </w:r>
          </w:p>
        </w:tc>
      </w:tr>
      <w:tr w:rsidR="00E332C1" w:rsidRPr="00E53A12" w14:paraId="294B4D02" w14:textId="77777777" w:rsidTr="00FE6936">
        <w:tc>
          <w:tcPr>
            <w:cnfStyle w:val="001000000000" w:firstRow="0" w:lastRow="0" w:firstColumn="1" w:lastColumn="0" w:oddVBand="0" w:evenVBand="0" w:oddHBand="0" w:evenHBand="0" w:firstRowFirstColumn="0" w:firstRowLastColumn="0" w:lastRowFirstColumn="0" w:lastRowLastColumn="0"/>
            <w:tcW w:w="5636" w:type="dxa"/>
          </w:tcPr>
          <w:p w14:paraId="03890482" w14:textId="77777777" w:rsidR="00E332C1" w:rsidRPr="00E53A12" w:rsidRDefault="00E332C1"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Кинель-Черкасский</w:t>
            </w:r>
          </w:p>
        </w:tc>
        <w:tc>
          <w:tcPr>
            <w:tcW w:w="3718" w:type="dxa"/>
          </w:tcPr>
          <w:p w14:paraId="3A7EB0A4" w14:textId="77777777" w:rsidR="00E332C1" w:rsidRPr="00E53A12" w:rsidRDefault="00E332C1" w:rsidP="00E332C1">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97,5</w:t>
            </w:r>
          </w:p>
        </w:tc>
      </w:tr>
      <w:tr w:rsidR="00E332C1" w:rsidRPr="00E53A12" w14:paraId="368A0A49" w14:textId="77777777" w:rsidTr="00FE6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48D61FDD" w14:textId="77777777" w:rsidR="00E332C1" w:rsidRPr="00E53A12" w:rsidRDefault="00E332C1"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Клявлинский</w:t>
            </w:r>
          </w:p>
        </w:tc>
        <w:tc>
          <w:tcPr>
            <w:tcW w:w="3718" w:type="dxa"/>
          </w:tcPr>
          <w:p w14:paraId="59914ED4" w14:textId="77777777" w:rsidR="00E332C1" w:rsidRPr="00E53A12" w:rsidRDefault="00E332C1" w:rsidP="00E332C1">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99,5</w:t>
            </w:r>
          </w:p>
        </w:tc>
      </w:tr>
      <w:tr w:rsidR="00E332C1" w:rsidRPr="00E53A12" w14:paraId="71ECB5DE" w14:textId="77777777" w:rsidTr="00FE6936">
        <w:tc>
          <w:tcPr>
            <w:cnfStyle w:val="001000000000" w:firstRow="0" w:lastRow="0" w:firstColumn="1" w:lastColumn="0" w:oddVBand="0" w:evenVBand="0" w:oddHBand="0" w:evenHBand="0" w:firstRowFirstColumn="0" w:firstRowLastColumn="0" w:lastRowFirstColumn="0" w:lastRowLastColumn="0"/>
            <w:tcW w:w="5636" w:type="dxa"/>
          </w:tcPr>
          <w:p w14:paraId="68B9623E" w14:textId="77777777" w:rsidR="00E332C1" w:rsidRPr="00E53A12" w:rsidRDefault="00E332C1"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Кошкинский</w:t>
            </w:r>
          </w:p>
        </w:tc>
        <w:tc>
          <w:tcPr>
            <w:tcW w:w="3718" w:type="dxa"/>
          </w:tcPr>
          <w:p w14:paraId="2AFAC88E" w14:textId="77777777" w:rsidR="00E332C1" w:rsidRPr="00E53A12" w:rsidRDefault="00E332C1" w:rsidP="00E332C1">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93,5</w:t>
            </w:r>
          </w:p>
        </w:tc>
      </w:tr>
      <w:tr w:rsidR="00E332C1" w:rsidRPr="00E53A12" w14:paraId="51366DAD" w14:textId="77777777" w:rsidTr="00FE6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2109EE07" w14:textId="77777777" w:rsidR="00E332C1" w:rsidRPr="00E53A12" w:rsidRDefault="00E332C1"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Красноармейский</w:t>
            </w:r>
          </w:p>
        </w:tc>
        <w:tc>
          <w:tcPr>
            <w:tcW w:w="3718" w:type="dxa"/>
          </w:tcPr>
          <w:p w14:paraId="14FD3712" w14:textId="77777777" w:rsidR="00E332C1" w:rsidRPr="00E53A12" w:rsidRDefault="00E332C1" w:rsidP="00E332C1">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97,5</w:t>
            </w:r>
          </w:p>
        </w:tc>
      </w:tr>
      <w:tr w:rsidR="00E332C1" w:rsidRPr="00E53A12" w14:paraId="3BB532F2" w14:textId="77777777" w:rsidTr="00FE6936">
        <w:tc>
          <w:tcPr>
            <w:cnfStyle w:val="001000000000" w:firstRow="0" w:lastRow="0" w:firstColumn="1" w:lastColumn="0" w:oddVBand="0" w:evenVBand="0" w:oddHBand="0" w:evenHBand="0" w:firstRowFirstColumn="0" w:firstRowLastColumn="0" w:lastRowFirstColumn="0" w:lastRowLastColumn="0"/>
            <w:tcW w:w="5636" w:type="dxa"/>
          </w:tcPr>
          <w:p w14:paraId="301A7245" w14:textId="77777777" w:rsidR="00E332C1" w:rsidRPr="00E53A12" w:rsidRDefault="00E332C1"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Красноярский</w:t>
            </w:r>
          </w:p>
        </w:tc>
        <w:tc>
          <w:tcPr>
            <w:tcW w:w="3718" w:type="dxa"/>
          </w:tcPr>
          <w:p w14:paraId="019E948A" w14:textId="77777777" w:rsidR="00E332C1" w:rsidRPr="00E53A12" w:rsidRDefault="00E332C1" w:rsidP="00E332C1">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90,4</w:t>
            </w:r>
          </w:p>
        </w:tc>
      </w:tr>
      <w:tr w:rsidR="00E332C1" w:rsidRPr="00E53A12" w14:paraId="227467F4" w14:textId="77777777" w:rsidTr="00FE6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31704C53" w14:textId="77777777" w:rsidR="00E332C1" w:rsidRPr="00E53A12" w:rsidRDefault="00E332C1"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Нефтегорский</w:t>
            </w:r>
          </w:p>
        </w:tc>
        <w:tc>
          <w:tcPr>
            <w:tcW w:w="3718" w:type="dxa"/>
          </w:tcPr>
          <w:p w14:paraId="3C2CEC5C" w14:textId="77777777" w:rsidR="00E332C1" w:rsidRPr="00E53A12" w:rsidRDefault="00E332C1" w:rsidP="00E332C1">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92,4</w:t>
            </w:r>
          </w:p>
        </w:tc>
      </w:tr>
      <w:tr w:rsidR="00E332C1" w:rsidRPr="00E53A12" w14:paraId="13ACC76F" w14:textId="77777777" w:rsidTr="00FE6936">
        <w:tc>
          <w:tcPr>
            <w:cnfStyle w:val="001000000000" w:firstRow="0" w:lastRow="0" w:firstColumn="1" w:lastColumn="0" w:oddVBand="0" w:evenVBand="0" w:oddHBand="0" w:evenHBand="0" w:firstRowFirstColumn="0" w:firstRowLastColumn="0" w:lastRowFirstColumn="0" w:lastRowLastColumn="0"/>
            <w:tcW w:w="5636" w:type="dxa"/>
          </w:tcPr>
          <w:p w14:paraId="66C4D002" w14:textId="77777777" w:rsidR="00E332C1" w:rsidRPr="00E53A12" w:rsidRDefault="00E332C1"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Пестравский</w:t>
            </w:r>
          </w:p>
        </w:tc>
        <w:tc>
          <w:tcPr>
            <w:tcW w:w="3718" w:type="dxa"/>
          </w:tcPr>
          <w:p w14:paraId="276CCACC" w14:textId="77777777" w:rsidR="00E332C1" w:rsidRPr="00E53A12" w:rsidRDefault="00E332C1" w:rsidP="00E332C1">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95,5</w:t>
            </w:r>
          </w:p>
        </w:tc>
      </w:tr>
      <w:tr w:rsidR="00E332C1" w:rsidRPr="00E53A12" w14:paraId="3DCCD7B5" w14:textId="77777777" w:rsidTr="00FE6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666BA033" w14:textId="77777777" w:rsidR="00E332C1" w:rsidRPr="00E53A12" w:rsidRDefault="00E332C1"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Похвистневский</w:t>
            </w:r>
          </w:p>
        </w:tc>
        <w:tc>
          <w:tcPr>
            <w:tcW w:w="3718" w:type="dxa"/>
          </w:tcPr>
          <w:p w14:paraId="49EDAB2E" w14:textId="77777777" w:rsidR="00E332C1" w:rsidRPr="00E53A12" w:rsidRDefault="00E332C1" w:rsidP="00E332C1">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95,0</w:t>
            </w:r>
          </w:p>
        </w:tc>
      </w:tr>
      <w:tr w:rsidR="00E332C1" w:rsidRPr="00E53A12" w14:paraId="4E3A479D" w14:textId="77777777" w:rsidTr="00FE6936">
        <w:tc>
          <w:tcPr>
            <w:cnfStyle w:val="001000000000" w:firstRow="0" w:lastRow="0" w:firstColumn="1" w:lastColumn="0" w:oddVBand="0" w:evenVBand="0" w:oddHBand="0" w:evenHBand="0" w:firstRowFirstColumn="0" w:firstRowLastColumn="0" w:lastRowFirstColumn="0" w:lastRowLastColumn="0"/>
            <w:tcW w:w="5636" w:type="dxa"/>
          </w:tcPr>
          <w:p w14:paraId="767C05FB" w14:textId="77777777" w:rsidR="00E332C1" w:rsidRPr="00E53A12" w:rsidRDefault="00E332C1"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Приволжский</w:t>
            </w:r>
          </w:p>
        </w:tc>
        <w:tc>
          <w:tcPr>
            <w:tcW w:w="3718" w:type="dxa"/>
          </w:tcPr>
          <w:p w14:paraId="0EFE561D" w14:textId="77777777" w:rsidR="00E332C1" w:rsidRPr="00E53A12" w:rsidRDefault="00E332C1" w:rsidP="00E332C1">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96,5</w:t>
            </w:r>
          </w:p>
        </w:tc>
      </w:tr>
      <w:tr w:rsidR="00E332C1" w:rsidRPr="00E53A12" w14:paraId="2211FF2C" w14:textId="77777777" w:rsidTr="00FE6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2CDA2AE7" w14:textId="77777777" w:rsidR="00E332C1" w:rsidRPr="00E53A12" w:rsidRDefault="00E332C1"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Сергиевский</w:t>
            </w:r>
          </w:p>
        </w:tc>
        <w:tc>
          <w:tcPr>
            <w:tcW w:w="3718" w:type="dxa"/>
          </w:tcPr>
          <w:p w14:paraId="48ACA3BA" w14:textId="77777777" w:rsidR="00E332C1" w:rsidRPr="00E53A12" w:rsidRDefault="00E332C1" w:rsidP="00E332C1">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96,1</w:t>
            </w:r>
          </w:p>
        </w:tc>
      </w:tr>
      <w:tr w:rsidR="00E332C1" w:rsidRPr="00E53A12" w14:paraId="209DAD99" w14:textId="77777777" w:rsidTr="00FE6936">
        <w:tc>
          <w:tcPr>
            <w:cnfStyle w:val="001000000000" w:firstRow="0" w:lastRow="0" w:firstColumn="1" w:lastColumn="0" w:oddVBand="0" w:evenVBand="0" w:oddHBand="0" w:evenHBand="0" w:firstRowFirstColumn="0" w:firstRowLastColumn="0" w:lastRowFirstColumn="0" w:lastRowLastColumn="0"/>
            <w:tcW w:w="5636" w:type="dxa"/>
          </w:tcPr>
          <w:p w14:paraId="27770457" w14:textId="77777777" w:rsidR="00E332C1" w:rsidRPr="00E53A12" w:rsidRDefault="00E332C1"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Ставропольский</w:t>
            </w:r>
          </w:p>
        </w:tc>
        <w:tc>
          <w:tcPr>
            <w:tcW w:w="3718" w:type="dxa"/>
          </w:tcPr>
          <w:p w14:paraId="1BEE50C7" w14:textId="77777777" w:rsidR="00E332C1" w:rsidRPr="00E53A12" w:rsidRDefault="00E332C1" w:rsidP="00E332C1">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83,5</w:t>
            </w:r>
          </w:p>
        </w:tc>
      </w:tr>
      <w:tr w:rsidR="00E332C1" w:rsidRPr="00E53A12" w14:paraId="5C6DB0ED" w14:textId="77777777" w:rsidTr="00FE6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5C198F1C" w14:textId="77777777" w:rsidR="00E332C1" w:rsidRPr="00E53A12" w:rsidRDefault="00E332C1"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Сызранский</w:t>
            </w:r>
          </w:p>
        </w:tc>
        <w:tc>
          <w:tcPr>
            <w:tcW w:w="3718" w:type="dxa"/>
          </w:tcPr>
          <w:p w14:paraId="5B941EC7" w14:textId="77777777" w:rsidR="00E332C1" w:rsidRPr="00E53A12" w:rsidRDefault="00E332C1" w:rsidP="00E332C1">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90,4</w:t>
            </w:r>
          </w:p>
        </w:tc>
      </w:tr>
      <w:tr w:rsidR="00E332C1" w:rsidRPr="00E53A12" w14:paraId="1406699B" w14:textId="77777777" w:rsidTr="00FE6936">
        <w:tc>
          <w:tcPr>
            <w:cnfStyle w:val="001000000000" w:firstRow="0" w:lastRow="0" w:firstColumn="1" w:lastColumn="0" w:oddVBand="0" w:evenVBand="0" w:oddHBand="0" w:evenHBand="0" w:firstRowFirstColumn="0" w:firstRowLastColumn="0" w:lastRowFirstColumn="0" w:lastRowLastColumn="0"/>
            <w:tcW w:w="5636" w:type="dxa"/>
          </w:tcPr>
          <w:p w14:paraId="77295EDE" w14:textId="77777777" w:rsidR="00E332C1" w:rsidRPr="00E53A12" w:rsidRDefault="00E332C1"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Хворостянский</w:t>
            </w:r>
          </w:p>
        </w:tc>
        <w:tc>
          <w:tcPr>
            <w:tcW w:w="3718" w:type="dxa"/>
          </w:tcPr>
          <w:p w14:paraId="092964A3" w14:textId="77777777" w:rsidR="00E332C1" w:rsidRPr="00E53A12" w:rsidRDefault="00E332C1" w:rsidP="00E332C1">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92,6</w:t>
            </w:r>
          </w:p>
        </w:tc>
      </w:tr>
      <w:tr w:rsidR="00E332C1" w:rsidRPr="00E53A12" w14:paraId="573C6D0C" w14:textId="77777777" w:rsidTr="00FE6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550E0F1D" w14:textId="77777777" w:rsidR="00E332C1" w:rsidRPr="00E53A12" w:rsidRDefault="00E332C1"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Челно-Вершинский</w:t>
            </w:r>
          </w:p>
        </w:tc>
        <w:tc>
          <w:tcPr>
            <w:tcW w:w="3718" w:type="dxa"/>
          </w:tcPr>
          <w:p w14:paraId="1766A108" w14:textId="77777777" w:rsidR="00E332C1" w:rsidRPr="00E53A12" w:rsidRDefault="00E332C1" w:rsidP="00E332C1">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98,0</w:t>
            </w:r>
          </w:p>
        </w:tc>
      </w:tr>
      <w:tr w:rsidR="00E332C1" w:rsidRPr="00E53A12" w14:paraId="633A26AB" w14:textId="77777777" w:rsidTr="00FE6936">
        <w:tc>
          <w:tcPr>
            <w:cnfStyle w:val="001000000000" w:firstRow="0" w:lastRow="0" w:firstColumn="1" w:lastColumn="0" w:oddVBand="0" w:evenVBand="0" w:oddHBand="0" w:evenHBand="0" w:firstRowFirstColumn="0" w:firstRowLastColumn="0" w:lastRowFirstColumn="0" w:lastRowLastColumn="0"/>
            <w:tcW w:w="5636" w:type="dxa"/>
          </w:tcPr>
          <w:p w14:paraId="44304797" w14:textId="77777777" w:rsidR="00E332C1" w:rsidRPr="00E53A12" w:rsidRDefault="00E332C1"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Шенталинский</w:t>
            </w:r>
          </w:p>
        </w:tc>
        <w:tc>
          <w:tcPr>
            <w:tcW w:w="3718" w:type="dxa"/>
          </w:tcPr>
          <w:p w14:paraId="0B374AB8" w14:textId="77777777" w:rsidR="00E332C1" w:rsidRPr="00E53A12" w:rsidRDefault="00E332C1" w:rsidP="00E332C1">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99,5</w:t>
            </w:r>
          </w:p>
        </w:tc>
      </w:tr>
      <w:tr w:rsidR="00E332C1" w:rsidRPr="00E53A12" w14:paraId="00D730BF" w14:textId="77777777" w:rsidTr="00FE6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48EA664E" w14:textId="77777777" w:rsidR="00E332C1" w:rsidRPr="00E53A12" w:rsidRDefault="00E332C1" w:rsidP="00E332C1">
            <w:pPr>
              <w:suppressAutoHyphens/>
              <w:jc w:val="both"/>
              <w:rPr>
                <w:rFonts w:ascii="Times New Roman" w:hAnsi="Times New Roman" w:cs="Times New Roman"/>
                <w:sz w:val="24"/>
                <w:szCs w:val="24"/>
              </w:rPr>
            </w:pPr>
            <w:r w:rsidRPr="00E53A12">
              <w:rPr>
                <w:rFonts w:ascii="Times New Roman" w:hAnsi="Times New Roman" w:cs="Times New Roman"/>
                <w:sz w:val="24"/>
                <w:szCs w:val="24"/>
              </w:rPr>
              <w:t>Шигонский</w:t>
            </w:r>
          </w:p>
        </w:tc>
        <w:tc>
          <w:tcPr>
            <w:tcW w:w="3718" w:type="dxa"/>
          </w:tcPr>
          <w:p w14:paraId="6363A5A9" w14:textId="77777777" w:rsidR="00E332C1" w:rsidRPr="00E53A12" w:rsidRDefault="00E332C1" w:rsidP="00E332C1">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93,6</w:t>
            </w:r>
          </w:p>
        </w:tc>
      </w:tr>
    </w:tbl>
    <w:p w14:paraId="5A75B586" w14:textId="77777777" w:rsidR="00B062A4" w:rsidRPr="00E53A12" w:rsidRDefault="00B062A4" w:rsidP="00B062A4">
      <w:pPr>
        <w:suppressAutoHyphens/>
        <w:jc w:val="both"/>
        <w:rPr>
          <w:rFonts w:ascii="Times New Roman" w:hAnsi="Times New Roman" w:cs="Times New Roman"/>
          <w:sz w:val="28"/>
          <w:szCs w:val="28"/>
        </w:rPr>
      </w:pPr>
    </w:p>
    <w:p w14:paraId="70C1C0FA" w14:textId="77777777" w:rsidR="006A3982" w:rsidRPr="00E53A12" w:rsidRDefault="006A3982" w:rsidP="00FE5D37">
      <w:pPr>
        <w:suppressAutoHyphens/>
        <w:ind w:left="66" w:firstLine="642"/>
        <w:jc w:val="both"/>
        <w:rPr>
          <w:rFonts w:ascii="Times New Roman" w:hAnsi="Times New Roman" w:cs="Times New Roman"/>
          <w:sz w:val="28"/>
          <w:szCs w:val="28"/>
        </w:rPr>
      </w:pPr>
      <w:r w:rsidRPr="00E53A12">
        <w:rPr>
          <w:rFonts w:ascii="Times New Roman" w:hAnsi="Times New Roman" w:cs="Times New Roman"/>
          <w:sz w:val="28"/>
          <w:szCs w:val="28"/>
        </w:rPr>
        <w:t>Уровень информированности населения Самарской области о многофункциональных центрах предоставления государственных и муниципальных услуг составил 96,7 %</w:t>
      </w:r>
      <w:r w:rsidR="006906EE" w:rsidRPr="006906EE">
        <w:rPr>
          <w:rFonts w:ascii="Times New Roman" w:hAnsi="Times New Roman" w:cs="Times New Roman"/>
          <w:sz w:val="28"/>
          <w:szCs w:val="28"/>
        </w:rPr>
        <w:t xml:space="preserve"> </w:t>
      </w:r>
      <w:r w:rsidRPr="00E53A12">
        <w:rPr>
          <w:rFonts w:ascii="Times New Roman" w:hAnsi="Times New Roman" w:cs="Times New Roman"/>
          <w:sz w:val="28"/>
          <w:szCs w:val="28"/>
        </w:rPr>
        <w:t xml:space="preserve">опрошенных (сумма ответов «знаю, обращался», «знаю, но не обращался», «что-то слышал, не обращался»). </w:t>
      </w:r>
      <w:r w:rsidR="007F26C5" w:rsidRPr="00E53A12">
        <w:rPr>
          <w:rFonts w:ascii="Times New Roman" w:hAnsi="Times New Roman" w:cs="Times New Roman"/>
          <w:sz w:val="28"/>
          <w:szCs w:val="28"/>
        </w:rPr>
        <w:t xml:space="preserve">Оценка опыта обращения жителей Самарской области за услугами через МФЦ в период с 2013 по 2019 годы представлена в Таблице </w:t>
      </w:r>
      <w:r w:rsidR="00FE5D37" w:rsidRPr="00E53A12">
        <w:rPr>
          <w:rFonts w:ascii="Times New Roman" w:hAnsi="Times New Roman" w:cs="Times New Roman"/>
          <w:sz w:val="28"/>
          <w:szCs w:val="28"/>
        </w:rPr>
        <w:t>5</w:t>
      </w:r>
      <w:r w:rsidR="007F26C5" w:rsidRPr="00E53A12">
        <w:rPr>
          <w:rFonts w:ascii="Times New Roman" w:hAnsi="Times New Roman" w:cs="Times New Roman"/>
          <w:sz w:val="28"/>
          <w:szCs w:val="28"/>
        </w:rPr>
        <w:t>.</w:t>
      </w:r>
    </w:p>
    <w:p w14:paraId="54152052" w14:textId="77777777" w:rsidR="006A3982" w:rsidRPr="00E53A12" w:rsidRDefault="007F26C5" w:rsidP="006A3982">
      <w:pPr>
        <w:suppressAutoHyphens/>
        <w:ind w:left="106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Т</w:t>
      </w:r>
      <w:r w:rsidR="006A3982" w:rsidRPr="00E53A12">
        <w:rPr>
          <w:rFonts w:ascii="Times New Roman" w:eastAsia="Times New Roman" w:hAnsi="Times New Roman" w:cs="Times New Roman"/>
          <w:sz w:val="28"/>
          <w:szCs w:val="28"/>
          <w:lang w:eastAsia="ru-RU"/>
        </w:rPr>
        <w:t xml:space="preserve">аблица </w:t>
      </w:r>
      <w:r w:rsidR="00FE5D37" w:rsidRPr="00E53A12">
        <w:rPr>
          <w:rFonts w:ascii="Times New Roman" w:eastAsia="Times New Roman" w:hAnsi="Times New Roman" w:cs="Times New Roman"/>
          <w:sz w:val="28"/>
          <w:szCs w:val="28"/>
          <w:lang w:eastAsia="ru-RU"/>
        </w:rPr>
        <w:t>5</w:t>
      </w:r>
    </w:p>
    <w:p w14:paraId="4985BA09" w14:textId="77777777" w:rsidR="00BA4920" w:rsidRPr="00E53A12" w:rsidRDefault="006A3982" w:rsidP="006A3982">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Оценка опыта обращения получателей государственных и муниципальных услуг в МФЦ по годам</w:t>
      </w:r>
    </w:p>
    <w:p w14:paraId="2A3ED9B7" w14:textId="77777777" w:rsidR="006A3982" w:rsidRPr="00E53A12" w:rsidRDefault="006A3982" w:rsidP="006A3982">
      <w:pPr>
        <w:suppressAutoHyphens/>
        <w:jc w:val="center"/>
        <w:rPr>
          <w:rFonts w:ascii="Times New Roman" w:hAnsi="Times New Roman" w:cs="Times New Roman"/>
          <w:sz w:val="28"/>
          <w:szCs w:val="28"/>
        </w:rPr>
      </w:pPr>
      <w:r w:rsidRPr="00E53A12">
        <w:rPr>
          <w:rFonts w:ascii="Times New Roman" w:eastAsia="Times New Roman" w:hAnsi="Times New Roman" w:cs="Times New Roman"/>
          <w:sz w:val="28"/>
          <w:szCs w:val="28"/>
          <w:lang w:eastAsia="ru-RU"/>
        </w:rPr>
        <w:t>(в % от общего числа получателей услуг в каждом году соответственно)</w:t>
      </w:r>
    </w:p>
    <w:tbl>
      <w:tblPr>
        <w:tblStyle w:val="-211"/>
        <w:tblW w:w="0" w:type="auto"/>
        <w:tblLayout w:type="fixed"/>
        <w:tblLook w:val="04A0" w:firstRow="1" w:lastRow="0" w:firstColumn="1" w:lastColumn="0" w:noHBand="0" w:noVBand="1"/>
      </w:tblPr>
      <w:tblGrid>
        <w:gridCol w:w="4153"/>
        <w:gridCol w:w="992"/>
        <w:gridCol w:w="851"/>
        <w:gridCol w:w="850"/>
        <w:gridCol w:w="851"/>
        <w:gridCol w:w="992"/>
        <w:gridCol w:w="815"/>
      </w:tblGrid>
      <w:tr w:rsidR="006A3982" w:rsidRPr="00E53A12" w14:paraId="0C5B3571" w14:textId="77777777" w:rsidTr="00BA49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3" w:type="dxa"/>
            <w:shd w:val="clear" w:color="auto" w:fill="365F91" w:themeFill="accent1" w:themeFillShade="BF"/>
          </w:tcPr>
          <w:p w14:paraId="48331147" w14:textId="77777777" w:rsidR="006A3982" w:rsidRPr="00E53A12" w:rsidRDefault="006A3982" w:rsidP="00FA0E3E">
            <w:pPr>
              <w:suppressAutoHyphens/>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Показатели</w:t>
            </w:r>
          </w:p>
        </w:tc>
        <w:tc>
          <w:tcPr>
            <w:tcW w:w="992" w:type="dxa"/>
            <w:shd w:val="clear" w:color="auto" w:fill="365F91" w:themeFill="accent1" w:themeFillShade="BF"/>
          </w:tcPr>
          <w:p w14:paraId="6A2ABBCA" w14:textId="77777777" w:rsidR="006A3982" w:rsidRPr="00E53A12" w:rsidRDefault="006A3982" w:rsidP="00FA0E3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2013-2014</w:t>
            </w:r>
          </w:p>
        </w:tc>
        <w:tc>
          <w:tcPr>
            <w:tcW w:w="851" w:type="dxa"/>
            <w:shd w:val="clear" w:color="auto" w:fill="365F91" w:themeFill="accent1" w:themeFillShade="BF"/>
          </w:tcPr>
          <w:p w14:paraId="04731CE9" w14:textId="77777777" w:rsidR="006A3982" w:rsidRPr="00E53A12" w:rsidRDefault="006A3982" w:rsidP="00FA0E3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2014-2015</w:t>
            </w:r>
          </w:p>
        </w:tc>
        <w:tc>
          <w:tcPr>
            <w:tcW w:w="850" w:type="dxa"/>
            <w:shd w:val="clear" w:color="auto" w:fill="365F91" w:themeFill="accent1" w:themeFillShade="BF"/>
          </w:tcPr>
          <w:p w14:paraId="4F28D908" w14:textId="77777777" w:rsidR="006A3982" w:rsidRPr="00E53A12" w:rsidRDefault="006A3982" w:rsidP="00FA0E3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2015-2016</w:t>
            </w:r>
          </w:p>
        </w:tc>
        <w:tc>
          <w:tcPr>
            <w:tcW w:w="851" w:type="dxa"/>
            <w:shd w:val="clear" w:color="auto" w:fill="365F91" w:themeFill="accent1" w:themeFillShade="BF"/>
          </w:tcPr>
          <w:p w14:paraId="6D1ADF32" w14:textId="77777777" w:rsidR="006A3982" w:rsidRPr="00E53A12" w:rsidRDefault="006A3982" w:rsidP="00FA0E3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2016-2017</w:t>
            </w:r>
          </w:p>
        </w:tc>
        <w:tc>
          <w:tcPr>
            <w:tcW w:w="992" w:type="dxa"/>
            <w:shd w:val="clear" w:color="auto" w:fill="365F91" w:themeFill="accent1" w:themeFillShade="BF"/>
          </w:tcPr>
          <w:p w14:paraId="3AF17275" w14:textId="77777777" w:rsidR="006A3982" w:rsidRPr="00E53A12" w:rsidRDefault="006A3982" w:rsidP="00FA0E3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2017-2018</w:t>
            </w:r>
          </w:p>
        </w:tc>
        <w:tc>
          <w:tcPr>
            <w:tcW w:w="815" w:type="dxa"/>
            <w:shd w:val="clear" w:color="auto" w:fill="365F91" w:themeFill="accent1" w:themeFillShade="BF"/>
          </w:tcPr>
          <w:p w14:paraId="5BC0BE8E" w14:textId="77777777" w:rsidR="006A3982" w:rsidRPr="00E53A12" w:rsidRDefault="006A3982" w:rsidP="00FA0E3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2018-2019</w:t>
            </w:r>
          </w:p>
        </w:tc>
      </w:tr>
      <w:tr w:rsidR="006A3982" w:rsidRPr="00E53A12" w14:paraId="57043B89" w14:textId="77777777" w:rsidTr="00BA4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3" w:type="dxa"/>
          </w:tcPr>
          <w:p w14:paraId="221DDA16" w14:textId="77777777" w:rsidR="006A3982" w:rsidRPr="00E53A12" w:rsidRDefault="006A3982" w:rsidP="00FA0E3E">
            <w:pPr>
              <w:suppressAutoHyphens/>
              <w:jc w:val="both"/>
              <w:rPr>
                <w:rFonts w:ascii="Times New Roman" w:hAnsi="Times New Roman" w:cs="Times New Roman"/>
                <w:sz w:val="24"/>
                <w:szCs w:val="24"/>
              </w:rPr>
            </w:pPr>
            <w:r w:rsidRPr="00E53A12">
              <w:rPr>
                <w:rFonts w:ascii="Times New Roman" w:hAnsi="Times New Roman" w:cs="Times New Roman"/>
                <w:sz w:val="24"/>
                <w:szCs w:val="24"/>
              </w:rPr>
              <w:t>Уровень информированности о МФЦ</w:t>
            </w:r>
          </w:p>
        </w:tc>
        <w:tc>
          <w:tcPr>
            <w:tcW w:w="992" w:type="dxa"/>
          </w:tcPr>
          <w:p w14:paraId="6E445402" w14:textId="77777777" w:rsidR="006A3982" w:rsidRPr="00E53A12" w:rsidRDefault="006A3982" w:rsidP="00FA0E3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65,6</w:t>
            </w:r>
          </w:p>
        </w:tc>
        <w:tc>
          <w:tcPr>
            <w:tcW w:w="851" w:type="dxa"/>
          </w:tcPr>
          <w:p w14:paraId="4E57BEA5" w14:textId="77777777" w:rsidR="006A3982" w:rsidRPr="00E53A12" w:rsidRDefault="006A3982" w:rsidP="00FA0E3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79,2</w:t>
            </w:r>
          </w:p>
        </w:tc>
        <w:tc>
          <w:tcPr>
            <w:tcW w:w="850" w:type="dxa"/>
          </w:tcPr>
          <w:p w14:paraId="1739ABC4" w14:textId="77777777" w:rsidR="006A3982" w:rsidRPr="00E53A12" w:rsidRDefault="006A3982" w:rsidP="00FA0E3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85,8</w:t>
            </w:r>
          </w:p>
        </w:tc>
        <w:tc>
          <w:tcPr>
            <w:tcW w:w="851" w:type="dxa"/>
          </w:tcPr>
          <w:p w14:paraId="1A7F404B" w14:textId="77777777" w:rsidR="006A3982" w:rsidRPr="00E53A12" w:rsidRDefault="006A3982" w:rsidP="00FA0E3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93,7</w:t>
            </w:r>
          </w:p>
        </w:tc>
        <w:tc>
          <w:tcPr>
            <w:tcW w:w="992" w:type="dxa"/>
          </w:tcPr>
          <w:p w14:paraId="1ED238AB" w14:textId="77777777" w:rsidR="006A3982" w:rsidRPr="00E53A12" w:rsidRDefault="006A3982" w:rsidP="00FA0E3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98,1</w:t>
            </w:r>
          </w:p>
        </w:tc>
        <w:tc>
          <w:tcPr>
            <w:tcW w:w="815" w:type="dxa"/>
          </w:tcPr>
          <w:p w14:paraId="01D4AD2D" w14:textId="77777777" w:rsidR="006A3982" w:rsidRPr="00E53A12" w:rsidRDefault="006A3982" w:rsidP="00FA0E3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96,7</w:t>
            </w:r>
          </w:p>
        </w:tc>
      </w:tr>
      <w:tr w:rsidR="006A3982" w:rsidRPr="00E53A12" w14:paraId="07162BCA" w14:textId="77777777" w:rsidTr="00BA4920">
        <w:tc>
          <w:tcPr>
            <w:cnfStyle w:val="001000000000" w:firstRow="0" w:lastRow="0" w:firstColumn="1" w:lastColumn="0" w:oddVBand="0" w:evenVBand="0" w:oddHBand="0" w:evenHBand="0" w:firstRowFirstColumn="0" w:firstRowLastColumn="0" w:lastRowFirstColumn="0" w:lastRowLastColumn="0"/>
            <w:tcW w:w="4153" w:type="dxa"/>
          </w:tcPr>
          <w:p w14:paraId="586CECB5" w14:textId="77777777" w:rsidR="006A3982" w:rsidRPr="00E53A12" w:rsidRDefault="006A3982" w:rsidP="00FA0E3E">
            <w:pPr>
              <w:suppressAutoHyphens/>
              <w:jc w:val="both"/>
              <w:rPr>
                <w:rFonts w:ascii="Times New Roman" w:hAnsi="Times New Roman" w:cs="Times New Roman"/>
                <w:sz w:val="24"/>
                <w:szCs w:val="24"/>
              </w:rPr>
            </w:pPr>
            <w:r w:rsidRPr="00E53A12">
              <w:rPr>
                <w:rFonts w:ascii="Times New Roman" w:hAnsi="Times New Roman" w:cs="Times New Roman"/>
                <w:sz w:val="24"/>
                <w:szCs w:val="24"/>
              </w:rPr>
              <w:t>Имели опыт обращения в МФЦ</w:t>
            </w:r>
          </w:p>
        </w:tc>
        <w:tc>
          <w:tcPr>
            <w:tcW w:w="992" w:type="dxa"/>
          </w:tcPr>
          <w:p w14:paraId="65C1C8D9" w14:textId="77777777" w:rsidR="006A3982" w:rsidRPr="00E53A12" w:rsidRDefault="007F26C5" w:rsidP="00FA0E3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26,4</w:t>
            </w:r>
          </w:p>
        </w:tc>
        <w:tc>
          <w:tcPr>
            <w:tcW w:w="851" w:type="dxa"/>
          </w:tcPr>
          <w:p w14:paraId="564318A7" w14:textId="77777777" w:rsidR="006A3982" w:rsidRPr="00E53A12" w:rsidRDefault="007F26C5" w:rsidP="00FA0E3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37,4</w:t>
            </w:r>
          </w:p>
        </w:tc>
        <w:tc>
          <w:tcPr>
            <w:tcW w:w="850" w:type="dxa"/>
          </w:tcPr>
          <w:p w14:paraId="6715A71E" w14:textId="77777777" w:rsidR="006A3982" w:rsidRPr="00E53A12" w:rsidRDefault="007F26C5" w:rsidP="00FA0E3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55,1</w:t>
            </w:r>
          </w:p>
        </w:tc>
        <w:tc>
          <w:tcPr>
            <w:tcW w:w="851" w:type="dxa"/>
          </w:tcPr>
          <w:p w14:paraId="44B90BAE" w14:textId="77777777" w:rsidR="006A3982" w:rsidRPr="00E53A12" w:rsidRDefault="007F26C5" w:rsidP="00FA0E3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68,1</w:t>
            </w:r>
          </w:p>
        </w:tc>
        <w:tc>
          <w:tcPr>
            <w:tcW w:w="992" w:type="dxa"/>
          </w:tcPr>
          <w:p w14:paraId="0A01EDA1" w14:textId="77777777" w:rsidR="006A3982" w:rsidRPr="00E53A12" w:rsidRDefault="007F26C5" w:rsidP="00FA0E3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79,6</w:t>
            </w:r>
          </w:p>
        </w:tc>
        <w:tc>
          <w:tcPr>
            <w:tcW w:w="815" w:type="dxa"/>
          </w:tcPr>
          <w:p w14:paraId="0705DDAF" w14:textId="77777777" w:rsidR="006A3982" w:rsidRPr="00E53A12" w:rsidRDefault="007F26C5" w:rsidP="00FA0E3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79,1</w:t>
            </w:r>
          </w:p>
        </w:tc>
      </w:tr>
      <w:tr w:rsidR="006A3982" w:rsidRPr="00E53A12" w14:paraId="746BC05F" w14:textId="77777777" w:rsidTr="00BA4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3" w:type="dxa"/>
          </w:tcPr>
          <w:p w14:paraId="789A941C" w14:textId="77777777" w:rsidR="006A3982" w:rsidRPr="00E53A12" w:rsidRDefault="006A3982" w:rsidP="00FA0E3E">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Положительно оценили качество работы МФЦ</w:t>
            </w:r>
          </w:p>
        </w:tc>
        <w:tc>
          <w:tcPr>
            <w:tcW w:w="992" w:type="dxa"/>
          </w:tcPr>
          <w:p w14:paraId="5D30EB0F" w14:textId="77777777" w:rsidR="006A3982" w:rsidRPr="00E53A12" w:rsidRDefault="007F26C5" w:rsidP="00FA0E3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89,5</w:t>
            </w:r>
          </w:p>
        </w:tc>
        <w:tc>
          <w:tcPr>
            <w:tcW w:w="851" w:type="dxa"/>
          </w:tcPr>
          <w:p w14:paraId="38B68613" w14:textId="77777777" w:rsidR="006A3982" w:rsidRPr="00E53A12" w:rsidRDefault="007F26C5" w:rsidP="00FA0E3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93,9</w:t>
            </w:r>
          </w:p>
        </w:tc>
        <w:tc>
          <w:tcPr>
            <w:tcW w:w="850" w:type="dxa"/>
          </w:tcPr>
          <w:p w14:paraId="4D4268C2" w14:textId="77777777" w:rsidR="006A3982" w:rsidRPr="00E53A12" w:rsidRDefault="007F26C5" w:rsidP="00FA0E3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95,0</w:t>
            </w:r>
          </w:p>
        </w:tc>
        <w:tc>
          <w:tcPr>
            <w:tcW w:w="851" w:type="dxa"/>
          </w:tcPr>
          <w:p w14:paraId="07B9BCDC" w14:textId="77777777" w:rsidR="006A3982" w:rsidRPr="00E53A12" w:rsidRDefault="007F26C5" w:rsidP="00FA0E3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94,3</w:t>
            </w:r>
          </w:p>
        </w:tc>
        <w:tc>
          <w:tcPr>
            <w:tcW w:w="992" w:type="dxa"/>
          </w:tcPr>
          <w:p w14:paraId="7B8F0A5A" w14:textId="77777777" w:rsidR="006A3982" w:rsidRPr="00E53A12" w:rsidRDefault="007F26C5" w:rsidP="00FA0E3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94,3</w:t>
            </w:r>
          </w:p>
        </w:tc>
        <w:tc>
          <w:tcPr>
            <w:tcW w:w="815" w:type="dxa"/>
          </w:tcPr>
          <w:p w14:paraId="398D1502" w14:textId="77777777" w:rsidR="006A3982" w:rsidRPr="00E53A12" w:rsidRDefault="007F26C5" w:rsidP="00FA0E3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96,3</w:t>
            </w:r>
          </w:p>
        </w:tc>
      </w:tr>
    </w:tbl>
    <w:p w14:paraId="64BFE3C3" w14:textId="77777777" w:rsidR="006A3982" w:rsidRPr="00E53A12" w:rsidRDefault="006A3982" w:rsidP="006A3982">
      <w:pPr>
        <w:suppressAutoHyphens/>
        <w:spacing w:after="120"/>
        <w:ind w:left="68"/>
        <w:jc w:val="both"/>
        <w:rPr>
          <w:rFonts w:ascii="Times New Roman" w:hAnsi="Times New Roman" w:cs="Times New Roman"/>
          <w:sz w:val="28"/>
          <w:szCs w:val="28"/>
        </w:rPr>
      </w:pPr>
    </w:p>
    <w:p w14:paraId="3091955E" w14:textId="77777777" w:rsidR="003C0A0E" w:rsidRPr="00E53A12" w:rsidRDefault="000B3F91" w:rsidP="00070A20">
      <w:pPr>
        <w:suppressAutoHyphens/>
        <w:ind w:left="66" w:firstLine="642"/>
        <w:jc w:val="both"/>
        <w:rPr>
          <w:rFonts w:ascii="Times New Roman" w:hAnsi="Times New Roman" w:cs="Times New Roman"/>
          <w:sz w:val="28"/>
          <w:szCs w:val="28"/>
        </w:rPr>
      </w:pPr>
      <w:r w:rsidRPr="00E53A12">
        <w:rPr>
          <w:rFonts w:ascii="Times New Roman" w:hAnsi="Times New Roman" w:cs="Times New Roman"/>
          <w:sz w:val="28"/>
          <w:szCs w:val="28"/>
        </w:rPr>
        <w:t xml:space="preserve">Уровень информированности населения Самарской области о Едином портале государственных и муниципальных услуг составил 84,5 % опрошенных (сумма ответов «знаю, обращался», «знаю, но не обращался», «что-то слышал, не обращался»). Оценка опыта обращения жителей Самарской области за услугами через Единый </w:t>
      </w:r>
      <w:r w:rsidR="00D642BC" w:rsidRPr="00E53A12">
        <w:rPr>
          <w:rFonts w:ascii="Times New Roman" w:hAnsi="Times New Roman" w:cs="Times New Roman"/>
          <w:sz w:val="28"/>
          <w:szCs w:val="28"/>
        </w:rPr>
        <w:t>портал государственных и муниципальных услуг</w:t>
      </w:r>
      <w:r w:rsidRPr="00E53A12">
        <w:rPr>
          <w:rFonts w:ascii="Times New Roman" w:hAnsi="Times New Roman" w:cs="Times New Roman"/>
          <w:sz w:val="28"/>
          <w:szCs w:val="28"/>
        </w:rPr>
        <w:t xml:space="preserve"> в период с 2013 по 2019 годы представлена в Таблице </w:t>
      </w:r>
      <w:r w:rsidR="00FE5D37" w:rsidRPr="00E53A12">
        <w:rPr>
          <w:rFonts w:ascii="Times New Roman" w:hAnsi="Times New Roman" w:cs="Times New Roman"/>
          <w:sz w:val="28"/>
          <w:szCs w:val="28"/>
        </w:rPr>
        <w:t>6</w:t>
      </w:r>
      <w:r w:rsidR="00D642BC" w:rsidRPr="00E53A12">
        <w:rPr>
          <w:rFonts w:ascii="Times New Roman" w:hAnsi="Times New Roman" w:cs="Times New Roman"/>
          <w:sz w:val="28"/>
          <w:szCs w:val="28"/>
        </w:rPr>
        <w:t>.</w:t>
      </w:r>
    </w:p>
    <w:p w14:paraId="5C1C15B5" w14:textId="77777777" w:rsidR="000B3F91" w:rsidRPr="00E53A12" w:rsidRDefault="000B3F91" w:rsidP="000B3F91">
      <w:pPr>
        <w:suppressAutoHyphens/>
        <w:ind w:left="106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Таблица </w:t>
      </w:r>
      <w:r w:rsidR="00FE5D37" w:rsidRPr="00E53A12">
        <w:rPr>
          <w:rFonts w:ascii="Times New Roman" w:eastAsia="Times New Roman" w:hAnsi="Times New Roman" w:cs="Times New Roman"/>
          <w:sz w:val="28"/>
          <w:szCs w:val="28"/>
          <w:lang w:eastAsia="ru-RU"/>
        </w:rPr>
        <w:t>6</w:t>
      </w:r>
    </w:p>
    <w:p w14:paraId="3C79A36F" w14:textId="77777777" w:rsidR="00BA4920" w:rsidRPr="00E53A12" w:rsidRDefault="000B3F91" w:rsidP="000B3F91">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Оценка опыта обращения получателей государственных и муниципальных услуг в Единый портал государственных и муниципальных услуг по годам</w:t>
      </w:r>
    </w:p>
    <w:p w14:paraId="217FBBA2" w14:textId="77777777" w:rsidR="000B3F91" w:rsidRPr="00E53A12" w:rsidRDefault="000B3F91" w:rsidP="000B3F91">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получателей услуг в каждом году соответственно)</w:t>
      </w:r>
    </w:p>
    <w:tbl>
      <w:tblPr>
        <w:tblStyle w:val="-211"/>
        <w:tblW w:w="0" w:type="auto"/>
        <w:tblLayout w:type="fixed"/>
        <w:tblLook w:val="04A0" w:firstRow="1" w:lastRow="0" w:firstColumn="1" w:lastColumn="0" w:noHBand="0" w:noVBand="1"/>
      </w:tblPr>
      <w:tblGrid>
        <w:gridCol w:w="4153"/>
        <w:gridCol w:w="992"/>
        <w:gridCol w:w="851"/>
        <w:gridCol w:w="850"/>
        <w:gridCol w:w="851"/>
        <w:gridCol w:w="992"/>
        <w:gridCol w:w="815"/>
      </w:tblGrid>
      <w:tr w:rsidR="000B3F91" w:rsidRPr="00E53A12" w14:paraId="5F2150FE" w14:textId="77777777" w:rsidTr="00BA49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3" w:type="dxa"/>
            <w:shd w:val="clear" w:color="auto" w:fill="365F91" w:themeFill="accent1" w:themeFillShade="BF"/>
          </w:tcPr>
          <w:p w14:paraId="3C4DF551" w14:textId="77777777" w:rsidR="000B3F91" w:rsidRPr="00E53A12" w:rsidRDefault="000B3F91" w:rsidP="00FA0E3E">
            <w:pPr>
              <w:suppressAutoHyphens/>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Показатели</w:t>
            </w:r>
          </w:p>
        </w:tc>
        <w:tc>
          <w:tcPr>
            <w:tcW w:w="992" w:type="dxa"/>
            <w:shd w:val="clear" w:color="auto" w:fill="365F91" w:themeFill="accent1" w:themeFillShade="BF"/>
          </w:tcPr>
          <w:p w14:paraId="15C8F880" w14:textId="77777777" w:rsidR="000B3F91" w:rsidRPr="00E53A12" w:rsidRDefault="000B3F91" w:rsidP="00FA0E3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2013-2014</w:t>
            </w:r>
          </w:p>
        </w:tc>
        <w:tc>
          <w:tcPr>
            <w:tcW w:w="851" w:type="dxa"/>
            <w:shd w:val="clear" w:color="auto" w:fill="365F91" w:themeFill="accent1" w:themeFillShade="BF"/>
          </w:tcPr>
          <w:p w14:paraId="59F1F255" w14:textId="77777777" w:rsidR="000B3F91" w:rsidRPr="00E53A12" w:rsidRDefault="000B3F91" w:rsidP="00FA0E3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2014-2015</w:t>
            </w:r>
          </w:p>
        </w:tc>
        <w:tc>
          <w:tcPr>
            <w:tcW w:w="850" w:type="dxa"/>
            <w:shd w:val="clear" w:color="auto" w:fill="365F91" w:themeFill="accent1" w:themeFillShade="BF"/>
          </w:tcPr>
          <w:p w14:paraId="31EA8AAF" w14:textId="77777777" w:rsidR="000B3F91" w:rsidRPr="00E53A12" w:rsidRDefault="000B3F91" w:rsidP="00FA0E3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2015-2016</w:t>
            </w:r>
          </w:p>
        </w:tc>
        <w:tc>
          <w:tcPr>
            <w:tcW w:w="851" w:type="dxa"/>
            <w:shd w:val="clear" w:color="auto" w:fill="365F91" w:themeFill="accent1" w:themeFillShade="BF"/>
          </w:tcPr>
          <w:p w14:paraId="0DD73352" w14:textId="77777777" w:rsidR="000B3F91" w:rsidRPr="00E53A12" w:rsidRDefault="000B3F91" w:rsidP="00FA0E3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2016-2017</w:t>
            </w:r>
          </w:p>
        </w:tc>
        <w:tc>
          <w:tcPr>
            <w:tcW w:w="992" w:type="dxa"/>
            <w:shd w:val="clear" w:color="auto" w:fill="365F91" w:themeFill="accent1" w:themeFillShade="BF"/>
          </w:tcPr>
          <w:p w14:paraId="13D878CE" w14:textId="77777777" w:rsidR="000B3F91" w:rsidRPr="00E53A12" w:rsidRDefault="000B3F91" w:rsidP="00FA0E3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2017-2018</w:t>
            </w:r>
          </w:p>
        </w:tc>
        <w:tc>
          <w:tcPr>
            <w:tcW w:w="815" w:type="dxa"/>
            <w:shd w:val="clear" w:color="auto" w:fill="365F91" w:themeFill="accent1" w:themeFillShade="BF"/>
          </w:tcPr>
          <w:p w14:paraId="729F2A29" w14:textId="77777777" w:rsidR="000B3F91" w:rsidRPr="00E53A12" w:rsidRDefault="000B3F91" w:rsidP="00FA0E3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2018-2019</w:t>
            </w:r>
          </w:p>
        </w:tc>
      </w:tr>
      <w:tr w:rsidR="000B3F91" w:rsidRPr="00E53A12" w14:paraId="3CB3A488" w14:textId="77777777" w:rsidTr="00BA4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3" w:type="dxa"/>
          </w:tcPr>
          <w:p w14:paraId="1C2D01E8" w14:textId="77777777" w:rsidR="000B3F91" w:rsidRPr="00E53A12" w:rsidRDefault="000B3F91" w:rsidP="00FA0E3E">
            <w:pPr>
              <w:suppressAutoHyphens/>
              <w:jc w:val="both"/>
              <w:rPr>
                <w:rFonts w:ascii="Times New Roman" w:hAnsi="Times New Roman" w:cs="Times New Roman"/>
                <w:sz w:val="24"/>
                <w:szCs w:val="24"/>
              </w:rPr>
            </w:pPr>
            <w:r w:rsidRPr="00E53A12">
              <w:rPr>
                <w:rFonts w:ascii="Times New Roman" w:hAnsi="Times New Roman" w:cs="Times New Roman"/>
                <w:sz w:val="24"/>
                <w:szCs w:val="24"/>
              </w:rPr>
              <w:t xml:space="preserve">Уровень информированности о </w:t>
            </w:r>
            <w:r w:rsidR="00D642BC" w:rsidRPr="00E53A12">
              <w:rPr>
                <w:rFonts w:ascii="Times New Roman" w:hAnsi="Times New Roman" w:cs="Times New Roman"/>
                <w:sz w:val="24"/>
                <w:szCs w:val="24"/>
              </w:rPr>
              <w:t>Едином портале</w:t>
            </w:r>
          </w:p>
        </w:tc>
        <w:tc>
          <w:tcPr>
            <w:tcW w:w="992" w:type="dxa"/>
          </w:tcPr>
          <w:p w14:paraId="05AEEEC3" w14:textId="77777777" w:rsidR="000B3F91" w:rsidRPr="00E53A12" w:rsidRDefault="00D642BC" w:rsidP="00FA0E3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44,0</w:t>
            </w:r>
          </w:p>
        </w:tc>
        <w:tc>
          <w:tcPr>
            <w:tcW w:w="851" w:type="dxa"/>
          </w:tcPr>
          <w:p w14:paraId="230A5B46" w14:textId="77777777" w:rsidR="000B3F91" w:rsidRPr="00E53A12" w:rsidRDefault="00D642BC" w:rsidP="00FA0E3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53,8</w:t>
            </w:r>
          </w:p>
        </w:tc>
        <w:tc>
          <w:tcPr>
            <w:tcW w:w="850" w:type="dxa"/>
          </w:tcPr>
          <w:p w14:paraId="5F5C5B41" w14:textId="77777777" w:rsidR="000B3F91" w:rsidRPr="00E53A12" w:rsidRDefault="00D642BC" w:rsidP="00FA0E3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68,1</w:t>
            </w:r>
          </w:p>
        </w:tc>
        <w:tc>
          <w:tcPr>
            <w:tcW w:w="851" w:type="dxa"/>
          </w:tcPr>
          <w:p w14:paraId="7525A9BF" w14:textId="77777777" w:rsidR="000B3F91" w:rsidRPr="00E53A12" w:rsidRDefault="00D642BC" w:rsidP="00FA0E3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76,8</w:t>
            </w:r>
          </w:p>
        </w:tc>
        <w:tc>
          <w:tcPr>
            <w:tcW w:w="992" w:type="dxa"/>
          </w:tcPr>
          <w:p w14:paraId="40EDFC1F" w14:textId="77777777" w:rsidR="000B3F91" w:rsidRPr="00E53A12" w:rsidRDefault="00D642BC" w:rsidP="00FA0E3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85,1</w:t>
            </w:r>
          </w:p>
        </w:tc>
        <w:tc>
          <w:tcPr>
            <w:tcW w:w="815" w:type="dxa"/>
          </w:tcPr>
          <w:p w14:paraId="04EE154B" w14:textId="77777777" w:rsidR="000B3F91" w:rsidRPr="00E53A12" w:rsidRDefault="00D642BC" w:rsidP="00FA0E3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84,5</w:t>
            </w:r>
          </w:p>
        </w:tc>
      </w:tr>
      <w:tr w:rsidR="000B3F91" w:rsidRPr="00E53A12" w14:paraId="1153D108" w14:textId="77777777" w:rsidTr="00BA4920">
        <w:tc>
          <w:tcPr>
            <w:cnfStyle w:val="001000000000" w:firstRow="0" w:lastRow="0" w:firstColumn="1" w:lastColumn="0" w:oddVBand="0" w:evenVBand="0" w:oddHBand="0" w:evenHBand="0" w:firstRowFirstColumn="0" w:firstRowLastColumn="0" w:lastRowFirstColumn="0" w:lastRowLastColumn="0"/>
            <w:tcW w:w="4153" w:type="dxa"/>
          </w:tcPr>
          <w:p w14:paraId="52BBB76B" w14:textId="77777777" w:rsidR="000B3F91" w:rsidRPr="00E53A12" w:rsidRDefault="000B3F91" w:rsidP="00FA0E3E">
            <w:pPr>
              <w:suppressAutoHyphens/>
              <w:jc w:val="both"/>
              <w:rPr>
                <w:rFonts w:ascii="Times New Roman" w:hAnsi="Times New Roman" w:cs="Times New Roman"/>
                <w:sz w:val="24"/>
                <w:szCs w:val="24"/>
              </w:rPr>
            </w:pPr>
            <w:r w:rsidRPr="00E53A12">
              <w:rPr>
                <w:rFonts w:ascii="Times New Roman" w:hAnsi="Times New Roman" w:cs="Times New Roman"/>
                <w:sz w:val="24"/>
                <w:szCs w:val="24"/>
              </w:rPr>
              <w:t xml:space="preserve">Имели опыт обращения в </w:t>
            </w:r>
            <w:r w:rsidR="00D642BC" w:rsidRPr="00E53A12">
              <w:rPr>
                <w:rFonts w:ascii="Times New Roman" w:hAnsi="Times New Roman" w:cs="Times New Roman"/>
                <w:sz w:val="24"/>
                <w:szCs w:val="24"/>
              </w:rPr>
              <w:t>Единый портал</w:t>
            </w:r>
          </w:p>
        </w:tc>
        <w:tc>
          <w:tcPr>
            <w:tcW w:w="992" w:type="dxa"/>
          </w:tcPr>
          <w:p w14:paraId="06785EB0" w14:textId="77777777" w:rsidR="000B3F91" w:rsidRPr="00E53A12" w:rsidRDefault="00D642BC" w:rsidP="00FA0E3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w:t>
            </w:r>
          </w:p>
        </w:tc>
        <w:tc>
          <w:tcPr>
            <w:tcW w:w="851" w:type="dxa"/>
          </w:tcPr>
          <w:p w14:paraId="52D53F1B" w14:textId="77777777" w:rsidR="000B3F91" w:rsidRPr="00E53A12" w:rsidRDefault="00D642BC" w:rsidP="00FA0E3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11,6</w:t>
            </w:r>
          </w:p>
        </w:tc>
        <w:tc>
          <w:tcPr>
            <w:tcW w:w="850" w:type="dxa"/>
          </w:tcPr>
          <w:p w14:paraId="59E2DF5A" w14:textId="77777777" w:rsidR="000B3F91" w:rsidRPr="00E53A12" w:rsidRDefault="00D642BC" w:rsidP="00FA0E3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21,5</w:t>
            </w:r>
          </w:p>
        </w:tc>
        <w:tc>
          <w:tcPr>
            <w:tcW w:w="851" w:type="dxa"/>
          </w:tcPr>
          <w:p w14:paraId="6F9F52CA" w14:textId="77777777" w:rsidR="000B3F91" w:rsidRPr="00E53A12" w:rsidRDefault="00D642BC" w:rsidP="00FA0E3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31,3</w:t>
            </w:r>
          </w:p>
        </w:tc>
        <w:tc>
          <w:tcPr>
            <w:tcW w:w="992" w:type="dxa"/>
          </w:tcPr>
          <w:p w14:paraId="4E37FA15" w14:textId="77777777" w:rsidR="000B3F91" w:rsidRPr="00E53A12" w:rsidRDefault="00D642BC" w:rsidP="00FA0E3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43,6</w:t>
            </w:r>
          </w:p>
        </w:tc>
        <w:tc>
          <w:tcPr>
            <w:tcW w:w="815" w:type="dxa"/>
          </w:tcPr>
          <w:p w14:paraId="5481C448" w14:textId="77777777" w:rsidR="000B3F91" w:rsidRPr="00E53A12" w:rsidRDefault="00D642BC" w:rsidP="00FA0E3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47,2</w:t>
            </w:r>
          </w:p>
        </w:tc>
      </w:tr>
      <w:tr w:rsidR="000B3F91" w:rsidRPr="00E53A12" w14:paraId="393CB537" w14:textId="77777777" w:rsidTr="00BA4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3" w:type="dxa"/>
          </w:tcPr>
          <w:p w14:paraId="5786CF56" w14:textId="77777777" w:rsidR="000B3F91" w:rsidRPr="00E53A12" w:rsidRDefault="000B3F91" w:rsidP="00FA0E3E">
            <w:pPr>
              <w:suppressAutoHyphens/>
              <w:jc w:val="both"/>
              <w:rPr>
                <w:rFonts w:ascii="Times New Roman" w:hAnsi="Times New Roman" w:cs="Times New Roman"/>
                <w:sz w:val="24"/>
                <w:szCs w:val="24"/>
              </w:rPr>
            </w:pPr>
            <w:r w:rsidRPr="00E53A12">
              <w:rPr>
                <w:rFonts w:ascii="Times New Roman" w:hAnsi="Times New Roman" w:cs="Times New Roman"/>
                <w:sz w:val="24"/>
                <w:szCs w:val="24"/>
              </w:rPr>
              <w:t xml:space="preserve">Положительно оценили качество работы </w:t>
            </w:r>
            <w:r w:rsidR="00D642BC" w:rsidRPr="00E53A12">
              <w:rPr>
                <w:rFonts w:ascii="Times New Roman" w:hAnsi="Times New Roman" w:cs="Times New Roman"/>
                <w:sz w:val="24"/>
                <w:szCs w:val="24"/>
              </w:rPr>
              <w:t>Единого портала</w:t>
            </w:r>
          </w:p>
        </w:tc>
        <w:tc>
          <w:tcPr>
            <w:tcW w:w="992" w:type="dxa"/>
          </w:tcPr>
          <w:p w14:paraId="69CCEF41" w14:textId="77777777" w:rsidR="000B3F91" w:rsidRPr="00E53A12" w:rsidRDefault="00D642BC" w:rsidP="00FA0E3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91,4</w:t>
            </w:r>
          </w:p>
        </w:tc>
        <w:tc>
          <w:tcPr>
            <w:tcW w:w="851" w:type="dxa"/>
          </w:tcPr>
          <w:p w14:paraId="760388B8" w14:textId="77777777" w:rsidR="000B3F91" w:rsidRPr="00E53A12" w:rsidRDefault="00D642BC" w:rsidP="00FA0E3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95,1</w:t>
            </w:r>
          </w:p>
        </w:tc>
        <w:tc>
          <w:tcPr>
            <w:tcW w:w="850" w:type="dxa"/>
          </w:tcPr>
          <w:p w14:paraId="00A10192" w14:textId="77777777" w:rsidR="000B3F91" w:rsidRPr="00E53A12" w:rsidRDefault="00D642BC" w:rsidP="00FA0E3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92,4</w:t>
            </w:r>
          </w:p>
        </w:tc>
        <w:tc>
          <w:tcPr>
            <w:tcW w:w="851" w:type="dxa"/>
          </w:tcPr>
          <w:p w14:paraId="3BC5E1EE" w14:textId="77777777" w:rsidR="000B3F91" w:rsidRPr="00E53A12" w:rsidRDefault="00D642BC" w:rsidP="00FA0E3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91,5</w:t>
            </w:r>
          </w:p>
        </w:tc>
        <w:tc>
          <w:tcPr>
            <w:tcW w:w="992" w:type="dxa"/>
          </w:tcPr>
          <w:p w14:paraId="31794187" w14:textId="77777777" w:rsidR="000B3F91" w:rsidRPr="00E53A12" w:rsidRDefault="00D642BC" w:rsidP="00FA0E3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91,5</w:t>
            </w:r>
          </w:p>
        </w:tc>
        <w:tc>
          <w:tcPr>
            <w:tcW w:w="815" w:type="dxa"/>
          </w:tcPr>
          <w:p w14:paraId="13D3A3B9" w14:textId="77777777" w:rsidR="000B3F91" w:rsidRPr="00E53A12" w:rsidRDefault="00D642BC" w:rsidP="00FA0E3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93,5</w:t>
            </w:r>
          </w:p>
        </w:tc>
      </w:tr>
    </w:tbl>
    <w:p w14:paraId="6900E3FB" w14:textId="77777777" w:rsidR="000B3F91" w:rsidRPr="00E53A12" w:rsidRDefault="000B3F91" w:rsidP="000B3F91">
      <w:pPr>
        <w:suppressAutoHyphens/>
        <w:spacing w:after="120"/>
        <w:ind w:left="68"/>
        <w:jc w:val="both"/>
        <w:rPr>
          <w:rFonts w:ascii="Times New Roman" w:hAnsi="Times New Roman" w:cs="Times New Roman"/>
          <w:sz w:val="28"/>
          <w:szCs w:val="28"/>
        </w:rPr>
      </w:pPr>
    </w:p>
    <w:p w14:paraId="62370EB1" w14:textId="77777777" w:rsidR="00D642BC" w:rsidRPr="00E53A12" w:rsidRDefault="00D642BC" w:rsidP="00B30EBE">
      <w:pPr>
        <w:suppressAutoHyphens/>
        <w:spacing w:after="120"/>
        <w:ind w:left="68" w:firstLine="640"/>
        <w:jc w:val="both"/>
        <w:rPr>
          <w:rFonts w:ascii="Times New Roman" w:hAnsi="Times New Roman" w:cs="Times New Roman"/>
          <w:sz w:val="28"/>
          <w:szCs w:val="28"/>
        </w:rPr>
      </w:pPr>
      <w:r w:rsidRPr="00E53A12">
        <w:rPr>
          <w:rFonts w:ascii="Times New Roman" w:hAnsi="Times New Roman" w:cs="Times New Roman"/>
          <w:sz w:val="28"/>
          <w:szCs w:val="28"/>
        </w:rPr>
        <w:t>Доля представителей бизнес-сообщества в выборочной совокупности составила 2,7 % респондентов (в 2017-2018 гг. - 4,2 %, 2016-2017 гг. - 2,4 %, 2015-2016 гг. – 3,5 %, 2014-2015 гг. – 3,5 %, 2013-2014 гг. – 2,6 %).</w:t>
      </w:r>
    </w:p>
    <w:p w14:paraId="753B7576" w14:textId="77777777" w:rsidR="00D642BC" w:rsidRPr="00E53A12" w:rsidRDefault="00D83B83" w:rsidP="00D83B83">
      <w:pPr>
        <w:suppressAutoHyphens/>
        <w:spacing w:after="120"/>
        <w:ind w:left="68" w:firstLine="640"/>
        <w:jc w:val="both"/>
        <w:rPr>
          <w:rFonts w:ascii="Times New Roman" w:hAnsi="Times New Roman" w:cs="Times New Roman"/>
          <w:sz w:val="28"/>
          <w:szCs w:val="28"/>
        </w:rPr>
      </w:pPr>
      <w:r w:rsidRPr="00E53A12">
        <w:rPr>
          <w:rFonts w:ascii="Times New Roman" w:hAnsi="Times New Roman" w:cs="Times New Roman"/>
          <w:sz w:val="28"/>
          <w:szCs w:val="28"/>
        </w:rPr>
        <w:t>Показатель числа обращений для получения одной государственной (муниципальной) услуги в прошедшем году составил 3,7 раза (в 2017-2018 гг.</w:t>
      </w:r>
      <w:r w:rsidR="00BB60C6" w:rsidRPr="00E53A12">
        <w:rPr>
          <w:rFonts w:ascii="Times New Roman" w:hAnsi="Times New Roman" w:cs="Times New Roman"/>
          <w:sz w:val="28"/>
          <w:szCs w:val="28"/>
        </w:rPr>
        <w:t xml:space="preserve"> – 2,0 раза,</w:t>
      </w:r>
      <w:r w:rsidRPr="00E53A12">
        <w:rPr>
          <w:rFonts w:ascii="Times New Roman" w:hAnsi="Times New Roman" w:cs="Times New Roman"/>
          <w:sz w:val="28"/>
          <w:szCs w:val="28"/>
        </w:rPr>
        <w:t xml:space="preserve"> </w:t>
      </w:r>
      <w:r w:rsidR="00BB60C6" w:rsidRPr="00E53A12">
        <w:rPr>
          <w:rFonts w:ascii="Times New Roman" w:hAnsi="Times New Roman" w:cs="Times New Roman"/>
          <w:sz w:val="28"/>
          <w:szCs w:val="28"/>
        </w:rPr>
        <w:t>в</w:t>
      </w:r>
      <w:r w:rsidRPr="00E53A12">
        <w:rPr>
          <w:rFonts w:ascii="Times New Roman" w:hAnsi="Times New Roman" w:cs="Times New Roman"/>
          <w:sz w:val="28"/>
          <w:szCs w:val="28"/>
        </w:rPr>
        <w:t xml:space="preserve"> 2016-2017 гг. – 2,0 раза, 2015-2016 гг. – 2,0 раза, 2014-2015 гг. – 2,1 раз, 2013-2014 гг. – 2,6 раза</w:t>
      </w:r>
      <w:r w:rsidR="00BB60C6" w:rsidRPr="00E53A12">
        <w:rPr>
          <w:rFonts w:ascii="Times New Roman" w:hAnsi="Times New Roman" w:cs="Times New Roman"/>
          <w:sz w:val="28"/>
          <w:szCs w:val="28"/>
        </w:rPr>
        <w:t>)</w:t>
      </w:r>
      <w:r w:rsidRPr="00E53A12">
        <w:rPr>
          <w:rFonts w:ascii="Times New Roman" w:hAnsi="Times New Roman" w:cs="Times New Roman"/>
          <w:sz w:val="28"/>
          <w:szCs w:val="28"/>
        </w:rPr>
        <w:t>.</w:t>
      </w:r>
    </w:p>
    <w:p w14:paraId="051635EB" w14:textId="77777777" w:rsidR="00476525" w:rsidRPr="00E53A12" w:rsidRDefault="00476525" w:rsidP="00476525">
      <w:pPr>
        <w:suppressAutoHyphens/>
        <w:spacing w:after="120"/>
        <w:ind w:left="68" w:firstLine="640"/>
        <w:jc w:val="both"/>
        <w:rPr>
          <w:rFonts w:ascii="Times New Roman" w:hAnsi="Times New Roman" w:cs="Times New Roman"/>
          <w:sz w:val="28"/>
          <w:szCs w:val="28"/>
        </w:rPr>
      </w:pPr>
      <w:r w:rsidRPr="00E53A12">
        <w:rPr>
          <w:rFonts w:ascii="Times New Roman" w:hAnsi="Times New Roman" w:cs="Times New Roman"/>
          <w:sz w:val="28"/>
          <w:szCs w:val="28"/>
        </w:rPr>
        <w:t xml:space="preserve">Итоговый показатель среднего времени ожидания в очереди при обращении заявителя в орган государственной власти Российской Федерации (орган местного самоуправления) для получения государственных (муниципальных) услуг несколько сократился и составил в прошедшем году </w:t>
      </w:r>
      <w:r w:rsidR="006906EE" w:rsidRPr="006906EE">
        <w:rPr>
          <w:rFonts w:ascii="Times New Roman" w:hAnsi="Times New Roman" w:cs="Times New Roman"/>
          <w:sz w:val="28"/>
          <w:szCs w:val="28"/>
        </w:rPr>
        <w:t>6</w:t>
      </w:r>
      <w:r w:rsidR="006906EE">
        <w:rPr>
          <w:rFonts w:ascii="Times New Roman" w:hAnsi="Times New Roman" w:cs="Times New Roman"/>
          <w:sz w:val="28"/>
          <w:szCs w:val="28"/>
        </w:rPr>
        <w:t>,</w:t>
      </w:r>
      <w:r w:rsidR="006906EE" w:rsidRPr="006906EE">
        <w:rPr>
          <w:rFonts w:ascii="Times New Roman" w:hAnsi="Times New Roman" w:cs="Times New Roman"/>
          <w:sz w:val="28"/>
          <w:szCs w:val="28"/>
        </w:rPr>
        <w:t>9</w:t>
      </w:r>
      <w:r w:rsidRPr="00E53A12">
        <w:rPr>
          <w:rFonts w:ascii="Times New Roman" w:hAnsi="Times New Roman" w:cs="Times New Roman"/>
          <w:sz w:val="28"/>
          <w:szCs w:val="28"/>
        </w:rPr>
        <w:t xml:space="preserve"> минут (2017-2018 гг. - 12,3 мин., 2016-2017 гг. - 14,3 мин., 2015-2016 гг. – 15,3 мин., 2014-2015 гг. – 19,1 мин., 2013-2014 гг. – 20 мин.).</w:t>
      </w:r>
    </w:p>
    <w:p w14:paraId="401F2A33" w14:textId="77777777" w:rsidR="00476525" w:rsidRPr="00E53A12" w:rsidRDefault="00476525" w:rsidP="00476525">
      <w:pPr>
        <w:suppressAutoHyphens/>
        <w:spacing w:after="120"/>
        <w:ind w:left="68" w:firstLine="640"/>
        <w:jc w:val="both"/>
        <w:rPr>
          <w:rFonts w:ascii="Times New Roman" w:hAnsi="Times New Roman" w:cs="Times New Roman"/>
          <w:sz w:val="28"/>
          <w:szCs w:val="28"/>
        </w:rPr>
      </w:pPr>
      <w:r w:rsidRPr="00E53A12">
        <w:rPr>
          <w:rFonts w:ascii="Times New Roman" w:hAnsi="Times New Roman" w:cs="Times New Roman"/>
          <w:sz w:val="28"/>
          <w:szCs w:val="28"/>
        </w:rPr>
        <w:t xml:space="preserve">Среднее время ожидания в очереди при обращении заявителя в орган государственной власти Российской Федерации (орган местного самоуправления), чтобы сдать документы для получения государственных (муниципальных) услуг, также сократилось и составило в анализируемый период </w:t>
      </w:r>
      <w:r w:rsidR="006906EE">
        <w:rPr>
          <w:rFonts w:ascii="Times New Roman" w:hAnsi="Times New Roman" w:cs="Times New Roman"/>
          <w:sz w:val="28"/>
          <w:szCs w:val="28"/>
        </w:rPr>
        <w:t>10,2</w:t>
      </w:r>
      <w:r w:rsidRPr="00E53A12">
        <w:rPr>
          <w:rFonts w:ascii="Times New Roman" w:hAnsi="Times New Roman" w:cs="Times New Roman"/>
          <w:sz w:val="28"/>
          <w:szCs w:val="28"/>
        </w:rPr>
        <w:t xml:space="preserve"> мин. (в 2017-2018 гг. - 15,1 мин., 2016-2017 гг. - 17,3 мин., 2015-2016 гг. – 18,6 мин. в 2013-2015 гг. – 21,9-22,4 мин.). </w:t>
      </w:r>
    </w:p>
    <w:p w14:paraId="06A2B85A" w14:textId="77777777" w:rsidR="00476525" w:rsidRPr="00E53A12" w:rsidRDefault="00476525" w:rsidP="00476525">
      <w:pPr>
        <w:suppressAutoHyphens/>
        <w:spacing w:after="120"/>
        <w:ind w:left="68" w:firstLine="640"/>
        <w:jc w:val="both"/>
        <w:rPr>
          <w:rFonts w:ascii="Times New Roman" w:hAnsi="Times New Roman" w:cs="Times New Roman"/>
          <w:sz w:val="28"/>
          <w:szCs w:val="28"/>
        </w:rPr>
      </w:pPr>
      <w:r w:rsidRPr="00E53A12">
        <w:rPr>
          <w:rFonts w:ascii="Times New Roman" w:hAnsi="Times New Roman" w:cs="Times New Roman"/>
          <w:sz w:val="28"/>
          <w:szCs w:val="28"/>
        </w:rPr>
        <w:t xml:space="preserve">Время ожидания, чтобы получить результат услуги, в 2018-2019 гг. составило </w:t>
      </w:r>
      <w:r w:rsidR="006906EE">
        <w:rPr>
          <w:rFonts w:ascii="Times New Roman" w:hAnsi="Times New Roman" w:cs="Times New Roman"/>
          <w:sz w:val="28"/>
          <w:szCs w:val="28"/>
        </w:rPr>
        <w:t>3</w:t>
      </w:r>
      <w:r w:rsidRPr="00E53A12">
        <w:rPr>
          <w:rFonts w:ascii="Times New Roman" w:hAnsi="Times New Roman" w:cs="Times New Roman"/>
          <w:sz w:val="28"/>
          <w:szCs w:val="28"/>
        </w:rPr>
        <w:t>,6 мин. (в 2017-2018 гг. – 9,4 мин., в 2016-2017 гг. – 11,3 мин., в 2015-2016 гг. – 12,1 мин., 2013-2014 гг. и 2014-2015 гг. – соответственно 16,4 мин. и 17,5 мин.).</w:t>
      </w:r>
    </w:p>
    <w:p w14:paraId="2B8715A9" w14:textId="77777777" w:rsidR="00476525" w:rsidRPr="00E53A12" w:rsidRDefault="00476525" w:rsidP="003C0A0E">
      <w:pPr>
        <w:pStyle w:val="ac"/>
        <w:suppressAutoHyphens/>
        <w:ind w:left="0" w:firstLine="708"/>
        <w:jc w:val="both"/>
        <w:rPr>
          <w:rFonts w:ascii="Times New Roman" w:eastAsiaTheme="minorHAnsi" w:hAnsi="Times New Roman"/>
          <w:sz w:val="28"/>
          <w:szCs w:val="28"/>
        </w:rPr>
      </w:pPr>
      <w:r w:rsidRPr="00E53A12">
        <w:rPr>
          <w:rFonts w:ascii="Times New Roman" w:eastAsiaTheme="minorHAnsi" w:hAnsi="Times New Roman"/>
          <w:sz w:val="28"/>
          <w:szCs w:val="28"/>
        </w:rPr>
        <w:t xml:space="preserve">При этом итоговое время ожидания в очереди для получения государственных (муниципальных) услуг, составило: </w:t>
      </w:r>
    </w:p>
    <w:p w14:paraId="7856BA60" w14:textId="77777777" w:rsidR="00476525" w:rsidRPr="00E53A12" w:rsidRDefault="00476525" w:rsidP="00CE2CEA">
      <w:pPr>
        <w:pStyle w:val="ac"/>
        <w:suppressAutoHyphens/>
        <w:ind w:left="993" w:hanging="284"/>
        <w:jc w:val="both"/>
        <w:rPr>
          <w:rFonts w:ascii="Times New Roman" w:eastAsiaTheme="minorHAnsi" w:hAnsi="Times New Roman"/>
          <w:sz w:val="28"/>
          <w:szCs w:val="28"/>
        </w:rPr>
      </w:pPr>
      <w:r w:rsidRPr="00E53A12">
        <w:rPr>
          <w:rFonts w:ascii="Times New Roman" w:hAnsi="Times New Roman"/>
          <w:sz w:val="28"/>
          <w:szCs w:val="28"/>
        </w:rPr>
        <w:t>–</w:t>
      </w:r>
      <w:r w:rsidRPr="00E53A12">
        <w:rPr>
          <w:rFonts w:ascii="Times New Roman" w:eastAsiaTheme="minorHAnsi" w:hAnsi="Times New Roman"/>
          <w:sz w:val="28"/>
          <w:szCs w:val="28"/>
        </w:rPr>
        <w:t xml:space="preserve"> у физических лиц – 6,3 минуты (</w:t>
      </w:r>
      <w:r w:rsidR="00CE2CEA" w:rsidRPr="00E53A12">
        <w:rPr>
          <w:rFonts w:ascii="Times New Roman" w:eastAsiaTheme="minorHAnsi" w:hAnsi="Times New Roman"/>
          <w:sz w:val="28"/>
          <w:szCs w:val="28"/>
        </w:rPr>
        <w:t xml:space="preserve">в 2017-2018 гг. – 12,4 мин., </w:t>
      </w:r>
      <w:r w:rsidR="00CE2CEA" w:rsidRPr="00E53A12">
        <w:rPr>
          <w:rFonts w:ascii="Times New Roman" w:hAnsi="Times New Roman"/>
          <w:sz w:val="28"/>
          <w:szCs w:val="28"/>
        </w:rPr>
        <w:t xml:space="preserve">в 2016-2017 гг. - 14,5 мин., 2015-2016 гг. – 15,4 мин., 2014-2015 гг. </w:t>
      </w:r>
      <w:r w:rsidR="00CE2CEA" w:rsidRPr="00E53A12">
        <w:rPr>
          <w:rFonts w:ascii="Times New Roman" w:eastAsiaTheme="minorHAnsi" w:hAnsi="Times New Roman"/>
          <w:sz w:val="28"/>
          <w:szCs w:val="28"/>
        </w:rPr>
        <w:t>–</w:t>
      </w:r>
      <w:r w:rsidR="00CE2CEA" w:rsidRPr="00E53A12">
        <w:rPr>
          <w:rFonts w:ascii="Times New Roman" w:hAnsi="Times New Roman"/>
          <w:sz w:val="28"/>
          <w:szCs w:val="28"/>
        </w:rPr>
        <w:t xml:space="preserve"> 20,1 мин., в 2013-2014 гг. </w:t>
      </w:r>
      <w:r w:rsidR="00CE2CEA" w:rsidRPr="00E53A12">
        <w:rPr>
          <w:rFonts w:ascii="Times New Roman" w:eastAsiaTheme="minorHAnsi" w:hAnsi="Times New Roman"/>
          <w:sz w:val="28"/>
          <w:szCs w:val="28"/>
        </w:rPr>
        <w:t xml:space="preserve">– </w:t>
      </w:r>
      <w:r w:rsidR="00CE2CEA" w:rsidRPr="00E53A12">
        <w:rPr>
          <w:rFonts w:ascii="Times New Roman" w:hAnsi="Times New Roman"/>
          <w:sz w:val="28"/>
          <w:szCs w:val="28"/>
        </w:rPr>
        <w:t>19,3 мин.</w:t>
      </w:r>
      <w:r w:rsidRPr="00E53A12">
        <w:rPr>
          <w:rFonts w:ascii="Times New Roman" w:eastAsiaTheme="minorHAnsi" w:hAnsi="Times New Roman"/>
          <w:sz w:val="28"/>
          <w:szCs w:val="28"/>
        </w:rPr>
        <w:t>);</w:t>
      </w:r>
    </w:p>
    <w:p w14:paraId="3238E7BE" w14:textId="77777777" w:rsidR="00476525" w:rsidRPr="00E53A12" w:rsidRDefault="00476525" w:rsidP="00CE2CEA">
      <w:pPr>
        <w:pStyle w:val="ac"/>
        <w:suppressAutoHyphens/>
        <w:ind w:left="993" w:hanging="284"/>
        <w:jc w:val="both"/>
        <w:rPr>
          <w:rFonts w:ascii="Times New Roman" w:eastAsiaTheme="minorHAnsi" w:hAnsi="Times New Roman"/>
          <w:sz w:val="28"/>
          <w:szCs w:val="28"/>
        </w:rPr>
      </w:pPr>
      <w:r w:rsidRPr="00E53A12">
        <w:rPr>
          <w:rFonts w:ascii="Times New Roman" w:hAnsi="Times New Roman"/>
          <w:sz w:val="28"/>
          <w:szCs w:val="28"/>
        </w:rPr>
        <w:t>–</w:t>
      </w:r>
      <w:r w:rsidRPr="00E53A12">
        <w:rPr>
          <w:rFonts w:ascii="Times New Roman" w:eastAsiaTheme="minorHAnsi" w:hAnsi="Times New Roman"/>
          <w:sz w:val="28"/>
          <w:szCs w:val="28"/>
        </w:rPr>
        <w:t xml:space="preserve"> у представителей бизнес-сообщества – 4,</w:t>
      </w:r>
      <w:r w:rsidR="006906EE">
        <w:rPr>
          <w:rFonts w:ascii="Times New Roman" w:eastAsiaTheme="minorHAnsi" w:hAnsi="Times New Roman"/>
          <w:sz w:val="28"/>
          <w:szCs w:val="28"/>
        </w:rPr>
        <w:t>2</w:t>
      </w:r>
      <w:r w:rsidRPr="00E53A12">
        <w:rPr>
          <w:rFonts w:ascii="Times New Roman" w:eastAsiaTheme="minorHAnsi" w:hAnsi="Times New Roman"/>
          <w:sz w:val="28"/>
          <w:szCs w:val="28"/>
        </w:rPr>
        <w:t xml:space="preserve"> минуты (в 2017-2018 гг. – 7,5 мин., в 2016-2017 гг. – 7,2 мин., в 2015-2016 гг. – 9,7 мин., 2014-2015 гг. – 16,4 мин. </w:t>
      </w:r>
      <w:r w:rsidR="00CE2CEA" w:rsidRPr="00E53A12">
        <w:rPr>
          <w:rFonts w:ascii="Times New Roman" w:eastAsiaTheme="minorHAnsi" w:hAnsi="Times New Roman"/>
          <w:sz w:val="28"/>
          <w:szCs w:val="28"/>
        </w:rPr>
        <w:t>в 2013-2014 гг. – 15,7 мин.)</w:t>
      </w:r>
      <w:r w:rsidRPr="00E53A12">
        <w:rPr>
          <w:rFonts w:ascii="Times New Roman" w:eastAsiaTheme="minorHAnsi" w:hAnsi="Times New Roman"/>
          <w:sz w:val="28"/>
          <w:szCs w:val="28"/>
        </w:rPr>
        <w:t>.</w:t>
      </w:r>
    </w:p>
    <w:p w14:paraId="4C1F2908" w14:textId="77777777" w:rsidR="00B30EBE" w:rsidRPr="00E53A12" w:rsidRDefault="009D6E24" w:rsidP="009D6E24">
      <w:pPr>
        <w:suppressAutoHyphens/>
        <w:spacing w:after="120"/>
        <w:ind w:firstLine="708"/>
        <w:jc w:val="both"/>
        <w:rPr>
          <w:rFonts w:ascii="Times New Roman" w:eastAsia="Calibri" w:hAnsi="Times New Roman" w:cs="Times New Roman"/>
          <w:sz w:val="28"/>
          <w:szCs w:val="28"/>
        </w:rPr>
      </w:pPr>
      <w:r w:rsidRPr="00E53A12">
        <w:rPr>
          <w:rFonts w:ascii="Times New Roman" w:eastAsia="Calibri" w:hAnsi="Times New Roman" w:cs="Times New Roman"/>
          <w:sz w:val="28"/>
          <w:szCs w:val="28"/>
        </w:rPr>
        <w:t xml:space="preserve">В число общественно-значимых услуг не вошли услуги, находящиеся в ведении региональных органов исполнительной власти. В ходе анализа данных была сформирована отдельная подвыборка по услугам, предоставляемым данными органами государственной власти, отнесенным к общественно значимым услугам по результатам мониторинга 2018-2019 гг. В число таковых вошли «Получение (оформление) ежемесячного пособия на ребенка» (среднее время ожидания в очереди – 6,8 мин.), «Регистрация актов </w:t>
      </w:r>
    </w:p>
    <w:p w14:paraId="6275FCE8" w14:textId="77777777" w:rsidR="00A324F1" w:rsidRPr="00E53A12" w:rsidRDefault="009D6E24" w:rsidP="00B30EBE">
      <w:pPr>
        <w:suppressAutoHyphens/>
        <w:spacing w:after="120"/>
        <w:jc w:val="both"/>
        <w:rPr>
          <w:rFonts w:ascii="Times New Roman" w:eastAsia="Calibri" w:hAnsi="Times New Roman" w:cs="Times New Roman"/>
          <w:sz w:val="28"/>
          <w:szCs w:val="28"/>
        </w:rPr>
      </w:pPr>
      <w:r w:rsidRPr="00E53A12">
        <w:rPr>
          <w:rFonts w:ascii="Times New Roman" w:eastAsia="Calibri" w:hAnsi="Times New Roman" w:cs="Times New Roman"/>
          <w:sz w:val="28"/>
          <w:szCs w:val="28"/>
        </w:rPr>
        <w:t xml:space="preserve">гражданского состояния» (8,2 мин.) и «Получение субсидии (льгот) на оплату жилья и услуг ЖКХ» (8,2 мин.). </w:t>
      </w:r>
    </w:p>
    <w:p w14:paraId="63744ACA" w14:textId="77777777" w:rsidR="00A324F1" w:rsidRPr="00E53A12" w:rsidRDefault="00A324F1" w:rsidP="009D6E24">
      <w:pPr>
        <w:suppressAutoHyphens/>
        <w:spacing w:after="120"/>
        <w:ind w:firstLine="708"/>
        <w:jc w:val="both"/>
        <w:rPr>
          <w:rFonts w:ascii="Times New Roman" w:eastAsia="Calibri" w:hAnsi="Times New Roman" w:cs="Times New Roman"/>
          <w:sz w:val="28"/>
          <w:szCs w:val="28"/>
        </w:rPr>
      </w:pPr>
      <w:r w:rsidRPr="00E53A12">
        <w:rPr>
          <w:rFonts w:ascii="Times New Roman" w:eastAsia="Calibri" w:hAnsi="Times New Roman" w:cs="Times New Roman"/>
          <w:sz w:val="28"/>
          <w:szCs w:val="28"/>
        </w:rPr>
        <w:t>Среднее время ожидания в очереди для получения государственных (муниципальных) услуг, предоставляемых федеральными органами исполнительной власти, федеральными внебюджетными фондами, составило в исследуемый период</w:t>
      </w:r>
      <w:r w:rsidR="00D304F0" w:rsidRPr="00E53A12">
        <w:rPr>
          <w:rFonts w:ascii="Times New Roman" w:eastAsia="Calibri" w:hAnsi="Times New Roman" w:cs="Times New Roman"/>
          <w:sz w:val="28"/>
          <w:szCs w:val="28"/>
        </w:rPr>
        <w:t xml:space="preserve"> 8,8 мин.</w:t>
      </w:r>
      <w:r w:rsidRPr="00E53A12">
        <w:rPr>
          <w:rFonts w:ascii="Times New Roman" w:eastAsia="Calibri" w:hAnsi="Times New Roman" w:cs="Times New Roman"/>
          <w:sz w:val="28"/>
          <w:szCs w:val="28"/>
        </w:rPr>
        <w:t xml:space="preserve"> В 2017-2018 гг. этот показатель был равен 12,7 мин., в 2016-2017 гг. – 15,8 мин. В 2013-2014 и 2014-2015 гг. показатель был выше и составлял соответственно 20,5мин. и 28 мин.</w:t>
      </w:r>
    </w:p>
    <w:p w14:paraId="7F66008B" w14:textId="77777777" w:rsidR="00D642BC" w:rsidRPr="00E53A12" w:rsidRDefault="00A324F1" w:rsidP="00A324F1">
      <w:pPr>
        <w:suppressAutoHyphens/>
        <w:spacing w:after="120"/>
        <w:ind w:firstLine="708"/>
        <w:jc w:val="both"/>
        <w:rPr>
          <w:rFonts w:ascii="Times New Roman" w:eastAsia="Calibri" w:hAnsi="Times New Roman" w:cs="Times New Roman"/>
          <w:sz w:val="28"/>
          <w:szCs w:val="28"/>
        </w:rPr>
      </w:pPr>
      <w:r w:rsidRPr="00E53A12">
        <w:rPr>
          <w:rFonts w:ascii="Times New Roman" w:eastAsia="Calibri" w:hAnsi="Times New Roman" w:cs="Times New Roman"/>
          <w:sz w:val="28"/>
          <w:szCs w:val="28"/>
        </w:rPr>
        <w:t xml:space="preserve">Показатель среднего времени ожидания заявителя в очереди для получения услуг, предоставляемых региональными органами исполнительной власти, в 2018-2019 гг. несколько снизился и составил 7,7 мин. В 2017-2018 гг. этот показатель был равен 11,6 мин. </w:t>
      </w:r>
      <w:r w:rsidR="009D6E24" w:rsidRPr="00E53A12">
        <w:rPr>
          <w:rFonts w:ascii="Times New Roman" w:eastAsia="Calibri" w:hAnsi="Times New Roman" w:cs="Times New Roman"/>
          <w:sz w:val="28"/>
          <w:szCs w:val="28"/>
        </w:rPr>
        <w:t>В предыдущие отчетные периоды самый низкий показатель был в 2014-2015 гг. (10,4 минут ожидания).</w:t>
      </w:r>
    </w:p>
    <w:p w14:paraId="072FDA8C" w14:textId="77777777" w:rsidR="00E431E6" w:rsidRPr="00E53A12" w:rsidRDefault="00E431E6" w:rsidP="003C0A0E">
      <w:pPr>
        <w:pStyle w:val="ac"/>
        <w:suppressAutoHyphens/>
        <w:spacing w:line="240" w:lineRule="auto"/>
        <w:ind w:left="0" w:firstLine="708"/>
        <w:jc w:val="both"/>
        <w:rPr>
          <w:rFonts w:ascii="Times New Roman" w:hAnsi="Times New Roman"/>
          <w:sz w:val="28"/>
          <w:szCs w:val="28"/>
        </w:rPr>
      </w:pPr>
      <w:r w:rsidRPr="00E53A12">
        <w:rPr>
          <w:rFonts w:ascii="Times New Roman" w:hAnsi="Times New Roman"/>
          <w:sz w:val="28"/>
          <w:szCs w:val="28"/>
        </w:rPr>
        <w:t>Среднее время ожидания по услугам, предоставляемым органами местного самоуправления, за последние 4 года время ожидания услуги снизилось с 35,9 минут в 2015-2016 гг. до 4,9 мин. в 2018-2019 гг.</w:t>
      </w:r>
    </w:p>
    <w:p w14:paraId="51DFDEB0" w14:textId="77777777" w:rsidR="00D642BC" w:rsidRPr="00E53A12" w:rsidRDefault="00E431E6" w:rsidP="00070A20">
      <w:pPr>
        <w:suppressAutoHyphens/>
        <w:spacing w:after="120"/>
        <w:ind w:left="68" w:firstLine="640"/>
        <w:jc w:val="both"/>
        <w:rPr>
          <w:rFonts w:ascii="Times New Roman" w:hAnsi="Times New Roman" w:cs="Times New Roman"/>
          <w:sz w:val="28"/>
          <w:szCs w:val="28"/>
        </w:rPr>
      </w:pPr>
      <w:r w:rsidRPr="00E53A12">
        <w:rPr>
          <w:rFonts w:ascii="Times New Roman" w:hAnsi="Times New Roman" w:cs="Times New Roman"/>
          <w:sz w:val="28"/>
          <w:szCs w:val="28"/>
        </w:rPr>
        <w:t xml:space="preserve">Среднее время ожидания в очереди для получения государственных (муниципальных) услуг, </w:t>
      </w:r>
      <w:r w:rsidRPr="00E53A12">
        <w:rPr>
          <w:rFonts w:ascii="Times New Roman" w:hAnsi="Times New Roman" w:cs="Times New Roman"/>
          <w:iCs/>
          <w:sz w:val="28"/>
          <w:szCs w:val="28"/>
        </w:rPr>
        <w:t>предоставляемых на базе МФЦ,</w:t>
      </w:r>
      <w:r w:rsidRPr="00E53A12">
        <w:rPr>
          <w:rFonts w:ascii="Times New Roman" w:hAnsi="Times New Roman" w:cs="Times New Roman"/>
          <w:sz w:val="28"/>
          <w:szCs w:val="28"/>
        </w:rPr>
        <w:t xml:space="preserve"> состав</w:t>
      </w:r>
      <w:r w:rsidR="00A324F1" w:rsidRPr="00E53A12">
        <w:rPr>
          <w:rFonts w:ascii="Times New Roman" w:hAnsi="Times New Roman" w:cs="Times New Roman"/>
          <w:sz w:val="28"/>
          <w:szCs w:val="28"/>
        </w:rPr>
        <w:t>ило</w:t>
      </w:r>
      <w:r w:rsidRPr="00E53A12">
        <w:rPr>
          <w:rFonts w:ascii="Times New Roman" w:hAnsi="Times New Roman" w:cs="Times New Roman"/>
          <w:sz w:val="28"/>
          <w:szCs w:val="28"/>
        </w:rPr>
        <w:t xml:space="preserve"> 6,6 мин. (в 2017-2018 гг. </w:t>
      </w:r>
      <w:r w:rsidR="00C01D51" w:rsidRPr="00E53A12">
        <w:rPr>
          <w:rFonts w:ascii="Times New Roman" w:hAnsi="Times New Roman" w:cs="Times New Roman"/>
          <w:sz w:val="28"/>
          <w:szCs w:val="28"/>
        </w:rPr>
        <w:t>–</w:t>
      </w:r>
      <w:r w:rsidRPr="00E53A12">
        <w:rPr>
          <w:rFonts w:ascii="Times New Roman" w:hAnsi="Times New Roman" w:cs="Times New Roman"/>
          <w:sz w:val="28"/>
          <w:szCs w:val="28"/>
        </w:rPr>
        <w:t xml:space="preserve"> 11,5 мин., в 2013-2014 гг. значение данного показателя составило 13,9 мин., в 2014-2015 гг. – 19 мин., 2015-2016 гг. – 11,1 мин., в 2016-2017 гг. </w:t>
      </w:r>
      <w:r w:rsidR="00C01D51" w:rsidRPr="00E53A12">
        <w:rPr>
          <w:rFonts w:ascii="Times New Roman" w:hAnsi="Times New Roman" w:cs="Times New Roman"/>
          <w:sz w:val="28"/>
          <w:szCs w:val="28"/>
        </w:rPr>
        <w:t>–</w:t>
      </w:r>
      <w:r w:rsidRPr="00E53A12">
        <w:rPr>
          <w:rFonts w:ascii="Times New Roman" w:hAnsi="Times New Roman" w:cs="Times New Roman"/>
          <w:sz w:val="28"/>
          <w:szCs w:val="28"/>
        </w:rPr>
        <w:t xml:space="preserve"> 15,6 мин.).</w:t>
      </w:r>
    </w:p>
    <w:p w14:paraId="146ED7C3" w14:textId="77777777" w:rsidR="00FC0879" w:rsidRPr="00E53A12" w:rsidRDefault="00FC0879" w:rsidP="0047330E">
      <w:pPr>
        <w:suppressAutoHyphens/>
        <w:spacing w:after="120"/>
        <w:ind w:left="68" w:firstLine="640"/>
        <w:jc w:val="both"/>
        <w:rPr>
          <w:rFonts w:ascii="Times New Roman" w:hAnsi="Times New Roman" w:cs="Times New Roman"/>
          <w:sz w:val="28"/>
          <w:szCs w:val="28"/>
        </w:rPr>
      </w:pPr>
      <w:r w:rsidRPr="00E53A12">
        <w:rPr>
          <w:rFonts w:ascii="Times New Roman" w:hAnsi="Times New Roman" w:cs="Times New Roman"/>
          <w:sz w:val="28"/>
          <w:szCs w:val="28"/>
        </w:rPr>
        <w:t xml:space="preserve">В 2018-2019 гг. 27,3 % опрошенных отметили, что предоставление услуги было связано с финансовыми издержками. В 2017-2018 гг. аналогичная доля заявителей составляла 26,7 %, в 2016-2017 гг – 29,7 %, в 2015-2016 гг. – 33,0 % респондентов, в 2014-2015 и 2013-2014 гг. – 35,0 % и 23,9 % соответственно. </w:t>
      </w:r>
    </w:p>
    <w:p w14:paraId="7B5814CD" w14:textId="77777777" w:rsidR="00FC0879" w:rsidRPr="00E53A12" w:rsidRDefault="00FC0879" w:rsidP="0047330E">
      <w:pPr>
        <w:suppressAutoHyphens/>
        <w:spacing w:after="120"/>
        <w:ind w:left="68" w:firstLine="640"/>
        <w:jc w:val="both"/>
        <w:rPr>
          <w:rFonts w:ascii="Times New Roman" w:hAnsi="Times New Roman" w:cs="Times New Roman"/>
          <w:sz w:val="28"/>
          <w:szCs w:val="28"/>
        </w:rPr>
      </w:pPr>
      <w:r w:rsidRPr="00E53A12">
        <w:rPr>
          <w:rFonts w:ascii="Times New Roman" w:hAnsi="Times New Roman" w:cs="Times New Roman"/>
          <w:sz w:val="28"/>
          <w:szCs w:val="28"/>
        </w:rPr>
        <w:t xml:space="preserve">Среди тех, у кого были материальные затраты, наибольшую часть (12,6%) составляют те, чьи расходы были в пределах 1001-2000 рублей. </w:t>
      </w:r>
      <w:r w:rsidR="005F4C9E" w:rsidRPr="00E53A12">
        <w:rPr>
          <w:rFonts w:ascii="Times New Roman" w:hAnsi="Times New Roman" w:cs="Times New Roman"/>
          <w:sz w:val="28"/>
          <w:szCs w:val="28"/>
        </w:rPr>
        <w:t xml:space="preserve">Это несколько выше по сравнению с 2017-2018 гг., тогда наибольший процент получателей потратили в пределах </w:t>
      </w:r>
      <w:r w:rsidRPr="00E53A12">
        <w:rPr>
          <w:rFonts w:ascii="Times New Roman" w:hAnsi="Times New Roman" w:cs="Times New Roman"/>
          <w:sz w:val="28"/>
          <w:szCs w:val="28"/>
        </w:rPr>
        <w:t>1000 рублей.</w:t>
      </w:r>
    </w:p>
    <w:p w14:paraId="7D22E8D1" w14:textId="77777777" w:rsidR="0047330E" w:rsidRPr="00E53A12" w:rsidRDefault="0047330E" w:rsidP="0047330E">
      <w:pPr>
        <w:suppressAutoHyphens/>
        <w:spacing w:after="120"/>
        <w:ind w:left="68" w:firstLine="640"/>
        <w:jc w:val="both"/>
        <w:rPr>
          <w:rFonts w:ascii="Times New Roman" w:hAnsi="Times New Roman" w:cs="Times New Roman"/>
          <w:sz w:val="28"/>
          <w:szCs w:val="28"/>
        </w:rPr>
      </w:pPr>
      <w:r w:rsidRPr="00E53A12">
        <w:rPr>
          <w:rFonts w:ascii="Times New Roman" w:hAnsi="Times New Roman" w:cs="Times New Roman"/>
          <w:sz w:val="28"/>
          <w:szCs w:val="28"/>
        </w:rPr>
        <w:t>Как и в предыдущих замерах, подавляющее большинство заявителей (86 %) не сталкивались с трудностями в процессе получения государственных и муниципальных услуг (в 2013-2014 гг. – 81,5 %, 2014-2015 гг. –84,2 %, 2015-2016 гг. – 84,2 %, 2016-2017 гг. – 84,0 % и 2017-2018 гг. – 86,1%). Анализ данных позволил выделить типичные проблемы получателей государственных и муниципальных услуг. На проблему больших очередей указали 3,5 % опрошенных, на большие сроки получения услуги – 1,5 %, на требование избыточных документов – 1,1 % респондентов, на хождение по многим кабинетам – 1,1 % участников опроса, на недостаточную компетентность и грубость сотрудников – 1,0 %.</w:t>
      </w:r>
    </w:p>
    <w:p w14:paraId="3F4A8CF1" w14:textId="77777777" w:rsidR="00FC0879" w:rsidRPr="00E53A12" w:rsidRDefault="0047330E" w:rsidP="0047330E">
      <w:pPr>
        <w:suppressAutoHyphens/>
        <w:spacing w:after="120"/>
        <w:ind w:left="68" w:firstLine="640"/>
        <w:jc w:val="both"/>
        <w:rPr>
          <w:rFonts w:ascii="Times New Roman" w:hAnsi="Times New Roman" w:cs="Times New Roman"/>
          <w:sz w:val="28"/>
          <w:szCs w:val="28"/>
        </w:rPr>
      </w:pPr>
      <w:r w:rsidRPr="00E53A12">
        <w:rPr>
          <w:rFonts w:ascii="Times New Roman" w:hAnsi="Times New Roman" w:cs="Times New Roman"/>
          <w:sz w:val="28"/>
          <w:szCs w:val="28"/>
        </w:rPr>
        <w:t>Статистически значимых различий в структуре трудностей, с которыми граждане и представители бизнес-сообщества встречаются при обращении за получением государственных и муниципальных услуг, не выявлено.</w:t>
      </w:r>
    </w:p>
    <w:p w14:paraId="2A0DCC80" w14:textId="77777777" w:rsidR="00FC0879" w:rsidRPr="00E53A12" w:rsidRDefault="007A03CB" w:rsidP="007A03CB">
      <w:pPr>
        <w:suppressAutoHyphens/>
        <w:spacing w:after="120"/>
        <w:ind w:left="68" w:firstLine="640"/>
        <w:jc w:val="both"/>
        <w:rPr>
          <w:rFonts w:ascii="Times New Roman" w:hAnsi="Times New Roman" w:cs="Times New Roman"/>
          <w:sz w:val="28"/>
          <w:szCs w:val="28"/>
        </w:rPr>
      </w:pPr>
      <w:r w:rsidRPr="00E53A12">
        <w:rPr>
          <w:rFonts w:ascii="Times New Roman" w:hAnsi="Times New Roman" w:cs="Times New Roman"/>
          <w:sz w:val="28"/>
          <w:szCs w:val="28"/>
        </w:rPr>
        <w:t>Немногим менее пятой части опрошенных (18,1%) считает, что за 6-летний период качество услуги улучшилось (в 2017-2018 гг. улучшение услуги отметили 22,6%, в 2016-2017 гг. - 27,4 %, в 2015-2016 гг. – 26,7 %, в 2014-2015 гг. –32,8 %, в 2013-2014 гг. – 26,2 %). Не отмечают какой-либо динамики в изменении ее качества – 13,4 % (в 2017-2018 гг. – 14,2%, в 2016-2017 гг. – 13,2 %, 2015-2016 гг. – 13,2 %, 2014-2015 гг. – 22,1 %, 2013-2014 гг. – 35,9 %). Очень незначительная доля респондентов отметили ухудшение в качестве предоставления услуги – 0,7 % опрошенных (</w:t>
      </w:r>
      <w:r w:rsidR="00F23331" w:rsidRPr="00E53A12">
        <w:rPr>
          <w:rFonts w:ascii="Times New Roman" w:hAnsi="Times New Roman" w:cs="Times New Roman"/>
          <w:sz w:val="28"/>
          <w:szCs w:val="28"/>
        </w:rPr>
        <w:t xml:space="preserve">в 2017-2018 гг. – 1,3%, </w:t>
      </w:r>
      <w:r w:rsidRPr="00E53A12">
        <w:rPr>
          <w:rFonts w:ascii="Times New Roman" w:hAnsi="Times New Roman" w:cs="Times New Roman"/>
          <w:sz w:val="28"/>
          <w:szCs w:val="28"/>
        </w:rPr>
        <w:t xml:space="preserve">в 2016-2017 гг. </w:t>
      </w:r>
      <w:r w:rsidR="00F23331" w:rsidRPr="00E53A12">
        <w:rPr>
          <w:rFonts w:ascii="Times New Roman" w:hAnsi="Times New Roman" w:cs="Times New Roman"/>
          <w:sz w:val="28"/>
          <w:szCs w:val="28"/>
        </w:rPr>
        <w:t>–</w:t>
      </w:r>
      <w:r w:rsidRPr="00E53A12">
        <w:rPr>
          <w:rFonts w:ascii="Times New Roman" w:hAnsi="Times New Roman" w:cs="Times New Roman"/>
          <w:sz w:val="28"/>
          <w:szCs w:val="28"/>
        </w:rPr>
        <w:t xml:space="preserve"> 2,4 %, 2015-2016 гг. – 1,4 %, 2014-2015 гг. – 1,9 %, 2013-2014 гг. </w:t>
      </w:r>
      <w:bookmarkStart w:id="10" w:name="_Hlk17047466"/>
      <w:r w:rsidRPr="00E53A12">
        <w:rPr>
          <w:rFonts w:ascii="Times New Roman" w:hAnsi="Times New Roman" w:cs="Times New Roman"/>
          <w:sz w:val="28"/>
          <w:szCs w:val="28"/>
        </w:rPr>
        <w:t>–</w:t>
      </w:r>
      <w:bookmarkEnd w:id="10"/>
      <w:r w:rsidRPr="00E53A12">
        <w:rPr>
          <w:rFonts w:ascii="Times New Roman" w:hAnsi="Times New Roman" w:cs="Times New Roman"/>
          <w:sz w:val="28"/>
          <w:szCs w:val="28"/>
        </w:rPr>
        <w:t xml:space="preserve"> 2,4 %)</w:t>
      </w:r>
      <w:r w:rsidR="00F23331" w:rsidRPr="00E53A12">
        <w:rPr>
          <w:rFonts w:ascii="Times New Roman" w:hAnsi="Times New Roman" w:cs="Times New Roman"/>
          <w:sz w:val="28"/>
          <w:szCs w:val="28"/>
        </w:rPr>
        <w:t>.</w:t>
      </w:r>
    </w:p>
    <w:p w14:paraId="6E6B00E5" w14:textId="77777777" w:rsidR="00FC0879" w:rsidRPr="00E53A12" w:rsidRDefault="00604D88" w:rsidP="003C0A0E">
      <w:pPr>
        <w:suppressAutoHyphens/>
        <w:spacing w:after="120"/>
        <w:ind w:left="68" w:firstLine="640"/>
        <w:jc w:val="both"/>
        <w:rPr>
          <w:rFonts w:ascii="Times New Roman" w:hAnsi="Times New Roman" w:cs="Times New Roman"/>
          <w:sz w:val="28"/>
          <w:szCs w:val="28"/>
        </w:rPr>
      </w:pPr>
      <w:r w:rsidRPr="00E53A12">
        <w:rPr>
          <w:rFonts w:ascii="Times New Roman" w:hAnsi="Times New Roman" w:cs="Times New Roman"/>
          <w:sz w:val="28"/>
          <w:szCs w:val="28"/>
        </w:rPr>
        <w:t xml:space="preserve">Уровень удовлетворенности качеством государственных и муниципальных услуг составляет 94,3 % опрошенных, качеством негосударственных услуг – несколько выше и составляет 95,2 % респондентов, и соотношение по сравнению с предыдущими периодами несколько изменилось: в 2015-2016 гг. удовлетворенность государственных и негосударственных услуг составляла 93,5 % и 87,6 % соответственно, в 2016-2017 гг. </w:t>
      </w:r>
      <w:r w:rsidR="000D61CC" w:rsidRPr="00E53A12">
        <w:rPr>
          <w:rFonts w:ascii="Times New Roman" w:hAnsi="Times New Roman" w:cs="Times New Roman"/>
          <w:sz w:val="28"/>
          <w:szCs w:val="28"/>
        </w:rPr>
        <w:t>–</w:t>
      </w:r>
      <w:r w:rsidRPr="00E53A12">
        <w:rPr>
          <w:rFonts w:ascii="Times New Roman" w:hAnsi="Times New Roman" w:cs="Times New Roman"/>
          <w:sz w:val="28"/>
          <w:szCs w:val="28"/>
        </w:rPr>
        <w:t xml:space="preserve"> 93,4 % и 88,0 %, а в 2017-2018 гг. – 90,6 % и 89,6 %</w:t>
      </w:r>
      <w:r w:rsidR="000D61CC" w:rsidRPr="00E53A12">
        <w:rPr>
          <w:rFonts w:ascii="Times New Roman" w:hAnsi="Times New Roman" w:cs="Times New Roman"/>
          <w:sz w:val="28"/>
          <w:szCs w:val="28"/>
        </w:rPr>
        <w:t>.</w:t>
      </w:r>
    </w:p>
    <w:p w14:paraId="1A0E4C73" w14:textId="77777777" w:rsidR="00F23331" w:rsidRPr="00E53A12" w:rsidRDefault="00E84C76" w:rsidP="00E84C76">
      <w:pPr>
        <w:suppressAutoHyphens/>
        <w:spacing w:after="120"/>
        <w:ind w:left="68" w:firstLine="640"/>
        <w:jc w:val="both"/>
        <w:rPr>
          <w:rFonts w:ascii="Times New Roman" w:hAnsi="Times New Roman" w:cs="Times New Roman"/>
          <w:sz w:val="28"/>
          <w:szCs w:val="28"/>
        </w:rPr>
      </w:pPr>
      <w:r w:rsidRPr="00E53A12">
        <w:rPr>
          <w:rFonts w:ascii="Times New Roman" w:hAnsi="Times New Roman" w:cs="Times New Roman"/>
          <w:sz w:val="28"/>
          <w:szCs w:val="28"/>
        </w:rPr>
        <w:t>Две трети получателей негосударственных услуг (60,4 %) считают, что качество государственных и негосударственных услуг находится примерно на одном уровне (в 2015-2016 гг. аналогичное мнение высказали 49,1 %респондентов, в 2016-2017 гг. – 56,9 %, в 2017-2018 гг. – 49,7 %). Доля тех, кто считает, что качество государственных услуг выше услуг негосударственного сектора, более чем вдвое выше доли тех, кто придерживается противоположной точки зрения (16,9 % против 9,8 %).</w:t>
      </w:r>
    </w:p>
    <w:p w14:paraId="3197A9FA" w14:textId="77777777" w:rsidR="00374D34" w:rsidRPr="00E53A12" w:rsidRDefault="00440175" w:rsidP="00A9607C">
      <w:pPr>
        <w:suppressAutoHyphens/>
        <w:spacing w:after="120"/>
        <w:ind w:left="68" w:firstLine="640"/>
        <w:jc w:val="both"/>
        <w:rPr>
          <w:rFonts w:ascii="Times New Roman" w:hAnsi="Times New Roman" w:cs="Times New Roman"/>
          <w:sz w:val="28"/>
          <w:szCs w:val="28"/>
        </w:rPr>
      </w:pPr>
      <w:r w:rsidRPr="00E53A12">
        <w:rPr>
          <w:rFonts w:ascii="Times New Roman" w:hAnsi="Times New Roman" w:cs="Times New Roman"/>
          <w:sz w:val="28"/>
          <w:szCs w:val="28"/>
        </w:rPr>
        <w:t>Следует отметить, что по большинству параметрам (за исключением количества требуемых документов) удовлетворенность в группе получателей негосударственных услуг несколько выше, чем удовлетворенность в группе получателей государственных услуг. Особенно различается оценка времени ожидания в очереди: 88,8 % удовлетворенных получателей государственных услуг против 94,0 % негосударственных.</w:t>
      </w:r>
      <w:bookmarkStart w:id="11" w:name="_Toc490162221"/>
      <w:bookmarkStart w:id="12" w:name="_Hlk16511398"/>
      <w:bookmarkStart w:id="13" w:name="_Hlk15908334"/>
      <w:bookmarkEnd w:id="11"/>
      <w:bookmarkEnd w:id="12"/>
      <w:r w:rsidR="00374D34" w:rsidRPr="00E53A12">
        <w:rPr>
          <w:rFonts w:ascii="Times New Roman" w:hAnsi="Times New Roman" w:cs="Times New Roman"/>
          <w:sz w:val="28"/>
          <w:szCs w:val="28"/>
        </w:rPr>
        <w:br w:type="page"/>
      </w:r>
    </w:p>
    <w:p w14:paraId="22609943" w14:textId="77777777" w:rsidR="00A9607C" w:rsidRPr="00E53A12" w:rsidRDefault="00374D34" w:rsidP="00B30EBE">
      <w:pPr>
        <w:suppressAutoHyphens/>
        <w:spacing w:after="120"/>
        <w:jc w:val="both"/>
        <w:rPr>
          <w:rFonts w:ascii="Times New Roman" w:hAnsi="Times New Roman" w:cs="Times New Roman"/>
          <w:sz w:val="28"/>
          <w:szCs w:val="28"/>
        </w:rPr>
      </w:pPr>
      <w:bookmarkStart w:id="14" w:name="_Toc520669174"/>
      <w:r w:rsidRPr="00E53A12">
        <w:rPr>
          <w:rFonts w:ascii="Times New Roman" w:eastAsia="Times New Roman" w:hAnsi="Times New Roman" w:cs="Times New Roman"/>
          <w:b/>
          <w:bCs/>
          <w:noProof/>
          <w:color w:val="365F91"/>
          <w:sz w:val="28"/>
          <w:szCs w:val="28"/>
          <w:lang w:eastAsia="ru-RU"/>
        </w:rPr>
        <mc:AlternateContent>
          <mc:Choice Requires="wps">
            <w:drawing>
              <wp:anchor distT="0" distB="0" distL="114300" distR="114300" simplePos="0" relativeHeight="251636224" behindDoc="0" locked="0" layoutInCell="1" allowOverlap="1" wp14:anchorId="2FC698E1" wp14:editId="70E3AB01">
                <wp:simplePos x="0" y="0"/>
                <wp:positionH relativeFrom="column">
                  <wp:posOffset>1342390</wp:posOffset>
                </wp:positionH>
                <wp:positionV relativeFrom="paragraph">
                  <wp:posOffset>-1474470</wp:posOffset>
                </wp:positionV>
                <wp:extent cx="4438650" cy="1169894"/>
                <wp:effectExtent l="0" t="0" r="0" b="0"/>
                <wp:wrapNone/>
                <wp:docPr id="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169894"/>
                        </a:xfrm>
                        <a:prstGeom prst="rect">
                          <a:avLst/>
                        </a:prstGeom>
                        <a:noFill/>
                        <a:ln w="9525">
                          <a:noFill/>
                          <a:miter lim="800000"/>
                          <a:headEnd/>
                          <a:tailEnd/>
                        </a:ln>
                      </wps:spPr>
                      <wps:txbx>
                        <w:txbxContent>
                          <w:p w14:paraId="653038CA" w14:textId="77777777" w:rsidR="002A161D" w:rsidRPr="006045D7" w:rsidRDefault="002A161D" w:rsidP="006B3A63">
                            <w:pPr>
                              <w:keepNext/>
                              <w:keepLines/>
                              <w:spacing w:before="480"/>
                              <w:outlineLvl w:val="0"/>
                              <w:rPr>
                                <w:rFonts w:ascii="Cambria" w:eastAsia="Times New Roman" w:hAnsi="Cambria" w:cs="Times New Roman"/>
                                <w:b/>
                                <w:bCs/>
                                <w:color w:val="365F91"/>
                                <w:sz w:val="32"/>
                                <w:szCs w:val="32"/>
                                <w:lang w:eastAsia="ru-RU"/>
                              </w:rPr>
                            </w:pPr>
                            <w:r w:rsidRPr="006045D7">
                              <w:rPr>
                                <w:rFonts w:ascii="Cambria" w:eastAsia="Times New Roman" w:hAnsi="Cambria" w:cs="Times New Roman"/>
                                <w:b/>
                                <w:bCs/>
                                <w:color w:val="FFFFFF" w:themeColor="background1"/>
                                <w:sz w:val="32"/>
                                <w:szCs w:val="32"/>
                                <w:lang w:eastAsia="ru-RU"/>
                              </w:rPr>
                              <w:t>Раздел 1. Общественно значимые государственные и муниципальные услуги. Портрет получателя услуг</w:t>
                            </w:r>
                          </w:p>
                          <w:p w14:paraId="05FF8949" w14:textId="77777777" w:rsidR="002A161D" w:rsidRDefault="002A16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698E1" id="_x0000_s1031" type="#_x0000_t202" style="position:absolute;left:0;text-align:left;margin-left:105.7pt;margin-top:-116.1pt;width:349.5pt;height:92.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SbJwIAAAEEAAAOAAAAZHJzL2Uyb0RvYy54bWysU82O0zAQviPxDpbvNE1Iu23UdLXssghp&#10;+ZEWHsB1nMbC8RjbbVJu3HkF3oEDB268QveNGDttqeCGyMGyM55v5vvm8+KybxXZCusk6JKmozEl&#10;QnOopF6X9P272yczSpxnumIKtCjpTjh6uXz8aNGZQmTQgKqEJQiiXdGZkjbemyJJHG9Ey9wIjNAY&#10;rMG2zOPRrpPKsg7RW5Vk4/E06cBWxgIXzuHfmyFIlxG/rgX3b+raCU9USbE3H1cb11VYk+WCFWvL&#10;TCP5oQ32D120TGoseoK6YZ6RjZV/QbWSW3BQ+xGHNoG6llxEDsgmHf/B5r5hRkQuKI4zJ5nc/4Pl&#10;r7dvLZFVSS8ySjRrcUb7r/tv++/7n/sfD58fvpAsiNQZV+Dde4O3ff8Mehx2JOzMHfAPjmi4bphe&#10;iytroWsEq7DJNGQmZ6kDjgsgq+4VVFiMbTxEoL62bVAQNSGIjsPanQYkek84/szzp7PpBEMcY2k6&#10;nc/meazBimO6sc6/ENCSsCmpRQdEeLa9cz60w4rjlVBNw61UKrpAadKVdD7JJjHhLNJKjyZVsi3p&#10;bBy+wTaB5XNdxWTPpBr2WEDpA+3AdODs+1UfZZ4c1VxBtUMdLAyexDeEmwbsJ0o69GNJ3ccNs4IS&#10;9VKjlvM0z4OB4yGfXGR4sOeR1XmEaY5QJfWUDNtrH00/UL5CzWsZ1QjDGTo5tIw+iyId3kQw8vk5&#10;3vr9cpe/AAAA//8DAFBLAwQUAAYACAAAACEAWhDRiN8AAAAMAQAADwAAAGRycy9kb3ducmV2Lnht&#10;bEyPTU/DMAyG70j8h8hI3LakoaCtazohEFcQ40PaLWu8tqJxqiZby7/HnODo149ePy63s+/FGcfY&#10;BTKQLRUIpDq4jhoD729PixWImCw52wdCA98YYVtdXpS2cGGiVzzvUiO4hGJhDbQpDYWUsW7R27gM&#10;AxLvjmH0NvE4NtKNduJy30ut1J30tiO+0NoBH1qsv3Ynb+Dj+bj/zNVL8+hvhynMSpJfS2Our+b7&#10;DYiEc/qD4Vef1aFip0M4kYuiN6CzLGfUwELfaA2CkXWmODpwlK8UyKqU/5+ofgAAAP//AwBQSwEC&#10;LQAUAAYACAAAACEAtoM4kv4AAADhAQAAEwAAAAAAAAAAAAAAAAAAAAAAW0NvbnRlbnRfVHlwZXNd&#10;LnhtbFBLAQItABQABgAIAAAAIQA4/SH/1gAAAJQBAAALAAAAAAAAAAAAAAAAAC8BAABfcmVscy8u&#10;cmVsc1BLAQItABQABgAIAAAAIQAVLWSbJwIAAAEEAAAOAAAAAAAAAAAAAAAAAC4CAABkcnMvZTJv&#10;RG9jLnhtbFBLAQItABQABgAIAAAAIQBaENGI3wAAAAwBAAAPAAAAAAAAAAAAAAAAAIEEAABkcnMv&#10;ZG93bnJldi54bWxQSwUGAAAAAAQABADzAAAAjQUAAAAA&#10;" filled="f" stroked="f">
                <v:textbox>
                  <w:txbxContent>
                    <w:p w14:paraId="653038CA" w14:textId="77777777" w:rsidR="002A161D" w:rsidRPr="006045D7" w:rsidRDefault="002A161D" w:rsidP="006B3A63">
                      <w:pPr>
                        <w:keepNext/>
                        <w:keepLines/>
                        <w:spacing w:before="480"/>
                        <w:outlineLvl w:val="0"/>
                        <w:rPr>
                          <w:rFonts w:ascii="Cambria" w:eastAsia="Times New Roman" w:hAnsi="Cambria" w:cs="Times New Roman"/>
                          <w:b/>
                          <w:bCs/>
                          <w:color w:val="365F91"/>
                          <w:sz w:val="32"/>
                          <w:szCs w:val="32"/>
                          <w:lang w:eastAsia="ru-RU"/>
                        </w:rPr>
                      </w:pPr>
                      <w:r w:rsidRPr="006045D7">
                        <w:rPr>
                          <w:rFonts w:ascii="Cambria" w:eastAsia="Times New Roman" w:hAnsi="Cambria" w:cs="Times New Roman"/>
                          <w:b/>
                          <w:bCs/>
                          <w:color w:val="FFFFFF" w:themeColor="background1"/>
                          <w:sz w:val="32"/>
                          <w:szCs w:val="32"/>
                          <w:lang w:eastAsia="ru-RU"/>
                        </w:rPr>
                        <w:t>Раздел 1. Общественно значимые государственные и муниципальные услуги. Портрет получателя услуг</w:t>
                      </w:r>
                    </w:p>
                    <w:p w14:paraId="05FF8949" w14:textId="77777777" w:rsidR="002A161D" w:rsidRDefault="002A161D"/>
                  </w:txbxContent>
                </v:textbox>
              </v:shape>
            </w:pict>
          </mc:Fallback>
        </mc:AlternateContent>
      </w:r>
      <w:bookmarkEnd w:id="14"/>
    </w:p>
    <w:p w14:paraId="6EE47714" w14:textId="77777777" w:rsidR="004166D0" w:rsidRPr="00E53A12" w:rsidRDefault="00A9607C" w:rsidP="00374D34">
      <w:pPr>
        <w:suppressAutoHyphens/>
        <w:ind w:left="66" w:firstLine="643"/>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w:t>
      </w:r>
      <w:r w:rsidR="004166D0" w:rsidRPr="00E53A12">
        <w:rPr>
          <w:rFonts w:ascii="Times New Roman" w:eastAsia="Times New Roman" w:hAnsi="Times New Roman" w:cs="Times New Roman"/>
          <w:sz w:val="28"/>
          <w:szCs w:val="28"/>
          <w:lang w:eastAsia="ru-RU"/>
        </w:rPr>
        <w:t xml:space="preserve"> ходе мониторинга качества предоставления государственных и муниципальных услуг в Самарской области было опрошено 8310 человек, получателей государственных и муниципальных услуг в 2018-2019</w:t>
      </w:r>
      <w:r w:rsidR="00106803" w:rsidRPr="00E53A12">
        <w:rPr>
          <w:rFonts w:ascii="Times New Roman" w:eastAsia="Times New Roman" w:hAnsi="Times New Roman" w:cs="Times New Roman"/>
          <w:sz w:val="28"/>
          <w:szCs w:val="28"/>
          <w:lang w:eastAsia="ru-RU"/>
        </w:rPr>
        <w:t> гг.</w:t>
      </w:r>
      <w:r w:rsidR="004166D0" w:rsidRPr="00E53A12">
        <w:rPr>
          <w:rFonts w:ascii="Times New Roman" w:eastAsia="Times New Roman" w:hAnsi="Times New Roman" w:cs="Times New Roman"/>
          <w:sz w:val="28"/>
          <w:szCs w:val="28"/>
          <w:lang w:eastAsia="ru-RU"/>
        </w:rPr>
        <w:t xml:space="preserve"> Также был определен перечень общественно значимых государственных и муниципальных услуг: то есть услуг, полученных более чем 3-мя процентами респондентов, участвовавших в исследовании.</w:t>
      </w:r>
    </w:p>
    <w:p w14:paraId="4DB92F01" w14:textId="77777777" w:rsidR="004166D0" w:rsidRPr="00E53A12" w:rsidRDefault="004166D0" w:rsidP="004166D0">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Наиболее востребованным видом государственных и муниципальных услуг является регистрация прав на недвижимое имущество и сделок с ними – 17,6</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опрошенных обращались в соответствующую инстанцию (</w:t>
      </w:r>
      <w:r w:rsidR="00E20B03" w:rsidRPr="00E53A12">
        <w:rPr>
          <w:rFonts w:ascii="Times New Roman" w:eastAsia="Times New Roman" w:hAnsi="Times New Roman" w:cs="Times New Roman"/>
          <w:sz w:val="28"/>
          <w:szCs w:val="28"/>
          <w:lang w:eastAsia="ru-RU"/>
        </w:rPr>
        <w:t>см. Таблицу</w:t>
      </w:r>
      <w:r w:rsidRPr="00E53A12">
        <w:rPr>
          <w:rFonts w:ascii="Times New Roman" w:eastAsia="Times New Roman" w:hAnsi="Times New Roman" w:cs="Times New Roman"/>
          <w:sz w:val="28"/>
          <w:szCs w:val="28"/>
          <w:lang w:eastAsia="ru-RU"/>
        </w:rPr>
        <w:t xml:space="preserve"> 1.1). На втором месте по уровню востребованности стоят два вида услуг: услуги по получению или замене паспорта гражданина Российской Федерации и услуги по получению или замене водительского удостоверения (включая сдачу экзамена) – по 11,9</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соответственно. На третьем месте – получение справки о составе семьи – 8,7</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w:t>
      </w:r>
    </w:p>
    <w:p w14:paraId="544D1334" w14:textId="77777777" w:rsidR="004166D0" w:rsidRPr="00E53A12" w:rsidRDefault="004166D0" w:rsidP="004166D0">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Далее в рейтинге востребованности идут услуги по регистрации (снятие с учета) автомототранспортных средств и прицепов (6,8</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и оформление или перерасчет пенсии (6,2</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w:t>
      </w:r>
    </w:p>
    <w:p w14:paraId="2BE68390" w14:textId="77777777" w:rsidR="004166D0" w:rsidRPr="00E53A12" w:rsidRDefault="004166D0" w:rsidP="004166D0">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Превысившими порог 3</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являются </w:t>
      </w:r>
      <w:r w:rsidR="00070A20" w:rsidRPr="00E53A12">
        <w:rPr>
          <w:rFonts w:ascii="Times New Roman" w:eastAsia="Times New Roman" w:hAnsi="Times New Roman" w:cs="Times New Roman"/>
          <w:sz w:val="28"/>
          <w:szCs w:val="28"/>
          <w:lang w:eastAsia="ru-RU"/>
        </w:rPr>
        <w:t xml:space="preserve">также </w:t>
      </w:r>
      <w:r w:rsidRPr="00E53A12">
        <w:rPr>
          <w:rFonts w:ascii="Times New Roman" w:eastAsia="Times New Roman" w:hAnsi="Times New Roman" w:cs="Times New Roman"/>
          <w:sz w:val="28"/>
          <w:szCs w:val="28"/>
          <w:lang w:eastAsia="ru-RU"/>
        </w:rPr>
        <w:t xml:space="preserve">услуги </w:t>
      </w:r>
      <w:r w:rsidR="00A2216C" w:rsidRPr="00E53A12">
        <w:rPr>
          <w:rFonts w:ascii="Times New Roman" w:eastAsia="Times New Roman" w:hAnsi="Times New Roman" w:cs="Times New Roman"/>
          <w:sz w:val="28"/>
          <w:szCs w:val="28"/>
          <w:lang w:eastAsia="ru-RU"/>
        </w:rPr>
        <w:t xml:space="preserve">по </w:t>
      </w:r>
      <w:r w:rsidRPr="00E53A12">
        <w:rPr>
          <w:rFonts w:ascii="Times New Roman" w:eastAsia="Times New Roman" w:hAnsi="Times New Roman" w:cs="Times New Roman"/>
          <w:sz w:val="28"/>
          <w:szCs w:val="28"/>
          <w:lang w:eastAsia="ru-RU"/>
        </w:rPr>
        <w:t>получению справки об отсутствии судимости – 5,2</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по регистрации по месту жительства (пребывания) – 4,9</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по получению заграничного паспорта – 4,6</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регистрации на портале госуслуг, территориальных фондов – 3,4</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w:t>
      </w:r>
    </w:p>
    <w:p w14:paraId="455204B4" w14:textId="77777777" w:rsidR="00D42603" w:rsidRPr="00E53A12" w:rsidRDefault="00D42603" w:rsidP="006B3A63">
      <w:pPr>
        <w:suppressAutoHyphens/>
        <w:ind w:firstLine="709"/>
        <w:jc w:val="right"/>
        <w:rPr>
          <w:rFonts w:ascii="Times New Roman" w:eastAsia="Times New Roman" w:hAnsi="Times New Roman" w:cs="Times New Roman"/>
          <w:sz w:val="28"/>
          <w:szCs w:val="28"/>
          <w:lang w:eastAsia="ru-RU"/>
        </w:rPr>
      </w:pPr>
    </w:p>
    <w:p w14:paraId="768B3B9D" w14:textId="77777777" w:rsidR="006B3A63" w:rsidRPr="00E53A12" w:rsidRDefault="004166D0" w:rsidP="006B3A63">
      <w:pPr>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Таблица 1.1</w:t>
      </w:r>
    </w:p>
    <w:p w14:paraId="567AE826" w14:textId="77777777" w:rsidR="004166D0" w:rsidRPr="00E53A12" w:rsidRDefault="004166D0" w:rsidP="004166D0">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 xml:space="preserve">Наиболее востребованные виды государственных и муниципальных услуг </w:t>
      </w:r>
    </w:p>
    <w:p w14:paraId="4428EC38" w14:textId="77777777" w:rsidR="004166D0" w:rsidRPr="00E53A12" w:rsidRDefault="004166D0" w:rsidP="006B3A63">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w:t>
      </w:r>
      <w:r w:rsidR="00106803" w:rsidRPr="00E53A12">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 xml:space="preserve"> от общего числа опрошенных, </w:t>
      </w:r>
      <w:r w:rsidRPr="00E53A12">
        <w:rPr>
          <w:rFonts w:ascii="Times New Roman" w:eastAsia="Times New Roman" w:hAnsi="Times New Roman" w:cs="Times New Roman"/>
          <w:sz w:val="28"/>
          <w:szCs w:val="28"/>
          <w:lang w:val="en-US" w:eastAsia="ru-RU"/>
        </w:rPr>
        <w:t>N</w:t>
      </w:r>
      <w:r w:rsidR="006B3A63" w:rsidRPr="00E53A12">
        <w:rPr>
          <w:rFonts w:ascii="Times New Roman" w:eastAsia="Times New Roman" w:hAnsi="Times New Roman" w:cs="Times New Roman"/>
          <w:sz w:val="28"/>
          <w:szCs w:val="28"/>
          <w:lang w:eastAsia="ru-RU"/>
        </w:rPr>
        <w:t>=8310</w:t>
      </w:r>
      <w:r w:rsidR="009238A2" w:rsidRPr="00E53A12">
        <w:rPr>
          <w:rFonts w:ascii="Times New Roman" w:eastAsia="Times New Roman" w:hAnsi="Times New Roman" w:cs="Times New Roman"/>
          <w:sz w:val="28"/>
          <w:szCs w:val="28"/>
          <w:lang w:eastAsia="ru-RU"/>
        </w:rPr>
        <w:t xml:space="preserve"> </w:t>
      </w:r>
      <w:r w:rsidR="006B3A63" w:rsidRPr="00E53A12">
        <w:rPr>
          <w:rFonts w:ascii="Times New Roman" w:eastAsia="Times New Roman" w:hAnsi="Times New Roman" w:cs="Times New Roman"/>
          <w:sz w:val="28"/>
          <w:szCs w:val="28"/>
          <w:lang w:eastAsia="ru-RU"/>
        </w:rPr>
        <w:t>чел.)</w:t>
      </w:r>
    </w:p>
    <w:tbl>
      <w:tblPr>
        <w:tblStyle w:val="-211"/>
        <w:tblW w:w="9464" w:type="dxa"/>
        <w:tblLook w:val="04A0" w:firstRow="1" w:lastRow="0" w:firstColumn="1" w:lastColumn="0" w:noHBand="0" w:noVBand="1"/>
      </w:tblPr>
      <w:tblGrid>
        <w:gridCol w:w="7763"/>
        <w:gridCol w:w="1701"/>
      </w:tblGrid>
      <w:tr w:rsidR="009F1598" w:rsidRPr="00E53A12" w14:paraId="630733F6" w14:textId="77777777" w:rsidTr="00235683">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7763" w:type="dxa"/>
            <w:shd w:val="clear" w:color="auto" w:fill="365F91" w:themeFill="accent1" w:themeFillShade="BF"/>
            <w:noWrap/>
            <w:hideMark/>
          </w:tcPr>
          <w:p w14:paraId="70FB0831" w14:textId="77777777" w:rsidR="004166D0" w:rsidRPr="00E53A12" w:rsidRDefault="004166D0" w:rsidP="004166D0">
            <w:pPr>
              <w:jc w:val="center"/>
              <w:rPr>
                <w:rFonts w:ascii="Times New Roman" w:eastAsia="Times New Roman" w:hAnsi="Times New Roman" w:cs="Times New Roman"/>
                <w:color w:val="FFFFFF" w:themeColor="background1"/>
                <w:sz w:val="24"/>
                <w:szCs w:val="24"/>
                <w:lang w:eastAsia="ru-RU"/>
              </w:rPr>
            </w:pPr>
          </w:p>
          <w:p w14:paraId="6976368F" w14:textId="77777777" w:rsidR="004166D0" w:rsidRPr="00E53A12" w:rsidRDefault="004166D0" w:rsidP="004166D0">
            <w:pPr>
              <w:jc w:val="center"/>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Наименование услуги</w:t>
            </w:r>
          </w:p>
        </w:tc>
        <w:tc>
          <w:tcPr>
            <w:tcW w:w="1701" w:type="dxa"/>
            <w:shd w:val="clear" w:color="auto" w:fill="365F91" w:themeFill="accent1" w:themeFillShade="BF"/>
            <w:noWrap/>
            <w:hideMark/>
          </w:tcPr>
          <w:p w14:paraId="77180867" w14:textId="77777777" w:rsidR="004166D0" w:rsidRPr="00E53A12" w:rsidRDefault="004166D0" w:rsidP="004166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Доля получателей</w:t>
            </w:r>
          </w:p>
          <w:p w14:paraId="70074C4E" w14:textId="77777777" w:rsidR="004166D0" w:rsidRPr="00E53A12" w:rsidRDefault="004166D0" w:rsidP="004166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(в</w:t>
            </w:r>
            <w:r w:rsidR="00106803" w:rsidRPr="00E53A12">
              <w:rPr>
                <w:rFonts w:ascii="Times New Roman" w:eastAsia="Times New Roman" w:hAnsi="Times New Roman" w:cs="Times New Roman"/>
                <w:color w:val="FFFFFF" w:themeColor="background1"/>
                <w:sz w:val="24"/>
                <w:szCs w:val="24"/>
                <w:lang w:eastAsia="ru-RU"/>
              </w:rPr>
              <w:t xml:space="preserve"> %</w:t>
            </w:r>
            <w:r w:rsidRPr="00E53A12">
              <w:rPr>
                <w:rFonts w:ascii="Times New Roman" w:eastAsia="Times New Roman" w:hAnsi="Times New Roman" w:cs="Times New Roman"/>
                <w:color w:val="FFFFFF" w:themeColor="background1"/>
                <w:sz w:val="24"/>
                <w:szCs w:val="24"/>
                <w:lang w:eastAsia="ru-RU"/>
              </w:rPr>
              <w:t>)</w:t>
            </w:r>
          </w:p>
        </w:tc>
      </w:tr>
      <w:tr w:rsidR="004166D0" w:rsidRPr="00E53A12" w14:paraId="3B5B31AE" w14:textId="77777777" w:rsidTr="002356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hideMark/>
          </w:tcPr>
          <w:p w14:paraId="2661464D"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Регистрация прав на недвижимое имущество и сделок с ним</w:t>
            </w:r>
          </w:p>
        </w:tc>
        <w:tc>
          <w:tcPr>
            <w:tcW w:w="1701" w:type="dxa"/>
            <w:noWrap/>
            <w:hideMark/>
          </w:tcPr>
          <w:p w14:paraId="7CD2BAF5"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17,6</w:t>
            </w:r>
          </w:p>
        </w:tc>
      </w:tr>
      <w:tr w:rsidR="004166D0" w:rsidRPr="00E53A12" w14:paraId="05821BDC" w14:textId="77777777" w:rsidTr="00235683">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348DB09C"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Получение или замена паспорта гражданина Российской Федерации</w:t>
            </w:r>
          </w:p>
        </w:tc>
        <w:tc>
          <w:tcPr>
            <w:tcW w:w="1701" w:type="dxa"/>
            <w:noWrap/>
          </w:tcPr>
          <w:p w14:paraId="3ABD26B1"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11,9</w:t>
            </w:r>
          </w:p>
        </w:tc>
      </w:tr>
      <w:tr w:rsidR="004166D0" w:rsidRPr="00E53A12" w14:paraId="38B3D0E7" w14:textId="77777777" w:rsidTr="002356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6B738C4E"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Получение или замена водительского удостоверения (включая сдачу экзамена)</w:t>
            </w:r>
          </w:p>
        </w:tc>
        <w:tc>
          <w:tcPr>
            <w:tcW w:w="1701" w:type="dxa"/>
            <w:noWrap/>
          </w:tcPr>
          <w:p w14:paraId="4ADA6DD1"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11,9</w:t>
            </w:r>
          </w:p>
        </w:tc>
      </w:tr>
      <w:tr w:rsidR="004166D0" w:rsidRPr="00E53A12" w14:paraId="573FF446" w14:textId="77777777" w:rsidTr="00235683">
        <w:trPr>
          <w:trHeight w:val="284"/>
        </w:trPr>
        <w:tc>
          <w:tcPr>
            <w:cnfStyle w:val="001000000000" w:firstRow="0" w:lastRow="0" w:firstColumn="1" w:lastColumn="0" w:oddVBand="0" w:evenVBand="0" w:oddHBand="0" w:evenHBand="0" w:firstRowFirstColumn="0" w:firstRowLastColumn="0" w:lastRowFirstColumn="0" w:lastRowLastColumn="0"/>
            <w:tcW w:w="7763" w:type="dxa"/>
            <w:noWrap/>
            <w:hideMark/>
          </w:tcPr>
          <w:p w14:paraId="65620FEC"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Справка о составе семьи</w:t>
            </w:r>
          </w:p>
        </w:tc>
        <w:tc>
          <w:tcPr>
            <w:tcW w:w="1701" w:type="dxa"/>
            <w:noWrap/>
          </w:tcPr>
          <w:p w14:paraId="7E09C10C"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8,7</w:t>
            </w:r>
          </w:p>
        </w:tc>
      </w:tr>
      <w:tr w:rsidR="004166D0" w:rsidRPr="00E53A12" w14:paraId="6EC2EC30" w14:textId="77777777" w:rsidTr="002356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B8B18A4" w14:textId="77777777" w:rsidR="004166D0" w:rsidRPr="00E53A12" w:rsidRDefault="004166D0" w:rsidP="004166D0">
            <w:pPr>
              <w:rPr>
                <w:rFonts w:ascii="Times New Roman" w:eastAsia="Times New Roman" w:hAnsi="Times New Roman" w:cs="Times New Roman"/>
                <w:b w:val="0"/>
                <w:sz w:val="24"/>
                <w:szCs w:val="24"/>
                <w:lang w:eastAsia="ru-RU"/>
              </w:rPr>
            </w:pPr>
            <w:bookmarkStart w:id="15" w:name="_Hlk16457393"/>
            <w:r w:rsidRPr="00E53A12">
              <w:rPr>
                <w:rFonts w:ascii="Times New Roman" w:eastAsia="Times New Roman" w:hAnsi="Times New Roman" w:cs="Times New Roman"/>
                <w:sz w:val="24"/>
                <w:szCs w:val="24"/>
                <w:lang w:eastAsia="ru-RU"/>
              </w:rPr>
              <w:t>Регистрация (снятие с учета) автомототранспортных средств и прицепов</w:t>
            </w:r>
          </w:p>
        </w:tc>
        <w:tc>
          <w:tcPr>
            <w:tcW w:w="1701" w:type="dxa"/>
            <w:noWrap/>
          </w:tcPr>
          <w:p w14:paraId="323D250B"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6,8</w:t>
            </w:r>
          </w:p>
        </w:tc>
      </w:tr>
      <w:bookmarkEnd w:id="15"/>
      <w:tr w:rsidR="004166D0" w:rsidRPr="00E53A12" w14:paraId="0809B336" w14:textId="77777777" w:rsidTr="00235683">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6EBDB6F"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Оформление (перерасчет) пенсии</w:t>
            </w:r>
          </w:p>
        </w:tc>
        <w:tc>
          <w:tcPr>
            <w:tcW w:w="1701" w:type="dxa"/>
            <w:noWrap/>
          </w:tcPr>
          <w:p w14:paraId="614DFDAD"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6,2</w:t>
            </w:r>
          </w:p>
        </w:tc>
      </w:tr>
      <w:tr w:rsidR="004166D0" w:rsidRPr="00E53A12" w14:paraId="38B1E392" w14:textId="77777777" w:rsidTr="002356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hideMark/>
          </w:tcPr>
          <w:p w14:paraId="772CDE87"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Получение справки об отсутствии судимости</w:t>
            </w:r>
          </w:p>
        </w:tc>
        <w:tc>
          <w:tcPr>
            <w:tcW w:w="1701" w:type="dxa"/>
            <w:noWrap/>
            <w:hideMark/>
          </w:tcPr>
          <w:p w14:paraId="0F61DEED"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5,2</w:t>
            </w:r>
          </w:p>
        </w:tc>
      </w:tr>
      <w:tr w:rsidR="004166D0" w:rsidRPr="00E53A12" w14:paraId="72C377B1" w14:textId="77777777" w:rsidTr="00235683">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1B7417BB" w14:textId="77777777" w:rsidR="004166D0" w:rsidRPr="00E53A12" w:rsidRDefault="004166D0" w:rsidP="004166D0">
            <w:pPr>
              <w:rPr>
                <w:rFonts w:ascii="Times New Roman" w:eastAsia="Times New Roman" w:hAnsi="Times New Roman" w:cs="Times New Roman"/>
                <w:b w:val="0"/>
                <w:sz w:val="24"/>
                <w:szCs w:val="24"/>
                <w:lang w:eastAsia="ru-RU"/>
              </w:rPr>
            </w:pPr>
            <w:bookmarkStart w:id="16" w:name="_Hlk16457511"/>
            <w:r w:rsidRPr="00E53A12">
              <w:rPr>
                <w:rFonts w:ascii="Times New Roman" w:eastAsia="Times New Roman" w:hAnsi="Times New Roman" w:cs="Times New Roman"/>
                <w:sz w:val="24"/>
                <w:szCs w:val="24"/>
                <w:lang w:eastAsia="ru-RU"/>
              </w:rPr>
              <w:t>Регистрация по месту жительства (пребывания)</w:t>
            </w:r>
          </w:p>
        </w:tc>
        <w:tc>
          <w:tcPr>
            <w:tcW w:w="1701" w:type="dxa"/>
            <w:noWrap/>
          </w:tcPr>
          <w:p w14:paraId="4FBF238B"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4,9</w:t>
            </w:r>
          </w:p>
        </w:tc>
      </w:tr>
      <w:tr w:rsidR="004166D0" w:rsidRPr="00E53A12" w14:paraId="711707D3" w14:textId="77777777" w:rsidTr="002356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hideMark/>
          </w:tcPr>
          <w:p w14:paraId="4FD3A63B"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Получение заграничного паспорта</w:t>
            </w:r>
          </w:p>
        </w:tc>
        <w:tc>
          <w:tcPr>
            <w:tcW w:w="1701" w:type="dxa"/>
            <w:noWrap/>
          </w:tcPr>
          <w:p w14:paraId="059CF2B0"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4,6</w:t>
            </w:r>
          </w:p>
        </w:tc>
      </w:tr>
      <w:tr w:rsidR="004166D0" w:rsidRPr="00E53A12" w14:paraId="226B6ABA" w14:textId="77777777" w:rsidTr="00235683">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1B942B35"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Регистрация на портале госуслуг, территориальных фондов</w:t>
            </w:r>
          </w:p>
        </w:tc>
        <w:tc>
          <w:tcPr>
            <w:tcW w:w="1701" w:type="dxa"/>
            <w:noWrap/>
          </w:tcPr>
          <w:p w14:paraId="1E4A45FB"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3,4</w:t>
            </w:r>
          </w:p>
        </w:tc>
      </w:tr>
      <w:bookmarkEnd w:id="16"/>
    </w:tbl>
    <w:p w14:paraId="0DEA326C" w14:textId="77777777" w:rsidR="00B30EBE" w:rsidRPr="00E53A12" w:rsidRDefault="00B30EBE" w:rsidP="00FB5CC1">
      <w:pPr>
        <w:suppressAutoHyphens/>
        <w:ind w:firstLine="709"/>
        <w:jc w:val="both"/>
        <w:rPr>
          <w:rFonts w:ascii="Times New Roman" w:eastAsia="Times New Roman" w:hAnsi="Times New Roman" w:cs="Times New Roman"/>
          <w:sz w:val="28"/>
          <w:szCs w:val="28"/>
          <w:lang w:eastAsia="ru-RU"/>
        </w:rPr>
      </w:pPr>
    </w:p>
    <w:p w14:paraId="6C9D0C55" w14:textId="77777777" w:rsidR="00FB5CC1" w:rsidRPr="00E53A12" w:rsidRDefault="004166D0" w:rsidP="00FB5CC1">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ходе мониторинга был определен перечень услуг, доля получателей которых в общей выборке составляет 3</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и менее (</w:t>
      </w:r>
      <w:r w:rsidR="00E20B03" w:rsidRPr="00E53A12">
        <w:rPr>
          <w:rFonts w:ascii="Times New Roman" w:eastAsia="Times New Roman" w:hAnsi="Times New Roman" w:cs="Times New Roman"/>
          <w:sz w:val="28"/>
          <w:szCs w:val="28"/>
          <w:lang w:eastAsia="ru-RU"/>
        </w:rPr>
        <w:t>см. Таблицу</w:t>
      </w:r>
      <w:r w:rsidRPr="00E53A12">
        <w:rPr>
          <w:rFonts w:ascii="Times New Roman" w:eastAsia="Times New Roman" w:hAnsi="Times New Roman" w:cs="Times New Roman"/>
          <w:sz w:val="28"/>
          <w:szCs w:val="28"/>
          <w:lang w:eastAsia="ru-RU"/>
        </w:rPr>
        <w:t xml:space="preserve"> 1.2).</w:t>
      </w:r>
    </w:p>
    <w:p w14:paraId="5FEF146F" w14:textId="77777777" w:rsidR="009238A2" w:rsidRPr="00E53A12" w:rsidRDefault="009238A2" w:rsidP="004166D0">
      <w:pPr>
        <w:suppressAutoHyphens/>
        <w:ind w:firstLine="709"/>
        <w:jc w:val="right"/>
        <w:rPr>
          <w:rFonts w:ascii="Times New Roman" w:eastAsia="Times New Roman" w:hAnsi="Times New Roman" w:cs="Times New Roman"/>
          <w:sz w:val="28"/>
          <w:szCs w:val="28"/>
          <w:lang w:eastAsia="ru-RU"/>
        </w:rPr>
      </w:pPr>
    </w:p>
    <w:p w14:paraId="71EFD464" w14:textId="77777777" w:rsidR="004166D0" w:rsidRPr="00E53A12" w:rsidRDefault="004166D0" w:rsidP="004166D0">
      <w:pPr>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Таблица 1.2</w:t>
      </w:r>
    </w:p>
    <w:p w14:paraId="18B3FA04" w14:textId="77777777" w:rsidR="004166D0" w:rsidRPr="00E53A12" w:rsidRDefault="004166D0" w:rsidP="004166D0">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 xml:space="preserve">Виды государственных и муниципальных </w:t>
      </w:r>
    </w:p>
    <w:p w14:paraId="4B8B1E54" w14:textId="77777777" w:rsidR="004166D0" w:rsidRPr="00E53A12" w:rsidRDefault="004166D0" w:rsidP="004166D0">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услуг, доля получателей которых составила 3</w:t>
      </w:r>
      <w:r w:rsidR="00106803" w:rsidRPr="00E53A12">
        <w:rPr>
          <w:rFonts w:ascii="Times New Roman" w:eastAsia="Times New Roman" w:hAnsi="Times New Roman" w:cs="Times New Roman"/>
          <w:b/>
          <w:sz w:val="28"/>
          <w:szCs w:val="28"/>
          <w:lang w:eastAsia="ru-RU"/>
        </w:rPr>
        <w:t> %</w:t>
      </w:r>
      <w:r w:rsidRPr="00E53A12">
        <w:rPr>
          <w:rFonts w:ascii="Times New Roman" w:eastAsia="Times New Roman" w:hAnsi="Times New Roman" w:cs="Times New Roman"/>
          <w:b/>
          <w:sz w:val="28"/>
          <w:szCs w:val="28"/>
          <w:lang w:eastAsia="ru-RU"/>
        </w:rPr>
        <w:t xml:space="preserve"> и менее</w:t>
      </w:r>
    </w:p>
    <w:p w14:paraId="3317632B" w14:textId="77777777" w:rsidR="00B30EBE" w:rsidRPr="00E53A12" w:rsidRDefault="004166D0" w:rsidP="00B30EBE">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w:t>
      </w:r>
      <w:r w:rsidR="00106803" w:rsidRPr="00E53A12">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 xml:space="preserve"> от общего числа опрошенных)</w:t>
      </w:r>
    </w:p>
    <w:tbl>
      <w:tblPr>
        <w:tblStyle w:val="-211"/>
        <w:tblW w:w="5000" w:type="pct"/>
        <w:tblLook w:val="04A0" w:firstRow="1" w:lastRow="0" w:firstColumn="1" w:lastColumn="0" w:noHBand="0" w:noVBand="1"/>
      </w:tblPr>
      <w:tblGrid>
        <w:gridCol w:w="7765"/>
        <w:gridCol w:w="1589"/>
      </w:tblGrid>
      <w:tr w:rsidR="004166D0" w:rsidRPr="00E53A12" w14:paraId="768A6C40" w14:textId="77777777" w:rsidTr="00A62C73">
        <w:trPr>
          <w:cnfStyle w:val="100000000000" w:firstRow="1" w:lastRow="0" w:firstColumn="0" w:lastColumn="0" w:oddVBand="0" w:evenVBand="0" w:oddHBand="0" w:evenHBand="0" w:firstRowFirstColumn="0" w:firstRowLastColumn="0" w:lastRowFirstColumn="0" w:lastRowLastColumn="0"/>
          <w:trHeight w:val="258"/>
          <w:tblHeader/>
        </w:trPr>
        <w:tc>
          <w:tcPr>
            <w:cnfStyle w:val="001000000000" w:firstRow="0" w:lastRow="0" w:firstColumn="1" w:lastColumn="0" w:oddVBand="0" w:evenVBand="0" w:oddHBand="0" w:evenHBand="0" w:firstRowFirstColumn="0" w:firstRowLastColumn="0" w:lastRowFirstColumn="0" w:lastRowLastColumn="0"/>
            <w:tcW w:w="4170" w:type="pct"/>
            <w:shd w:val="clear" w:color="auto" w:fill="365F91" w:themeFill="accent1" w:themeFillShade="BF"/>
            <w:hideMark/>
          </w:tcPr>
          <w:p w14:paraId="23443C9E" w14:textId="77777777" w:rsidR="004166D0" w:rsidRPr="00E53A12" w:rsidRDefault="004166D0" w:rsidP="004166D0">
            <w:pPr>
              <w:jc w:val="center"/>
              <w:rPr>
                <w:rFonts w:ascii="Times New Roman" w:eastAsia="Times New Roman" w:hAnsi="Times New Roman" w:cs="Times New Roman"/>
                <w:color w:val="FFFFFF" w:themeColor="background1"/>
                <w:sz w:val="24"/>
                <w:szCs w:val="24"/>
                <w:lang w:eastAsia="ru-RU"/>
              </w:rPr>
            </w:pPr>
          </w:p>
          <w:p w14:paraId="0BD644A1" w14:textId="77777777" w:rsidR="004166D0" w:rsidRPr="00E53A12" w:rsidRDefault="004166D0" w:rsidP="004166D0">
            <w:pPr>
              <w:jc w:val="center"/>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Наименование услуги</w:t>
            </w:r>
          </w:p>
        </w:tc>
        <w:tc>
          <w:tcPr>
            <w:tcW w:w="830" w:type="pct"/>
            <w:shd w:val="clear" w:color="auto" w:fill="365F91" w:themeFill="accent1" w:themeFillShade="BF"/>
            <w:hideMark/>
          </w:tcPr>
          <w:p w14:paraId="3613960D" w14:textId="77777777" w:rsidR="004166D0" w:rsidRPr="00E53A12" w:rsidRDefault="004166D0" w:rsidP="004166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Доля получателей</w:t>
            </w:r>
          </w:p>
          <w:p w14:paraId="28704817" w14:textId="77777777" w:rsidR="004166D0" w:rsidRPr="00E53A12" w:rsidRDefault="004166D0" w:rsidP="004166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(в</w:t>
            </w:r>
            <w:r w:rsidR="00106803" w:rsidRPr="00E53A12">
              <w:rPr>
                <w:rFonts w:ascii="Times New Roman" w:eastAsia="Times New Roman" w:hAnsi="Times New Roman" w:cs="Times New Roman"/>
                <w:color w:val="FFFFFF" w:themeColor="background1"/>
                <w:sz w:val="24"/>
                <w:szCs w:val="24"/>
                <w:lang w:eastAsia="ru-RU"/>
              </w:rPr>
              <w:t> %</w:t>
            </w:r>
            <w:r w:rsidRPr="00E53A12">
              <w:rPr>
                <w:rFonts w:ascii="Times New Roman" w:eastAsia="Times New Roman" w:hAnsi="Times New Roman" w:cs="Times New Roman"/>
                <w:color w:val="FFFFFF" w:themeColor="background1"/>
                <w:sz w:val="24"/>
                <w:szCs w:val="24"/>
                <w:lang w:eastAsia="ru-RU"/>
              </w:rPr>
              <w:t>)</w:t>
            </w:r>
          </w:p>
        </w:tc>
      </w:tr>
      <w:tr w:rsidR="004166D0" w:rsidRPr="00E53A12" w14:paraId="11455B16" w14:textId="77777777" w:rsidTr="009F159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70" w:type="pct"/>
            <w:hideMark/>
          </w:tcPr>
          <w:p w14:paraId="3767C18C"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Регистрация актов гражданского состояния</w:t>
            </w:r>
          </w:p>
        </w:tc>
        <w:tc>
          <w:tcPr>
            <w:tcW w:w="830" w:type="pct"/>
            <w:noWrap/>
            <w:hideMark/>
          </w:tcPr>
          <w:p w14:paraId="2278D9B9"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1,8</w:t>
            </w:r>
          </w:p>
        </w:tc>
      </w:tr>
      <w:tr w:rsidR="004166D0" w:rsidRPr="00E53A12" w14:paraId="7D2370C1" w14:textId="77777777" w:rsidTr="009F1598">
        <w:trPr>
          <w:trHeight w:val="249"/>
        </w:trPr>
        <w:tc>
          <w:tcPr>
            <w:cnfStyle w:val="001000000000" w:firstRow="0" w:lastRow="0" w:firstColumn="1" w:lastColumn="0" w:oddVBand="0" w:evenVBand="0" w:oddHBand="0" w:evenHBand="0" w:firstRowFirstColumn="0" w:firstRowLastColumn="0" w:lastRowFirstColumn="0" w:lastRowLastColumn="0"/>
            <w:tcW w:w="4170" w:type="pct"/>
          </w:tcPr>
          <w:p w14:paraId="2CC41C68"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Получение (оформление) ежемесячного пособия на ребенка</w:t>
            </w:r>
          </w:p>
        </w:tc>
        <w:tc>
          <w:tcPr>
            <w:tcW w:w="830" w:type="pct"/>
            <w:noWrap/>
          </w:tcPr>
          <w:p w14:paraId="7A828B35"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1,8</w:t>
            </w:r>
          </w:p>
        </w:tc>
      </w:tr>
      <w:tr w:rsidR="004166D0" w:rsidRPr="00E53A12" w14:paraId="1FA36076" w14:textId="77777777" w:rsidTr="009F159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70" w:type="pct"/>
            <w:hideMark/>
          </w:tcPr>
          <w:p w14:paraId="53A989BC"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Получение субсидии (льгот) на оплату жилья и услуг ЖКХ</w:t>
            </w:r>
          </w:p>
        </w:tc>
        <w:tc>
          <w:tcPr>
            <w:tcW w:w="830" w:type="pct"/>
            <w:noWrap/>
            <w:hideMark/>
          </w:tcPr>
          <w:p w14:paraId="2A15C13F"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1,7</w:t>
            </w:r>
          </w:p>
        </w:tc>
      </w:tr>
      <w:tr w:rsidR="004166D0" w:rsidRPr="00E53A12" w14:paraId="13CB2E91" w14:textId="77777777" w:rsidTr="009F1598">
        <w:trPr>
          <w:trHeight w:val="249"/>
        </w:trPr>
        <w:tc>
          <w:tcPr>
            <w:cnfStyle w:val="001000000000" w:firstRow="0" w:lastRow="0" w:firstColumn="1" w:lastColumn="0" w:oddVBand="0" w:evenVBand="0" w:oddHBand="0" w:evenHBand="0" w:firstRowFirstColumn="0" w:firstRowLastColumn="0" w:lastRowFirstColumn="0" w:lastRowLastColumn="0"/>
            <w:tcW w:w="4170" w:type="pct"/>
            <w:hideMark/>
          </w:tcPr>
          <w:p w14:paraId="59B848C9"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Получение СНИЛС</w:t>
            </w:r>
          </w:p>
        </w:tc>
        <w:tc>
          <w:tcPr>
            <w:tcW w:w="830" w:type="pct"/>
            <w:noWrap/>
            <w:hideMark/>
          </w:tcPr>
          <w:p w14:paraId="0DCD3086"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1,7</w:t>
            </w:r>
          </w:p>
        </w:tc>
      </w:tr>
      <w:tr w:rsidR="004166D0" w:rsidRPr="00E53A12" w14:paraId="7FD47A80" w14:textId="77777777" w:rsidTr="009F159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70" w:type="pct"/>
            <w:hideMark/>
          </w:tcPr>
          <w:p w14:paraId="74C638C1"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Комп</w:t>
            </w:r>
            <w:r w:rsidR="009F1598" w:rsidRPr="00E53A12">
              <w:rPr>
                <w:rFonts w:ascii="Times New Roman" w:eastAsia="Times New Roman" w:hAnsi="Times New Roman" w:cs="Times New Roman"/>
                <w:color w:val="000000"/>
                <w:sz w:val="24"/>
                <w:szCs w:val="24"/>
                <w:lang w:eastAsia="ru-RU"/>
              </w:rPr>
              <w:t>л</w:t>
            </w:r>
            <w:r w:rsidRPr="00E53A12">
              <w:rPr>
                <w:rFonts w:ascii="Times New Roman" w:eastAsia="Times New Roman" w:hAnsi="Times New Roman" w:cs="Times New Roman"/>
                <w:color w:val="000000"/>
                <w:sz w:val="24"/>
                <w:szCs w:val="24"/>
                <w:lang w:eastAsia="ru-RU"/>
              </w:rPr>
              <w:t>ектование дошкольных и школьных образовательных</w:t>
            </w:r>
            <w:r w:rsidR="009F1598" w:rsidRPr="00E53A12">
              <w:rPr>
                <w:rFonts w:ascii="Times New Roman" w:eastAsia="Times New Roman" w:hAnsi="Times New Roman" w:cs="Times New Roman"/>
                <w:color w:val="000000"/>
                <w:sz w:val="24"/>
                <w:szCs w:val="24"/>
                <w:lang w:eastAsia="ru-RU"/>
              </w:rPr>
              <w:t xml:space="preserve"> </w:t>
            </w:r>
            <w:r w:rsidRPr="00E53A12">
              <w:rPr>
                <w:rFonts w:ascii="Times New Roman" w:eastAsia="Times New Roman" w:hAnsi="Times New Roman" w:cs="Times New Roman"/>
                <w:color w:val="000000"/>
                <w:sz w:val="24"/>
                <w:szCs w:val="24"/>
                <w:lang w:eastAsia="ru-RU"/>
              </w:rPr>
              <w:t>учреждений</w:t>
            </w:r>
          </w:p>
        </w:tc>
        <w:tc>
          <w:tcPr>
            <w:tcW w:w="830" w:type="pct"/>
            <w:noWrap/>
            <w:hideMark/>
          </w:tcPr>
          <w:p w14:paraId="737C3A46"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1,1</w:t>
            </w:r>
          </w:p>
        </w:tc>
      </w:tr>
      <w:tr w:rsidR="009F1598" w:rsidRPr="00E53A12" w14:paraId="2C498A59" w14:textId="77777777" w:rsidTr="009F1598">
        <w:trPr>
          <w:trHeight w:val="249"/>
        </w:trPr>
        <w:tc>
          <w:tcPr>
            <w:cnfStyle w:val="001000000000" w:firstRow="0" w:lastRow="0" w:firstColumn="1" w:lastColumn="0" w:oddVBand="0" w:evenVBand="0" w:oddHBand="0" w:evenHBand="0" w:firstRowFirstColumn="0" w:firstRowLastColumn="0" w:lastRowFirstColumn="0" w:lastRowLastColumn="0"/>
            <w:tcW w:w="4170" w:type="pct"/>
          </w:tcPr>
          <w:p w14:paraId="156C7012" w14:textId="77777777" w:rsidR="009F1598" w:rsidRPr="00E53A12" w:rsidRDefault="009F1598"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Подача налоговой декларации</w:t>
            </w:r>
          </w:p>
        </w:tc>
        <w:tc>
          <w:tcPr>
            <w:tcW w:w="830" w:type="pct"/>
            <w:noWrap/>
          </w:tcPr>
          <w:p w14:paraId="7C1427D8" w14:textId="77777777" w:rsidR="009F1598" w:rsidRPr="00E53A12" w:rsidRDefault="009F1598"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1,0</w:t>
            </w:r>
          </w:p>
        </w:tc>
      </w:tr>
      <w:tr w:rsidR="009F1598" w:rsidRPr="00E53A12" w14:paraId="4D9E1DC9" w14:textId="77777777" w:rsidTr="009F159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70" w:type="pct"/>
            <w:hideMark/>
          </w:tcPr>
          <w:p w14:paraId="1C4D3BFF" w14:textId="77777777" w:rsidR="009F1598" w:rsidRPr="00E53A12" w:rsidRDefault="009F1598"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Оформление материнского капитала, операции с ним</w:t>
            </w:r>
          </w:p>
        </w:tc>
        <w:tc>
          <w:tcPr>
            <w:tcW w:w="830" w:type="pct"/>
            <w:noWrap/>
            <w:hideMark/>
          </w:tcPr>
          <w:p w14:paraId="5A0359EF" w14:textId="77777777" w:rsidR="009F1598" w:rsidRPr="00E53A12" w:rsidRDefault="009F1598"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0,9</w:t>
            </w:r>
          </w:p>
        </w:tc>
      </w:tr>
      <w:tr w:rsidR="009F1598" w:rsidRPr="00E53A12" w14:paraId="28F3FB6F" w14:textId="77777777" w:rsidTr="009F1598">
        <w:trPr>
          <w:trHeight w:val="249"/>
        </w:trPr>
        <w:tc>
          <w:tcPr>
            <w:cnfStyle w:val="001000000000" w:firstRow="0" w:lastRow="0" w:firstColumn="1" w:lastColumn="0" w:oddVBand="0" w:evenVBand="0" w:oddHBand="0" w:evenHBand="0" w:firstRowFirstColumn="0" w:firstRowLastColumn="0" w:lastRowFirstColumn="0" w:lastRowLastColumn="0"/>
            <w:tcW w:w="4170" w:type="pct"/>
            <w:hideMark/>
          </w:tcPr>
          <w:p w14:paraId="45E97A71" w14:textId="77777777" w:rsidR="009F1598" w:rsidRPr="00E53A12" w:rsidRDefault="009F1598"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Получение выписок из ЕГРЮЛ и ЕГРИП</w:t>
            </w:r>
          </w:p>
        </w:tc>
        <w:tc>
          <w:tcPr>
            <w:tcW w:w="830" w:type="pct"/>
            <w:noWrap/>
            <w:hideMark/>
          </w:tcPr>
          <w:p w14:paraId="290B1366" w14:textId="77777777" w:rsidR="009F1598" w:rsidRPr="00E53A12" w:rsidRDefault="009F1598"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0,8</w:t>
            </w:r>
          </w:p>
        </w:tc>
      </w:tr>
      <w:tr w:rsidR="009F1598" w:rsidRPr="00E53A12" w14:paraId="31E2DDF1" w14:textId="77777777" w:rsidTr="009F159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70" w:type="pct"/>
            <w:hideMark/>
          </w:tcPr>
          <w:p w14:paraId="3301A0D3" w14:textId="77777777" w:rsidR="009F1598" w:rsidRPr="00E53A12" w:rsidRDefault="009F1598"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Постановка на учет (снятие) в налоговом органе организаций и граждан</w:t>
            </w:r>
          </w:p>
        </w:tc>
        <w:tc>
          <w:tcPr>
            <w:tcW w:w="830" w:type="pct"/>
            <w:noWrap/>
            <w:hideMark/>
          </w:tcPr>
          <w:p w14:paraId="60838DC6" w14:textId="77777777" w:rsidR="009F1598" w:rsidRPr="00E53A12" w:rsidRDefault="009F1598"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0,7</w:t>
            </w:r>
          </w:p>
        </w:tc>
      </w:tr>
      <w:tr w:rsidR="009F1598" w:rsidRPr="00E53A12" w14:paraId="490631CC" w14:textId="77777777" w:rsidTr="009F1598">
        <w:trPr>
          <w:trHeight w:val="249"/>
        </w:trPr>
        <w:tc>
          <w:tcPr>
            <w:cnfStyle w:val="001000000000" w:firstRow="0" w:lastRow="0" w:firstColumn="1" w:lastColumn="0" w:oddVBand="0" w:evenVBand="0" w:oddHBand="0" w:evenHBand="0" w:firstRowFirstColumn="0" w:firstRowLastColumn="0" w:lastRowFirstColumn="0" w:lastRowLastColumn="0"/>
            <w:tcW w:w="4170" w:type="pct"/>
            <w:hideMark/>
          </w:tcPr>
          <w:p w14:paraId="67692770" w14:textId="77777777" w:rsidR="009F1598" w:rsidRPr="00E53A12" w:rsidRDefault="009F1598"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Получение лицензии и разрешения на приобретение, хранение и ношение оружия</w:t>
            </w:r>
          </w:p>
        </w:tc>
        <w:tc>
          <w:tcPr>
            <w:tcW w:w="830" w:type="pct"/>
            <w:noWrap/>
            <w:hideMark/>
          </w:tcPr>
          <w:p w14:paraId="481AD911" w14:textId="77777777" w:rsidR="009F1598" w:rsidRPr="00E53A12" w:rsidRDefault="009F1598"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0,6</w:t>
            </w:r>
          </w:p>
        </w:tc>
      </w:tr>
      <w:tr w:rsidR="009F1598" w:rsidRPr="00E53A12" w14:paraId="6008F9BD" w14:textId="77777777" w:rsidTr="009F159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4170" w:type="pct"/>
            <w:hideMark/>
          </w:tcPr>
          <w:p w14:paraId="0DB14A09" w14:textId="77777777" w:rsidR="009F1598" w:rsidRPr="00E53A12" w:rsidRDefault="009F1598"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Информирование об административных правонарушениях</w:t>
            </w:r>
          </w:p>
        </w:tc>
        <w:tc>
          <w:tcPr>
            <w:tcW w:w="830" w:type="pct"/>
            <w:noWrap/>
            <w:hideMark/>
          </w:tcPr>
          <w:p w14:paraId="6571F676" w14:textId="77777777" w:rsidR="009F1598" w:rsidRPr="00E53A12" w:rsidRDefault="009F1598"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0,6</w:t>
            </w:r>
          </w:p>
        </w:tc>
      </w:tr>
      <w:tr w:rsidR="009F1598" w:rsidRPr="00E53A12" w14:paraId="137DB8A4" w14:textId="77777777" w:rsidTr="009F1598">
        <w:trPr>
          <w:trHeight w:val="249"/>
        </w:trPr>
        <w:tc>
          <w:tcPr>
            <w:cnfStyle w:val="001000000000" w:firstRow="0" w:lastRow="0" w:firstColumn="1" w:lastColumn="0" w:oddVBand="0" w:evenVBand="0" w:oddHBand="0" w:evenHBand="0" w:firstRowFirstColumn="0" w:firstRowLastColumn="0" w:lastRowFirstColumn="0" w:lastRowLastColumn="0"/>
            <w:tcW w:w="4170" w:type="pct"/>
            <w:hideMark/>
          </w:tcPr>
          <w:p w14:paraId="53619E93" w14:textId="77777777" w:rsidR="009F1598" w:rsidRPr="00E53A12" w:rsidRDefault="009F1598"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Кадастровый учет недвижимого имущества</w:t>
            </w:r>
          </w:p>
        </w:tc>
        <w:tc>
          <w:tcPr>
            <w:tcW w:w="830" w:type="pct"/>
            <w:noWrap/>
            <w:hideMark/>
          </w:tcPr>
          <w:p w14:paraId="630D6237" w14:textId="77777777" w:rsidR="009F1598" w:rsidRPr="00E53A12" w:rsidRDefault="009F1598"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0,4</w:t>
            </w:r>
          </w:p>
        </w:tc>
      </w:tr>
      <w:tr w:rsidR="009F1598" w:rsidRPr="00E53A12" w14:paraId="7EC44726" w14:textId="77777777" w:rsidTr="009F159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70" w:type="pct"/>
            <w:hideMark/>
          </w:tcPr>
          <w:p w14:paraId="59212B31" w14:textId="77777777" w:rsidR="009F1598" w:rsidRPr="00E53A12" w:rsidRDefault="009F1598"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Получение путевки на оказание услуги по отдыху и оздоровлению</w:t>
            </w:r>
          </w:p>
        </w:tc>
        <w:tc>
          <w:tcPr>
            <w:tcW w:w="830" w:type="pct"/>
            <w:noWrap/>
            <w:hideMark/>
          </w:tcPr>
          <w:p w14:paraId="6882D8CE" w14:textId="77777777" w:rsidR="009F1598" w:rsidRPr="00E53A12" w:rsidRDefault="009F1598"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0,3</w:t>
            </w:r>
          </w:p>
        </w:tc>
      </w:tr>
      <w:tr w:rsidR="009F1598" w:rsidRPr="00E53A12" w14:paraId="2E14138D" w14:textId="77777777" w:rsidTr="009F1598">
        <w:trPr>
          <w:trHeight w:val="249"/>
        </w:trPr>
        <w:tc>
          <w:tcPr>
            <w:cnfStyle w:val="001000000000" w:firstRow="0" w:lastRow="0" w:firstColumn="1" w:lastColumn="0" w:oddVBand="0" w:evenVBand="0" w:oddHBand="0" w:evenHBand="0" w:firstRowFirstColumn="0" w:firstRowLastColumn="0" w:lastRowFirstColumn="0" w:lastRowLastColumn="0"/>
            <w:tcW w:w="4170" w:type="pct"/>
            <w:hideMark/>
          </w:tcPr>
          <w:p w14:paraId="4AEA87B9" w14:textId="77777777" w:rsidR="009F1598" w:rsidRPr="00E53A12" w:rsidRDefault="009F1598"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Оформление ветеранских выплат (органы </w:t>
            </w:r>
            <w:r w:rsidR="00C37FF3" w:rsidRPr="00E53A12">
              <w:rPr>
                <w:rFonts w:ascii="Times New Roman" w:eastAsia="Times New Roman" w:hAnsi="Times New Roman" w:cs="Times New Roman"/>
                <w:color w:val="000000"/>
                <w:sz w:val="24"/>
                <w:szCs w:val="24"/>
                <w:lang w:eastAsia="ru-RU"/>
              </w:rPr>
              <w:t>соц. защиты</w:t>
            </w:r>
            <w:r w:rsidRPr="00E53A12">
              <w:rPr>
                <w:rFonts w:ascii="Times New Roman" w:eastAsia="Times New Roman" w:hAnsi="Times New Roman" w:cs="Times New Roman"/>
                <w:color w:val="000000"/>
                <w:sz w:val="24"/>
                <w:szCs w:val="24"/>
                <w:lang w:eastAsia="ru-RU"/>
              </w:rPr>
              <w:t>)</w:t>
            </w:r>
          </w:p>
        </w:tc>
        <w:tc>
          <w:tcPr>
            <w:tcW w:w="830" w:type="pct"/>
            <w:noWrap/>
            <w:hideMark/>
          </w:tcPr>
          <w:p w14:paraId="2265950F" w14:textId="77777777" w:rsidR="009F1598" w:rsidRPr="00E53A12" w:rsidRDefault="009F1598"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0,3</w:t>
            </w:r>
          </w:p>
        </w:tc>
      </w:tr>
      <w:tr w:rsidR="009F1598" w:rsidRPr="00E53A12" w14:paraId="63FC3637" w14:textId="77777777" w:rsidTr="009F159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70" w:type="pct"/>
            <w:hideMark/>
          </w:tcPr>
          <w:p w14:paraId="533EDD6A" w14:textId="77777777" w:rsidR="009F1598" w:rsidRPr="00E53A12" w:rsidRDefault="009F1598"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Регистрация юридических лиц, индивидуальных предпринимателей</w:t>
            </w:r>
          </w:p>
        </w:tc>
        <w:tc>
          <w:tcPr>
            <w:tcW w:w="830" w:type="pct"/>
            <w:noWrap/>
            <w:hideMark/>
          </w:tcPr>
          <w:p w14:paraId="2DC11981" w14:textId="77777777" w:rsidR="009F1598" w:rsidRPr="00E53A12" w:rsidRDefault="009F1598"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0,2</w:t>
            </w:r>
          </w:p>
        </w:tc>
      </w:tr>
      <w:tr w:rsidR="009F1598" w:rsidRPr="00E53A12" w14:paraId="4AB2C99E" w14:textId="77777777" w:rsidTr="009F1598">
        <w:trPr>
          <w:trHeight w:val="249"/>
        </w:trPr>
        <w:tc>
          <w:tcPr>
            <w:cnfStyle w:val="001000000000" w:firstRow="0" w:lastRow="0" w:firstColumn="1" w:lastColumn="0" w:oddVBand="0" w:evenVBand="0" w:oddHBand="0" w:evenHBand="0" w:firstRowFirstColumn="0" w:firstRowLastColumn="0" w:lastRowFirstColumn="0" w:lastRowLastColumn="0"/>
            <w:tcW w:w="4170" w:type="pct"/>
            <w:hideMark/>
          </w:tcPr>
          <w:p w14:paraId="5DB8B957" w14:textId="77777777" w:rsidR="009F1598" w:rsidRPr="00E53A12" w:rsidRDefault="009F1598"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Получение разрешений на ввод объектов в эксплуатацию</w:t>
            </w:r>
          </w:p>
        </w:tc>
        <w:tc>
          <w:tcPr>
            <w:tcW w:w="830" w:type="pct"/>
            <w:noWrap/>
            <w:hideMark/>
          </w:tcPr>
          <w:p w14:paraId="12AB24E3" w14:textId="77777777" w:rsidR="009F1598" w:rsidRPr="00E53A12" w:rsidRDefault="009F1598"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0,1</w:t>
            </w:r>
          </w:p>
        </w:tc>
      </w:tr>
      <w:tr w:rsidR="009F1598" w:rsidRPr="00E53A12" w14:paraId="7864C905" w14:textId="77777777" w:rsidTr="009F159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70" w:type="pct"/>
            <w:hideMark/>
          </w:tcPr>
          <w:p w14:paraId="47ED923B" w14:textId="77777777" w:rsidR="009F1598" w:rsidRPr="00E53A12" w:rsidRDefault="009F1598"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Получение информации о положении на рынке труда</w:t>
            </w:r>
          </w:p>
        </w:tc>
        <w:tc>
          <w:tcPr>
            <w:tcW w:w="830" w:type="pct"/>
            <w:noWrap/>
            <w:hideMark/>
          </w:tcPr>
          <w:p w14:paraId="000FC77D" w14:textId="77777777" w:rsidR="009F1598" w:rsidRPr="00E53A12" w:rsidRDefault="009F1598"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0,1</w:t>
            </w:r>
          </w:p>
        </w:tc>
      </w:tr>
      <w:tr w:rsidR="009F1598" w:rsidRPr="00E53A12" w14:paraId="57BF6632" w14:textId="77777777" w:rsidTr="009F1598">
        <w:trPr>
          <w:trHeight w:val="249"/>
        </w:trPr>
        <w:tc>
          <w:tcPr>
            <w:cnfStyle w:val="001000000000" w:firstRow="0" w:lastRow="0" w:firstColumn="1" w:lastColumn="0" w:oddVBand="0" w:evenVBand="0" w:oddHBand="0" w:evenHBand="0" w:firstRowFirstColumn="0" w:firstRowLastColumn="0" w:lastRowFirstColumn="0" w:lastRowLastColumn="0"/>
            <w:tcW w:w="4170" w:type="pct"/>
            <w:hideMark/>
          </w:tcPr>
          <w:p w14:paraId="4D80B104" w14:textId="77777777" w:rsidR="009F1598" w:rsidRPr="00E53A12" w:rsidRDefault="009F1598"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Получение разрешений на строительство</w:t>
            </w:r>
          </w:p>
        </w:tc>
        <w:tc>
          <w:tcPr>
            <w:tcW w:w="830" w:type="pct"/>
            <w:noWrap/>
            <w:hideMark/>
          </w:tcPr>
          <w:p w14:paraId="5D13B2CE" w14:textId="77777777" w:rsidR="009F1598" w:rsidRPr="00E53A12" w:rsidRDefault="009F1598"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0,1</w:t>
            </w:r>
          </w:p>
        </w:tc>
      </w:tr>
      <w:tr w:rsidR="009F1598" w:rsidRPr="00E53A12" w14:paraId="1D9B0A83" w14:textId="77777777" w:rsidTr="009F159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70" w:type="pct"/>
            <w:hideMark/>
          </w:tcPr>
          <w:p w14:paraId="64C07270" w14:textId="77777777" w:rsidR="009F1598" w:rsidRPr="00E53A12" w:rsidRDefault="009F1598"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Постановка на учет в качестве безработного (получение пособия)</w:t>
            </w:r>
          </w:p>
        </w:tc>
        <w:tc>
          <w:tcPr>
            <w:tcW w:w="830" w:type="pct"/>
            <w:noWrap/>
            <w:hideMark/>
          </w:tcPr>
          <w:p w14:paraId="45F33091" w14:textId="77777777" w:rsidR="009F1598" w:rsidRPr="00E53A12" w:rsidRDefault="009F1598"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0,1</w:t>
            </w:r>
          </w:p>
        </w:tc>
      </w:tr>
      <w:tr w:rsidR="009F1598" w:rsidRPr="00E53A12" w14:paraId="76608266" w14:textId="77777777" w:rsidTr="009F1598">
        <w:trPr>
          <w:trHeight w:val="249"/>
        </w:trPr>
        <w:tc>
          <w:tcPr>
            <w:cnfStyle w:val="001000000000" w:firstRow="0" w:lastRow="0" w:firstColumn="1" w:lastColumn="0" w:oddVBand="0" w:evenVBand="0" w:oddHBand="0" w:evenHBand="0" w:firstRowFirstColumn="0" w:firstRowLastColumn="0" w:lastRowFirstColumn="0" w:lastRowLastColumn="0"/>
            <w:tcW w:w="4170" w:type="pct"/>
            <w:hideMark/>
          </w:tcPr>
          <w:p w14:paraId="5FEF0347" w14:textId="77777777" w:rsidR="009F1598" w:rsidRPr="00E53A12" w:rsidRDefault="009F1598"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Получение сведений, внесенных в государственный кадастр недвижимости</w:t>
            </w:r>
          </w:p>
        </w:tc>
        <w:tc>
          <w:tcPr>
            <w:tcW w:w="830" w:type="pct"/>
            <w:noWrap/>
            <w:hideMark/>
          </w:tcPr>
          <w:p w14:paraId="6F5DA3C4" w14:textId="77777777" w:rsidR="009F1598" w:rsidRPr="00E53A12" w:rsidRDefault="009F1598"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0,1</w:t>
            </w:r>
          </w:p>
        </w:tc>
      </w:tr>
      <w:tr w:rsidR="009F1598" w:rsidRPr="00E53A12" w14:paraId="02B4A571" w14:textId="77777777" w:rsidTr="009F159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70" w:type="pct"/>
            <w:hideMark/>
          </w:tcPr>
          <w:p w14:paraId="6F7767FB" w14:textId="77777777" w:rsidR="009F1598" w:rsidRPr="00E53A12" w:rsidRDefault="009F1598"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Получение сведений о зарегистрированных правах на недвижимое имущество и сделках с ним</w:t>
            </w:r>
          </w:p>
        </w:tc>
        <w:tc>
          <w:tcPr>
            <w:tcW w:w="830" w:type="pct"/>
            <w:noWrap/>
            <w:hideMark/>
          </w:tcPr>
          <w:p w14:paraId="52DCFBCC" w14:textId="77777777" w:rsidR="009F1598" w:rsidRPr="00E53A12" w:rsidRDefault="009F1598"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0,1</w:t>
            </w:r>
          </w:p>
        </w:tc>
      </w:tr>
      <w:tr w:rsidR="009F1598" w:rsidRPr="00E53A12" w14:paraId="64C70DBC" w14:textId="77777777" w:rsidTr="009F1598">
        <w:trPr>
          <w:trHeight w:val="343"/>
        </w:trPr>
        <w:tc>
          <w:tcPr>
            <w:cnfStyle w:val="001000000000" w:firstRow="0" w:lastRow="0" w:firstColumn="1" w:lastColumn="0" w:oddVBand="0" w:evenVBand="0" w:oddHBand="0" w:evenHBand="0" w:firstRowFirstColumn="0" w:firstRowLastColumn="0" w:lastRowFirstColumn="0" w:lastRowLastColumn="0"/>
            <w:tcW w:w="4170" w:type="pct"/>
            <w:hideMark/>
          </w:tcPr>
          <w:p w14:paraId="673B9BD7" w14:textId="77777777" w:rsidR="009F1598" w:rsidRPr="00E53A12" w:rsidRDefault="009F1598"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Согласование переустройства и (или) перепланировки жилого помещения</w:t>
            </w:r>
          </w:p>
        </w:tc>
        <w:tc>
          <w:tcPr>
            <w:tcW w:w="830" w:type="pct"/>
            <w:noWrap/>
            <w:hideMark/>
          </w:tcPr>
          <w:p w14:paraId="74D6855C" w14:textId="77777777" w:rsidR="009F1598" w:rsidRPr="00E53A12" w:rsidRDefault="009F1598"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0,1</w:t>
            </w:r>
          </w:p>
        </w:tc>
      </w:tr>
      <w:tr w:rsidR="009F1598" w:rsidRPr="00E53A12" w14:paraId="03BE47BE" w14:textId="77777777" w:rsidTr="009F159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70" w:type="pct"/>
            <w:hideMark/>
          </w:tcPr>
          <w:p w14:paraId="4366D41E" w14:textId="77777777" w:rsidR="009F1598" w:rsidRPr="00E53A12" w:rsidRDefault="009F1598"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Содействие гражданам в поиске работы, работодателям в подборе необходимых работников</w:t>
            </w:r>
          </w:p>
        </w:tc>
        <w:tc>
          <w:tcPr>
            <w:tcW w:w="830" w:type="pct"/>
            <w:noWrap/>
            <w:hideMark/>
          </w:tcPr>
          <w:p w14:paraId="5AE44F2D" w14:textId="77777777" w:rsidR="009F1598" w:rsidRPr="00E53A12" w:rsidRDefault="009F1598"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0,1</w:t>
            </w:r>
          </w:p>
        </w:tc>
      </w:tr>
    </w:tbl>
    <w:p w14:paraId="35D3080F" w14:textId="77777777" w:rsidR="00FB5CC1" w:rsidRPr="00E53A12" w:rsidRDefault="00FB5CC1" w:rsidP="004166D0">
      <w:pPr>
        <w:suppressAutoHyphens/>
        <w:ind w:firstLine="709"/>
        <w:jc w:val="both"/>
        <w:rPr>
          <w:rFonts w:ascii="Times New Roman" w:eastAsia="Times New Roman" w:hAnsi="Times New Roman" w:cs="Times New Roman"/>
          <w:sz w:val="28"/>
          <w:szCs w:val="28"/>
          <w:lang w:eastAsia="ru-RU"/>
        </w:rPr>
      </w:pPr>
    </w:p>
    <w:p w14:paraId="7BE8FE96" w14:textId="77777777" w:rsidR="00787A17" w:rsidRPr="00E53A12" w:rsidRDefault="004166D0" w:rsidP="004166D0">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Согласно результатам опроса, доля получателей государственных и муниципальных услуг, получивших положительный результат услуги в 2018-2019</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составила 98,1</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опрошенных, отрицательный – 1,9</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респондентов </w:t>
      </w:r>
    </w:p>
    <w:p w14:paraId="347BCA36" w14:textId="77777777" w:rsidR="004166D0" w:rsidRPr="00E53A12" w:rsidRDefault="004166D0" w:rsidP="00787A17">
      <w:pPr>
        <w:suppressAutoHyphens/>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2017-2018</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положительный результат был получен 96,7</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отрицательный – 3,3</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2016-2017</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положительный результат - 97,6</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респондентов, отрицательный - 2,4</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2015-2016</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- 97,7</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и 2,3</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соответственно).</w:t>
      </w:r>
    </w:p>
    <w:p w14:paraId="0C094E11" w14:textId="77777777" w:rsidR="00CF03E8" w:rsidRPr="00E53A12" w:rsidRDefault="004166D0" w:rsidP="00D42603">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Анализ социально-демографических характеристик позволил описать портрет типичного получателя государственных и муниципальных услуг. Среди тех, кто имел опыт получения услуг в 2018-2019</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почти половина - респонденты со средним специальным или средним техническим образованием (49,8</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Высшее или неполное высшее образование имеют 35,</w:t>
      </w:r>
      <w:r w:rsidR="009D66C4" w:rsidRPr="00E53A12">
        <w:rPr>
          <w:rFonts w:ascii="Times New Roman" w:eastAsia="Times New Roman" w:hAnsi="Times New Roman" w:cs="Times New Roman"/>
          <w:sz w:val="28"/>
          <w:szCs w:val="28"/>
          <w:lang w:eastAsia="ru-RU"/>
        </w:rPr>
        <w:t>7</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опрошенных. Доля тех, кто имеет среднее и неполное среднее образование, составила меньшую часть опрошенных</w:t>
      </w:r>
      <w:r w:rsidR="00D42603" w:rsidRPr="00E53A12">
        <w:rPr>
          <w:rFonts w:ascii="Times New Roman" w:eastAsia="Times New Roman" w:hAnsi="Times New Roman" w:cs="Times New Roman"/>
          <w:sz w:val="28"/>
          <w:szCs w:val="28"/>
          <w:lang w:eastAsia="ru-RU"/>
        </w:rPr>
        <w:t xml:space="preserve"> – 14,5 % </w:t>
      </w:r>
      <w:r w:rsidRPr="00E53A12">
        <w:rPr>
          <w:rFonts w:ascii="Times New Roman" w:eastAsia="Times New Roman" w:hAnsi="Times New Roman" w:cs="Times New Roman"/>
          <w:sz w:val="28"/>
          <w:szCs w:val="28"/>
          <w:lang w:eastAsia="ru-RU"/>
        </w:rPr>
        <w:t>(</w:t>
      </w:r>
      <w:r w:rsidR="00E20B03" w:rsidRPr="00E53A12">
        <w:rPr>
          <w:rFonts w:ascii="Times New Roman" w:eastAsia="Times New Roman" w:hAnsi="Times New Roman" w:cs="Times New Roman"/>
          <w:sz w:val="28"/>
          <w:szCs w:val="28"/>
          <w:lang w:eastAsia="ru-RU"/>
        </w:rPr>
        <w:t>см. Диаграмму</w:t>
      </w:r>
      <w:r w:rsidRPr="00E53A12">
        <w:rPr>
          <w:rFonts w:ascii="Times New Roman" w:eastAsia="Times New Roman" w:hAnsi="Times New Roman" w:cs="Times New Roman"/>
          <w:sz w:val="28"/>
          <w:szCs w:val="28"/>
          <w:lang w:eastAsia="ru-RU"/>
        </w:rPr>
        <w:t> 1.1).</w:t>
      </w:r>
    </w:p>
    <w:p w14:paraId="5C048A7C" w14:textId="77777777" w:rsidR="004166D0" w:rsidRPr="00E53A12" w:rsidRDefault="004166D0" w:rsidP="004166D0">
      <w:pPr>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Диаграмма 1.1</w:t>
      </w:r>
    </w:p>
    <w:p w14:paraId="3541AC9C" w14:textId="77777777" w:rsidR="004166D0" w:rsidRPr="00E53A12" w:rsidRDefault="004166D0" w:rsidP="00FB5CC1">
      <w:pPr>
        <w:suppressAutoHyphens/>
        <w:ind w:firstLine="284"/>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респондентов по уровню образования</w:t>
      </w:r>
    </w:p>
    <w:p w14:paraId="3387B64A" w14:textId="77777777" w:rsidR="004166D0" w:rsidRPr="00E53A12" w:rsidRDefault="004166D0" w:rsidP="00FB5CC1">
      <w:pPr>
        <w:suppressAutoHyphens/>
        <w:jc w:val="center"/>
        <w:rPr>
          <w:rFonts w:ascii="Times New Roman" w:eastAsia="Times New Roman" w:hAnsi="Times New Roman" w:cs="Times New Roman"/>
          <w:noProof/>
          <w:sz w:val="28"/>
          <w:szCs w:val="28"/>
          <w:lang w:eastAsia="ru-RU"/>
        </w:rPr>
      </w:pPr>
      <w:r w:rsidRPr="00E53A12">
        <w:rPr>
          <w:rFonts w:ascii="Times New Roman" w:eastAsia="Times New Roman" w:hAnsi="Times New Roman" w:cs="Times New Roman"/>
          <w:sz w:val="28"/>
          <w:szCs w:val="28"/>
          <w:lang w:eastAsia="ru-RU"/>
        </w:rPr>
        <w:t>(в</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от общего числа опрошенных, </w:t>
      </w:r>
      <w:r w:rsidRPr="00E53A12">
        <w:rPr>
          <w:rFonts w:ascii="Times New Roman" w:eastAsia="Times New Roman" w:hAnsi="Times New Roman" w:cs="Times New Roman"/>
          <w:sz w:val="28"/>
          <w:szCs w:val="28"/>
          <w:lang w:val="en-US" w:eastAsia="ru-RU"/>
        </w:rPr>
        <w:t>N</w:t>
      </w:r>
      <w:r w:rsidR="00B25F79" w:rsidRPr="00E53A12">
        <w:rPr>
          <w:rFonts w:ascii="Times New Roman" w:eastAsia="Times New Roman" w:hAnsi="Times New Roman" w:cs="Times New Roman"/>
          <w:sz w:val="28"/>
          <w:szCs w:val="28"/>
          <w:lang w:eastAsia="ru-RU"/>
        </w:rPr>
        <w:t>=8310</w:t>
      </w:r>
      <w:r w:rsidR="009238A2" w:rsidRPr="00E53A12">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чел.)</w:t>
      </w:r>
    </w:p>
    <w:p w14:paraId="7868F1A6" w14:textId="77777777" w:rsidR="004166D0" w:rsidRPr="00E53A12" w:rsidRDefault="004166D0" w:rsidP="00B30EBE">
      <w:pPr>
        <w:suppressAutoHyphens/>
        <w:ind w:firstLine="709"/>
        <w:rPr>
          <w:rFonts w:ascii="Times New Roman" w:eastAsia="Times New Roman" w:hAnsi="Times New Roman" w:cs="Times New Roman"/>
          <w:sz w:val="28"/>
          <w:szCs w:val="28"/>
          <w:lang w:eastAsia="ru-RU"/>
        </w:rPr>
      </w:pPr>
      <w:r w:rsidRPr="00E53A12">
        <w:rPr>
          <w:rFonts w:ascii="Times New Roman" w:eastAsia="Times New Roman" w:hAnsi="Times New Roman" w:cs="Times New Roman"/>
          <w:noProof/>
          <w:color w:val="FF0000"/>
          <w:sz w:val="28"/>
          <w:szCs w:val="28"/>
          <w:lang w:eastAsia="ru-RU"/>
        </w:rPr>
        <w:drawing>
          <wp:inline distT="0" distB="0" distL="0" distR="0" wp14:anchorId="69243933" wp14:editId="2DB352D6">
            <wp:extent cx="4876800" cy="2552700"/>
            <wp:effectExtent l="0" t="0" r="0" b="0"/>
            <wp:docPr id="4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B30EBE" w:rsidRPr="00E53A12">
        <w:rPr>
          <w:rFonts w:ascii="Times New Roman" w:eastAsia="Times New Roman" w:hAnsi="Times New Roman" w:cs="Times New Roman"/>
          <w:sz w:val="28"/>
          <w:szCs w:val="28"/>
          <w:lang w:eastAsia="ru-RU"/>
        </w:rPr>
        <w:br w:type="page"/>
      </w:r>
    </w:p>
    <w:p w14:paraId="6D0B530E" w14:textId="77777777" w:rsidR="00421831" w:rsidRPr="00E53A12" w:rsidRDefault="004166D0" w:rsidP="004166D0">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По роду деятельности большинство респондентов являются работниками по найму (60,6</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Почти четверть опрошенных получателей услуг составляют неработающие (пенсионеры, в т. ч. по инвалидности) – 23,2</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w:t>
      </w:r>
      <w:r w:rsidR="00E20B03" w:rsidRPr="00E53A12">
        <w:rPr>
          <w:rFonts w:ascii="Times New Roman" w:eastAsia="Times New Roman" w:hAnsi="Times New Roman" w:cs="Times New Roman"/>
          <w:sz w:val="28"/>
          <w:szCs w:val="28"/>
          <w:lang w:eastAsia="ru-RU"/>
        </w:rPr>
        <w:t>см. Диаграмму</w:t>
      </w:r>
      <w:r w:rsidRPr="00E53A12">
        <w:rPr>
          <w:rFonts w:ascii="Times New Roman" w:eastAsia="Times New Roman" w:hAnsi="Times New Roman" w:cs="Times New Roman"/>
          <w:sz w:val="28"/>
          <w:szCs w:val="28"/>
          <w:lang w:eastAsia="ru-RU"/>
        </w:rPr>
        <w:t xml:space="preserve"> 1.2). Распространенность остальных социально-профессиональных групп ниже 6,0</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w:t>
      </w:r>
    </w:p>
    <w:p w14:paraId="667E33B3" w14:textId="77777777" w:rsidR="004166D0" w:rsidRPr="00E53A12" w:rsidRDefault="004166D0" w:rsidP="004166D0">
      <w:pPr>
        <w:suppressAutoHyphens/>
        <w:ind w:firstLine="709"/>
        <w:jc w:val="both"/>
        <w:rPr>
          <w:rFonts w:ascii="Times New Roman" w:eastAsia="Times New Roman" w:hAnsi="Times New Roman" w:cs="Times New Roman"/>
          <w:sz w:val="28"/>
          <w:szCs w:val="28"/>
          <w:lang w:eastAsia="ru-RU"/>
        </w:rPr>
      </w:pPr>
    </w:p>
    <w:p w14:paraId="12923E5C" w14:textId="77777777" w:rsidR="004166D0" w:rsidRPr="00E53A12" w:rsidRDefault="004166D0" w:rsidP="004166D0">
      <w:pPr>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Диаграмма 1.2</w:t>
      </w:r>
    </w:p>
    <w:p w14:paraId="0F6F0B38" w14:textId="77777777" w:rsidR="004166D0" w:rsidRPr="00E53A12" w:rsidRDefault="004166D0" w:rsidP="004166D0">
      <w:pPr>
        <w:tabs>
          <w:tab w:val="center" w:pos="5032"/>
          <w:tab w:val="right" w:pos="9355"/>
        </w:tabs>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респондентов по роду деятельности</w:t>
      </w:r>
    </w:p>
    <w:p w14:paraId="320E14DF" w14:textId="77777777" w:rsidR="004166D0" w:rsidRPr="00E53A12" w:rsidRDefault="004166D0" w:rsidP="004166D0">
      <w:pPr>
        <w:tabs>
          <w:tab w:val="center" w:pos="5032"/>
          <w:tab w:val="right" w:pos="9355"/>
        </w:tabs>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w:t>
      </w:r>
      <w:r w:rsidR="00106803" w:rsidRPr="00E53A12">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 xml:space="preserve"> от общего числа опрошенных)</w:t>
      </w:r>
    </w:p>
    <w:p w14:paraId="61438B52" w14:textId="77777777" w:rsidR="004166D0" w:rsidRPr="00E53A12" w:rsidRDefault="004166D0" w:rsidP="00410FEA">
      <w:pPr>
        <w:tabs>
          <w:tab w:val="center" w:pos="5032"/>
          <w:tab w:val="right" w:pos="9355"/>
        </w:tabs>
        <w:suppressAutoHyphens/>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noProof/>
          <w:sz w:val="24"/>
          <w:szCs w:val="24"/>
          <w:lang w:eastAsia="ru-RU"/>
        </w:rPr>
        <w:drawing>
          <wp:inline distT="0" distB="0" distL="0" distR="0" wp14:anchorId="537DB881" wp14:editId="191C01C2">
            <wp:extent cx="6743700" cy="2838450"/>
            <wp:effectExtent l="0" t="0" r="1905" b="0"/>
            <wp:docPr id="50" name="Диаграмма 50">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744C099" w14:textId="77777777" w:rsidR="004166D0" w:rsidRPr="00E53A12" w:rsidRDefault="004166D0" w:rsidP="004166D0">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По уровню материального положения большая часть респондентов имеют доход ниже среднего уровня (62,5</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 вариант ответа </w:t>
      </w:r>
      <w:r w:rsidRPr="00E53A12">
        <w:rPr>
          <w:rFonts w:ascii="Times New Roman" w:eastAsia="Times New Roman" w:hAnsi="Times New Roman" w:cs="Times New Roman"/>
          <w:i/>
          <w:sz w:val="28"/>
          <w:szCs w:val="28"/>
          <w:lang w:eastAsia="ru-RU"/>
        </w:rPr>
        <w:t>«денег хватает на питание и одежду, но купить сейчас телевизор, холодильник или стиральную машину было бы трудно»</w:t>
      </w:r>
      <w:r w:rsidRPr="00E53A12">
        <w:rPr>
          <w:rFonts w:ascii="Times New Roman" w:eastAsia="Times New Roman" w:hAnsi="Times New Roman" w:cs="Times New Roman"/>
          <w:sz w:val="28"/>
          <w:szCs w:val="28"/>
          <w:lang w:eastAsia="ru-RU"/>
        </w:rPr>
        <w:t>) (</w:t>
      </w:r>
      <w:r w:rsidR="00E20B03" w:rsidRPr="00E53A12">
        <w:rPr>
          <w:rFonts w:ascii="Times New Roman" w:eastAsia="Times New Roman" w:hAnsi="Times New Roman" w:cs="Times New Roman"/>
          <w:sz w:val="28"/>
          <w:szCs w:val="28"/>
          <w:lang w:eastAsia="ru-RU"/>
        </w:rPr>
        <w:t>см. Диаграмму</w:t>
      </w:r>
      <w:r w:rsidRPr="00E53A12">
        <w:rPr>
          <w:rFonts w:ascii="Times New Roman" w:eastAsia="Times New Roman" w:hAnsi="Times New Roman" w:cs="Times New Roman"/>
          <w:sz w:val="28"/>
          <w:szCs w:val="28"/>
          <w:lang w:eastAsia="ru-RU"/>
        </w:rPr>
        <w:t xml:space="preserve"> 1.3). Суммарная доля тех, чей доход находится на среднем уровне (вариант ответа: </w:t>
      </w:r>
      <w:r w:rsidRPr="00E53A12">
        <w:rPr>
          <w:rFonts w:ascii="Times New Roman" w:eastAsia="Times New Roman" w:hAnsi="Times New Roman" w:cs="Times New Roman"/>
          <w:i/>
          <w:sz w:val="28"/>
          <w:szCs w:val="28"/>
          <w:lang w:eastAsia="ru-RU"/>
        </w:rPr>
        <w:t>«денег вполне хватает на крупную бытовую технику, но мы не могли бы купить новую машину»</w:t>
      </w:r>
      <w:r w:rsidRPr="00E53A12">
        <w:rPr>
          <w:rFonts w:ascii="Times New Roman" w:eastAsia="Times New Roman" w:hAnsi="Times New Roman" w:cs="Times New Roman"/>
          <w:sz w:val="28"/>
          <w:szCs w:val="28"/>
          <w:lang w:eastAsia="ru-RU"/>
        </w:rPr>
        <w:t xml:space="preserve">) и выше (варианты ответа: </w:t>
      </w:r>
      <w:r w:rsidRPr="00E53A12">
        <w:rPr>
          <w:rFonts w:ascii="Times New Roman" w:eastAsia="Times New Roman" w:hAnsi="Times New Roman" w:cs="Times New Roman"/>
          <w:i/>
          <w:sz w:val="28"/>
          <w:szCs w:val="28"/>
          <w:lang w:eastAsia="ru-RU"/>
        </w:rPr>
        <w:t>«наших доходов хватает на все, кроме таких дорогих приобретений, как дача, квартира», «материальных затруднений не испытываем, при необходимости могли бы приобрести дачу, квартиру»</w:t>
      </w:r>
      <w:r w:rsidRPr="00E53A12">
        <w:rPr>
          <w:rFonts w:ascii="Times New Roman" w:eastAsia="Times New Roman" w:hAnsi="Times New Roman" w:cs="Times New Roman"/>
          <w:sz w:val="28"/>
          <w:szCs w:val="28"/>
          <w:lang w:eastAsia="ru-RU"/>
        </w:rPr>
        <w:t>), составила 13,7</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опрошенных. Пятая часть (21,1</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респондентов обладают низким и ниже среднего уровнем дохода (сумма ответов: </w:t>
      </w:r>
      <w:r w:rsidRPr="00E53A12">
        <w:rPr>
          <w:rFonts w:ascii="Times New Roman" w:eastAsia="Times New Roman" w:hAnsi="Times New Roman" w:cs="Times New Roman"/>
          <w:i/>
          <w:sz w:val="28"/>
          <w:szCs w:val="28"/>
          <w:lang w:eastAsia="ru-RU"/>
        </w:rPr>
        <w:t>«денег не хватает даже на питание», «на питание денег хватает, но покупка одежды вызывает серьезные проблемы»</w:t>
      </w:r>
      <w:r w:rsidRPr="00E53A12">
        <w:rPr>
          <w:rFonts w:ascii="Times New Roman" w:eastAsia="Times New Roman" w:hAnsi="Times New Roman" w:cs="Times New Roman"/>
          <w:sz w:val="28"/>
          <w:szCs w:val="28"/>
          <w:lang w:eastAsia="ru-RU"/>
        </w:rPr>
        <w:t>). По сравнению с мониторингом 2016-2017</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и 2017-2018</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процент опрошенных получателей государственных и муниципальных услуг с низким уровнем доходов в 2018-2019</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продолжает уменьшаться (с 29,0</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и 22,6</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 к 21,1</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а доля респондентов с доходами ниже среднего уровня - повышаться (с 42,3</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и 48,8</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 до 62,5</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соответственно). При этом уменьшилась доля опрошенных с доходами на среднем и выше среднего уровня (с 25,8</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и 19,1</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 до 13,7</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w:t>
      </w:r>
    </w:p>
    <w:p w14:paraId="239D986F" w14:textId="77777777" w:rsidR="00421831" w:rsidRPr="00E53A12" w:rsidRDefault="00421831" w:rsidP="004166D0">
      <w:pPr>
        <w:tabs>
          <w:tab w:val="left" w:pos="7294"/>
          <w:tab w:val="right" w:pos="9355"/>
        </w:tabs>
        <w:suppressAutoHyphens/>
        <w:ind w:firstLine="709"/>
        <w:jc w:val="right"/>
        <w:rPr>
          <w:rFonts w:ascii="Times New Roman" w:eastAsia="Times New Roman" w:hAnsi="Times New Roman" w:cs="Times New Roman"/>
          <w:sz w:val="28"/>
          <w:szCs w:val="28"/>
          <w:lang w:eastAsia="ru-RU"/>
        </w:rPr>
      </w:pPr>
    </w:p>
    <w:p w14:paraId="6FED8EB2" w14:textId="77777777" w:rsidR="004166D0" w:rsidRPr="00E53A12" w:rsidRDefault="004166D0" w:rsidP="004166D0">
      <w:pPr>
        <w:tabs>
          <w:tab w:val="left" w:pos="7294"/>
          <w:tab w:val="right" w:pos="9355"/>
        </w:tabs>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Диаграмма 1.3</w:t>
      </w:r>
    </w:p>
    <w:p w14:paraId="07884199" w14:textId="77777777" w:rsidR="00B30EBE" w:rsidRPr="00E53A12" w:rsidRDefault="00B30EBE" w:rsidP="004166D0">
      <w:pPr>
        <w:tabs>
          <w:tab w:val="left" w:pos="7294"/>
          <w:tab w:val="right" w:pos="9355"/>
        </w:tabs>
        <w:suppressAutoHyphens/>
        <w:ind w:firstLine="709"/>
        <w:jc w:val="right"/>
        <w:rPr>
          <w:rFonts w:ascii="Times New Roman" w:eastAsia="Times New Roman" w:hAnsi="Times New Roman" w:cs="Times New Roman"/>
          <w:sz w:val="28"/>
          <w:szCs w:val="28"/>
          <w:lang w:eastAsia="ru-RU"/>
        </w:rPr>
      </w:pPr>
    </w:p>
    <w:p w14:paraId="114932AC" w14:textId="77777777" w:rsidR="004166D0" w:rsidRPr="00E53A12" w:rsidRDefault="004166D0" w:rsidP="004166D0">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респондентов по уровню дохода</w:t>
      </w:r>
    </w:p>
    <w:p w14:paraId="4029AAC7" w14:textId="77777777" w:rsidR="004166D0" w:rsidRPr="00E53A12" w:rsidRDefault="004166D0" w:rsidP="00D0556D">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w:t>
      </w:r>
      <w:r w:rsidR="00106803" w:rsidRPr="00E53A12">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 xml:space="preserve"> от общего числа опрошенных)</w:t>
      </w:r>
    </w:p>
    <w:p w14:paraId="19897A46" w14:textId="77777777" w:rsidR="00045DB0" w:rsidRPr="00E53A12" w:rsidRDefault="00045DB0" w:rsidP="00E7090D">
      <w:pPr>
        <w:suppressAutoHyphens/>
        <w:ind w:hanging="142"/>
        <w:jc w:val="center"/>
        <w:rPr>
          <w:rFonts w:ascii="Times New Roman" w:eastAsia="Times New Roman" w:hAnsi="Times New Roman" w:cs="Times New Roman"/>
          <w:sz w:val="28"/>
          <w:szCs w:val="28"/>
          <w:lang w:eastAsia="ru-RU"/>
        </w:rPr>
      </w:pPr>
      <w:r w:rsidRPr="00E53A12">
        <w:rPr>
          <w:rFonts w:ascii="Times New Roman" w:hAnsi="Times New Roman" w:cs="Times New Roman"/>
          <w:noProof/>
          <w:lang w:eastAsia="ru-RU"/>
        </w:rPr>
        <w:drawing>
          <wp:inline distT="0" distB="0" distL="0" distR="0" wp14:anchorId="627C4199" wp14:editId="53ED676B">
            <wp:extent cx="6591300" cy="28575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248B13" w14:textId="77777777" w:rsidR="004166D0" w:rsidRPr="00E53A12" w:rsidRDefault="004166D0" w:rsidP="004F7962">
      <w:pPr>
        <w:suppressAutoHyphens/>
        <w:ind w:hanging="142"/>
        <w:jc w:val="center"/>
        <w:rPr>
          <w:rFonts w:ascii="Times New Roman" w:eastAsia="Times New Roman" w:hAnsi="Times New Roman" w:cs="Times New Roman"/>
          <w:sz w:val="28"/>
          <w:szCs w:val="28"/>
          <w:lang w:eastAsia="ru-RU"/>
        </w:rPr>
      </w:pPr>
    </w:p>
    <w:p w14:paraId="76F821DB" w14:textId="77777777" w:rsidR="0069334B" w:rsidRPr="00E53A12" w:rsidRDefault="004166D0" w:rsidP="0069334B">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Подавляющее большинство опрошенных – 97,3</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 получали государственные и муниципальные услуги как физические лица, в собственных интересах (</w:t>
      </w:r>
      <w:r w:rsidR="00E20B03" w:rsidRPr="00E53A12">
        <w:rPr>
          <w:rFonts w:ascii="Times New Roman" w:eastAsia="Times New Roman" w:hAnsi="Times New Roman" w:cs="Times New Roman"/>
          <w:sz w:val="28"/>
          <w:szCs w:val="28"/>
          <w:lang w:eastAsia="ru-RU"/>
        </w:rPr>
        <w:t>см. Диаграмму</w:t>
      </w:r>
      <w:r w:rsidRPr="00E53A12">
        <w:rPr>
          <w:rFonts w:ascii="Times New Roman" w:eastAsia="Times New Roman" w:hAnsi="Times New Roman" w:cs="Times New Roman"/>
          <w:sz w:val="28"/>
          <w:szCs w:val="28"/>
          <w:lang w:eastAsia="ru-RU"/>
        </w:rPr>
        <w:t xml:space="preserve"> 1.4). Услуги, связанные с предпринимательской деятельностью, были востребованы у 2,7</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респондентов.</w:t>
      </w:r>
    </w:p>
    <w:p w14:paraId="2837B31D" w14:textId="77777777" w:rsidR="00B30EBE" w:rsidRPr="00E53A12" w:rsidRDefault="00B30EBE" w:rsidP="004166D0">
      <w:pPr>
        <w:tabs>
          <w:tab w:val="left" w:pos="7294"/>
          <w:tab w:val="right" w:pos="9355"/>
        </w:tabs>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br w:type="page"/>
      </w:r>
    </w:p>
    <w:p w14:paraId="7BDF3061" w14:textId="77777777" w:rsidR="004166D0" w:rsidRPr="00E53A12" w:rsidRDefault="004166D0" w:rsidP="004166D0">
      <w:pPr>
        <w:tabs>
          <w:tab w:val="left" w:pos="7294"/>
          <w:tab w:val="right" w:pos="9355"/>
        </w:tabs>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Диаграмма 1.4</w:t>
      </w:r>
    </w:p>
    <w:p w14:paraId="3C4FF911" w14:textId="77777777" w:rsidR="007C2475" w:rsidRPr="00E53A12" w:rsidRDefault="004166D0" w:rsidP="001D1CDF">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Категории получателей государственных и муниципальных услуг по статусу заявителя</w:t>
      </w:r>
    </w:p>
    <w:p w14:paraId="6312D684" w14:textId="77777777" w:rsidR="004166D0" w:rsidRPr="00E53A12" w:rsidRDefault="004166D0" w:rsidP="001D1CDF">
      <w:pPr>
        <w:suppressAutoHyphens/>
        <w:ind w:firstLine="709"/>
        <w:jc w:val="center"/>
        <w:rPr>
          <w:rFonts w:ascii="Times New Roman" w:eastAsia="Times New Roman" w:hAnsi="Times New Roman" w:cs="Times New Roman"/>
          <w:noProof/>
          <w:color w:val="FF0000"/>
          <w:sz w:val="28"/>
          <w:szCs w:val="28"/>
          <w:lang w:eastAsia="ru-RU"/>
        </w:rPr>
      </w:pPr>
      <w:r w:rsidRPr="00E53A12">
        <w:rPr>
          <w:rFonts w:ascii="Times New Roman" w:eastAsia="Times New Roman" w:hAnsi="Times New Roman" w:cs="Times New Roman"/>
          <w:sz w:val="28"/>
          <w:szCs w:val="28"/>
          <w:lang w:eastAsia="ru-RU"/>
        </w:rPr>
        <w:t>(в</w:t>
      </w:r>
      <w:r w:rsidR="00106803" w:rsidRPr="00E53A12">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 xml:space="preserve"> от общего числа опрошенных)</w:t>
      </w:r>
      <w:r w:rsidR="0069334B" w:rsidRPr="00E53A12">
        <w:rPr>
          <w:rFonts w:ascii="Times New Roman" w:eastAsia="Times New Roman" w:hAnsi="Times New Roman" w:cs="Times New Roman"/>
          <w:noProof/>
          <w:color w:val="FF0000"/>
          <w:sz w:val="28"/>
          <w:szCs w:val="28"/>
          <w:lang w:eastAsia="ru-RU"/>
        </w:rPr>
        <w:t xml:space="preserve"> </w:t>
      </w:r>
      <w:r w:rsidR="0069334B" w:rsidRPr="00E53A12">
        <w:rPr>
          <w:rFonts w:ascii="Times New Roman" w:eastAsia="Times New Roman" w:hAnsi="Times New Roman" w:cs="Times New Roman"/>
          <w:noProof/>
          <w:color w:val="FF0000"/>
          <w:sz w:val="28"/>
          <w:szCs w:val="28"/>
          <w:lang w:eastAsia="ru-RU"/>
        </w:rPr>
        <w:drawing>
          <wp:inline distT="0" distB="0" distL="0" distR="0" wp14:anchorId="55A54FBB" wp14:editId="41F0AD4C">
            <wp:extent cx="5765800" cy="2705100"/>
            <wp:effectExtent l="0" t="0" r="6350" b="0"/>
            <wp:docPr id="5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1D1CDF" w:rsidRPr="00E53A12">
        <w:rPr>
          <w:rFonts w:ascii="Times New Roman" w:eastAsia="Times New Roman" w:hAnsi="Times New Roman" w:cs="Times New Roman"/>
          <w:noProof/>
          <w:color w:val="FF0000"/>
          <w:sz w:val="28"/>
          <w:szCs w:val="28"/>
          <w:lang w:eastAsia="ru-RU"/>
        </w:rPr>
        <w:br w:type="page"/>
      </w:r>
    </w:p>
    <w:p w14:paraId="64BC81E2" w14:textId="77777777" w:rsidR="004166D0" w:rsidRPr="00E53A12" w:rsidRDefault="00410FEA" w:rsidP="00C7111F">
      <w:pPr>
        <w:keepNext/>
        <w:keepLines/>
        <w:spacing w:before="200"/>
        <w:outlineLvl w:val="1"/>
        <w:rPr>
          <w:rFonts w:ascii="Times New Roman" w:eastAsia="Times New Roman" w:hAnsi="Times New Roman" w:cs="Times New Roman"/>
          <w:b/>
          <w:bCs/>
          <w:color w:val="4F81BD"/>
          <w:sz w:val="26"/>
          <w:szCs w:val="26"/>
          <w:lang w:eastAsia="ru-RU"/>
        </w:rPr>
      </w:pPr>
      <w:bookmarkStart w:id="17" w:name="_Toc403144037"/>
      <w:bookmarkStart w:id="18" w:name="_Toc403144283"/>
      <w:bookmarkStart w:id="19" w:name="_Toc490162223"/>
      <w:bookmarkStart w:id="20" w:name="_Toc520669176"/>
      <w:bookmarkStart w:id="21" w:name="_Hlk16025315"/>
      <w:bookmarkEnd w:id="13"/>
      <w:r w:rsidRPr="00E53A12">
        <w:rPr>
          <w:rFonts w:ascii="Times New Roman" w:eastAsia="Times New Roman" w:hAnsi="Times New Roman" w:cs="Times New Roman"/>
          <w:b/>
          <w:bCs/>
          <w:noProof/>
          <w:color w:val="365F91"/>
          <w:sz w:val="32"/>
          <w:szCs w:val="32"/>
          <w:lang w:eastAsia="ru-RU"/>
        </w:rPr>
        <mc:AlternateContent>
          <mc:Choice Requires="wps">
            <w:drawing>
              <wp:anchor distT="0" distB="0" distL="114300" distR="114300" simplePos="0" relativeHeight="251642368" behindDoc="0" locked="0" layoutInCell="1" allowOverlap="1" wp14:anchorId="493519D2" wp14:editId="152C65A2">
                <wp:simplePos x="0" y="0"/>
                <wp:positionH relativeFrom="margin">
                  <wp:align>right</wp:align>
                </wp:positionH>
                <wp:positionV relativeFrom="paragraph">
                  <wp:posOffset>-1386840</wp:posOffset>
                </wp:positionV>
                <wp:extent cx="4581525" cy="1403985"/>
                <wp:effectExtent l="0" t="0" r="0" b="1270"/>
                <wp:wrapNone/>
                <wp:docPr id="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403985"/>
                        </a:xfrm>
                        <a:prstGeom prst="rect">
                          <a:avLst/>
                        </a:prstGeom>
                        <a:noFill/>
                        <a:ln w="9525">
                          <a:noFill/>
                          <a:miter lim="800000"/>
                          <a:headEnd/>
                          <a:tailEnd/>
                        </a:ln>
                      </wps:spPr>
                      <wps:txbx>
                        <w:txbxContent>
                          <w:p w14:paraId="073EED48" w14:textId="77777777" w:rsidR="002A161D" w:rsidRPr="006045D7" w:rsidRDefault="002A161D" w:rsidP="006B3A63">
                            <w:pPr>
                              <w:keepNext/>
                              <w:keepLines/>
                              <w:spacing w:before="480"/>
                              <w:outlineLvl w:val="0"/>
                              <w:rPr>
                                <w:rFonts w:ascii="Times New Roman" w:eastAsia="Times New Roman" w:hAnsi="Times New Roman" w:cs="Times New Roman"/>
                                <w:b/>
                                <w:bCs/>
                                <w:color w:val="FFFFFF" w:themeColor="background1"/>
                                <w:sz w:val="32"/>
                                <w:szCs w:val="32"/>
                                <w:lang w:eastAsia="ru-RU"/>
                              </w:rPr>
                            </w:pPr>
                            <w:r w:rsidRPr="006045D7">
                              <w:rPr>
                                <w:rFonts w:ascii="Times New Roman" w:eastAsia="Times New Roman" w:hAnsi="Times New Roman" w:cs="Times New Roman"/>
                                <w:b/>
                                <w:bCs/>
                                <w:color w:val="FFFFFF" w:themeColor="background1"/>
                                <w:sz w:val="32"/>
                                <w:szCs w:val="32"/>
                                <w:lang w:eastAsia="ru-RU"/>
                              </w:rPr>
                              <w:t>Раздел 2. Каналы получения государственных и муниципальных услуг</w:t>
                            </w:r>
                          </w:p>
                          <w:p w14:paraId="14219895" w14:textId="77777777" w:rsidR="002A161D" w:rsidRPr="006B3A63" w:rsidRDefault="002A161D">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3519D2" id="_x0000_s1032" type="#_x0000_t202" style="position:absolute;margin-left:309.55pt;margin-top:-109.2pt;width:360.75pt;height:110.55pt;z-index:251642368;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wVJwIAAAEEAAAOAAAAZHJzL2Uyb0RvYy54bWysU82O0zAQviPxDpbvNElJd9uo6WrZpQhp&#10;+ZEWHsB1nMbC8RjbbbLc9s4r8A4cOHDjFbpvxNhpS7XcEDlYnoz9zXzffJ5f9K0iW2GdBF3SbJRS&#10;IjSHSup1ST9+WD6bUuI80xVToEVJ74SjF4unT+adKcQYGlCVsARBtCs6U9LGe1MkieONaJkbgREa&#10;kzXYlnkM7TqpLOsQvVXJOE3Pkg5sZSxw4Rz+vR6SdBHx61pw/66unfBElRR783G1cV2FNVnMWbG2&#10;zDSS79tg/9BFy6TGokeoa+YZ2Vj5F1QruQUHtR9xaBOoa8lF5IBssvQRm9uGGRG5oDjOHGVy/w+W&#10;v92+t0RWJT3PKdGsxRntvu2+737sfu1+Ptw/fCXjIFJnXIFnbw2e9v0L6HHYkbAzN8A/OaLhqmF6&#10;LS6tha4RrMIms3AzObk64LgAsureQIXF2MZDBOpr2wYFUROC6Disu+OARO8Jx5/5ZJpNxhNKOOay&#10;PH0+m05iDVYcrhvr/CsBLQmbklp0QIRn2xvnQzusOBwJ1TQspVLRBUqTrqSzgP8o00qPJlWyLek0&#10;Dd9gm8Dypa7iZc+kGvZYQOk97cB04Oz7VR9lPjuouYLqDnWwMHgS3xBuGrBfKOnQjyV1nzfMCkrU&#10;a41azrI8DwaOQT45H2NgTzOr0wzTHKFK6ikZtlc+mj4Qc+YSNV/KqEYYztDJvmX0WRRp/yaCkU/j&#10;eOrPy138BgAA//8DAFBLAwQUAAYACAAAACEAnjtwZNwAAAAHAQAADwAAAGRycy9kb3ducmV2Lnht&#10;bEyPzU7DMBCE70i8g7VI3FonFpAqzaaqUFuOQIk4u/E2iYh/ZLtpeHvMCY6jGc18U21mPbKJfBis&#10;QciXGTAyrVWD6RCaj/1iBSxEaZQcrSGEbwqwqW9vKlkqezXvNB1jx1KJCaVE6GN0Jeeh7UnLsLSO&#10;TPLO1msZk/QdV15eU7keuciyJ67lYNJCLx0999R+HS8awUV3KF7869t2t5+y5vPQiKHbId7fzds1&#10;sEhz/AvDL35ChzoxnezFqMBGhHQkIixEvnoAlvxC5I/ATgiiAF5X/D9//QMAAP//AwBQSwECLQAU&#10;AAYACAAAACEAtoM4kv4AAADhAQAAEwAAAAAAAAAAAAAAAAAAAAAAW0NvbnRlbnRfVHlwZXNdLnht&#10;bFBLAQItABQABgAIAAAAIQA4/SH/1gAAAJQBAAALAAAAAAAAAAAAAAAAAC8BAABfcmVscy8ucmVs&#10;c1BLAQItABQABgAIAAAAIQByTcwVJwIAAAEEAAAOAAAAAAAAAAAAAAAAAC4CAABkcnMvZTJvRG9j&#10;LnhtbFBLAQItABQABgAIAAAAIQCeO3Bk3AAAAAcBAAAPAAAAAAAAAAAAAAAAAIEEAABkcnMvZG93&#10;bnJldi54bWxQSwUGAAAAAAQABADzAAAAigUAAAAA&#10;" filled="f" stroked="f">
                <v:textbox style="mso-fit-shape-to-text:t">
                  <w:txbxContent>
                    <w:p w14:paraId="073EED48" w14:textId="77777777" w:rsidR="002A161D" w:rsidRPr="006045D7" w:rsidRDefault="002A161D" w:rsidP="006B3A63">
                      <w:pPr>
                        <w:keepNext/>
                        <w:keepLines/>
                        <w:spacing w:before="480"/>
                        <w:outlineLvl w:val="0"/>
                        <w:rPr>
                          <w:rFonts w:ascii="Times New Roman" w:eastAsia="Times New Roman" w:hAnsi="Times New Roman" w:cs="Times New Roman"/>
                          <w:b/>
                          <w:bCs/>
                          <w:color w:val="FFFFFF" w:themeColor="background1"/>
                          <w:sz w:val="32"/>
                          <w:szCs w:val="32"/>
                          <w:lang w:eastAsia="ru-RU"/>
                        </w:rPr>
                      </w:pPr>
                      <w:r w:rsidRPr="006045D7">
                        <w:rPr>
                          <w:rFonts w:ascii="Times New Roman" w:eastAsia="Times New Roman" w:hAnsi="Times New Roman" w:cs="Times New Roman"/>
                          <w:b/>
                          <w:bCs/>
                          <w:color w:val="FFFFFF" w:themeColor="background1"/>
                          <w:sz w:val="32"/>
                          <w:szCs w:val="32"/>
                          <w:lang w:eastAsia="ru-RU"/>
                        </w:rPr>
                        <w:t>Раздел 2. Каналы получения государственных и муниципальных услуг</w:t>
                      </w:r>
                    </w:p>
                    <w:p w14:paraId="14219895" w14:textId="77777777" w:rsidR="002A161D" w:rsidRPr="006B3A63" w:rsidRDefault="002A161D">
                      <w:pPr>
                        <w:rPr>
                          <w:color w:val="FFFFFF" w:themeColor="background1"/>
                        </w:rPr>
                      </w:pPr>
                    </w:p>
                  </w:txbxContent>
                </v:textbox>
                <w10:wrap anchorx="margin"/>
              </v:shape>
            </w:pict>
          </mc:Fallback>
        </mc:AlternateContent>
      </w:r>
      <w:r w:rsidR="004166D0" w:rsidRPr="00E53A12">
        <w:rPr>
          <w:rFonts w:ascii="Times New Roman" w:eastAsia="Times New Roman" w:hAnsi="Times New Roman" w:cs="Times New Roman"/>
          <w:b/>
          <w:bCs/>
          <w:color w:val="4F81BD"/>
          <w:sz w:val="28"/>
          <w:szCs w:val="28"/>
          <w:lang w:eastAsia="ru-RU"/>
        </w:rPr>
        <w:t>2.1.</w:t>
      </w:r>
      <w:r w:rsidR="00435DE6" w:rsidRPr="00E53A12">
        <w:rPr>
          <w:rFonts w:ascii="Times New Roman" w:eastAsia="Times New Roman" w:hAnsi="Times New Roman" w:cs="Times New Roman"/>
          <w:b/>
          <w:bCs/>
          <w:color w:val="4F81BD"/>
          <w:sz w:val="28"/>
          <w:szCs w:val="28"/>
          <w:lang w:eastAsia="ru-RU"/>
        </w:rPr>
        <w:t> </w:t>
      </w:r>
      <w:r w:rsidR="004166D0" w:rsidRPr="00E53A12">
        <w:rPr>
          <w:rFonts w:ascii="Times New Roman" w:eastAsia="Times New Roman" w:hAnsi="Times New Roman" w:cs="Times New Roman"/>
          <w:b/>
          <w:bCs/>
          <w:color w:val="4F81BD"/>
          <w:sz w:val="28"/>
          <w:szCs w:val="28"/>
          <w:lang w:eastAsia="ru-RU"/>
        </w:rPr>
        <w:t>Многофункциональные центры предоставления государственных и муниципальных услуг в Самарской области: уровень информированности, востребованности, оценка качества работы</w:t>
      </w:r>
      <w:bookmarkEnd w:id="17"/>
      <w:bookmarkEnd w:id="18"/>
      <w:bookmarkEnd w:id="19"/>
      <w:bookmarkEnd w:id="20"/>
    </w:p>
    <w:p w14:paraId="2ECFA593" w14:textId="77777777" w:rsidR="004166D0" w:rsidRPr="00E53A12" w:rsidRDefault="004166D0" w:rsidP="004166D0">
      <w:pPr>
        <w:suppressAutoHyphens/>
        <w:ind w:firstLine="709"/>
        <w:jc w:val="both"/>
        <w:rPr>
          <w:rFonts w:ascii="Times New Roman" w:eastAsia="Times New Roman" w:hAnsi="Times New Roman" w:cs="Times New Roman"/>
          <w:sz w:val="28"/>
          <w:szCs w:val="28"/>
          <w:lang w:eastAsia="ru-RU"/>
        </w:rPr>
      </w:pPr>
    </w:p>
    <w:p w14:paraId="6F0FD682" w14:textId="77777777" w:rsidR="004166D0" w:rsidRPr="00E53A12" w:rsidRDefault="004166D0" w:rsidP="004166D0">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По данным опроса, уровень информированности населения Самарской области о многофункциональных центрах предоставления государственных и муниципальных услуг составил 96,7</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опрошенных (сумма ответов «знаю, обращался», «знаю, но не обращался», «что-то слышал, не обращался») (</w:t>
      </w:r>
      <w:r w:rsidR="00E20B03" w:rsidRPr="00E53A12">
        <w:rPr>
          <w:rFonts w:ascii="Times New Roman" w:eastAsia="Times New Roman" w:hAnsi="Times New Roman" w:cs="Times New Roman"/>
          <w:sz w:val="28"/>
          <w:szCs w:val="28"/>
          <w:lang w:eastAsia="ru-RU"/>
        </w:rPr>
        <w:t>см. Диаграмму</w:t>
      </w:r>
      <w:r w:rsidRPr="00E53A12">
        <w:rPr>
          <w:rFonts w:ascii="Times New Roman" w:eastAsia="Times New Roman" w:hAnsi="Times New Roman" w:cs="Times New Roman"/>
          <w:sz w:val="28"/>
          <w:szCs w:val="28"/>
          <w:lang w:eastAsia="ru-RU"/>
        </w:rPr>
        <w:t> 2.1.1). С 2013 года мониторинг фиксирует поступательный рост значения показателя информированности населения о МФЦ: в 2013-2014</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65,6</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2014-2015</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79,2</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2015-2016</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- 85,8</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2016-2017</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- 93,7</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2017-2018</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98,1</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w:t>
      </w:r>
    </w:p>
    <w:p w14:paraId="4DA53ED3" w14:textId="77777777" w:rsidR="004166D0" w:rsidRPr="00E53A12" w:rsidRDefault="004166D0" w:rsidP="004166D0">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Обращает на себя внимание рост доли тех, кто обращался в МФЦ, чтобы получить услугу. В 2018-2019</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она составила 79,1</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опрошенных (в 2013-2014</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26,4</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2014-2015</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37,4</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2015-2016</w:t>
      </w:r>
      <w:r w:rsidR="00106803" w:rsidRPr="00E53A12">
        <w:rPr>
          <w:rFonts w:ascii="Times New Roman" w:eastAsia="Times New Roman" w:hAnsi="Times New Roman" w:cs="Times New Roman"/>
          <w:sz w:val="28"/>
          <w:szCs w:val="28"/>
          <w:lang w:eastAsia="ru-RU"/>
        </w:rPr>
        <w:t xml:space="preserve"> гг.</w:t>
      </w:r>
      <w:r w:rsidRPr="00E53A12">
        <w:rPr>
          <w:rFonts w:ascii="Times New Roman" w:eastAsia="Times New Roman" w:hAnsi="Times New Roman" w:cs="Times New Roman"/>
          <w:sz w:val="28"/>
          <w:szCs w:val="28"/>
          <w:lang w:eastAsia="ru-RU"/>
        </w:rPr>
        <w:t xml:space="preserve"> – 55,1</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2016-2017</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- 68,1</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2017-2018</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w:t>
      </w:r>
      <w:r w:rsidR="00106803" w:rsidRPr="00E53A12">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79,6</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w:t>
      </w:r>
    </w:p>
    <w:p w14:paraId="5767F965" w14:textId="77777777" w:rsidR="004166D0" w:rsidRPr="00E53A12" w:rsidRDefault="004166D0" w:rsidP="004166D0">
      <w:pPr>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bCs/>
          <w:sz w:val="28"/>
          <w:szCs w:val="28"/>
          <w:lang w:eastAsia="ru-RU"/>
        </w:rPr>
        <w:t>Диаграмма 2.1.1</w:t>
      </w:r>
    </w:p>
    <w:p w14:paraId="4AD7823D" w14:textId="77777777" w:rsidR="004166D0" w:rsidRPr="00E53A12" w:rsidRDefault="004166D0" w:rsidP="004166D0">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48AC433D" w14:textId="77777777" w:rsidR="004166D0" w:rsidRPr="00E53A12" w:rsidRDefault="004166D0" w:rsidP="004166D0">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«Знаете ли Вы о возможностях получения государственных и муниципальных услуг в многофункциональных центрах предоставления государственных и муниципальных услуг («МФЦ»)?»</w:t>
      </w:r>
    </w:p>
    <w:p w14:paraId="139C5647" w14:textId="77777777" w:rsidR="004166D0" w:rsidRPr="00E53A12" w:rsidRDefault="004166D0" w:rsidP="004166D0">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w:t>
      </w:r>
      <w:r w:rsidR="00106803" w:rsidRPr="00E53A12">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 xml:space="preserve"> от общего числа опрошенных)</w:t>
      </w:r>
    </w:p>
    <w:p w14:paraId="6FA69079" w14:textId="77777777" w:rsidR="004166D0" w:rsidRPr="00E53A12" w:rsidRDefault="00B30EBE" w:rsidP="0069334B">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28032" behindDoc="0" locked="0" layoutInCell="1" allowOverlap="1" wp14:anchorId="6343B13F" wp14:editId="36F39CF9">
                <wp:simplePos x="0" y="0"/>
                <wp:positionH relativeFrom="column">
                  <wp:posOffset>158115</wp:posOffset>
                </wp:positionH>
                <wp:positionV relativeFrom="paragraph">
                  <wp:posOffset>122555</wp:posOffset>
                </wp:positionV>
                <wp:extent cx="5762625" cy="1038225"/>
                <wp:effectExtent l="0" t="0" r="28575" b="28575"/>
                <wp:wrapNone/>
                <wp:docPr id="70" name="Скругленный 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03822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1F6F98" id="Скругленный прямоугольник 70" o:spid="_x0000_s1026" style="position:absolute;margin-left:12.45pt;margin-top:9.65pt;width:453.75pt;height:81.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PfaQIAAGMEAAAOAAAAZHJzL2Uyb0RvYy54bWysVM1uEzEQviPxDpbvdHdDk7RRN1XVEoTE&#10;T0XhARzbmzV4bWM72ZQTEkeQeAaeASFBS8srOG/E2LstLdwQe7BmPJ5vZr6Z2b39dSPRilsntCpx&#10;sZVjxBXVTKhFiV++mN3bwch5ohiRWvESn3KH96d37+y1ZsIHutaScYsARLlJa0pce28mWeZozRvi&#10;trThCoyVtg3xoNpFxixpAb2R2SDPR1mrLTNWU+4c3B51RjxN+FXFqX9WVY57JEsMufl02nTO45lN&#10;98hkYYmpBe3TIP+QRUOEgqDXUEfEE7S04i+oRlCrna78FtVNpqtKUJ5qgGqK/I9qTmpieKoFyHHm&#10;mib3/2Dp09WxRYKVeAz0KNJAj8LncLZ5t3kfvoTz8DVchIvNh/AdhZ9w+Sn8CJfJdBnONx/B+C2c&#10;IfAFIlvjJoB3Yo5tpMKZx5q+dkjpw5qoBT+wVrc1JwzSL+L77JZDVBy4onn7RDNIgyy9TpyuK9tE&#10;QGALrVPrTq9bx9ceUbgcjkeD0WCIEQVbkd/fGYASY5DJlbuxzj/kukFRKLHVS8Wew4CkGGT12PnU&#10;QNazQNgrjKpGwjisiETFaDQa94j9Y8C+woyeSs+ElGmgpEItpLGbD/OE7rQULFoTL3YxP5QWAWqJ&#10;Z7Mcvh731rOUX0KLnD1QLMmeCNnJEF2qnsTIW8f/XLNT4NDqbtJhM0GotX2LUQtTXmL3Zkksx0g+&#10;UtCH3WJ7O65FUraH4wEo9qZlftNCFAWoEnuMOvHQd6u0NFYsaohUpHKVPoDeVcLHBsS+dln1Ckxy&#10;6ku/dXFVburp1e9/w/QXAAAA//8DAFBLAwQUAAYACAAAACEAKffe1uAAAAAJAQAADwAAAGRycy9k&#10;b3ducmV2LnhtbEyPwU7DMBBE70j8g7VIXBB1SEKVhDgVVEW9VKpoK85usiQBex3Fbhv+nuUEx50Z&#10;zb4pF5M14oyj7x0peJhFIJBq1/TUKjjsX+8zED5oarRxhAq+0cOiur4qddG4C73heRdawSXkC62g&#10;C2EopPR1h1b7mRuQ2Ptwo9WBz7GVzagvXG6NjKNoLq3uiT90esBlh/XX7mQVROl69b7N5Ppz9bhd&#10;zjcvBu8So9TtzfT8BCLgFP7C8IvP6FAx09GdqPHCKIjTnJOs5wkI9vMkTkEcWcjiDGRVyv8Lqh8A&#10;AAD//wMAUEsBAi0AFAAGAAgAAAAhALaDOJL+AAAA4QEAABMAAAAAAAAAAAAAAAAAAAAAAFtDb250&#10;ZW50X1R5cGVzXS54bWxQSwECLQAUAAYACAAAACEAOP0h/9YAAACUAQAACwAAAAAAAAAAAAAAAAAv&#10;AQAAX3JlbHMvLnJlbHNQSwECLQAUAAYACAAAACEAcGRz32kCAABjBAAADgAAAAAAAAAAAAAAAAAu&#10;AgAAZHJzL2Uyb0RvYy54bWxQSwECLQAUAAYACAAAACEAKffe1uAAAAAJAQAADwAAAAAAAAAAAAAA&#10;AADDBAAAZHJzL2Rvd25yZXYueG1sUEsFBgAAAAAEAAQA8wAAANAFAAAAAA==&#10;" filled="f" strokecolor="red" strokeweight="1.5pt"/>
            </w:pict>
          </mc:Fallback>
        </mc:AlternateContent>
      </w:r>
      <w:r w:rsidR="004166D0" w:rsidRPr="00E53A1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32128" behindDoc="0" locked="0" layoutInCell="1" allowOverlap="1" wp14:anchorId="3AD9C331" wp14:editId="4F21F442">
                <wp:simplePos x="0" y="0"/>
                <wp:positionH relativeFrom="column">
                  <wp:posOffset>5634990</wp:posOffset>
                </wp:positionH>
                <wp:positionV relativeFrom="paragraph">
                  <wp:posOffset>434975</wp:posOffset>
                </wp:positionV>
                <wp:extent cx="624840" cy="276225"/>
                <wp:effectExtent l="0" t="0" r="22860" b="11430"/>
                <wp:wrapNone/>
                <wp:docPr id="71"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76225"/>
                        </a:xfrm>
                        <a:prstGeom prst="rect">
                          <a:avLst/>
                        </a:prstGeom>
                        <a:solidFill>
                          <a:srgbClr val="FFFFFF"/>
                        </a:solidFill>
                        <a:ln w="9525">
                          <a:solidFill>
                            <a:srgbClr val="FF0000"/>
                          </a:solidFill>
                          <a:miter lim="800000"/>
                          <a:headEnd/>
                          <a:tailEnd/>
                        </a:ln>
                      </wps:spPr>
                      <wps:txbx>
                        <w:txbxContent>
                          <w:p w14:paraId="306E2D3A" w14:textId="77777777" w:rsidR="002A161D" w:rsidRPr="0069334B" w:rsidRDefault="002A161D" w:rsidP="004166D0">
                            <w:pPr>
                              <w:rPr>
                                <w:rFonts w:ascii="Times New Roman" w:hAnsi="Times New Roman" w:cs="Times New Roman"/>
                                <w:b/>
                                <w:color w:val="C00000"/>
                                <w:sz w:val="22"/>
                              </w:rPr>
                            </w:pPr>
                            <w:r w:rsidRPr="0069334B">
                              <w:rPr>
                                <w:rFonts w:ascii="Times New Roman" w:hAnsi="Times New Roman" w:cs="Times New Roman"/>
                                <w:b/>
                                <w:color w:val="C00000"/>
                                <w:sz w:val="22"/>
                              </w:rPr>
                              <w:t>96,7%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D9C331" id="Поле 71" o:spid="_x0000_s1033" type="#_x0000_t202" style="position:absolute;left:0;text-align:left;margin-left:443.7pt;margin-top:34.25pt;width:49.2pt;height:21.75pt;z-index:25163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xItMAIAAEwEAAAOAAAAZHJzL2Uyb0RvYy54bWysVNuO0zAQfUfiHyy/07RRL7tR09XSpQhp&#10;uUgLH+A6TmNhe4ztNik/w1fsExLf0E9i7LSlXCQkRB4sj2d8PHPOTOY3nVZkJ5yXYEo6GgwpEYZD&#10;Jc2mpB/er55dUeIDMxVTYERJ98LTm8XTJ/PWFiKHBlQlHEEQ44vWlrQJwRZZ5nkjNPMDsMKgswan&#10;WUDTbbLKsRbRtcry4XCateAq64AL7/H0rnfSRcKva8HD27r2IhBVUswtpNWldR3XbDFnxcYx20h+&#10;TIP9QxaaSYOPnqHuWGBk6+RvUFpyBx7qMOCgM6hryUWqAasZDX+p5qFhVqRakBxvzzT5/wfL3+ze&#10;OSKrks5GlBimUaPDl8O3w9fDI8Ej5Ke1vsCwB4uBoXsOHeqcavX2HvhHTwwsG2Y24tY5aBvBKswv&#10;3cwurvY4PoKs29dQ4TtsGyABdbXTkTykgyA66rQ/ayO6QDgeTvPx1Rg9HF35bJrnk5hbxorTZet8&#10;eClAk7gpqUPpEzjb3fvQh55C4lselKxWUqlkuM16qRzZMWyTVfqO6D+FKUPakl5P8O2/QQzx+xOE&#10;lgH7XUld0qsYc+zAyNoLU6VuDEyqfo/VKYNFRhojcz2HoVt3vWInddZQ7ZFXB3174zjipgH3mZIW&#10;W7uk/tOWOUGJemVQm+vRODIZkjGezHI03KVnfelhhiNUSQMl/XYZ0vwkBuwtariSid+YZZ/JMWVs&#10;2aTQcbziTFzaKerHT2DxHQAA//8DAFBLAwQUAAYACAAAACEAm+SubN0AAAAKAQAADwAAAGRycy9k&#10;b3ducmV2LnhtbEyPQU7DMBBF90jcwZpK7KidQktI41SA1AO0jbp2kmkSNR5HttOG2zOsYDmap//f&#10;z3ezHcQNfegdaUiWCgRS7ZqeWg3laf+cggjRUGMGR6jhGwPsiseH3GSNu9MBb8fYCg6hkBkNXYxj&#10;JmWoO7QmLN2IxL+L89ZEPn0rG2/uHG4HuVJqI63piRs6M+JXh/X1OFkNZzxf/eWl/BzLeV8rU3U0&#10;JQetnxbzxxZExDn+wfCrz+pQsFPlJmqCGDSk6dsroxo26RoEA+/pmrdUTCYrBbLI5f8JxQ8AAAD/&#10;/wMAUEsBAi0AFAAGAAgAAAAhALaDOJL+AAAA4QEAABMAAAAAAAAAAAAAAAAAAAAAAFtDb250ZW50&#10;X1R5cGVzXS54bWxQSwECLQAUAAYACAAAACEAOP0h/9YAAACUAQAACwAAAAAAAAAAAAAAAAAvAQAA&#10;X3JlbHMvLnJlbHNQSwECLQAUAAYACAAAACEAPecSLTACAABMBAAADgAAAAAAAAAAAAAAAAAuAgAA&#10;ZHJzL2Uyb0RvYy54bWxQSwECLQAUAAYACAAAACEAm+SubN0AAAAKAQAADwAAAAAAAAAAAAAAAACK&#10;BAAAZHJzL2Rvd25yZXYueG1sUEsFBgAAAAAEAAQA8wAAAJQFAAAAAA==&#10;" strokecolor="red">
                <v:textbox style="mso-fit-shape-to-text:t">
                  <w:txbxContent>
                    <w:p w14:paraId="306E2D3A" w14:textId="77777777" w:rsidR="002A161D" w:rsidRPr="0069334B" w:rsidRDefault="002A161D" w:rsidP="004166D0">
                      <w:pPr>
                        <w:rPr>
                          <w:rFonts w:ascii="Times New Roman" w:hAnsi="Times New Roman" w:cs="Times New Roman"/>
                          <w:b/>
                          <w:color w:val="C00000"/>
                          <w:sz w:val="22"/>
                        </w:rPr>
                      </w:pPr>
                      <w:r w:rsidRPr="0069334B">
                        <w:rPr>
                          <w:rFonts w:ascii="Times New Roman" w:hAnsi="Times New Roman" w:cs="Times New Roman"/>
                          <w:b/>
                          <w:color w:val="C00000"/>
                          <w:sz w:val="22"/>
                        </w:rPr>
                        <w:t>96,7%</w:t>
                      </w:r>
                    </w:p>
                  </w:txbxContent>
                </v:textbox>
              </v:shape>
            </w:pict>
          </mc:Fallback>
        </mc:AlternateContent>
      </w:r>
      <w:r w:rsidR="004166D0" w:rsidRPr="00E53A12">
        <w:rPr>
          <w:rFonts w:ascii="Times New Roman" w:eastAsia="Times New Roman" w:hAnsi="Times New Roman" w:cs="Times New Roman"/>
          <w:noProof/>
          <w:sz w:val="24"/>
          <w:szCs w:val="24"/>
          <w:lang w:eastAsia="ru-RU"/>
        </w:rPr>
        <w:drawing>
          <wp:inline distT="0" distB="0" distL="0" distR="0" wp14:anchorId="64A4706D" wp14:editId="1379E762">
            <wp:extent cx="5622925" cy="1701800"/>
            <wp:effectExtent l="0" t="0" r="0" b="0"/>
            <wp:docPr id="53" name="Диаграмма 53">
              <a:extLst xmlns:a="http://schemas.openxmlformats.org/drawingml/2006/main">
                <a:ext uri="{FF2B5EF4-FFF2-40B4-BE49-F238E27FC236}">
                  <a16:creationId xmlns:a16="http://schemas.microsoft.com/office/drawing/2014/main" id="{9D281357-50AB-469B-AD20-777DF6A79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015203" w14:textId="77777777" w:rsidR="004166D0" w:rsidRPr="00E53A12" w:rsidRDefault="004166D0" w:rsidP="00BD1226">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19-ти муниципальных районах (из 27-ми) и в 4-х городских округах (из 10-ти) выявлен высокий уровень информированности населения о возможности получения государственных и муниципальных услуг в МФЦ. Наибольший уровень информированности населения выявлен в следующих муниципальных образованиях Самарской области: м.р.</w:t>
      </w:r>
      <w:r w:rsidR="00F07140" w:rsidRPr="00E53A12">
        <w:rPr>
          <w:rFonts w:ascii="Times New Roman" w:hAnsi="Times New Roman" w:cs="Times New Roman"/>
        </w:rPr>
        <w:t> </w:t>
      </w:r>
      <w:r w:rsidRPr="00E53A12">
        <w:rPr>
          <w:rFonts w:ascii="Times New Roman" w:eastAsia="Times New Roman" w:hAnsi="Times New Roman" w:cs="Times New Roman"/>
          <w:sz w:val="28"/>
          <w:szCs w:val="28"/>
          <w:lang w:eastAsia="ru-RU"/>
        </w:rPr>
        <w:t>Борский - 100,0</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м.р.</w:t>
      </w:r>
      <w:r w:rsidR="00F07140"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Пестравский - 100,0</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Кинель - 99,6</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муниципальных районах Безенч</w:t>
      </w:r>
      <w:r w:rsidR="00DE78FF" w:rsidRPr="00E53A12">
        <w:rPr>
          <w:rFonts w:ascii="Times New Roman" w:eastAsia="Times New Roman" w:hAnsi="Times New Roman" w:cs="Times New Roman"/>
          <w:sz w:val="28"/>
          <w:szCs w:val="28"/>
          <w:lang w:eastAsia="ru-RU"/>
        </w:rPr>
        <w:t>у</w:t>
      </w:r>
      <w:r w:rsidRPr="00E53A12">
        <w:rPr>
          <w:rFonts w:ascii="Times New Roman" w:eastAsia="Times New Roman" w:hAnsi="Times New Roman" w:cs="Times New Roman"/>
          <w:sz w:val="28"/>
          <w:szCs w:val="28"/>
          <w:lang w:eastAsia="ru-RU"/>
        </w:rPr>
        <w:t>к</w:t>
      </w:r>
      <w:r w:rsidR="00DE78FF" w:rsidRPr="00E53A12">
        <w:rPr>
          <w:rFonts w:ascii="Times New Roman" w:eastAsia="Times New Roman" w:hAnsi="Times New Roman" w:cs="Times New Roman"/>
          <w:sz w:val="28"/>
          <w:szCs w:val="28"/>
          <w:lang w:eastAsia="ru-RU"/>
        </w:rPr>
        <w:t>с</w:t>
      </w:r>
      <w:r w:rsidRPr="00E53A12">
        <w:rPr>
          <w:rFonts w:ascii="Times New Roman" w:eastAsia="Times New Roman" w:hAnsi="Times New Roman" w:cs="Times New Roman"/>
          <w:sz w:val="28"/>
          <w:szCs w:val="28"/>
          <w:lang w:eastAsia="ru-RU"/>
        </w:rPr>
        <w:t>кий,</w:t>
      </w:r>
      <w:r w:rsidR="00F07140" w:rsidRPr="00E53A12">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Елховский, Исаклинский, Кинельский, Кинель-Черкасский, Шигонский - по 99,5</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(см. Таблица 2.1.1).</w:t>
      </w:r>
    </w:p>
    <w:p w14:paraId="21B43833" w14:textId="77777777" w:rsidR="004166D0" w:rsidRPr="00E53A12" w:rsidRDefault="004166D0" w:rsidP="004166D0">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Несколько ниже, чем в среднем по области уровень информированности о многофункциональных центрах выявлен в следующих муниципальных образованиях: г.о.</w:t>
      </w:r>
      <w:r w:rsidR="00F07140"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Сызрань – 90,6</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м.р.</w:t>
      </w:r>
      <w:r w:rsidR="00F07140"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Челно-Вершинский – 90,5</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м.р.</w:t>
      </w:r>
      <w:r w:rsidR="00F07140"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Алексеевский – 92,0</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г.о.</w:t>
      </w:r>
      <w:r w:rsidR="00EC65C6"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Самара – 93,1</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м.р. Большечерниговский и г.о. Жигулевск -по 93,5</w:t>
      </w:r>
      <w:r w:rsidR="00106803" w:rsidRPr="00E53A12">
        <w:rPr>
          <w:rFonts w:ascii="Times New Roman" w:eastAsia="Times New Roman" w:hAnsi="Times New Roman" w:cs="Times New Roman"/>
          <w:sz w:val="28"/>
          <w:szCs w:val="28"/>
          <w:lang w:eastAsia="ru-RU"/>
        </w:rPr>
        <w:t> % %</w:t>
      </w:r>
      <w:r w:rsidRPr="00E53A12">
        <w:rPr>
          <w:rFonts w:ascii="Times New Roman" w:eastAsia="Times New Roman" w:hAnsi="Times New Roman" w:cs="Times New Roman"/>
          <w:sz w:val="28"/>
          <w:szCs w:val="28"/>
          <w:lang w:eastAsia="ru-RU"/>
        </w:rPr>
        <w:t xml:space="preserve"> (см. Таблица 2.1.1).</w:t>
      </w:r>
    </w:p>
    <w:p w14:paraId="19DCC0B7" w14:textId="77777777" w:rsidR="004166D0" w:rsidRPr="00E53A12" w:rsidRDefault="004166D0" w:rsidP="004166D0">
      <w:pPr>
        <w:ind w:firstLine="709"/>
        <w:jc w:val="right"/>
        <w:rPr>
          <w:rFonts w:ascii="Times New Roman" w:eastAsia="Times New Roman" w:hAnsi="Times New Roman" w:cs="Times New Roman"/>
          <w:bCs/>
          <w:sz w:val="28"/>
          <w:szCs w:val="28"/>
          <w:lang w:eastAsia="ru-RU"/>
        </w:rPr>
      </w:pPr>
    </w:p>
    <w:p w14:paraId="44D9EB32" w14:textId="77777777" w:rsidR="004166D0" w:rsidRPr="00E53A12" w:rsidRDefault="004166D0" w:rsidP="004166D0">
      <w:pPr>
        <w:ind w:firstLine="709"/>
        <w:jc w:val="right"/>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bCs/>
          <w:sz w:val="28"/>
          <w:szCs w:val="28"/>
          <w:lang w:eastAsia="ru-RU"/>
        </w:rPr>
        <w:t>Таблица 2.1.1</w:t>
      </w:r>
    </w:p>
    <w:p w14:paraId="7720B846" w14:textId="77777777" w:rsidR="004166D0" w:rsidRPr="00E53A12" w:rsidRDefault="004166D0" w:rsidP="004166D0">
      <w:pPr>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3D4A50D6" w14:textId="77777777" w:rsidR="006B3A63" w:rsidRPr="00E53A12" w:rsidRDefault="004166D0" w:rsidP="004166D0">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«Знаете ли Вы о возможностях получения государственных и муниципальных услуг в многофункциональных центрах предоставления государственных и муниципальных услуг («МФЦ»)?»</w:t>
      </w:r>
    </w:p>
    <w:p w14:paraId="670C01E0" w14:textId="77777777" w:rsidR="004166D0" w:rsidRPr="00E53A12" w:rsidRDefault="004166D0" w:rsidP="004166D0">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 xml:space="preserve"> </w:t>
      </w:r>
      <w:r w:rsidRPr="00E53A12">
        <w:rPr>
          <w:rFonts w:ascii="Times New Roman" w:eastAsia="Times New Roman" w:hAnsi="Times New Roman" w:cs="Times New Roman"/>
          <w:bCs/>
          <w:sz w:val="28"/>
          <w:szCs w:val="28"/>
          <w:lang w:eastAsia="ru-RU"/>
        </w:rPr>
        <w:t>(в</w:t>
      </w:r>
      <w:r w:rsidR="00106803" w:rsidRPr="00E53A12">
        <w:rPr>
          <w:rFonts w:ascii="Times New Roman" w:eastAsia="Times New Roman" w:hAnsi="Times New Roman" w:cs="Times New Roman"/>
          <w:bCs/>
          <w:sz w:val="28"/>
          <w:szCs w:val="28"/>
          <w:lang w:eastAsia="ru-RU"/>
        </w:rPr>
        <w:t xml:space="preserve"> %</w:t>
      </w:r>
      <w:r w:rsidRPr="00E53A12">
        <w:rPr>
          <w:rFonts w:ascii="Times New Roman" w:eastAsia="Times New Roman" w:hAnsi="Times New Roman" w:cs="Times New Roman"/>
          <w:bCs/>
          <w:sz w:val="28"/>
          <w:szCs w:val="28"/>
          <w:lang w:eastAsia="ru-RU"/>
        </w:rPr>
        <w:t xml:space="preserve"> от общего числа опрошенных</w:t>
      </w:r>
      <w:r w:rsidRPr="00E53A12">
        <w:rPr>
          <w:rFonts w:ascii="Times New Roman" w:eastAsia="Times New Roman" w:hAnsi="Times New Roman" w:cs="Times New Roman"/>
          <w:b/>
          <w:sz w:val="28"/>
          <w:szCs w:val="28"/>
          <w:lang w:eastAsia="ru-RU"/>
        </w:rPr>
        <w:t>)</w:t>
      </w:r>
    </w:p>
    <w:p w14:paraId="52B0C9F0" w14:textId="77777777" w:rsidR="004166D0" w:rsidRPr="00E53A12" w:rsidRDefault="004166D0" w:rsidP="004166D0">
      <w:pPr>
        <w:suppressAutoHyphens/>
        <w:ind w:firstLine="709"/>
        <w:jc w:val="center"/>
        <w:rPr>
          <w:rFonts w:ascii="Times New Roman" w:eastAsia="Times New Roman" w:hAnsi="Times New Roman" w:cs="Times New Roman"/>
          <w:sz w:val="28"/>
          <w:szCs w:val="28"/>
          <w:lang w:eastAsia="ru-RU"/>
        </w:rPr>
      </w:pPr>
    </w:p>
    <w:tbl>
      <w:tblPr>
        <w:tblStyle w:val="-211"/>
        <w:tblW w:w="10031" w:type="dxa"/>
        <w:tblLayout w:type="fixed"/>
        <w:tblLook w:val="0480" w:firstRow="0" w:lastRow="0" w:firstColumn="1" w:lastColumn="0" w:noHBand="0" w:noVBand="1"/>
      </w:tblPr>
      <w:tblGrid>
        <w:gridCol w:w="2411"/>
        <w:gridCol w:w="674"/>
        <w:gridCol w:w="1330"/>
        <w:gridCol w:w="1290"/>
        <w:gridCol w:w="1417"/>
        <w:gridCol w:w="1417"/>
        <w:gridCol w:w="1379"/>
        <w:gridCol w:w="113"/>
      </w:tblGrid>
      <w:tr w:rsidR="004166D0" w:rsidRPr="00E53A12" w14:paraId="35AEEFEE" w14:textId="77777777" w:rsidTr="00D07E64">
        <w:trPr>
          <w:trHeight w:val="300"/>
          <w:tblHeader/>
        </w:trPr>
        <w:tc>
          <w:tcPr>
            <w:cnfStyle w:val="001000000000" w:firstRow="0" w:lastRow="0" w:firstColumn="1" w:lastColumn="0" w:oddVBand="0" w:evenVBand="0" w:oddHBand="0" w:evenHBand="0" w:firstRowFirstColumn="0" w:firstRowLastColumn="0" w:lastRowFirstColumn="0" w:lastRowLastColumn="0"/>
            <w:tcW w:w="2411" w:type="dxa"/>
            <w:shd w:val="clear" w:color="auto" w:fill="365F91" w:themeFill="accent1" w:themeFillShade="BF"/>
            <w:noWrap/>
            <w:hideMark/>
          </w:tcPr>
          <w:p w14:paraId="633FD4AD" w14:textId="77777777" w:rsidR="004166D0" w:rsidRPr="00E53A12" w:rsidRDefault="004166D0" w:rsidP="004166D0">
            <w:pPr>
              <w:jc w:val="center"/>
              <w:rPr>
                <w:rFonts w:ascii="Times New Roman" w:eastAsia="Times New Roman" w:hAnsi="Times New Roman" w:cs="Times New Roman"/>
                <w:color w:val="FFFFFF" w:themeColor="background1"/>
                <w:sz w:val="24"/>
                <w:szCs w:val="24"/>
                <w:lang w:eastAsia="ru-RU"/>
              </w:rPr>
            </w:pPr>
          </w:p>
        </w:tc>
        <w:tc>
          <w:tcPr>
            <w:tcW w:w="2004" w:type="dxa"/>
            <w:gridSpan w:val="2"/>
            <w:shd w:val="clear" w:color="auto" w:fill="365F91" w:themeFill="accent1" w:themeFillShade="BF"/>
          </w:tcPr>
          <w:p w14:paraId="22CEDE8B"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E53A12">
              <w:rPr>
                <w:rFonts w:ascii="Times New Roman" w:eastAsia="Times New Roman" w:hAnsi="Times New Roman" w:cs="Times New Roman"/>
                <w:b/>
                <w:bCs/>
                <w:color w:val="FFFFFF" w:themeColor="background1"/>
                <w:sz w:val="24"/>
                <w:szCs w:val="24"/>
                <w:lang w:eastAsia="ru-RU"/>
              </w:rPr>
              <w:t>Суммарная доля информиро-ванных</w:t>
            </w:r>
          </w:p>
        </w:tc>
        <w:tc>
          <w:tcPr>
            <w:tcW w:w="1290" w:type="dxa"/>
            <w:shd w:val="clear" w:color="auto" w:fill="365F91" w:themeFill="accent1" w:themeFillShade="BF"/>
            <w:noWrap/>
            <w:hideMark/>
          </w:tcPr>
          <w:p w14:paraId="753C5156"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E53A12">
              <w:rPr>
                <w:rFonts w:ascii="Times New Roman" w:eastAsia="Times New Roman" w:hAnsi="Times New Roman" w:cs="Times New Roman"/>
                <w:b/>
                <w:bCs/>
                <w:color w:val="FFFFFF" w:themeColor="background1"/>
                <w:sz w:val="24"/>
                <w:szCs w:val="24"/>
                <w:lang w:eastAsia="ru-RU"/>
              </w:rPr>
              <w:t>Знаю, обращал-ся</w:t>
            </w:r>
          </w:p>
        </w:tc>
        <w:tc>
          <w:tcPr>
            <w:tcW w:w="1417" w:type="dxa"/>
            <w:shd w:val="clear" w:color="auto" w:fill="365F91" w:themeFill="accent1" w:themeFillShade="BF"/>
            <w:noWrap/>
            <w:hideMark/>
          </w:tcPr>
          <w:p w14:paraId="26093E17"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E53A12">
              <w:rPr>
                <w:rFonts w:ascii="Times New Roman" w:eastAsia="Times New Roman" w:hAnsi="Times New Roman" w:cs="Times New Roman"/>
                <w:b/>
                <w:bCs/>
                <w:color w:val="FFFFFF" w:themeColor="background1"/>
                <w:sz w:val="24"/>
                <w:szCs w:val="24"/>
                <w:lang w:eastAsia="ru-RU"/>
              </w:rPr>
              <w:t>Знаю, но не обращался</w:t>
            </w:r>
          </w:p>
        </w:tc>
        <w:tc>
          <w:tcPr>
            <w:tcW w:w="1417" w:type="dxa"/>
            <w:shd w:val="clear" w:color="auto" w:fill="365F91" w:themeFill="accent1" w:themeFillShade="BF"/>
            <w:noWrap/>
            <w:hideMark/>
          </w:tcPr>
          <w:p w14:paraId="4B9FB6EC"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E53A12">
              <w:rPr>
                <w:rFonts w:ascii="Times New Roman" w:eastAsia="Times New Roman" w:hAnsi="Times New Roman" w:cs="Times New Roman"/>
                <w:b/>
                <w:bCs/>
                <w:color w:val="FFFFFF" w:themeColor="background1"/>
                <w:sz w:val="24"/>
                <w:szCs w:val="24"/>
                <w:lang w:eastAsia="ru-RU"/>
              </w:rPr>
              <w:t>Что-то слышал, но не обращался</w:t>
            </w:r>
          </w:p>
        </w:tc>
        <w:tc>
          <w:tcPr>
            <w:tcW w:w="1492" w:type="dxa"/>
            <w:gridSpan w:val="2"/>
            <w:shd w:val="clear" w:color="auto" w:fill="365F91" w:themeFill="accent1" w:themeFillShade="BF"/>
            <w:noWrap/>
            <w:hideMark/>
          </w:tcPr>
          <w:p w14:paraId="493948E9"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E53A12">
              <w:rPr>
                <w:rFonts w:ascii="Times New Roman" w:eastAsia="Times New Roman" w:hAnsi="Times New Roman" w:cs="Times New Roman"/>
                <w:b/>
                <w:bCs/>
                <w:color w:val="FFFFFF" w:themeColor="background1"/>
                <w:sz w:val="24"/>
                <w:szCs w:val="24"/>
                <w:lang w:eastAsia="ru-RU"/>
              </w:rPr>
              <w:t>Слышу впервые, не обращался</w:t>
            </w:r>
          </w:p>
        </w:tc>
      </w:tr>
      <w:tr w:rsidR="004166D0" w:rsidRPr="00E53A12" w14:paraId="5314EA0A" w14:textId="77777777" w:rsidTr="007C2475">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13375CC6"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Самарская область</w:t>
            </w:r>
          </w:p>
        </w:tc>
        <w:tc>
          <w:tcPr>
            <w:tcW w:w="2004" w:type="dxa"/>
            <w:gridSpan w:val="2"/>
          </w:tcPr>
          <w:p w14:paraId="4DEECD34"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96,7</w:t>
            </w:r>
            <w:r w:rsidR="00106803" w:rsidRPr="00E53A12">
              <w:rPr>
                <w:rFonts w:ascii="Times New Roman" w:eastAsia="Times New Roman" w:hAnsi="Times New Roman" w:cs="Times New Roman"/>
                <w:sz w:val="24"/>
                <w:szCs w:val="24"/>
                <w:lang w:eastAsia="ru-RU"/>
              </w:rPr>
              <w:t> </w:t>
            </w:r>
          </w:p>
        </w:tc>
        <w:tc>
          <w:tcPr>
            <w:tcW w:w="1290" w:type="dxa"/>
            <w:noWrap/>
            <w:hideMark/>
          </w:tcPr>
          <w:p w14:paraId="5D432359"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79,1</w:t>
            </w:r>
            <w:r w:rsidR="00106803" w:rsidRPr="00E53A12">
              <w:rPr>
                <w:rFonts w:ascii="Times New Roman" w:eastAsia="Times New Roman" w:hAnsi="Times New Roman" w:cs="Times New Roman"/>
                <w:sz w:val="24"/>
                <w:szCs w:val="24"/>
                <w:lang w:eastAsia="ru-RU"/>
              </w:rPr>
              <w:t> </w:t>
            </w:r>
          </w:p>
        </w:tc>
        <w:tc>
          <w:tcPr>
            <w:tcW w:w="1417" w:type="dxa"/>
            <w:noWrap/>
            <w:hideMark/>
          </w:tcPr>
          <w:p w14:paraId="73AFF6E7"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15,6</w:t>
            </w:r>
            <w:r w:rsidR="00106803" w:rsidRPr="00E53A12">
              <w:rPr>
                <w:rFonts w:ascii="Times New Roman" w:eastAsia="Times New Roman" w:hAnsi="Times New Roman" w:cs="Times New Roman"/>
                <w:sz w:val="24"/>
                <w:szCs w:val="24"/>
                <w:lang w:eastAsia="ru-RU"/>
              </w:rPr>
              <w:t> </w:t>
            </w:r>
          </w:p>
        </w:tc>
        <w:tc>
          <w:tcPr>
            <w:tcW w:w="1417" w:type="dxa"/>
            <w:noWrap/>
            <w:hideMark/>
          </w:tcPr>
          <w:p w14:paraId="409FF980"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2,0</w:t>
            </w:r>
            <w:r w:rsidR="00106803" w:rsidRPr="00E53A12">
              <w:rPr>
                <w:rFonts w:ascii="Times New Roman" w:eastAsia="Times New Roman" w:hAnsi="Times New Roman" w:cs="Times New Roman"/>
                <w:sz w:val="24"/>
                <w:szCs w:val="24"/>
                <w:lang w:eastAsia="ru-RU"/>
              </w:rPr>
              <w:t> </w:t>
            </w:r>
          </w:p>
        </w:tc>
        <w:tc>
          <w:tcPr>
            <w:tcW w:w="1379" w:type="dxa"/>
            <w:noWrap/>
            <w:hideMark/>
          </w:tcPr>
          <w:p w14:paraId="54336776"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3,3</w:t>
            </w:r>
            <w:r w:rsidR="00106803" w:rsidRPr="00E53A12">
              <w:rPr>
                <w:rFonts w:ascii="Times New Roman" w:eastAsia="Times New Roman" w:hAnsi="Times New Roman" w:cs="Times New Roman"/>
                <w:sz w:val="24"/>
                <w:szCs w:val="24"/>
                <w:lang w:eastAsia="ru-RU"/>
              </w:rPr>
              <w:t> </w:t>
            </w:r>
          </w:p>
        </w:tc>
      </w:tr>
      <w:tr w:rsidR="004166D0" w:rsidRPr="00E53A12" w14:paraId="54C42B17" w14:textId="77777777" w:rsidTr="007C2475">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9918" w:type="dxa"/>
            <w:gridSpan w:val="7"/>
            <w:noWrap/>
            <w:hideMark/>
          </w:tcPr>
          <w:p w14:paraId="6463691B" w14:textId="77777777" w:rsidR="004166D0" w:rsidRPr="00E53A12" w:rsidRDefault="004166D0" w:rsidP="004166D0">
            <w:pPr>
              <w:jc w:val="cente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Городские округа</w:t>
            </w:r>
          </w:p>
        </w:tc>
      </w:tr>
      <w:tr w:rsidR="004166D0" w:rsidRPr="00E53A12" w14:paraId="2BD1C2BA" w14:textId="77777777" w:rsidTr="007C2475">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04B5FBFB"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Самара</w:t>
            </w:r>
          </w:p>
        </w:tc>
        <w:tc>
          <w:tcPr>
            <w:tcW w:w="2004" w:type="dxa"/>
            <w:gridSpan w:val="2"/>
          </w:tcPr>
          <w:p w14:paraId="549091DE"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93,1</w:t>
            </w:r>
            <w:r w:rsidR="00106803" w:rsidRPr="00E53A12">
              <w:rPr>
                <w:rFonts w:ascii="Times New Roman" w:eastAsia="Times New Roman" w:hAnsi="Times New Roman" w:cs="Times New Roman"/>
                <w:b/>
                <w:sz w:val="24"/>
                <w:szCs w:val="24"/>
                <w:lang w:eastAsia="ru-RU"/>
              </w:rPr>
              <w:t> </w:t>
            </w:r>
          </w:p>
        </w:tc>
        <w:tc>
          <w:tcPr>
            <w:tcW w:w="1290" w:type="dxa"/>
            <w:noWrap/>
          </w:tcPr>
          <w:p w14:paraId="4938C8A4"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sz w:val="24"/>
                <w:szCs w:val="24"/>
                <w:lang w:eastAsia="ru-RU"/>
              </w:rPr>
              <w:t>69,9</w:t>
            </w:r>
            <w:r w:rsidR="00106803" w:rsidRPr="00E53A12">
              <w:rPr>
                <w:rFonts w:ascii="Times New Roman" w:eastAsia="Times New Roman" w:hAnsi="Times New Roman" w:cs="Times New Roman"/>
                <w:sz w:val="24"/>
                <w:szCs w:val="24"/>
                <w:lang w:eastAsia="ru-RU"/>
              </w:rPr>
              <w:t> </w:t>
            </w:r>
          </w:p>
        </w:tc>
        <w:tc>
          <w:tcPr>
            <w:tcW w:w="1417" w:type="dxa"/>
            <w:noWrap/>
          </w:tcPr>
          <w:p w14:paraId="22761100"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sz w:val="24"/>
                <w:szCs w:val="24"/>
                <w:lang w:eastAsia="ru-RU"/>
              </w:rPr>
              <w:t>21,6</w:t>
            </w:r>
            <w:r w:rsidR="00106803" w:rsidRPr="00E53A12">
              <w:rPr>
                <w:rFonts w:ascii="Times New Roman" w:eastAsia="Times New Roman" w:hAnsi="Times New Roman" w:cs="Times New Roman"/>
                <w:sz w:val="24"/>
                <w:szCs w:val="24"/>
                <w:lang w:eastAsia="ru-RU"/>
              </w:rPr>
              <w:t> </w:t>
            </w:r>
          </w:p>
        </w:tc>
        <w:tc>
          <w:tcPr>
            <w:tcW w:w="1417" w:type="dxa"/>
            <w:noWrap/>
          </w:tcPr>
          <w:p w14:paraId="2676E32D"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sz w:val="24"/>
                <w:szCs w:val="24"/>
                <w:lang w:eastAsia="ru-RU"/>
              </w:rPr>
              <w:t>1,6</w:t>
            </w:r>
            <w:r w:rsidR="00106803" w:rsidRPr="00E53A12">
              <w:rPr>
                <w:rFonts w:ascii="Times New Roman" w:eastAsia="Times New Roman" w:hAnsi="Times New Roman" w:cs="Times New Roman"/>
                <w:sz w:val="24"/>
                <w:szCs w:val="24"/>
                <w:lang w:eastAsia="ru-RU"/>
              </w:rPr>
              <w:t> </w:t>
            </w:r>
          </w:p>
        </w:tc>
        <w:tc>
          <w:tcPr>
            <w:tcW w:w="1379" w:type="dxa"/>
            <w:noWrap/>
          </w:tcPr>
          <w:p w14:paraId="39F5F556"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sz w:val="24"/>
                <w:szCs w:val="24"/>
                <w:lang w:eastAsia="ru-RU"/>
              </w:rPr>
              <w:t>6,9</w:t>
            </w:r>
            <w:r w:rsidR="00106803" w:rsidRPr="00E53A12">
              <w:rPr>
                <w:rFonts w:ascii="Times New Roman" w:eastAsia="Times New Roman" w:hAnsi="Times New Roman" w:cs="Times New Roman"/>
                <w:sz w:val="24"/>
                <w:szCs w:val="24"/>
                <w:lang w:eastAsia="ru-RU"/>
              </w:rPr>
              <w:t> </w:t>
            </w:r>
          </w:p>
        </w:tc>
      </w:tr>
      <w:tr w:rsidR="004166D0" w:rsidRPr="00E53A12" w14:paraId="42D25D82" w14:textId="77777777" w:rsidTr="007C2475">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29283549"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Тольятти</w:t>
            </w:r>
          </w:p>
        </w:tc>
        <w:tc>
          <w:tcPr>
            <w:tcW w:w="2004" w:type="dxa"/>
            <w:gridSpan w:val="2"/>
          </w:tcPr>
          <w:p w14:paraId="0690F196"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96,3</w:t>
            </w:r>
            <w:r w:rsidR="00106803" w:rsidRPr="00E53A12">
              <w:rPr>
                <w:rFonts w:ascii="Times New Roman" w:eastAsia="Times New Roman" w:hAnsi="Times New Roman" w:cs="Times New Roman"/>
                <w:sz w:val="24"/>
                <w:szCs w:val="24"/>
                <w:lang w:eastAsia="ru-RU"/>
              </w:rPr>
              <w:t> </w:t>
            </w:r>
          </w:p>
        </w:tc>
        <w:tc>
          <w:tcPr>
            <w:tcW w:w="1290" w:type="dxa"/>
            <w:noWrap/>
          </w:tcPr>
          <w:p w14:paraId="0190C696"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sz w:val="24"/>
                <w:szCs w:val="24"/>
                <w:lang w:eastAsia="ru-RU"/>
              </w:rPr>
              <w:t>62,2</w:t>
            </w:r>
            <w:r w:rsidR="00106803" w:rsidRPr="00E53A12">
              <w:rPr>
                <w:rFonts w:ascii="Times New Roman" w:eastAsia="Times New Roman" w:hAnsi="Times New Roman" w:cs="Times New Roman"/>
                <w:sz w:val="24"/>
                <w:szCs w:val="24"/>
                <w:lang w:eastAsia="ru-RU"/>
              </w:rPr>
              <w:t> </w:t>
            </w:r>
          </w:p>
        </w:tc>
        <w:tc>
          <w:tcPr>
            <w:tcW w:w="1417" w:type="dxa"/>
            <w:noWrap/>
          </w:tcPr>
          <w:p w14:paraId="2A1F19B9"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sz w:val="24"/>
                <w:szCs w:val="24"/>
                <w:lang w:eastAsia="ru-RU"/>
              </w:rPr>
              <w:t>29,6</w:t>
            </w:r>
            <w:r w:rsidR="00106803" w:rsidRPr="00E53A12">
              <w:rPr>
                <w:rFonts w:ascii="Times New Roman" w:eastAsia="Times New Roman" w:hAnsi="Times New Roman" w:cs="Times New Roman"/>
                <w:sz w:val="24"/>
                <w:szCs w:val="24"/>
                <w:lang w:eastAsia="ru-RU"/>
              </w:rPr>
              <w:t> </w:t>
            </w:r>
          </w:p>
        </w:tc>
        <w:tc>
          <w:tcPr>
            <w:tcW w:w="1417" w:type="dxa"/>
            <w:noWrap/>
          </w:tcPr>
          <w:p w14:paraId="062A8EA7"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sz w:val="24"/>
                <w:szCs w:val="24"/>
                <w:lang w:eastAsia="ru-RU"/>
              </w:rPr>
              <w:t>4,5</w:t>
            </w:r>
            <w:r w:rsidR="00106803" w:rsidRPr="00E53A12">
              <w:rPr>
                <w:rFonts w:ascii="Times New Roman" w:eastAsia="Times New Roman" w:hAnsi="Times New Roman" w:cs="Times New Roman"/>
                <w:sz w:val="24"/>
                <w:szCs w:val="24"/>
                <w:lang w:eastAsia="ru-RU"/>
              </w:rPr>
              <w:t> </w:t>
            </w:r>
          </w:p>
        </w:tc>
        <w:tc>
          <w:tcPr>
            <w:tcW w:w="1379" w:type="dxa"/>
            <w:noWrap/>
          </w:tcPr>
          <w:p w14:paraId="29AF3D60"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sz w:val="24"/>
                <w:szCs w:val="24"/>
                <w:lang w:eastAsia="ru-RU"/>
              </w:rPr>
              <w:t>3,7</w:t>
            </w:r>
            <w:r w:rsidR="00106803" w:rsidRPr="00E53A12">
              <w:rPr>
                <w:rFonts w:ascii="Times New Roman" w:eastAsia="Times New Roman" w:hAnsi="Times New Roman" w:cs="Times New Roman"/>
                <w:sz w:val="24"/>
                <w:szCs w:val="24"/>
                <w:lang w:eastAsia="ru-RU"/>
              </w:rPr>
              <w:t> </w:t>
            </w:r>
          </w:p>
        </w:tc>
      </w:tr>
      <w:tr w:rsidR="004166D0" w:rsidRPr="00E53A12" w14:paraId="3966B8BC" w14:textId="77777777" w:rsidTr="007C2475">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1B5A2D51"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Новокуйбышевск</w:t>
            </w:r>
          </w:p>
        </w:tc>
        <w:tc>
          <w:tcPr>
            <w:tcW w:w="2004" w:type="dxa"/>
            <w:gridSpan w:val="2"/>
          </w:tcPr>
          <w:p w14:paraId="6D893991"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97,7</w:t>
            </w:r>
            <w:r w:rsidR="00106803" w:rsidRPr="00E53A12">
              <w:rPr>
                <w:rFonts w:ascii="Times New Roman" w:eastAsia="Times New Roman" w:hAnsi="Times New Roman" w:cs="Times New Roman"/>
                <w:b/>
                <w:sz w:val="24"/>
                <w:szCs w:val="24"/>
                <w:lang w:eastAsia="ru-RU"/>
              </w:rPr>
              <w:t> </w:t>
            </w:r>
          </w:p>
        </w:tc>
        <w:tc>
          <w:tcPr>
            <w:tcW w:w="1290" w:type="dxa"/>
            <w:noWrap/>
          </w:tcPr>
          <w:p w14:paraId="447251E8"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sz w:val="24"/>
                <w:szCs w:val="24"/>
                <w:lang w:eastAsia="ru-RU"/>
              </w:rPr>
              <w:t>67,3</w:t>
            </w:r>
            <w:r w:rsidR="00106803" w:rsidRPr="00E53A12">
              <w:rPr>
                <w:rFonts w:ascii="Times New Roman" w:eastAsia="Times New Roman" w:hAnsi="Times New Roman" w:cs="Times New Roman"/>
                <w:sz w:val="24"/>
                <w:szCs w:val="24"/>
                <w:lang w:eastAsia="ru-RU"/>
              </w:rPr>
              <w:t> </w:t>
            </w:r>
          </w:p>
        </w:tc>
        <w:tc>
          <w:tcPr>
            <w:tcW w:w="1417" w:type="dxa"/>
            <w:noWrap/>
          </w:tcPr>
          <w:p w14:paraId="70BD1036"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sz w:val="24"/>
                <w:szCs w:val="24"/>
                <w:lang w:eastAsia="ru-RU"/>
              </w:rPr>
              <w:t>28,0</w:t>
            </w:r>
            <w:r w:rsidR="00106803" w:rsidRPr="00E53A12">
              <w:rPr>
                <w:rFonts w:ascii="Times New Roman" w:eastAsia="Times New Roman" w:hAnsi="Times New Roman" w:cs="Times New Roman"/>
                <w:sz w:val="24"/>
                <w:szCs w:val="24"/>
                <w:lang w:eastAsia="ru-RU"/>
              </w:rPr>
              <w:t> </w:t>
            </w:r>
          </w:p>
        </w:tc>
        <w:tc>
          <w:tcPr>
            <w:tcW w:w="1417" w:type="dxa"/>
            <w:noWrap/>
          </w:tcPr>
          <w:p w14:paraId="2023ED24"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sz w:val="24"/>
                <w:szCs w:val="24"/>
                <w:lang w:eastAsia="ru-RU"/>
              </w:rPr>
              <w:t>2,3</w:t>
            </w:r>
            <w:r w:rsidR="00106803" w:rsidRPr="00E53A12">
              <w:rPr>
                <w:rFonts w:ascii="Times New Roman" w:eastAsia="Times New Roman" w:hAnsi="Times New Roman" w:cs="Times New Roman"/>
                <w:sz w:val="24"/>
                <w:szCs w:val="24"/>
                <w:lang w:eastAsia="ru-RU"/>
              </w:rPr>
              <w:t> </w:t>
            </w:r>
          </w:p>
        </w:tc>
        <w:tc>
          <w:tcPr>
            <w:tcW w:w="1379" w:type="dxa"/>
            <w:noWrap/>
          </w:tcPr>
          <w:p w14:paraId="1D4D4BEE"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sz w:val="24"/>
                <w:szCs w:val="24"/>
                <w:lang w:eastAsia="ru-RU"/>
              </w:rPr>
              <w:t>2,3</w:t>
            </w:r>
            <w:r w:rsidR="00106803" w:rsidRPr="00E53A12">
              <w:rPr>
                <w:rFonts w:ascii="Times New Roman" w:eastAsia="Times New Roman" w:hAnsi="Times New Roman" w:cs="Times New Roman"/>
                <w:sz w:val="24"/>
                <w:szCs w:val="24"/>
                <w:lang w:eastAsia="ru-RU"/>
              </w:rPr>
              <w:t> </w:t>
            </w:r>
          </w:p>
        </w:tc>
      </w:tr>
      <w:tr w:rsidR="004166D0" w:rsidRPr="00E53A12" w14:paraId="6B3E4384" w14:textId="77777777" w:rsidTr="007C2475">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34C9E4E1"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Сызрань</w:t>
            </w:r>
          </w:p>
        </w:tc>
        <w:tc>
          <w:tcPr>
            <w:tcW w:w="2004" w:type="dxa"/>
            <w:gridSpan w:val="2"/>
          </w:tcPr>
          <w:p w14:paraId="405E6ABF"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90,6</w:t>
            </w:r>
            <w:r w:rsidR="00106803" w:rsidRPr="00E53A12">
              <w:rPr>
                <w:rFonts w:ascii="Times New Roman" w:eastAsia="Times New Roman" w:hAnsi="Times New Roman" w:cs="Times New Roman"/>
                <w:b/>
                <w:sz w:val="24"/>
                <w:szCs w:val="24"/>
                <w:lang w:eastAsia="ru-RU"/>
              </w:rPr>
              <w:t> </w:t>
            </w:r>
          </w:p>
        </w:tc>
        <w:tc>
          <w:tcPr>
            <w:tcW w:w="1290" w:type="dxa"/>
            <w:noWrap/>
          </w:tcPr>
          <w:p w14:paraId="01320785"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70,9</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77571C88"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17,1</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63EE757B"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2,7</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4E1DE09A"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9,4</w:t>
            </w:r>
            <w:r w:rsidR="00106803" w:rsidRPr="00E53A12">
              <w:rPr>
                <w:rFonts w:ascii="Times New Roman" w:eastAsia="Times New Roman" w:hAnsi="Times New Roman" w:cs="Times New Roman"/>
                <w:color w:val="000000"/>
                <w:sz w:val="24"/>
                <w:szCs w:val="24"/>
                <w:lang w:eastAsia="ru-RU"/>
              </w:rPr>
              <w:t> </w:t>
            </w:r>
          </w:p>
        </w:tc>
      </w:tr>
      <w:tr w:rsidR="004166D0" w:rsidRPr="00E53A12" w14:paraId="12904E57" w14:textId="77777777" w:rsidTr="007C2475">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EB11B69"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Чапаевск</w:t>
            </w:r>
          </w:p>
        </w:tc>
        <w:tc>
          <w:tcPr>
            <w:tcW w:w="2004" w:type="dxa"/>
            <w:gridSpan w:val="2"/>
          </w:tcPr>
          <w:p w14:paraId="7B7559BE"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99,3</w:t>
            </w:r>
            <w:r w:rsidR="00106803" w:rsidRPr="00E53A12">
              <w:rPr>
                <w:rFonts w:ascii="Times New Roman" w:eastAsia="Times New Roman" w:hAnsi="Times New Roman" w:cs="Times New Roman"/>
                <w:b/>
                <w:sz w:val="24"/>
                <w:szCs w:val="24"/>
                <w:lang w:eastAsia="ru-RU"/>
              </w:rPr>
              <w:t> </w:t>
            </w:r>
          </w:p>
        </w:tc>
        <w:tc>
          <w:tcPr>
            <w:tcW w:w="1290" w:type="dxa"/>
            <w:noWrap/>
          </w:tcPr>
          <w:p w14:paraId="6000BC9E"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ru-RU"/>
              </w:rPr>
            </w:pPr>
            <w:r w:rsidRPr="00E53A12">
              <w:rPr>
                <w:rFonts w:ascii="Times New Roman" w:eastAsia="Times New Roman" w:hAnsi="Times New Roman" w:cs="Times New Roman"/>
                <w:b/>
                <w:color w:val="000000"/>
                <w:sz w:val="24"/>
                <w:szCs w:val="24"/>
                <w:lang w:eastAsia="ru-RU"/>
              </w:rPr>
              <w:t>92,9</w:t>
            </w:r>
            <w:r w:rsidR="00106803" w:rsidRPr="00E53A12">
              <w:rPr>
                <w:rFonts w:ascii="Times New Roman" w:eastAsia="Times New Roman" w:hAnsi="Times New Roman" w:cs="Times New Roman"/>
                <w:b/>
                <w:color w:val="000000"/>
                <w:sz w:val="24"/>
                <w:szCs w:val="24"/>
                <w:lang w:eastAsia="ru-RU"/>
              </w:rPr>
              <w:t> </w:t>
            </w:r>
          </w:p>
        </w:tc>
        <w:tc>
          <w:tcPr>
            <w:tcW w:w="1417" w:type="dxa"/>
            <w:noWrap/>
          </w:tcPr>
          <w:p w14:paraId="1750D723"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6,1</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135A161C" w14:textId="77777777" w:rsidR="004166D0" w:rsidRPr="00E53A12" w:rsidRDefault="007C2475"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sidR="004166D0" w:rsidRPr="00E53A12">
              <w:rPr>
                <w:rFonts w:ascii="Times New Roman" w:eastAsia="Times New Roman" w:hAnsi="Times New Roman" w:cs="Times New Roman"/>
                <w:color w:val="000000"/>
                <w:sz w:val="24"/>
                <w:szCs w:val="24"/>
                <w:lang w:eastAsia="ru-RU"/>
              </w:rPr>
              <w:t>,3</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020EF316" w14:textId="77777777" w:rsidR="004166D0" w:rsidRPr="00E53A12" w:rsidRDefault="007C2475"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sidR="004166D0" w:rsidRPr="00E53A12">
              <w:rPr>
                <w:rFonts w:ascii="Times New Roman" w:eastAsia="Times New Roman" w:hAnsi="Times New Roman" w:cs="Times New Roman"/>
                <w:color w:val="000000"/>
                <w:sz w:val="24"/>
                <w:szCs w:val="24"/>
                <w:lang w:eastAsia="ru-RU"/>
              </w:rPr>
              <w:t>,7</w:t>
            </w:r>
            <w:r w:rsidR="00106803" w:rsidRPr="00E53A12">
              <w:rPr>
                <w:rFonts w:ascii="Times New Roman" w:eastAsia="Times New Roman" w:hAnsi="Times New Roman" w:cs="Times New Roman"/>
                <w:color w:val="000000"/>
                <w:sz w:val="24"/>
                <w:szCs w:val="24"/>
                <w:lang w:eastAsia="ru-RU"/>
              </w:rPr>
              <w:t> </w:t>
            </w:r>
          </w:p>
        </w:tc>
      </w:tr>
      <w:tr w:rsidR="004166D0" w:rsidRPr="00E53A12" w14:paraId="63DB9057" w14:textId="77777777" w:rsidTr="007C2475">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51A0DB0"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Жигулевск</w:t>
            </w:r>
          </w:p>
        </w:tc>
        <w:tc>
          <w:tcPr>
            <w:tcW w:w="2004" w:type="dxa"/>
            <w:gridSpan w:val="2"/>
          </w:tcPr>
          <w:p w14:paraId="138BFE9E"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93,5</w:t>
            </w:r>
            <w:r w:rsidR="00106803" w:rsidRPr="00E53A12">
              <w:rPr>
                <w:rFonts w:ascii="Times New Roman" w:eastAsia="Times New Roman" w:hAnsi="Times New Roman" w:cs="Times New Roman"/>
                <w:b/>
                <w:sz w:val="24"/>
                <w:szCs w:val="24"/>
                <w:lang w:eastAsia="ru-RU"/>
              </w:rPr>
              <w:t> </w:t>
            </w:r>
          </w:p>
        </w:tc>
        <w:tc>
          <w:tcPr>
            <w:tcW w:w="1290" w:type="dxa"/>
            <w:noWrap/>
          </w:tcPr>
          <w:p w14:paraId="7CB3B987"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68,2</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15E170D9"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19,5</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04B2F19A"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5,7</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5FEB6055"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6,5</w:t>
            </w:r>
            <w:r w:rsidR="00106803" w:rsidRPr="00E53A12">
              <w:rPr>
                <w:rFonts w:ascii="Times New Roman" w:eastAsia="Times New Roman" w:hAnsi="Times New Roman" w:cs="Times New Roman"/>
                <w:color w:val="000000"/>
                <w:sz w:val="24"/>
                <w:szCs w:val="24"/>
                <w:lang w:eastAsia="ru-RU"/>
              </w:rPr>
              <w:t> </w:t>
            </w:r>
          </w:p>
        </w:tc>
      </w:tr>
      <w:tr w:rsidR="004166D0" w:rsidRPr="00E53A12" w14:paraId="66258D91" w14:textId="77777777" w:rsidTr="007C2475">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93D5648"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Кинель</w:t>
            </w:r>
          </w:p>
        </w:tc>
        <w:tc>
          <w:tcPr>
            <w:tcW w:w="2004" w:type="dxa"/>
            <w:gridSpan w:val="2"/>
          </w:tcPr>
          <w:p w14:paraId="412411F3"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99,6</w:t>
            </w:r>
            <w:r w:rsidR="00106803" w:rsidRPr="00E53A12">
              <w:rPr>
                <w:rFonts w:ascii="Times New Roman" w:eastAsia="Times New Roman" w:hAnsi="Times New Roman" w:cs="Times New Roman"/>
                <w:b/>
                <w:sz w:val="24"/>
                <w:szCs w:val="24"/>
                <w:lang w:eastAsia="ru-RU"/>
              </w:rPr>
              <w:t> </w:t>
            </w:r>
          </w:p>
        </w:tc>
        <w:tc>
          <w:tcPr>
            <w:tcW w:w="1290" w:type="dxa"/>
            <w:noWrap/>
          </w:tcPr>
          <w:p w14:paraId="1FD1729E"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87,5</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4126DAFC"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11,3</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0AABC93F" w14:textId="77777777" w:rsidR="004166D0" w:rsidRPr="00E53A12" w:rsidRDefault="007C2475"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sidR="004166D0" w:rsidRPr="00E53A12">
              <w:rPr>
                <w:rFonts w:ascii="Times New Roman" w:eastAsia="Times New Roman" w:hAnsi="Times New Roman" w:cs="Times New Roman"/>
                <w:color w:val="000000"/>
                <w:sz w:val="24"/>
                <w:szCs w:val="24"/>
                <w:lang w:eastAsia="ru-RU"/>
              </w:rPr>
              <w:t>,8</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7B54253D" w14:textId="77777777" w:rsidR="004166D0" w:rsidRPr="00E53A12" w:rsidRDefault="007C2475"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sidR="004166D0" w:rsidRPr="00E53A12">
              <w:rPr>
                <w:rFonts w:ascii="Times New Roman" w:eastAsia="Times New Roman" w:hAnsi="Times New Roman" w:cs="Times New Roman"/>
                <w:color w:val="000000"/>
                <w:sz w:val="24"/>
                <w:szCs w:val="24"/>
                <w:lang w:eastAsia="ru-RU"/>
              </w:rPr>
              <w:t>,4</w:t>
            </w:r>
            <w:r w:rsidR="00106803" w:rsidRPr="00E53A12">
              <w:rPr>
                <w:rFonts w:ascii="Times New Roman" w:eastAsia="Times New Roman" w:hAnsi="Times New Roman" w:cs="Times New Roman"/>
                <w:color w:val="000000"/>
                <w:sz w:val="24"/>
                <w:szCs w:val="24"/>
                <w:lang w:eastAsia="ru-RU"/>
              </w:rPr>
              <w:t> </w:t>
            </w:r>
          </w:p>
        </w:tc>
      </w:tr>
      <w:tr w:rsidR="004166D0" w:rsidRPr="00E53A12" w14:paraId="6453A12F" w14:textId="77777777" w:rsidTr="007C2475">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9B4EFFB"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Октябрьск</w:t>
            </w:r>
          </w:p>
        </w:tc>
        <w:tc>
          <w:tcPr>
            <w:tcW w:w="2004" w:type="dxa"/>
            <w:gridSpan w:val="2"/>
          </w:tcPr>
          <w:p w14:paraId="3D675723"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94,8</w:t>
            </w:r>
            <w:r w:rsidR="00106803" w:rsidRPr="00E53A12">
              <w:rPr>
                <w:rFonts w:ascii="Times New Roman" w:eastAsia="Times New Roman" w:hAnsi="Times New Roman" w:cs="Times New Roman"/>
                <w:sz w:val="24"/>
                <w:szCs w:val="24"/>
                <w:lang w:eastAsia="ru-RU"/>
              </w:rPr>
              <w:t> </w:t>
            </w:r>
          </w:p>
        </w:tc>
        <w:tc>
          <w:tcPr>
            <w:tcW w:w="1290" w:type="dxa"/>
            <w:noWrap/>
          </w:tcPr>
          <w:p w14:paraId="4086A338"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77,5</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08307C74"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14,9</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47233134"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2,4</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2C23612C"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5,2</w:t>
            </w:r>
            <w:r w:rsidR="00106803" w:rsidRPr="00E53A12">
              <w:rPr>
                <w:rFonts w:ascii="Times New Roman" w:eastAsia="Times New Roman" w:hAnsi="Times New Roman" w:cs="Times New Roman"/>
                <w:color w:val="000000"/>
                <w:sz w:val="24"/>
                <w:szCs w:val="24"/>
                <w:lang w:eastAsia="ru-RU"/>
              </w:rPr>
              <w:t> </w:t>
            </w:r>
          </w:p>
        </w:tc>
      </w:tr>
      <w:tr w:rsidR="004166D0" w:rsidRPr="00E53A12" w14:paraId="45BC8914" w14:textId="77777777" w:rsidTr="007C2475">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75B7DDC"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Отрадный</w:t>
            </w:r>
          </w:p>
        </w:tc>
        <w:tc>
          <w:tcPr>
            <w:tcW w:w="2004" w:type="dxa"/>
            <w:gridSpan w:val="2"/>
          </w:tcPr>
          <w:p w14:paraId="0BF84F72"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99,2</w:t>
            </w:r>
            <w:r w:rsidR="00106803" w:rsidRPr="00E53A12">
              <w:rPr>
                <w:rFonts w:ascii="Times New Roman" w:eastAsia="Times New Roman" w:hAnsi="Times New Roman" w:cs="Times New Roman"/>
                <w:b/>
                <w:sz w:val="24"/>
                <w:szCs w:val="24"/>
                <w:lang w:eastAsia="ru-RU"/>
              </w:rPr>
              <w:t> </w:t>
            </w:r>
          </w:p>
        </w:tc>
        <w:tc>
          <w:tcPr>
            <w:tcW w:w="1290" w:type="dxa"/>
            <w:noWrap/>
          </w:tcPr>
          <w:p w14:paraId="500C78E4"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82,7</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0986B0AD"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16,1</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0F349B44" w14:textId="77777777" w:rsidR="004166D0" w:rsidRPr="00E53A12" w:rsidRDefault="007C2475"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sidR="004166D0" w:rsidRPr="00E53A12">
              <w:rPr>
                <w:rFonts w:ascii="Times New Roman" w:eastAsia="Times New Roman" w:hAnsi="Times New Roman" w:cs="Times New Roman"/>
                <w:color w:val="000000"/>
                <w:sz w:val="24"/>
                <w:szCs w:val="24"/>
                <w:lang w:eastAsia="ru-RU"/>
              </w:rPr>
              <w:t>,4</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70353EF1" w14:textId="77777777" w:rsidR="004166D0" w:rsidRPr="00E53A12" w:rsidRDefault="000754B7"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sidR="004166D0" w:rsidRPr="00E53A12">
              <w:rPr>
                <w:rFonts w:ascii="Times New Roman" w:eastAsia="Times New Roman" w:hAnsi="Times New Roman" w:cs="Times New Roman"/>
                <w:color w:val="000000"/>
                <w:sz w:val="24"/>
                <w:szCs w:val="24"/>
                <w:lang w:eastAsia="ru-RU"/>
              </w:rPr>
              <w:t>,8</w:t>
            </w:r>
            <w:r w:rsidR="00106803" w:rsidRPr="00E53A12">
              <w:rPr>
                <w:rFonts w:ascii="Times New Roman" w:eastAsia="Times New Roman" w:hAnsi="Times New Roman" w:cs="Times New Roman"/>
                <w:color w:val="000000"/>
                <w:sz w:val="24"/>
                <w:szCs w:val="24"/>
                <w:lang w:eastAsia="ru-RU"/>
              </w:rPr>
              <w:t> </w:t>
            </w:r>
          </w:p>
        </w:tc>
      </w:tr>
      <w:tr w:rsidR="004166D0" w:rsidRPr="00E53A12" w14:paraId="2A8EDBC0" w14:textId="77777777" w:rsidTr="007C2475">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6CE3A2E6"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Похвистнево</w:t>
            </w:r>
          </w:p>
        </w:tc>
        <w:tc>
          <w:tcPr>
            <w:tcW w:w="2004" w:type="dxa"/>
            <w:gridSpan w:val="2"/>
          </w:tcPr>
          <w:p w14:paraId="73ED3B33"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94,4</w:t>
            </w:r>
            <w:r w:rsidR="00106803" w:rsidRPr="00E53A12">
              <w:rPr>
                <w:rFonts w:ascii="Times New Roman" w:eastAsia="Times New Roman" w:hAnsi="Times New Roman" w:cs="Times New Roman"/>
                <w:sz w:val="24"/>
                <w:szCs w:val="24"/>
                <w:lang w:eastAsia="ru-RU"/>
              </w:rPr>
              <w:t> </w:t>
            </w:r>
          </w:p>
        </w:tc>
        <w:tc>
          <w:tcPr>
            <w:tcW w:w="1290" w:type="dxa"/>
            <w:noWrap/>
          </w:tcPr>
          <w:p w14:paraId="6F051839"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86,3</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317F36EC"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8,1</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786ACB15"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33FDCC2E"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5,6</w:t>
            </w:r>
            <w:r w:rsidR="00106803" w:rsidRPr="00E53A12">
              <w:rPr>
                <w:rFonts w:ascii="Times New Roman" w:eastAsia="Times New Roman" w:hAnsi="Times New Roman" w:cs="Times New Roman"/>
                <w:color w:val="000000"/>
                <w:sz w:val="24"/>
                <w:szCs w:val="24"/>
                <w:lang w:eastAsia="ru-RU"/>
              </w:rPr>
              <w:t> </w:t>
            </w:r>
          </w:p>
        </w:tc>
      </w:tr>
      <w:tr w:rsidR="004166D0" w:rsidRPr="00E53A12" w14:paraId="6BF1DCD4" w14:textId="77777777" w:rsidTr="007C2475">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9918" w:type="dxa"/>
            <w:gridSpan w:val="7"/>
            <w:noWrap/>
            <w:hideMark/>
          </w:tcPr>
          <w:p w14:paraId="459122D3" w14:textId="77777777" w:rsidR="004166D0" w:rsidRPr="00E53A12" w:rsidRDefault="004166D0" w:rsidP="004166D0">
            <w:pPr>
              <w:jc w:val="cente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Муниципальные районы</w:t>
            </w:r>
          </w:p>
        </w:tc>
      </w:tr>
      <w:tr w:rsidR="004166D0" w:rsidRPr="00E53A12" w14:paraId="382E8B35" w14:textId="77777777" w:rsidTr="007C2475">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38B1AB99"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Алексеевский</w:t>
            </w:r>
          </w:p>
        </w:tc>
        <w:tc>
          <w:tcPr>
            <w:tcW w:w="2004" w:type="dxa"/>
            <w:gridSpan w:val="2"/>
          </w:tcPr>
          <w:p w14:paraId="1310ECB8"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92,0</w:t>
            </w:r>
            <w:r w:rsidR="00106803" w:rsidRPr="00E53A12">
              <w:rPr>
                <w:rFonts w:ascii="Times New Roman" w:eastAsia="Times New Roman" w:hAnsi="Times New Roman" w:cs="Times New Roman"/>
                <w:b/>
                <w:sz w:val="24"/>
                <w:szCs w:val="24"/>
                <w:lang w:eastAsia="ru-RU"/>
              </w:rPr>
              <w:t> </w:t>
            </w:r>
          </w:p>
        </w:tc>
        <w:tc>
          <w:tcPr>
            <w:tcW w:w="1290" w:type="dxa"/>
            <w:noWrap/>
          </w:tcPr>
          <w:p w14:paraId="0B56040C"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sz w:val="24"/>
                <w:szCs w:val="24"/>
                <w:lang w:eastAsia="ru-RU"/>
              </w:rPr>
              <w:t>79,4</w:t>
            </w:r>
            <w:r w:rsidR="00106803" w:rsidRPr="00E53A12">
              <w:rPr>
                <w:rFonts w:ascii="Times New Roman" w:eastAsia="Times New Roman" w:hAnsi="Times New Roman" w:cs="Times New Roman"/>
                <w:sz w:val="24"/>
                <w:szCs w:val="24"/>
                <w:lang w:eastAsia="ru-RU"/>
              </w:rPr>
              <w:t> </w:t>
            </w:r>
          </w:p>
        </w:tc>
        <w:tc>
          <w:tcPr>
            <w:tcW w:w="1417" w:type="dxa"/>
            <w:noWrap/>
          </w:tcPr>
          <w:p w14:paraId="7DE5F27C"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sz w:val="24"/>
                <w:szCs w:val="24"/>
                <w:lang w:eastAsia="ru-RU"/>
              </w:rPr>
              <w:t>9,5</w:t>
            </w:r>
            <w:r w:rsidR="00106803" w:rsidRPr="00E53A12">
              <w:rPr>
                <w:rFonts w:ascii="Times New Roman" w:eastAsia="Times New Roman" w:hAnsi="Times New Roman" w:cs="Times New Roman"/>
                <w:sz w:val="24"/>
                <w:szCs w:val="24"/>
                <w:lang w:eastAsia="ru-RU"/>
              </w:rPr>
              <w:t> </w:t>
            </w:r>
          </w:p>
        </w:tc>
        <w:tc>
          <w:tcPr>
            <w:tcW w:w="1417" w:type="dxa"/>
            <w:noWrap/>
          </w:tcPr>
          <w:p w14:paraId="79946CBD"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sz w:val="24"/>
                <w:szCs w:val="24"/>
                <w:lang w:eastAsia="ru-RU"/>
              </w:rPr>
              <w:t>3,0</w:t>
            </w:r>
            <w:r w:rsidR="00106803" w:rsidRPr="00E53A12">
              <w:rPr>
                <w:rFonts w:ascii="Times New Roman" w:eastAsia="Times New Roman" w:hAnsi="Times New Roman" w:cs="Times New Roman"/>
                <w:sz w:val="24"/>
                <w:szCs w:val="24"/>
                <w:lang w:eastAsia="ru-RU"/>
              </w:rPr>
              <w:t> </w:t>
            </w:r>
          </w:p>
        </w:tc>
        <w:tc>
          <w:tcPr>
            <w:tcW w:w="1379" w:type="dxa"/>
            <w:noWrap/>
          </w:tcPr>
          <w:p w14:paraId="4E1C8BDD"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sz w:val="24"/>
                <w:szCs w:val="24"/>
                <w:lang w:eastAsia="ru-RU"/>
              </w:rPr>
              <w:t>8,0</w:t>
            </w:r>
            <w:r w:rsidR="00106803" w:rsidRPr="00E53A12">
              <w:rPr>
                <w:rFonts w:ascii="Times New Roman" w:eastAsia="Times New Roman" w:hAnsi="Times New Roman" w:cs="Times New Roman"/>
                <w:sz w:val="24"/>
                <w:szCs w:val="24"/>
                <w:lang w:eastAsia="ru-RU"/>
              </w:rPr>
              <w:t> </w:t>
            </w:r>
          </w:p>
        </w:tc>
      </w:tr>
      <w:tr w:rsidR="004166D0" w:rsidRPr="00E53A12" w14:paraId="178CB1CB" w14:textId="77777777" w:rsidTr="007C2475">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6C9F35A3"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Безенчукский</w:t>
            </w:r>
          </w:p>
        </w:tc>
        <w:tc>
          <w:tcPr>
            <w:tcW w:w="2004" w:type="dxa"/>
            <w:gridSpan w:val="2"/>
          </w:tcPr>
          <w:p w14:paraId="32D98FB3"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99,5</w:t>
            </w:r>
            <w:r w:rsidR="00106803" w:rsidRPr="00E53A12">
              <w:rPr>
                <w:rFonts w:ascii="Times New Roman" w:eastAsia="Times New Roman" w:hAnsi="Times New Roman" w:cs="Times New Roman"/>
                <w:b/>
                <w:sz w:val="24"/>
                <w:szCs w:val="24"/>
                <w:lang w:eastAsia="ru-RU"/>
              </w:rPr>
              <w:t> </w:t>
            </w:r>
          </w:p>
        </w:tc>
        <w:tc>
          <w:tcPr>
            <w:tcW w:w="1290" w:type="dxa"/>
            <w:noWrap/>
          </w:tcPr>
          <w:p w14:paraId="5F6A85A4"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86,4</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1495C696"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12,1</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50F03272"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1,0</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29CC23F8" w14:textId="77777777" w:rsidR="004166D0" w:rsidRPr="00E53A12" w:rsidRDefault="007C2475"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sidR="004166D0" w:rsidRPr="00E53A12">
              <w:rPr>
                <w:rFonts w:ascii="Times New Roman" w:eastAsia="Times New Roman" w:hAnsi="Times New Roman" w:cs="Times New Roman"/>
                <w:color w:val="000000"/>
                <w:sz w:val="24"/>
                <w:szCs w:val="24"/>
                <w:lang w:eastAsia="ru-RU"/>
              </w:rPr>
              <w:t>,5</w:t>
            </w:r>
            <w:r w:rsidR="00106803" w:rsidRPr="00E53A12">
              <w:rPr>
                <w:rFonts w:ascii="Times New Roman" w:eastAsia="Times New Roman" w:hAnsi="Times New Roman" w:cs="Times New Roman"/>
                <w:color w:val="000000"/>
                <w:sz w:val="24"/>
                <w:szCs w:val="24"/>
                <w:lang w:eastAsia="ru-RU"/>
              </w:rPr>
              <w:t> </w:t>
            </w:r>
          </w:p>
        </w:tc>
      </w:tr>
      <w:tr w:rsidR="004166D0" w:rsidRPr="00E53A12" w14:paraId="1D794549" w14:textId="77777777" w:rsidTr="007C2475">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0B8D8447"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Богатовский</w:t>
            </w:r>
          </w:p>
        </w:tc>
        <w:tc>
          <w:tcPr>
            <w:tcW w:w="2004" w:type="dxa"/>
            <w:gridSpan w:val="2"/>
          </w:tcPr>
          <w:p w14:paraId="4F184EDD"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99,2</w:t>
            </w:r>
            <w:r w:rsidR="00106803" w:rsidRPr="00E53A12">
              <w:rPr>
                <w:rFonts w:ascii="Times New Roman" w:eastAsia="Times New Roman" w:hAnsi="Times New Roman" w:cs="Times New Roman"/>
                <w:b/>
                <w:sz w:val="24"/>
                <w:szCs w:val="24"/>
                <w:lang w:eastAsia="ru-RU"/>
              </w:rPr>
              <w:t> </w:t>
            </w:r>
          </w:p>
        </w:tc>
        <w:tc>
          <w:tcPr>
            <w:tcW w:w="1290" w:type="dxa"/>
            <w:noWrap/>
          </w:tcPr>
          <w:p w14:paraId="72966187"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82,7</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0E2871CE"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16,1</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40A2A5C1" w14:textId="77777777" w:rsidR="004166D0" w:rsidRPr="00E53A12" w:rsidRDefault="007C2475"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sidR="004166D0" w:rsidRPr="00E53A12">
              <w:rPr>
                <w:rFonts w:ascii="Times New Roman" w:eastAsia="Times New Roman" w:hAnsi="Times New Roman" w:cs="Times New Roman"/>
                <w:color w:val="000000"/>
                <w:sz w:val="24"/>
                <w:szCs w:val="24"/>
                <w:lang w:eastAsia="ru-RU"/>
              </w:rPr>
              <w:t>,4</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3ABDC69D" w14:textId="77777777" w:rsidR="004166D0" w:rsidRPr="00E53A12" w:rsidRDefault="007C2475"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sidR="004166D0" w:rsidRPr="00E53A12">
              <w:rPr>
                <w:rFonts w:ascii="Times New Roman" w:eastAsia="Times New Roman" w:hAnsi="Times New Roman" w:cs="Times New Roman"/>
                <w:color w:val="000000"/>
                <w:sz w:val="24"/>
                <w:szCs w:val="24"/>
                <w:lang w:eastAsia="ru-RU"/>
              </w:rPr>
              <w:t>,8</w:t>
            </w:r>
            <w:r w:rsidR="00106803" w:rsidRPr="00E53A12">
              <w:rPr>
                <w:rFonts w:ascii="Times New Roman" w:eastAsia="Times New Roman" w:hAnsi="Times New Roman" w:cs="Times New Roman"/>
                <w:color w:val="000000"/>
                <w:sz w:val="24"/>
                <w:szCs w:val="24"/>
                <w:lang w:eastAsia="ru-RU"/>
              </w:rPr>
              <w:t> </w:t>
            </w:r>
          </w:p>
        </w:tc>
      </w:tr>
      <w:tr w:rsidR="004166D0" w:rsidRPr="00E53A12" w14:paraId="7C6A0F5D" w14:textId="77777777" w:rsidTr="007C2475">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063C99A"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Большеглушицкий</w:t>
            </w:r>
          </w:p>
        </w:tc>
        <w:tc>
          <w:tcPr>
            <w:tcW w:w="2004" w:type="dxa"/>
            <w:gridSpan w:val="2"/>
          </w:tcPr>
          <w:p w14:paraId="1F39E8BF"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98,0</w:t>
            </w:r>
            <w:r w:rsidR="00106803" w:rsidRPr="00E53A12">
              <w:rPr>
                <w:rFonts w:ascii="Times New Roman" w:eastAsia="Times New Roman" w:hAnsi="Times New Roman" w:cs="Times New Roman"/>
                <w:b/>
                <w:sz w:val="24"/>
                <w:szCs w:val="24"/>
                <w:lang w:eastAsia="ru-RU"/>
              </w:rPr>
              <w:t> </w:t>
            </w:r>
          </w:p>
        </w:tc>
        <w:tc>
          <w:tcPr>
            <w:tcW w:w="1290" w:type="dxa"/>
            <w:noWrap/>
          </w:tcPr>
          <w:p w14:paraId="0BA2AC06"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sz w:val="24"/>
                <w:szCs w:val="24"/>
                <w:lang w:eastAsia="ru-RU"/>
              </w:rPr>
              <w:t>86,9</w:t>
            </w:r>
            <w:r w:rsidR="00106803" w:rsidRPr="00E53A12">
              <w:rPr>
                <w:rFonts w:ascii="Times New Roman" w:eastAsia="Times New Roman" w:hAnsi="Times New Roman" w:cs="Times New Roman"/>
                <w:sz w:val="24"/>
                <w:szCs w:val="24"/>
                <w:lang w:eastAsia="ru-RU"/>
              </w:rPr>
              <w:t> </w:t>
            </w:r>
          </w:p>
        </w:tc>
        <w:tc>
          <w:tcPr>
            <w:tcW w:w="1417" w:type="dxa"/>
            <w:noWrap/>
          </w:tcPr>
          <w:p w14:paraId="7AAE2457"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sz w:val="24"/>
                <w:szCs w:val="24"/>
                <w:lang w:eastAsia="ru-RU"/>
              </w:rPr>
              <w:t>11,1</w:t>
            </w:r>
            <w:r w:rsidR="00106803" w:rsidRPr="00E53A12">
              <w:rPr>
                <w:rFonts w:ascii="Times New Roman" w:eastAsia="Times New Roman" w:hAnsi="Times New Roman" w:cs="Times New Roman"/>
                <w:sz w:val="24"/>
                <w:szCs w:val="24"/>
                <w:lang w:eastAsia="ru-RU"/>
              </w:rPr>
              <w:t> </w:t>
            </w:r>
          </w:p>
        </w:tc>
        <w:tc>
          <w:tcPr>
            <w:tcW w:w="1417" w:type="dxa"/>
            <w:noWrap/>
          </w:tcPr>
          <w:p w14:paraId="05B5065C"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sz w:val="24"/>
                <w:szCs w:val="24"/>
                <w:lang w:eastAsia="ru-RU"/>
              </w:rPr>
              <w:t>0,0</w:t>
            </w:r>
            <w:r w:rsidR="00106803" w:rsidRPr="00E53A12">
              <w:rPr>
                <w:rFonts w:ascii="Times New Roman" w:eastAsia="Times New Roman" w:hAnsi="Times New Roman" w:cs="Times New Roman"/>
                <w:sz w:val="24"/>
                <w:szCs w:val="24"/>
                <w:lang w:eastAsia="ru-RU"/>
              </w:rPr>
              <w:t> </w:t>
            </w:r>
          </w:p>
        </w:tc>
        <w:tc>
          <w:tcPr>
            <w:tcW w:w="1379" w:type="dxa"/>
            <w:noWrap/>
          </w:tcPr>
          <w:p w14:paraId="0CC1A881"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sz w:val="24"/>
                <w:szCs w:val="24"/>
                <w:lang w:eastAsia="ru-RU"/>
              </w:rPr>
              <w:t>2,0</w:t>
            </w:r>
            <w:r w:rsidR="00106803" w:rsidRPr="00E53A12">
              <w:rPr>
                <w:rFonts w:ascii="Times New Roman" w:eastAsia="Times New Roman" w:hAnsi="Times New Roman" w:cs="Times New Roman"/>
                <w:sz w:val="24"/>
                <w:szCs w:val="24"/>
                <w:lang w:eastAsia="ru-RU"/>
              </w:rPr>
              <w:t> </w:t>
            </w:r>
          </w:p>
        </w:tc>
      </w:tr>
      <w:tr w:rsidR="004166D0" w:rsidRPr="00E53A12" w14:paraId="603B50BE" w14:textId="77777777" w:rsidTr="00BD1226">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3085" w:type="dxa"/>
            <w:gridSpan w:val="2"/>
            <w:noWrap/>
            <w:hideMark/>
          </w:tcPr>
          <w:p w14:paraId="0BDC4CF6"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Большечерниговский</w:t>
            </w:r>
          </w:p>
        </w:tc>
        <w:tc>
          <w:tcPr>
            <w:tcW w:w="1330" w:type="dxa"/>
          </w:tcPr>
          <w:p w14:paraId="1D813BAE" w14:textId="77777777" w:rsidR="004166D0" w:rsidRPr="00E53A12" w:rsidRDefault="004166D0" w:rsidP="00BD12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93,5</w:t>
            </w:r>
            <w:r w:rsidR="00106803" w:rsidRPr="00E53A12">
              <w:rPr>
                <w:rFonts w:ascii="Times New Roman" w:eastAsia="Times New Roman" w:hAnsi="Times New Roman" w:cs="Times New Roman"/>
                <w:b/>
                <w:sz w:val="24"/>
                <w:szCs w:val="24"/>
                <w:lang w:eastAsia="ru-RU"/>
              </w:rPr>
              <w:t> </w:t>
            </w:r>
          </w:p>
        </w:tc>
        <w:tc>
          <w:tcPr>
            <w:tcW w:w="1290" w:type="dxa"/>
            <w:noWrap/>
          </w:tcPr>
          <w:p w14:paraId="01DB528A"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sz w:val="24"/>
                <w:szCs w:val="24"/>
                <w:lang w:eastAsia="ru-RU"/>
              </w:rPr>
              <w:t>81,5</w:t>
            </w:r>
            <w:r w:rsidR="00106803" w:rsidRPr="00E53A12">
              <w:rPr>
                <w:rFonts w:ascii="Times New Roman" w:eastAsia="Times New Roman" w:hAnsi="Times New Roman" w:cs="Times New Roman"/>
                <w:sz w:val="24"/>
                <w:szCs w:val="24"/>
                <w:lang w:eastAsia="ru-RU"/>
              </w:rPr>
              <w:t> </w:t>
            </w:r>
          </w:p>
        </w:tc>
        <w:tc>
          <w:tcPr>
            <w:tcW w:w="1417" w:type="dxa"/>
            <w:noWrap/>
          </w:tcPr>
          <w:p w14:paraId="55FA20D1"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sz w:val="24"/>
                <w:szCs w:val="24"/>
                <w:lang w:eastAsia="ru-RU"/>
              </w:rPr>
              <w:t>11,5</w:t>
            </w:r>
            <w:r w:rsidR="00106803" w:rsidRPr="00E53A12">
              <w:rPr>
                <w:rFonts w:ascii="Times New Roman" w:eastAsia="Times New Roman" w:hAnsi="Times New Roman" w:cs="Times New Roman"/>
                <w:sz w:val="24"/>
                <w:szCs w:val="24"/>
                <w:lang w:eastAsia="ru-RU"/>
              </w:rPr>
              <w:t> </w:t>
            </w:r>
          </w:p>
        </w:tc>
        <w:tc>
          <w:tcPr>
            <w:tcW w:w="1417" w:type="dxa"/>
            <w:noWrap/>
          </w:tcPr>
          <w:p w14:paraId="77C9E3F7" w14:textId="77777777" w:rsidR="004166D0" w:rsidRPr="00E53A12" w:rsidRDefault="007C2475"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sz w:val="24"/>
                <w:szCs w:val="24"/>
                <w:lang w:eastAsia="ru-RU"/>
              </w:rPr>
              <w:t>0</w:t>
            </w:r>
            <w:r w:rsidR="004166D0" w:rsidRPr="00E53A12">
              <w:rPr>
                <w:rFonts w:ascii="Times New Roman" w:eastAsia="Times New Roman" w:hAnsi="Times New Roman" w:cs="Times New Roman"/>
                <w:sz w:val="24"/>
                <w:szCs w:val="24"/>
                <w:lang w:eastAsia="ru-RU"/>
              </w:rPr>
              <w:t>,5</w:t>
            </w:r>
            <w:r w:rsidR="00106803" w:rsidRPr="00E53A12">
              <w:rPr>
                <w:rFonts w:ascii="Times New Roman" w:eastAsia="Times New Roman" w:hAnsi="Times New Roman" w:cs="Times New Roman"/>
                <w:sz w:val="24"/>
                <w:szCs w:val="24"/>
                <w:lang w:eastAsia="ru-RU"/>
              </w:rPr>
              <w:t> </w:t>
            </w:r>
          </w:p>
        </w:tc>
        <w:tc>
          <w:tcPr>
            <w:tcW w:w="1379" w:type="dxa"/>
            <w:noWrap/>
          </w:tcPr>
          <w:p w14:paraId="173B7D1C"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sz w:val="24"/>
                <w:szCs w:val="24"/>
                <w:lang w:eastAsia="ru-RU"/>
              </w:rPr>
              <w:t>6,5</w:t>
            </w:r>
            <w:r w:rsidR="00106803" w:rsidRPr="00E53A12">
              <w:rPr>
                <w:rFonts w:ascii="Times New Roman" w:eastAsia="Times New Roman" w:hAnsi="Times New Roman" w:cs="Times New Roman"/>
                <w:sz w:val="24"/>
                <w:szCs w:val="24"/>
                <w:lang w:eastAsia="ru-RU"/>
              </w:rPr>
              <w:t> </w:t>
            </w:r>
          </w:p>
        </w:tc>
      </w:tr>
      <w:tr w:rsidR="004166D0" w:rsidRPr="00E53A12" w14:paraId="2ACF849D" w14:textId="77777777" w:rsidTr="007C2475">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E95845B"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Борский</w:t>
            </w:r>
          </w:p>
        </w:tc>
        <w:tc>
          <w:tcPr>
            <w:tcW w:w="2004" w:type="dxa"/>
            <w:gridSpan w:val="2"/>
          </w:tcPr>
          <w:p w14:paraId="29037026"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100,0</w:t>
            </w:r>
            <w:r w:rsidR="00106803" w:rsidRPr="00E53A12">
              <w:rPr>
                <w:rFonts w:ascii="Times New Roman" w:eastAsia="Times New Roman" w:hAnsi="Times New Roman" w:cs="Times New Roman"/>
                <w:b/>
                <w:sz w:val="24"/>
                <w:szCs w:val="24"/>
                <w:lang w:eastAsia="ru-RU"/>
              </w:rPr>
              <w:t> </w:t>
            </w:r>
          </w:p>
        </w:tc>
        <w:tc>
          <w:tcPr>
            <w:tcW w:w="1290" w:type="dxa"/>
            <w:noWrap/>
          </w:tcPr>
          <w:p w14:paraId="03F23A86"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ru-RU"/>
              </w:rPr>
            </w:pPr>
            <w:r w:rsidRPr="00E53A12">
              <w:rPr>
                <w:rFonts w:ascii="Times New Roman" w:eastAsia="Times New Roman" w:hAnsi="Times New Roman" w:cs="Times New Roman"/>
                <w:b/>
                <w:color w:val="000000"/>
                <w:sz w:val="24"/>
                <w:szCs w:val="24"/>
                <w:lang w:eastAsia="ru-RU"/>
              </w:rPr>
              <w:t>92,4</w:t>
            </w:r>
            <w:r w:rsidR="00106803" w:rsidRPr="00E53A12">
              <w:rPr>
                <w:rFonts w:ascii="Times New Roman" w:eastAsia="Times New Roman" w:hAnsi="Times New Roman" w:cs="Times New Roman"/>
                <w:b/>
                <w:color w:val="000000"/>
                <w:sz w:val="24"/>
                <w:szCs w:val="24"/>
                <w:lang w:eastAsia="ru-RU"/>
              </w:rPr>
              <w:t> </w:t>
            </w:r>
          </w:p>
        </w:tc>
        <w:tc>
          <w:tcPr>
            <w:tcW w:w="1417" w:type="dxa"/>
            <w:noWrap/>
          </w:tcPr>
          <w:p w14:paraId="7EBBDC8D"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7,6</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0808FE12"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5C079AEE"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w:t>
            </w:r>
            <w:r w:rsidR="00106803" w:rsidRPr="00E53A12">
              <w:rPr>
                <w:rFonts w:ascii="Times New Roman" w:eastAsia="Times New Roman" w:hAnsi="Times New Roman" w:cs="Times New Roman"/>
                <w:color w:val="000000"/>
                <w:sz w:val="24"/>
                <w:szCs w:val="24"/>
                <w:lang w:eastAsia="ru-RU"/>
              </w:rPr>
              <w:t> </w:t>
            </w:r>
          </w:p>
        </w:tc>
      </w:tr>
      <w:tr w:rsidR="004166D0" w:rsidRPr="00E53A12" w14:paraId="5EA8A909" w14:textId="77777777" w:rsidTr="007C2475">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61F40F1"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Волжский</w:t>
            </w:r>
          </w:p>
        </w:tc>
        <w:tc>
          <w:tcPr>
            <w:tcW w:w="2004" w:type="dxa"/>
            <w:gridSpan w:val="2"/>
          </w:tcPr>
          <w:p w14:paraId="280B4973"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98,0</w:t>
            </w:r>
            <w:r w:rsidR="00106803" w:rsidRPr="00E53A12">
              <w:rPr>
                <w:rFonts w:ascii="Times New Roman" w:eastAsia="Times New Roman" w:hAnsi="Times New Roman" w:cs="Times New Roman"/>
                <w:b/>
                <w:sz w:val="24"/>
                <w:szCs w:val="24"/>
                <w:lang w:eastAsia="ru-RU"/>
              </w:rPr>
              <w:t> </w:t>
            </w:r>
          </w:p>
        </w:tc>
        <w:tc>
          <w:tcPr>
            <w:tcW w:w="1290" w:type="dxa"/>
            <w:noWrap/>
          </w:tcPr>
          <w:p w14:paraId="540D89D5"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50,0</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266D8E0B"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41,0</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53EEF16B"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7,0</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10B08345"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2,0</w:t>
            </w:r>
            <w:r w:rsidR="00106803" w:rsidRPr="00E53A12">
              <w:rPr>
                <w:rFonts w:ascii="Times New Roman" w:eastAsia="Times New Roman" w:hAnsi="Times New Roman" w:cs="Times New Roman"/>
                <w:color w:val="000000"/>
                <w:sz w:val="24"/>
                <w:szCs w:val="24"/>
                <w:lang w:eastAsia="ru-RU"/>
              </w:rPr>
              <w:t> </w:t>
            </w:r>
          </w:p>
        </w:tc>
      </w:tr>
      <w:tr w:rsidR="004166D0" w:rsidRPr="00E53A12" w14:paraId="023EDF1F" w14:textId="77777777" w:rsidTr="007C2475">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0769963D"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Елховский</w:t>
            </w:r>
          </w:p>
        </w:tc>
        <w:tc>
          <w:tcPr>
            <w:tcW w:w="2004" w:type="dxa"/>
            <w:gridSpan w:val="2"/>
          </w:tcPr>
          <w:p w14:paraId="78B55F13"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99,5</w:t>
            </w:r>
            <w:r w:rsidR="00106803" w:rsidRPr="00E53A12">
              <w:rPr>
                <w:rFonts w:ascii="Times New Roman" w:eastAsia="Times New Roman" w:hAnsi="Times New Roman" w:cs="Times New Roman"/>
                <w:b/>
                <w:sz w:val="24"/>
                <w:szCs w:val="24"/>
                <w:lang w:eastAsia="ru-RU"/>
              </w:rPr>
              <w:t> </w:t>
            </w:r>
          </w:p>
        </w:tc>
        <w:tc>
          <w:tcPr>
            <w:tcW w:w="1290" w:type="dxa"/>
            <w:noWrap/>
          </w:tcPr>
          <w:p w14:paraId="610D4F97"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76,6</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56B33F14"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21,9</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3587B955"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1,0</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32DDCE44" w14:textId="77777777" w:rsidR="004166D0" w:rsidRPr="00E53A12" w:rsidRDefault="007C2475"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sidR="004166D0" w:rsidRPr="00E53A12">
              <w:rPr>
                <w:rFonts w:ascii="Times New Roman" w:eastAsia="Times New Roman" w:hAnsi="Times New Roman" w:cs="Times New Roman"/>
                <w:color w:val="000000"/>
                <w:sz w:val="24"/>
                <w:szCs w:val="24"/>
                <w:lang w:eastAsia="ru-RU"/>
              </w:rPr>
              <w:t>,5</w:t>
            </w:r>
            <w:r w:rsidR="00106803" w:rsidRPr="00E53A12">
              <w:rPr>
                <w:rFonts w:ascii="Times New Roman" w:eastAsia="Times New Roman" w:hAnsi="Times New Roman" w:cs="Times New Roman"/>
                <w:color w:val="000000"/>
                <w:sz w:val="24"/>
                <w:szCs w:val="24"/>
                <w:lang w:eastAsia="ru-RU"/>
              </w:rPr>
              <w:t> </w:t>
            </w:r>
          </w:p>
        </w:tc>
      </w:tr>
      <w:tr w:rsidR="004166D0" w:rsidRPr="00E53A12" w14:paraId="599BEE8D" w14:textId="77777777" w:rsidTr="007C2475">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10268A0"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Исаклинский</w:t>
            </w:r>
          </w:p>
        </w:tc>
        <w:tc>
          <w:tcPr>
            <w:tcW w:w="2004" w:type="dxa"/>
            <w:gridSpan w:val="2"/>
          </w:tcPr>
          <w:p w14:paraId="14749D18"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99,5</w:t>
            </w:r>
            <w:r w:rsidR="00106803" w:rsidRPr="00E53A12">
              <w:rPr>
                <w:rFonts w:ascii="Times New Roman" w:eastAsia="Times New Roman" w:hAnsi="Times New Roman" w:cs="Times New Roman"/>
                <w:b/>
                <w:sz w:val="24"/>
                <w:szCs w:val="24"/>
                <w:lang w:eastAsia="ru-RU"/>
              </w:rPr>
              <w:t> </w:t>
            </w:r>
          </w:p>
        </w:tc>
        <w:tc>
          <w:tcPr>
            <w:tcW w:w="1290" w:type="dxa"/>
            <w:noWrap/>
          </w:tcPr>
          <w:p w14:paraId="58BB5977"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88,5</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26640977"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10,5</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66CBEEE6" w14:textId="77777777" w:rsidR="004166D0" w:rsidRPr="00E53A12" w:rsidRDefault="007C2475"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sidR="004166D0" w:rsidRPr="00E53A12">
              <w:rPr>
                <w:rFonts w:ascii="Times New Roman" w:eastAsia="Times New Roman" w:hAnsi="Times New Roman" w:cs="Times New Roman"/>
                <w:color w:val="000000"/>
                <w:sz w:val="24"/>
                <w:szCs w:val="24"/>
                <w:lang w:eastAsia="ru-RU"/>
              </w:rPr>
              <w:t>,5</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3898D123" w14:textId="77777777" w:rsidR="004166D0" w:rsidRPr="00E53A12" w:rsidRDefault="007C2475"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sidR="004166D0" w:rsidRPr="00E53A12">
              <w:rPr>
                <w:rFonts w:ascii="Times New Roman" w:eastAsia="Times New Roman" w:hAnsi="Times New Roman" w:cs="Times New Roman"/>
                <w:color w:val="000000"/>
                <w:sz w:val="24"/>
                <w:szCs w:val="24"/>
                <w:lang w:eastAsia="ru-RU"/>
              </w:rPr>
              <w:t>,5</w:t>
            </w:r>
            <w:r w:rsidR="00106803" w:rsidRPr="00E53A12">
              <w:rPr>
                <w:rFonts w:ascii="Times New Roman" w:eastAsia="Times New Roman" w:hAnsi="Times New Roman" w:cs="Times New Roman"/>
                <w:color w:val="000000"/>
                <w:sz w:val="24"/>
                <w:szCs w:val="24"/>
                <w:lang w:eastAsia="ru-RU"/>
              </w:rPr>
              <w:t> </w:t>
            </w:r>
          </w:p>
        </w:tc>
      </w:tr>
      <w:tr w:rsidR="004166D0" w:rsidRPr="00E53A12" w14:paraId="5AA714A9" w14:textId="77777777" w:rsidTr="007C2475">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E1B71F6"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Камышлинский</w:t>
            </w:r>
          </w:p>
        </w:tc>
        <w:tc>
          <w:tcPr>
            <w:tcW w:w="2004" w:type="dxa"/>
            <w:gridSpan w:val="2"/>
          </w:tcPr>
          <w:p w14:paraId="0DEFC2F0"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99,0</w:t>
            </w:r>
            <w:r w:rsidR="00106803" w:rsidRPr="00E53A12">
              <w:rPr>
                <w:rFonts w:ascii="Times New Roman" w:eastAsia="Times New Roman" w:hAnsi="Times New Roman" w:cs="Times New Roman"/>
                <w:b/>
                <w:sz w:val="24"/>
                <w:szCs w:val="24"/>
                <w:lang w:eastAsia="ru-RU"/>
              </w:rPr>
              <w:t> </w:t>
            </w:r>
          </w:p>
        </w:tc>
        <w:tc>
          <w:tcPr>
            <w:tcW w:w="1290" w:type="dxa"/>
            <w:noWrap/>
          </w:tcPr>
          <w:p w14:paraId="42161920"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84,9</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64CEB358"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13,6</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68C32530" w14:textId="77777777" w:rsidR="004166D0" w:rsidRPr="00E53A12" w:rsidRDefault="007C2475" w:rsidP="00A976CF">
            <w:pPr>
              <w:ind w:left="380" w:hanging="3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sidR="004166D0" w:rsidRPr="00E53A12">
              <w:rPr>
                <w:rFonts w:ascii="Times New Roman" w:eastAsia="Times New Roman" w:hAnsi="Times New Roman" w:cs="Times New Roman"/>
                <w:color w:val="000000"/>
                <w:sz w:val="24"/>
                <w:szCs w:val="24"/>
                <w:lang w:eastAsia="ru-RU"/>
              </w:rPr>
              <w:t>,5</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217683B2"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1,0</w:t>
            </w:r>
            <w:r w:rsidR="00106803" w:rsidRPr="00E53A12">
              <w:rPr>
                <w:rFonts w:ascii="Times New Roman" w:eastAsia="Times New Roman" w:hAnsi="Times New Roman" w:cs="Times New Roman"/>
                <w:color w:val="000000"/>
                <w:sz w:val="24"/>
                <w:szCs w:val="24"/>
                <w:lang w:eastAsia="ru-RU"/>
              </w:rPr>
              <w:t> </w:t>
            </w:r>
          </w:p>
        </w:tc>
      </w:tr>
      <w:tr w:rsidR="004166D0" w:rsidRPr="00E53A12" w14:paraId="2F792B83" w14:textId="77777777" w:rsidTr="007C2475">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6D07ECB"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Кинельский</w:t>
            </w:r>
          </w:p>
        </w:tc>
        <w:tc>
          <w:tcPr>
            <w:tcW w:w="2004" w:type="dxa"/>
            <w:gridSpan w:val="2"/>
          </w:tcPr>
          <w:p w14:paraId="179D2510"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99,5</w:t>
            </w:r>
            <w:r w:rsidR="00106803" w:rsidRPr="00E53A12">
              <w:rPr>
                <w:rFonts w:ascii="Times New Roman" w:eastAsia="Times New Roman" w:hAnsi="Times New Roman" w:cs="Times New Roman"/>
                <w:b/>
                <w:sz w:val="24"/>
                <w:szCs w:val="24"/>
                <w:lang w:eastAsia="ru-RU"/>
              </w:rPr>
              <w:t> </w:t>
            </w:r>
          </w:p>
        </w:tc>
        <w:tc>
          <w:tcPr>
            <w:tcW w:w="1290" w:type="dxa"/>
            <w:noWrap/>
          </w:tcPr>
          <w:p w14:paraId="02A39F33"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89,0</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5A1F0679"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10,5</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73482A78"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32923E9F" w14:textId="77777777" w:rsidR="004166D0" w:rsidRPr="00E53A12" w:rsidRDefault="007C2475"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sidR="004166D0" w:rsidRPr="00E53A12">
              <w:rPr>
                <w:rFonts w:ascii="Times New Roman" w:eastAsia="Times New Roman" w:hAnsi="Times New Roman" w:cs="Times New Roman"/>
                <w:color w:val="000000"/>
                <w:sz w:val="24"/>
                <w:szCs w:val="24"/>
                <w:lang w:eastAsia="ru-RU"/>
              </w:rPr>
              <w:t>,5</w:t>
            </w:r>
            <w:r w:rsidR="00106803" w:rsidRPr="00E53A12">
              <w:rPr>
                <w:rFonts w:ascii="Times New Roman" w:eastAsia="Times New Roman" w:hAnsi="Times New Roman" w:cs="Times New Roman"/>
                <w:color w:val="000000"/>
                <w:sz w:val="24"/>
                <w:szCs w:val="24"/>
                <w:lang w:eastAsia="ru-RU"/>
              </w:rPr>
              <w:t> </w:t>
            </w:r>
          </w:p>
        </w:tc>
      </w:tr>
      <w:tr w:rsidR="004166D0" w:rsidRPr="00E53A12" w14:paraId="7230FB6A" w14:textId="77777777" w:rsidTr="007C2475">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686FA95"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Кинель-Черкасский</w:t>
            </w:r>
          </w:p>
        </w:tc>
        <w:tc>
          <w:tcPr>
            <w:tcW w:w="2004" w:type="dxa"/>
            <w:gridSpan w:val="2"/>
          </w:tcPr>
          <w:p w14:paraId="13481699"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99,5</w:t>
            </w:r>
            <w:r w:rsidR="00106803" w:rsidRPr="00E53A12">
              <w:rPr>
                <w:rFonts w:ascii="Times New Roman" w:eastAsia="Times New Roman" w:hAnsi="Times New Roman" w:cs="Times New Roman"/>
                <w:b/>
                <w:sz w:val="24"/>
                <w:szCs w:val="24"/>
                <w:lang w:eastAsia="ru-RU"/>
              </w:rPr>
              <w:t> </w:t>
            </w:r>
          </w:p>
        </w:tc>
        <w:tc>
          <w:tcPr>
            <w:tcW w:w="1290" w:type="dxa"/>
            <w:noWrap/>
          </w:tcPr>
          <w:p w14:paraId="4F97B7B5"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ru-RU"/>
              </w:rPr>
            </w:pPr>
            <w:r w:rsidRPr="00E53A12">
              <w:rPr>
                <w:rFonts w:ascii="Times New Roman" w:eastAsia="Times New Roman" w:hAnsi="Times New Roman" w:cs="Times New Roman"/>
                <w:b/>
                <w:color w:val="000000"/>
                <w:sz w:val="24"/>
                <w:szCs w:val="24"/>
                <w:lang w:eastAsia="ru-RU"/>
              </w:rPr>
              <w:t>92,5</w:t>
            </w:r>
            <w:r w:rsidR="00106803" w:rsidRPr="00E53A12">
              <w:rPr>
                <w:rFonts w:ascii="Times New Roman" w:eastAsia="Times New Roman" w:hAnsi="Times New Roman" w:cs="Times New Roman"/>
                <w:b/>
                <w:color w:val="000000"/>
                <w:sz w:val="24"/>
                <w:szCs w:val="24"/>
                <w:lang w:eastAsia="ru-RU"/>
              </w:rPr>
              <w:t> </w:t>
            </w:r>
          </w:p>
        </w:tc>
        <w:tc>
          <w:tcPr>
            <w:tcW w:w="1417" w:type="dxa"/>
            <w:noWrap/>
          </w:tcPr>
          <w:p w14:paraId="0A6F8994"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7,0</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73FD98AD"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62D7219A" w14:textId="77777777" w:rsidR="004166D0" w:rsidRPr="00E53A12" w:rsidRDefault="007C2475"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sidR="004166D0" w:rsidRPr="00E53A12">
              <w:rPr>
                <w:rFonts w:ascii="Times New Roman" w:eastAsia="Times New Roman" w:hAnsi="Times New Roman" w:cs="Times New Roman"/>
                <w:color w:val="000000"/>
                <w:sz w:val="24"/>
                <w:szCs w:val="24"/>
                <w:lang w:eastAsia="ru-RU"/>
              </w:rPr>
              <w:t>,5</w:t>
            </w:r>
            <w:r w:rsidR="00106803" w:rsidRPr="00E53A12">
              <w:rPr>
                <w:rFonts w:ascii="Times New Roman" w:eastAsia="Times New Roman" w:hAnsi="Times New Roman" w:cs="Times New Roman"/>
                <w:color w:val="000000"/>
                <w:sz w:val="24"/>
                <w:szCs w:val="24"/>
                <w:lang w:eastAsia="ru-RU"/>
              </w:rPr>
              <w:t> </w:t>
            </w:r>
          </w:p>
        </w:tc>
      </w:tr>
      <w:tr w:rsidR="004166D0" w:rsidRPr="00E53A12" w14:paraId="7D7F6BD2" w14:textId="77777777" w:rsidTr="007C2475">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C2A15FB"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Клявлинский</w:t>
            </w:r>
          </w:p>
        </w:tc>
        <w:tc>
          <w:tcPr>
            <w:tcW w:w="2004" w:type="dxa"/>
            <w:gridSpan w:val="2"/>
          </w:tcPr>
          <w:p w14:paraId="559A1D6B"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94,4</w:t>
            </w:r>
            <w:r w:rsidR="00106803" w:rsidRPr="00E53A12">
              <w:rPr>
                <w:rFonts w:ascii="Times New Roman" w:eastAsia="Times New Roman" w:hAnsi="Times New Roman" w:cs="Times New Roman"/>
                <w:sz w:val="24"/>
                <w:szCs w:val="24"/>
                <w:lang w:eastAsia="ru-RU"/>
              </w:rPr>
              <w:t> </w:t>
            </w:r>
          </w:p>
        </w:tc>
        <w:tc>
          <w:tcPr>
            <w:tcW w:w="1290" w:type="dxa"/>
            <w:noWrap/>
          </w:tcPr>
          <w:p w14:paraId="1467668B"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89,3</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5DD59FB6"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5,1</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675CF250"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73C8E829"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5,6</w:t>
            </w:r>
            <w:r w:rsidR="00106803" w:rsidRPr="00E53A12">
              <w:rPr>
                <w:rFonts w:ascii="Times New Roman" w:eastAsia="Times New Roman" w:hAnsi="Times New Roman" w:cs="Times New Roman"/>
                <w:color w:val="000000"/>
                <w:sz w:val="24"/>
                <w:szCs w:val="24"/>
                <w:lang w:eastAsia="ru-RU"/>
              </w:rPr>
              <w:t> </w:t>
            </w:r>
          </w:p>
        </w:tc>
      </w:tr>
      <w:tr w:rsidR="004166D0" w:rsidRPr="00E53A12" w14:paraId="06851B6B" w14:textId="77777777" w:rsidTr="007C2475">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1C584C1B"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Кошкинский</w:t>
            </w:r>
          </w:p>
        </w:tc>
        <w:tc>
          <w:tcPr>
            <w:tcW w:w="2004" w:type="dxa"/>
            <w:gridSpan w:val="2"/>
          </w:tcPr>
          <w:p w14:paraId="026C622F"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95,0</w:t>
            </w:r>
            <w:r w:rsidR="00106803" w:rsidRPr="00E53A12">
              <w:rPr>
                <w:rFonts w:ascii="Times New Roman" w:eastAsia="Times New Roman" w:hAnsi="Times New Roman" w:cs="Times New Roman"/>
                <w:sz w:val="24"/>
                <w:szCs w:val="24"/>
                <w:lang w:eastAsia="ru-RU"/>
              </w:rPr>
              <w:t> </w:t>
            </w:r>
          </w:p>
        </w:tc>
        <w:tc>
          <w:tcPr>
            <w:tcW w:w="1290" w:type="dxa"/>
            <w:noWrap/>
          </w:tcPr>
          <w:p w14:paraId="12FF454C"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81,5</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66122C22"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12,0</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6233F5AF"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1,5</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7E651289"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5,0</w:t>
            </w:r>
            <w:r w:rsidR="00106803" w:rsidRPr="00E53A12">
              <w:rPr>
                <w:rFonts w:ascii="Times New Roman" w:eastAsia="Times New Roman" w:hAnsi="Times New Roman" w:cs="Times New Roman"/>
                <w:color w:val="000000"/>
                <w:sz w:val="24"/>
                <w:szCs w:val="24"/>
                <w:lang w:eastAsia="ru-RU"/>
              </w:rPr>
              <w:t> </w:t>
            </w:r>
          </w:p>
        </w:tc>
      </w:tr>
      <w:tr w:rsidR="004166D0" w:rsidRPr="00E53A12" w14:paraId="1A3F2E15" w14:textId="77777777" w:rsidTr="007C2475">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3B797EE9"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Красноармейский</w:t>
            </w:r>
          </w:p>
        </w:tc>
        <w:tc>
          <w:tcPr>
            <w:tcW w:w="2004" w:type="dxa"/>
            <w:gridSpan w:val="2"/>
          </w:tcPr>
          <w:p w14:paraId="3F067C79"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99,0</w:t>
            </w:r>
            <w:r w:rsidR="00106803" w:rsidRPr="00E53A12">
              <w:rPr>
                <w:rFonts w:ascii="Times New Roman" w:eastAsia="Times New Roman" w:hAnsi="Times New Roman" w:cs="Times New Roman"/>
                <w:b/>
                <w:sz w:val="24"/>
                <w:szCs w:val="24"/>
                <w:lang w:eastAsia="ru-RU"/>
              </w:rPr>
              <w:t> </w:t>
            </w:r>
          </w:p>
        </w:tc>
        <w:tc>
          <w:tcPr>
            <w:tcW w:w="1290" w:type="dxa"/>
            <w:noWrap/>
          </w:tcPr>
          <w:p w14:paraId="76E200E6"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ru-RU"/>
              </w:rPr>
            </w:pPr>
            <w:r w:rsidRPr="00E53A12">
              <w:rPr>
                <w:rFonts w:ascii="Times New Roman" w:eastAsia="Times New Roman" w:hAnsi="Times New Roman" w:cs="Times New Roman"/>
                <w:b/>
                <w:color w:val="000000"/>
                <w:sz w:val="24"/>
                <w:szCs w:val="24"/>
                <w:lang w:eastAsia="ru-RU"/>
              </w:rPr>
              <w:t>92,0</w:t>
            </w:r>
            <w:r w:rsidR="00106803" w:rsidRPr="00E53A12">
              <w:rPr>
                <w:rFonts w:ascii="Times New Roman" w:eastAsia="Times New Roman" w:hAnsi="Times New Roman" w:cs="Times New Roman"/>
                <w:b/>
                <w:color w:val="000000"/>
                <w:sz w:val="24"/>
                <w:szCs w:val="24"/>
                <w:lang w:eastAsia="ru-RU"/>
              </w:rPr>
              <w:t> </w:t>
            </w:r>
          </w:p>
        </w:tc>
        <w:tc>
          <w:tcPr>
            <w:tcW w:w="1417" w:type="dxa"/>
            <w:noWrap/>
          </w:tcPr>
          <w:p w14:paraId="57497AAE"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4,5</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38F43A41"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2,5</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0C6BAFAD"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1,0</w:t>
            </w:r>
            <w:r w:rsidR="00106803" w:rsidRPr="00E53A12">
              <w:rPr>
                <w:rFonts w:ascii="Times New Roman" w:eastAsia="Times New Roman" w:hAnsi="Times New Roman" w:cs="Times New Roman"/>
                <w:color w:val="000000"/>
                <w:sz w:val="24"/>
                <w:szCs w:val="24"/>
                <w:lang w:eastAsia="ru-RU"/>
              </w:rPr>
              <w:t> </w:t>
            </w:r>
          </w:p>
        </w:tc>
      </w:tr>
      <w:tr w:rsidR="004166D0" w:rsidRPr="00E53A12" w14:paraId="702CB798" w14:textId="77777777" w:rsidTr="007C2475">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04D791E2"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Красноярский</w:t>
            </w:r>
          </w:p>
        </w:tc>
        <w:tc>
          <w:tcPr>
            <w:tcW w:w="2004" w:type="dxa"/>
            <w:gridSpan w:val="2"/>
          </w:tcPr>
          <w:p w14:paraId="5D042BB2"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94,4</w:t>
            </w:r>
            <w:r w:rsidR="00106803" w:rsidRPr="00E53A12">
              <w:rPr>
                <w:rFonts w:ascii="Times New Roman" w:eastAsia="Times New Roman" w:hAnsi="Times New Roman" w:cs="Times New Roman"/>
                <w:sz w:val="24"/>
                <w:szCs w:val="24"/>
                <w:lang w:eastAsia="ru-RU"/>
              </w:rPr>
              <w:t> </w:t>
            </w:r>
          </w:p>
        </w:tc>
        <w:tc>
          <w:tcPr>
            <w:tcW w:w="1290" w:type="dxa"/>
            <w:noWrap/>
          </w:tcPr>
          <w:p w14:paraId="040D2608"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73,2</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0778B6A2"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14,1</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3D032165"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7,1</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3C24F08A"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5,6</w:t>
            </w:r>
            <w:r w:rsidR="00106803" w:rsidRPr="00E53A12">
              <w:rPr>
                <w:rFonts w:ascii="Times New Roman" w:eastAsia="Times New Roman" w:hAnsi="Times New Roman" w:cs="Times New Roman"/>
                <w:color w:val="000000"/>
                <w:sz w:val="24"/>
                <w:szCs w:val="24"/>
                <w:lang w:eastAsia="ru-RU"/>
              </w:rPr>
              <w:t> </w:t>
            </w:r>
          </w:p>
        </w:tc>
      </w:tr>
      <w:tr w:rsidR="004166D0" w:rsidRPr="00E53A12" w14:paraId="0F99D57F" w14:textId="77777777" w:rsidTr="007C2475">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E8C3DC6"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Нефтегорский</w:t>
            </w:r>
          </w:p>
        </w:tc>
        <w:tc>
          <w:tcPr>
            <w:tcW w:w="2004" w:type="dxa"/>
            <w:gridSpan w:val="2"/>
          </w:tcPr>
          <w:p w14:paraId="652AC2FF"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97,0</w:t>
            </w:r>
            <w:r w:rsidR="00106803" w:rsidRPr="00E53A12">
              <w:rPr>
                <w:rFonts w:ascii="Times New Roman" w:eastAsia="Times New Roman" w:hAnsi="Times New Roman" w:cs="Times New Roman"/>
                <w:sz w:val="24"/>
                <w:szCs w:val="24"/>
                <w:lang w:eastAsia="ru-RU"/>
              </w:rPr>
              <w:t> </w:t>
            </w:r>
          </w:p>
        </w:tc>
        <w:tc>
          <w:tcPr>
            <w:tcW w:w="1290" w:type="dxa"/>
            <w:noWrap/>
          </w:tcPr>
          <w:p w14:paraId="3487AA65"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87,9</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53A0C4E6"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6,0</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59AE8E16"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3,0</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188DB65D"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3,0</w:t>
            </w:r>
            <w:r w:rsidR="00106803" w:rsidRPr="00E53A12">
              <w:rPr>
                <w:rFonts w:ascii="Times New Roman" w:eastAsia="Times New Roman" w:hAnsi="Times New Roman" w:cs="Times New Roman"/>
                <w:color w:val="000000"/>
                <w:sz w:val="24"/>
                <w:szCs w:val="24"/>
                <w:lang w:eastAsia="ru-RU"/>
              </w:rPr>
              <w:t> </w:t>
            </w:r>
          </w:p>
        </w:tc>
      </w:tr>
      <w:tr w:rsidR="004166D0" w:rsidRPr="00E53A12" w14:paraId="1B391638" w14:textId="77777777" w:rsidTr="007C2475">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1BA01619"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Пестравский</w:t>
            </w:r>
          </w:p>
        </w:tc>
        <w:tc>
          <w:tcPr>
            <w:tcW w:w="2004" w:type="dxa"/>
            <w:gridSpan w:val="2"/>
          </w:tcPr>
          <w:p w14:paraId="677C6FF5"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100,0</w:t>
            </w:r>
            <w:r w:rsidR="00106803" w:rsidRPr="00E53A12">
              <w:rPr>
                <w:rFonts w:ascii="Times New Roman" w:eastAsia="Times New Roman" w:hAnsi="Times New Roman" w:cs="Times New Roman"/>
                <w:b/>
                <w:sz w:val="24"/>
                <w:szCs w:val="24"/>
                <w:lang w:eastAsia="ru-RU"/>
              </w:rPr>
              <w:t> </w:t>
            </w:r>
          </w:p>
        </w:tc>
        <w:tc>
          <w:tcPr>
            <w:tcW w:w="1290" w:type="dxa"/>
            <w:noWrap/>
          </w:tcPr>
          <w:p w14:paraId="2BDFF0A8"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ru-RU"/>
              </w:rPr>
            </w:pPr>
            <w:r w:rsidRPr="00E53A12">
              <w:rPr>
                <w:rFonts w:ascii="Times New Roman" w:eastAsia="Times New Roman" w:hAnsi="Times New Roman" w:cs="Times New Roman"/>
                <w:b/>
                <w:color w:val="000000"/>
                <w:sz w:val="24"/>
                <w:szCs w:val="24"/>
                <w:lang w:eastAsia="ru-RU"/>
              </w:rPr>
              <w:t>90,6</w:t>
            </w:r>
            <w:r w:rsidR="00106803" w:rsidRPr="00E53A12">
              <w:rPr>
                <w:rFonts w:ascii="Times New Roman" w:eastAsia="Times New Roman" w:hAnsi="Times New Roman" w:cs="Times New Roman"/>
                <w:b/>
                <w:color w:val="000000"/>
                <w:sz w:val="24"/>
                <w:szCs w:val="24"/>
                <w:lang w:eastAsia="ru-RU"/>
              </w:rPr>
              <w:t> </w:t>
            </w:r>
          </w:p>
        </w:tc>
        <w:tc>
          <w:tcPr>
            <w:tcW w:w="1417" w:type="dxa"/>
            <w:noWrap/>
          </w:tcPr>
          <w:p w14:paraId="49203107"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8,9</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7305A4C5" w14:textId="77777777" w:rsidR="004166D0" w:rsidRPr="00E53A12" w:rsidRDefault="007C2475"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sidR="004166D0" w:rsidRPr="00E53A12">
              <w:rPr>
                <w:rFonts w:ascii="Times New Roman" w:eastAsia="Times New Roman" w:hAnsi="Times New Roman" w:cs="Times New Roman"/>
                <w:color w:val="000000"/>
                <w:sz w:val="24"/>
                <w:szCs w:val="24"/>
                <w:lang w:eastAsia="ru-RU"/>
              </w:rPr>
              <w:t>,5</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3A8F017E"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w:t>
            </w:r>
            <w:r w:rsidR="00106803" w:rsidRPr="00E53A12">
              <w:rPr>
                <w:rFonts w:ascii="Times New Roman" w:eastAsia="Times New Roman" w:hAnsi="Times New Roman" w:cs="Times New Roman"/>
                <w:color w:val="000000"/>
                <w:sz w:val="24"/>
                <w:szCs w:val="24"/>
                <w:lang w:eastAsia="ru-RU"/>
              </w:rPr>
              <w:t> </w:t>
            </w:r>
          </w:p>
        </w:tc>
      </w:tr>
      <w:tr w:rsidR="004166D0" w:rsidRPr="00E53A12" w14:paraId="0AD3DBA0" w14:textId="77777777" w:rsidTr="007C2475">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81614D8"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Похвистневский</w:t>
            </w:r>
          </w:p>
        </w:tc>
        <w:tc>
          <w:tcPr>
            <w:tcW w:w="2004" w:type="dxa"/>
            <w:gridSpan w:val="2"/>
          </w:tcPr>
          <w:p w14:paraId="022A8CA5"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94,0</w:t>
            </w:r>
            <w:r w:rsidR="00106803" w:rsidRPr="00E53A12">
              <w:rPr>
                <w:rFonts w:ascii="Times New Roman" w:eastAsia="Times New Roman" w:hAnsi="Times New Roman" w:cs="Times New Roman"/>
                <w:sz w:val="24"/>
                <w:szCs w:val="24"/>
                <w:lang w:eastAsia="ru-RU"/>
              </w:rPr>
              <w:t> </w:t>
            </w:r>
          </w:p>
        </w:tc>
        <w:tc>
          <w:tcPr>
            <w:tcW w:w="1290" w:type="dxa"/>
            <w:noWrap/>
          </w:tcPr>
          <w:p w14:paraId="35625841"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77,1</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18E085F1"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16,9</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787F2E3D"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421DC323"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6,0</w:t>
            </w:r>
            <w:r w:rsidR="00106803" w:rsidRPr="00E53A12">
              <w:rPr>
                <w:rFonts w:ascii="Times New Roman" w:eastAsia="Times New Roman" w:hAnsi="Times New Roman" w:cs="Times New Roman"/>
                <w:color w:val="000000"/>
                <w:sz w:val="24"/>
                <w:szCs w:val="24"/>
                <w:lang w:eastAsia="ru-RU"/>
              </w:rPr>
              <w:t> </w:t>
            </w:r>
          </w:p>
        </w:tc>
      </w:tr>
      <w:tr w:rsidR="004166D0" w:rsidRPr="00E53A12" w14:paraId="3196CFE1" w14:textId="77777777" w:rsidTr="007C2475">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C9D4EA8"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Приволжский</w:t>
            </w:r>
          </w:p>
        </w:tc>
        <w:tc>
          <w:tcPr>
            <w:tcW w:w="2004" w:type="dxa"/>
            <w:gridSpan w:val="2"/>
          </w:tcPr>
          <w:p w14:paraId="39DF7273"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97,0</w:t>
            </w:r>
            <w:r w:rsidR="00106803" w:rsidRPr="00E53A12">
              <w:rPr>
                <w:rFonts w:ascii="Times New Roman" w:eastAsia="Times New Roman" w:hAnsi="Times New Roman" w:cs="Times New Roman"/>
                <w:b/>
                <w:sz w:val="24"/>
                <w:szCs w:val="24"/>
                <w:lang w:eastAsia="ru-RU"/>
              </w:rPr>
              <w:t> </w:t>
            </w:r>
          </w:p>
        </w:tc>
        <w:tc>
          <w:tcPr>
            <w:tcW w:w="1290" w:type="dxa"/>
            <w:noWrap/>
          </w:tcPr>
          <w:p w14:paraId="4C368383"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83,6</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62601B58"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13,4</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1C05E83F"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29AB743B"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3,0</w:t>
            </w:r>
            <w:r w:rsidR="00106803" w:rsidRPr="00E53A12">
              <w:rPr>
                <w:rFonts w:ascii="Times New Roman" w:eastAsia="Times New Roman" w:hAnsi="Times New Roman" w:cs="Times New Roman"/>
                <w:color w:val="000000"/>
                <w:sz w:val="24"/>
                <w:szCs w:val="24"/>
                <w:lang w:eastAsia="ru-RU"/>
              </w:rPr>
              <w:t> </w:t>
            </w:r>
          </w:p>
        </w:tc>
      </w:tr>
      <w:tr w:rsidR="004166D0" w:rsidRPr="00E53A12" w14:paraId="283BD1F0" w14:textId="77777777" w:rsidTr="007C2475">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tcPr>
          <w:p w14:paraId="01B1B96B"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Сергиевский</w:t>
            </w:r>
          </w:p>
        </w:tc>
        <w:tc>
          <w:tcPr>
            <w:tcW w:w="2004" w:type="dxa"/>
            <w:gridSpan w:val="2"/>
          </w:tcPr>
          <w:p w14:paraId="1A22E6B6"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97,0</w:t>
            </w:r>
            <w:r w:rsidR="00106803" w:rsidRPr="00E53A12">
              <w:rPr>
                <w:rFonts w:ascii="Times New Roman" w:eastAsia="Times New Roman" w:hAnsi="Times New Roman" w:cs="Times New Roman"/>
                <w:b/>
                <w:sz w:val="24"/>
                <w:szCs w:val="24"/>
                <w:lang w:eastAsia="ru-RU"/>
              </w:rPr>
              <w:t> </w:t>
            </w:r>
          </w:p>
        </w:tc>
        <w:tc>
          <w:tcPr>
            <w:tcW w:w="1290" w:type="dxa"/>
            <w:noWrap/>
          </w:tcPr>
          <w:p w14:paraId="47F9875F"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84,1</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4ACB1B48"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11,4</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6CE275D7"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1,5</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46CFAD65"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3,0</w:t>
            </w:r>
            <w:r w:rsidR="00106803" w:rsidRPr="00E53A12">
              <w:rPr>
                <w:rFonts w:ascii="Times New Roman" w:eastAsia="Times New Roman" w:hAnsi="Times New Roman" w:cs="Times New Roman"/>
                <w:color w:val="000000"/>
                <w:sz w:val="24"/>
                <w:szCs w:val="24"/>
                <w:lang w:eastAsia="ru-RU"/>
              </w:rPr>
              <w:t> </w:t>
            </w:r>
          </w:p>
        </w:tc>
      </w:tr>
      <w:tr w:rsidR="004166D0" w:rsidRPr="00E53A12" w14:paraId="16CD5442" w14:textId="77777777" w:rsidTr="007C2475">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tcPr>
          <w:p w14:paraId="19F19A4A"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Ставропольский</w:t>
            </w:r>
          </w:p>
        </w:tc>
        <w:tc>
          <w:tcPr>
            <w:tcW w:w="2004" w:type="dxa"/>
            <w:gridSpan w:val="2"/>
          </w:tcPr>
          <w:p w14:paraId="64B8C1E7"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t>95,3</w:t>
            </w:r>
            <w:r w:rsidR="00106803" w:rsidRPr="00E53A12">
              <w:rPr>
                <w:rFonts w:ascii="Times New Roman" w:eastAsia="Times New Roman" w:hAnsi="Times New Roman" w:cs="Times New Roman"/>
                <w:sz w:val="24"/>
                <w:szCs w:val="24"/>
                <w:lang w:eastAsia="ru-RU"/>
              </w:rPr>
              <w:t> </w:t>
            </w:r>
          </w:p>
        </w:tc>
        <w:tc>
          <w:tcPr>
            <w:tcW w:w="1290" w:type="dxa"/>
            <w:noWrap/>
          </w:tcPr>
          <w:p w14:paraId="1EF39D87"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56,8</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02EEF905"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30,0</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24D3F867"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8,5</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72ED5B1D"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4,7</w:t>
            </w:r>
            <w:r w:rsidR="00106803" w:rsidRPr="00E53A12">
              <w:rPr>
                <w:rFonts w:ascii="Times New Roman" w:eastAsia="Times New Roman" w:hAnsi="Times New Roman" w:cs="Times New Roman"/>
                <w:color w:val="000000"/>
                <w:sz w:val="24"/>
                <w:szCs w:val="24"/>
                <w:lang w:eastAsia="ru-RU"/>
              </w:rPr>
              <w:t> </w:t>
            </w:r>
          </w:p>
        </w:tc>
      </w:tr>
      <w:tr w:rsidR="004166D0" w:rsidRPr="00E53A12" w14:paraId="01C27344" w14:textId="77777777" w:rsidTr="007C2475">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tcPr>
          <w:p w14:paraId="5E263108"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Сызранский</w:t>
            </w:r>
          </w:p>
        </w:tc>
        <w:tc>
          <w:tcPr>
            <w:tcW w:w="2004" w:type="dxa"/>
            <w:gridSpan w:val="2"/>
          </w:tcPr>
          <w:p w14:paraId="7A33DD90"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98,0</w:t>
            </w:r>
            <w:r w:rsidR="00106803" w:rsidRPr="00E53A12">
              <w:rPr>
                <w:rFonts w:ascii="Times New Roman" w:eastAsia="Times New Roman" w:hAnsi="Times New Roman" w:cs="Times New Roman"/>
                <w:b/>
                <w:sz w:val="24"/>
                <w:szCs w:val="24"/>
                <w:lang w:eastAsia="ru-RU"/>
              </w:rPr>
              <w:t> </w:t>
            </w:r>
          </w:p>
        </w:tc>
        <w:tc>
          <w:tcPr>
            <w:tcW w:w="1290" w:type="dxa"/>
            <w:noWrap/>
          </w:tcPr>
          <w:p w14:paraId="32C7DF77"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62,1</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38D49F57"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31,3</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4FF18E8B"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4,5</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00F63E58"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2,0</w:t>
            </w:r>
            <w:r w:rsidR="00106803" w:rsidRPr="00E53A12">
              <w:rPr>
                <w:rFonts w:ascii="Times New Roman" w:eastAsia="Times New Roman" w:hAnsi="Times New Roman" w:cs="Times New Roman"/>
                <w:color w:val="000000"/>
                <w:sz w:val="24"/>
                <w:szCs w:val="24"/>
                <w:lang w:eastAsia="ru-RU"/>
              </w:rPr>
              <w:t> </w:t>
            </w:r>
          </w:p>
        </w:tc>
      </w:tr>
      <w:tr w:rsidR="004166D0" w:rsidRPr="00E53A12" w14:paraId="57DFE69B" w14:textId="77777777" w:rsidTr="007C2475">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tcPr>
          <w:p w14:paraId="1BCC9B26"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Хворостянский</w:t>
            </w:r>
          </w:p>
        </w:tc>
        <w:tc>
          <w:tcPr>
            <w:tcW w:w="2004" w:type="dxa"/>
            <w:gridSpan w:val="2"/>
          </w:tcPr>
          <w:p w14:paraId="1368BC90"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97,0</w:t>
            </w:r>
            <w:r w:rsidR="00106803" w:rsidRPr="00E53A12">
              <w:rPr>
                <w:rFonts w:ascii="Times New Roman" w:eastAsia="Times New Roman" w:hAnsi="Times New Roman" w:cs="Times New Roman"/>
                <w:b/>
                <w:sz w:val="24"/>
                <w:szCs w:val="24"/>
                <w:lang w:eastAsia="ru-RU"/>
              </w:rPr>
              <w:t> </w:t>
            </w:r>
          </w:p>
        </w:tc>
        <w:tc>
          <w:tcPr>
            <w:tcW w:w="1290" w:type="dxa"/>
            <w:noWrap/>
          </w:tcPr>
          <w:p w14:paraId="34168A89"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89,1</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5FCD7E06"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6,0</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6968A2FA"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2,0</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6E413D77"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3,0</w:t>
            </w:r>
            <w:r w:rsidR="00106803" w:rsidRPr="00E53A12">
              <w:rPr>
                <w:rFonts w:ascii="Times New Roman" w:eastAsia="Times New Roman" w:hAnsi="Times New Roman" w:cs="Times New Roman"/>
                <w:color w:val="000000"/>
                <w:sz w:val="24"/>
                <w:szCs w:val="24"/>
                <w:lang w:eastAsia="ru-RU"/>
              </w:rPr>
              <w:t> </w:t>
            </w:r>
          </w:p>
        </w:tc>
      </w:tr>
      <w:tr w:rsidR="004166D0" w:rsidRPr="00E53A12" w14:paraId="6AF0401E" w14:textId="77777777" w:rsidTr="007C2475">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tcPr>
          <w:p w14:paraId="439EA332"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Челно-Вершинский</w:t>
            </w:r>
          </w:p>
        </w:tc>
        <w:tc>
          <w:tcPr>
            <w:tcW w:w="2004" w:type="dxa"/>
            <w:gridSpan w:val="2"/>
          </w:tcPr>
          <w:p w14:paraId="37E79BAB"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90,5</w:t>
            </w:r>
            <w:r w:rsidR="00106803" w:rsidRPr="00E53A12">
              <w:rPr>
                <w:rFonts w:ascii="Times New Roman" w:eastAsia="Times New Roman" w:hAnsi="Times New Roman" w:cs="Times New Roman"/>
                <w:b/>
                <w:sz w:val="24"/>
                <w:szCs w:val="24"/>
                <w:lang w:eastAsia="ru-RU"/>
              </w:rPr>
              <w:t> </w:t>
            </w:r>
          </w:p>
        </w:tc>
        <w:tc>
          <w:tcPr>
            <w:tcW w:w="1290" w:type="dxa"/>
            <w:noWrap/>
          </w:tcPr>
          <w:p w14:paraId="4B4BB52E"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68,7</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3272792F"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20,4</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6C9FC0E3"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1,5</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47B7A2E0"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9,5</w:t>
            </w:r>
            <w:r w:rsidR="00106803" w:rsidRPr="00E53A12">
              <w:rPr>
                <w:rFonts w:ascii="Times New Roman" w:eastAsia="Times New Roman" w:hAnsi="Times New Roman" w:cs="Times New Roman"/>
                <w:color w:val="000000"/>
                <w:sz w:val="24"/>
                <w:szCs w:val="24"/>
                <w:lang w:eastAsia="ru-RU"/>
              </w:rPr>
              <w:t> </w:t>
            </w:r>
          </w:p>
        </w:tc>
      </w:tr>
      <w:tr w:rsidR="004166D0" w:rsidRPr="00E53A12" w14:paraId="50246AF5" w14:textId="77777777" w:rsidTr="007C2475">
        <w:trPr>
          <w:gridAfter w:val="1"/>
          <w:cnfStyle w:val="000000100000" w:firstRow="0" w:lastRow="0" w:firstColumn="0" w:lastColumn="0" w:oddVBand="0" w:evenVBand="0" w:oddHBand="1"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tcPr>
          <w:p w14:paraId="1DD8A973"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Шенталинский</w:t>
            </w:r>
          </w:p>
        </w:tc>
        <w:tc>
          <w:tcPr>
            <w:tcW w:w="2004" w:type="dxa"/>
            <w:gridSpan w:val="2"/>
          </w:tcPr>
          <w:p w14:paraId="1BE95FA5"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99,0</w:t>
            </w:r>
            <w:r w:rsidR="00106803" w:rsidRPr="00E53A12">
              <w:rPr>
                <w:rFonts w:ascii="Times New Roman" w:eastAsia="Times New Roman" w:hAnsi="Times New Roman" w:cs="Times New Roman"/>
                <w:b/>
                <w:sz w:val="24"/>
                <w:szCs w:val="24"/>
                <w:lang w:eastAsia="ru-RU"/>
              </w:rPr>
              <w:t> </w:t>
            </w:r>
          </w:p>
        </w:tc>
        <w:tc>
          <w:tcPr>
            <w:tcW w:w="1290" w:type="dxa"/>
            <w:noWrap/>
          </w:tcPr>
          <w:p w14:paraId="6306FFA0"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85,0</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1E89904B"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14,0</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1E7147B1"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7AD81ED9"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1,0</w:t>
            </w:r>
            <w:r w:rsidR="00106803" w:rsidRPr="00E53A12">
              <w:rPr>
                <w:rFonts w:ascii="Times New Roman" w:eastAsia="Times New Roman" w:hAnsi="Times New Roman" w:cs="Times New Roman"/>
                <w:color w:val="000000"/>
                <w:sz w:val="24"/>
                <w:szCs w:val="24"/>
                <w:lang w:eastAsia="ru-RU"/>
              </w:rPr>
              <w:t> </w:t>
            </w:r>
          </w:p>
        </w:tc>
      </w:tr>
      <w:tr w:rsidR="004166D0" w:rsidRPr="00E53A12" w14:paraId="4A916F66" w14:textId="77777777" w:rsidTr="007C2475">
        <w:trPr>
          <w:gridAfter w:val="1"/>
          <w:wAfter w:w="113" w:type="dxa"/>
          <w:trHeight w:val="300"/>
        </w:trPr>
        <w:tc>
          <w:tcPr>
            <w:cnfStyle w:val="001000000000" w:firstRow="0" w:lastRow="0" w:firstColumn="1" w:lastColumn="0" w:oddVBand="0" w:evenVBand="0" w:oddHBand="0" w:evenHBand="0" w:firstRowFirstColumn="0" w:firstRowLastColumn="0" w:lastRowFirstColumn="0" w:lastRowLastColumn="0"/>
            <w:tcW w:w="2411" w:type="dxa"/>
            <w:noWrap/>
          </w:tcPr>
          <w:p w14:paraId="20282A39" w14:textId="77777777" w:rsidR="004166D0" w:rsidRPr="00E53A12" w:rsidRDefault="004166D0" w:rsidP="004166D0">
            <w:pPr>
              <w:rPr>
                <w:rFonts w:ascii="Times New Roman" w:eastAsia="Times New Roman" w:hAnsi="Times New Roman" w:cs="Times New Roman"/>
                <w:b w:val="0"/>
                <w:sz w:val="24"/>
                <w:szCs w:val="24"/>
                <w:lang w:eastAsia="ru-RU"/>
              </w:rPr>
            </w:pPr>
            <w:r w:rsidRPr="00E53A12">
              <w:rPr>
                <w:rFonts w:ascii="Times New Roman" w:eastAsia="Times New Roman" w:hAnsi="Times New Roman" w:cs="Times New Roman"/>
                <w:sz w:val="24"/>
                <w:szCs w:val="24"/>
                <w:lang w:eastAsia="ru-RU"/>
              </w:rPr>
              <w:t>Шигонский</w:t>
            </w:r>
          </w:p>
        </w:tc>
        <w:tc>
          <w:tcPr>
            <w:tcW w:w="2004" w:type="dxa"/>
            <w:gridSpan w:val="2"/>
          </w:tcPr>
          <w:p w14:paraId="3FE891CB"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ru-RU"/>
              </w:rPr>
            </w:pPr>
            <w:r w:rsidRPr="00E53A12">
              <w:rPr>
                <w:rFonts w:ascii="Times New Roman" w:eastAsia="Times New Roman" w:hAnsi="Times New Roman" w:cs="Times New Roman"/>
                <w:b/>
                <w:sz w:val="24"/>
                <w:szCs w:val="24"/>
                <w:lang w:eastAsia="ru-RU"/>
              </w:rPr>
              <w:t>99,5</w:t>
            </w:r>
            <w:r w:rsidR="00106803" w:rsidRPr="00E53A12">
              <w:rPr>
                <w:rFonts w:ascii="Times New Roman" w:eastAsia="Times New Roman" w:hAnsi="Times New Roman" w:cs="Times New Roman"/>
                <w:b/>
                <w:sz w:val="24"/>
                <w:szCs w:val="24"/>
                <w:lang w:eastAsia="ru-RU"/>
              </w:rPr>
              <w:t> </w:t>
            </w:r>
          </w:p>
        </w:tc>
        <w:tc>
          <w:tcPr>
            <w:tcW w:w="1290" w:type="dxa"/>
            <w:noWrap/>
          </w:tcPr>
          <w:p w14:paraId="582DDE5A"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67,3</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72B81914"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28,2</w:t>
            </w:r>
            <w:r w:rsidR="00106803" w:rsidRPr="00E53A12">
              <w:rPr>
                <w:rFonts w:ascii="Times New Roman" w:eastAsia="Times New Roman" w:hAnsi="Times New Roman" w:cs="Times New Roman"/>
                <w:color w:val="000000"/>
                <w:sz w:val="24"/>
                <w:szCs w:val="24"/>
                <w:lang w:eastAsia="ru-RU"/>
              </w:rPr>
              <w:t> </w:t>
            </w:r>
          </w:p>
        </w:tc>
        <w:tc>
          <w:tcPr>
            <w:tcW w:w="1417" w:type="dxa"/>
            <w:noWrap/>
          </w:tcPr>
          <w:p w14:paraId="1BA7142C"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4,0</w:t>
            </w:r>
            <w:r w:rsidR="00106803" w:rsidRPr="00E53A12">
              <w:rPr>
                <w:rFonts w:ascii="Times New Roman" w:eastAsia="Times New Roman" w:hAnsi="Times New Roman" w:cs="Times New Roman"/>
                <w:color w:val="000000"/>
                <w:sz w:val="24"/>
                <w:szCs w:val="24"/>
                <w:lang w:eastAsia="ru-RU"/>
              </w:rPr>
              <w:t> </w:t>
            </w:r>
          </w:p>
        </w:tc>
        <w:tc>
          <w:tcPr>
            <w:tcW w:w="1379" w:type="dxa"/>
            <w:noWrap/>
          </w:tcPr>
          <w:p w14:paraId="73BD91DB"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0,5</w:t>
            </w:r>
            <w:r w:rsidR="00106803" w:rsidRPr="00E53A12">
              <w:rPr>
                <w:rFonts w:ascii="Times New Roman" w:eastAsia="Times New Roman" w:hAnsi="Times New Roman" w:cs="Times New Roman"/>
                <w:color w:val="000000"/>
                <w:sz w:val="24"/>
                <w:szCs w:val="24"/>
                <w:lang w:eastAsia="ru-RU"/>
              </w:rPr>
              <w:t> </w:t>
            </w:r>
          </w:p>
        </w:tc>
      </w:tr>
    </w:tbl>
    <w:p w14:paraId="486B8B2C" w14:textId="77777777" w:rsidR="0036786D" w:rsidRPr="00E53A12" w:rsidRDefault="0036786D" w:rsidP="0036786D">
      <w:pPr>
        <w:ind w:firstLine="709"/>
        <w:jc w:val="right"/>
        <w:rPr>
          <w:rFonts w:ascii="Times New Roman" w:eastAsia="Times New Roman" w:hAnsi="Times New Roman" w:cs="Times New Roman"/>
          <w:bCs/>
          <w:sz w:val="28"/>
          <w:szCs w:val="28"/>
          <w:lang w:eastAsia="ru-RU"/>
        </w:rPr>
      </w:pPr>
    </w:p>
    <w:p w14:paraId="60C6FF22" w14:textId="77777777" w:rsidR="004166D0" w:rsidRPr="00E53A12" w:rsidRDefault="004166D0" w:rsidP="004166D0">
      <w:pPr>
        <w:suppressAutoHyphens/>
        <w:ind w:firstLine="709"/>
        <w:jc w:val="both"/>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sz w:val="28"/>
          <w:szCs w:val="28"/>
          <w:lang w:eastAsia="ru-RU"/>
        </w:rPr>
        <w:t>Самая высокая доля получателей государственных и муниципальных услуг на базе МФЦ зафиксирована в следующих муниципальных образованиях: г.о. Чапаевск – 92,9</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м.р. Борский – 92,4</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м.р. Кинель-Черкасский – 92,5</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м.р. Красноармейский – 92,0</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м.р.</w:t>
      </w:r>
      <w:r w:rsidR="00A9607C"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Пестравский – 90,6</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(см. </w:t>
      </w:r>
      <w:r w:rsidR="003E0AED" w:rsidRPr="00E53A12">
        <w:rPr>
          <w:rFonts w:ascii="Times New Roman" w:eastAsia="Times New Roman" w:hAnsi="Times New Roman" w:cs="Times New Roman"/>
          <w:sz w:val="28"/>
          <w:szCs w:val="28"/>
          <w:lang w:eastAsia="ru-RU"/>
        </w:rPr>
        <w:t>Таблица</w:t>
      </w:r>
      <w:r w:rsidRPr="00E53A12">
        <w:rPr>
          <w:rFonts w:ascii="Times New Roman" w:eastAsia="Times New Roman" w:hAnsi="Times New Roman" w:cs="Times New Roman"/>
          <w:sz w:val="28"/>
          <w:szCs w:val="28"/>
          <w:lang w:eastAsia="ru-RU"/>
        </w:rPr>
        <w:t> 2.1.</w:t>
      </w:r>
      <w:r w:rsidR="003E0AED" w:rsidRPr="00E53A12">
        <w:rPr>
          <w:rFonts w:ascii="Times New Roman" w:eastAsia="Times New Roman" w:hAnsi="Times New Roman" w:cs="Times New Roman"/>
          <w:sz w:val="28"/>
          <w:szCs w:val="28"/>
          <w:lang w:eastAsia="ru-RU"/>
        </w:rPr>
        <w:t>1, столбец «знаю, обращался»</w:t>
      </w:r>
      <w:r w:rsidRPr="00E53A12">
        <w:rPr>
          <w:rFonts w:ascii="Times New Roman" w:eastAsia="Times New Roman" w:hAnsi="Times New Roman" w:cs="Times New Roman"/>
          <w:sz w:val="28"/>
          <w:szCs w:val="28"/>
          <w:lang w:eastAsia="ru-RU"/>
        </w:rPr>
        <w:t xml:space="preserve">). В перечисленных муниципалитетах доля получателей услуг на базе МФЦ выше среднего показателя по Самарской области. </w:t>
      </w:r>
    </w:p>
    <w:p w14:paraId="4D36A79F" w14:textId="77777777" w:rsidR="004166D0" w:rsidRPr="00E53A12" w:rsidRDefault="004166D0" w:rsidP="004166D0">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Доля тех, кто имел положительный опыт обращения в МФЦ («подал документы и получил результат услуги в МФЦ»), составляет 93,</w:t>
      </w:r>
      <w:r w:rsidR="009D66C4" w:rsidRPr="00E53A12">
        <w:rPr>
          <w:rFonts w:ascii="Times New Roman" w:eastAsia="Times New Roman" w:hAnsi="Times New Roman" w:cs="Times New Roman"/>
          <w:sz w:val="28"/>
          <w:szCs w:val="28"/>
          <w:lang w:eastAsia="ru-RU"/>
        </w:rPr>
        <w:t>5</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респондентов (</w:t>
      </w:r>
      <w:r w:rsidR="00E20B03" w:rsidRPr="00E53A12">
        <w:rPr>
          <w:rFonts w:ascii="Times New Roman" w:eastAsia="Times New Roman" w:hAnsi="Times New Roman" w:cs="Times New Roman"/>
          <w:sz w:val="28"/>
          <w:szCs w:val="28"/>
          <w:lang w:eastAsia="ru-RU"/>
        </w:rPr>
        <w:t>см. Диаграмму</w:t>
      </w:r>
      <w:r w:rsidRPr="00E53A12">
        <w:rPr>
          <w:rFonts w:ascii="Times New Roman" w:eastAsia="Times New Roman" w:hAnsi="Times New Roman" w:cs="Times New Roman"/>
          <w:sz w:val="28"/>
          <w:szCs w:val="28"/>
          <w:lang w:eastAsia="ru-RU"/>
        </w:rPr>
        <w:t xml:space="preserve"> 2.1.</w:t>
      </w:r>
      <w:r w:rsidR="008A5B5F" w:rsidRPr="00E53A12">
        <w:rPr>
          <w:rFonts w:ascii="Times New Roman" w:eastAsia="Times New Roman" w:hAnsi="Times New Roman" w:cs="Times New Roman"/>
          <w:sz w:val="28"/>
          <w:szCs w:val="28"/>
          <w:lang w:eastAsia="ru-RU"/>
        </w:rPr>
        <w:t>2</w:t>
      </w:r>
      <w:r w:rsidRPr="00E53A12">
        <w:rPr>
          <w:rFonts w:ascii="Times New Roman" w:eastAsia="Times New Roman" w:hAnsi="Times New Roman" w:cs="Times New Roman"/>
          <w:sz w:val="28"/>
          <w:szCs w:val="28"/>
          <w:lang w:eastAsia="ru-RU"/>
        </w:rPr>
        <w:t>) Можно отметить тенденцию роста количества обратившихся в МФЦ и получивших там же конечный результат услуги: в 2013-2014</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доля получивших в МФЦ составила 86,9</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2014-2015</w:t>
      </w:r>
      <w:r w:rsidR="00106803" w:rsidRPr="00E53A12">
        <w:rPr>
          <w:rFonts w:ascii="Times New Roman" w:eastAsia="Times New Roman" w:hAnsi="Times New Roman" w:cs="Times New Roman"/>
          <w:sz w:val="28"/>
          <w:szCs w:val="28"/>
          <w:lang w:eastAsia="ru-RU"/>
        </w:rPr>
        <w:t xml:space="preserve"> гг. </w:t>
      </w:r>
      <w:r w:rsidRPr="00E53A12">
        <w:rPr>
          <w:rFonts w:ascii="Times New Roman" w:eastAsia="Times New Roman" w:hAnsi="Times New Roman" w:cs="Times New Roman"/>
          <w:sz w:val="28"/>
          <w:szCs w:val="28"/>
          <w:lang w:eastAsia="ru-RU"/>
        </w:rPr>
        <w:t>- 88,7</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2015-2016</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92,5</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2016-2017</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- 90,8</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2017-2018</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93,0</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w:t>
      </w:r>
    </w:p>
    <w:p w14:paraId="44C96AA9" w14:textId="77777777" w:rsidR="00613485" w:rsidRPr="00E53A12" w:rsidRDefault="00613485">
      <w:pPr>
        <w:spacing w:after="200" w:line="276" w:lineRule="auto"/>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br w:type="page"/>
      </w:r>
    </w:p>
    <w:p w14:paraId="7E0D9E72" w14:textId="77777777" w:rsidR="004166D0" w:rsidRPr="00E53A12" w:rsidRDefault="004166D0" w:rsidP="004166D0">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5,7</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среди обращавшихся в МФЦ сдали документы в центр, а результат услуги получили непосредственно в органе, который предоставляет услугу (в 2013-2014</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8,1</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2014-2015</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9,2</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2015-2016</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- 5,4</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2016-2017</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- 7,7</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2017-2018</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5,8</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w:t>
      </w:r>
    </w:p>
    <w:p w14:paraId="6B847F6F" w14:textId="77777777" w:rsidR="00B25F79" w:rsidRPr="00E53A12" w:rsidRDefault="004166D0" w:rsidP="00B25F79">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0,3</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опрошенных не смогли получить услугу по причине того, что она не предоставляется на базе МФЦ (в 2013-2014</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1,8</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2014-2015</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- 0,9</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2015-2016</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- 0,4</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2016-2017</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- 0,4</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2017-2018</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0,3</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w:t>
      </w:r>
    </w:p>
    <w:p w14:paraId="5519C7A0" w14:textId="77777777" w:rsidR="00613485" w:rsidRPr="00E53A12" w:rsidRDefault="00613485" w:rsidP="00B25F79">
      <w:pPr>
        <w:suppressAutoHyphens/>
        <w:ind w:firstLine="709"/>
        <w:jc w:val="both"/>
        <w:rPr>
          <w:rFonts w:ascii="Times New Roman" w:eastAsia="Times New Roman" w:hAnsi="Times New Roman" w:cs="Times New Roman"/>
          <w:sz w:val="28"/>
          <w:szCs w:val="28"/>
          <w:lang w:eastAsia="ru-RU"/>
        </w:rPr>
      </w:pPr>
    </w:p>
    <w:p w14:paraId="590C1A2B" w14:textId="77777777" w:rsidR="004166D0" w:rsidRPr="00E53A12" w:rsidRDefault="004166D0" w:rsidP="004166D0">
      <w:pPr>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bCs/>
          <w:sz w:val="28"/>
          <w:szCs w:val="28"/>
          <w:lang w:eastAsia="ru-RU"/>
        </w:rPr>
        <w:t>Диаграмма 2.1.</w:t>
      </w:r>
      <w:r w:rsidR="008A5B5F" w:rsidRPr="00E53A12">
        <w:rPr>
          <w:rFonts w:ascii="Times New Roman" w:eastAsia="Times New Roman" w:hAnsi="Times New Roman" w:cs="Times New Roman"/>
          <w:bCs/>
          <w:sz w:val="28"/>
          <w:szCs w:val="28"/>
          <w:lang w:eastAsia="ru-RU"/>
        </w:rPr>
        <w:t>2</w:t>
      </w:r>
    </w:p>
    <w:p w14:paraId="4054C3AE" w14:textId="77777777" w:rsidR="004166D0" w:rsidRPr="00E53A12" w:rsidRDefault="004166D0" w:rsidP="004166D0">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0EE3BECF" w14:textId="77777777" w:rsidR="004166D0" w:rsidRPr="00E53A12" w:rsidRDefault="004166D0" w:rsidP="004166D0">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 xml:space="preserve">«Выберите суждение, которое наиболее точно описывает Ваш последний опыт обращения в </w:t>
      </w:r>
      <w:r w:rsidR="0036786D" w:rsidRPr="00E53A12">
        <w:rPr>
          <w:rFonts w:ascii="Times New Roman" w:eastAsia="Times New Roman" w:hAnsi="Times New Roman" w:cs="Times New Roman"/>
          <w:b/>
          <w:sz w:val="28"/>
          <w:szCs w:val="28"/>
          <w:lang w:eastAsia="ru-RU"/>
        </w:rPr>
        <w:t>МФЦ…</w:t>
      </w:r>
      <w:r w:rsidRPr="00E53A12">
        <w:rPr>
          <w:rFonts w:ascii="Times New Roman" w:eastAsia="Times New Roman" w:hAnsi="Times New Roman" w:cs="Times New Roman"/>
          <w:b/>
          <w:sz w:val="28"/>
          <w:szCs w:val="28"/>
          <w:lang w:eastAsia="ru-RU"/>
        </w:rPr>
        <w:t>»</w:t>
      </w:r>
    </w:p>
    <w:p w14:paraId="521BC172" w14:textId="77777777" w:rsidR="004166D0" w:rsidRPr="00E53A12" w:rsidRDefault="004166D0" w:rsidP="004166D0">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w:t>
      </w:r>
      <w:r w:rsidR="00106803" w:rsidRPr="00E53A12">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 xml:space="preserve"> от числа посетителей)</w:t>
      </w:r>
    </w:p>
    <w:p w14:paraId="0DD91FBD" w14:textId="77777777" w:rsidR="00B25F79" w:rsidRPr="00E53A12" w:rsidRDefault="004166D0" w:rsidP="004166D0">
      <w:pPr>
        <w:suppressAutoHyphens/>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noProof/>
          <w:sz w:val="28"/>
          <w:szCs w:val="28"/>
          <w:lang w:eastAsia="ru-RU"/>
        </w:rPr>
        <w:drawing>
          <wp:inline distT="0" distB="0" distL="0" distR="0" wp14:anchorId="46AE4FA7" wp14:editId="28328439">
            <wp:extent cx="5943600" cy="2387600"/>
            <wp:effectExtent l="0" t="0" r="0" b="0"/>
            <wp:docPr id="5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DA349A9" w14:textId="77777777" w:rsidR="004166D0" w:rsidRPr="00E53A12" w:rsidRDefault="004166D0" w:rsidP="004166D0">
      <w:pPr>
        <w:suppressAutoHyphens/>
        <w:jc w:val="both"/>
        <w:rPr>
          <w:rFonts w:ascii="Times New Roman" w:eastAsia="Times New Roman" w:hAnsi="Times New Roman" w:cs="Times New Roman"/>
          <w:sz w:val="28"/>
          <w:szCs w:val="28"/>
          <w:lang w:eastAsia="ru-RU"/>
        </w:rPr>
      </w:pPr>
    </w:p>
    <w:p w14:paraId="5C4DB47B" w14:textId="77777777" w:rsidR="004166D0" w:rsidRPr="00E53A12" w:rsidRDefault="004166D0" w:rsidP="004166D0">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Большинство клиентов МФЦ дали положительную оценку качеству работы центров – 96,3</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опрошенных (см. Диаграмма 2.1.</w:t>
      </w:r>
      <w:r w:rsidR="008A5B5F" w:rsidRPr="00E53A12">
        <w:rPr>
          <w:rFonts w:ascii="Times New Roman" w:eastAsia="Times New Roman" w:hAnsi="Times New Roman" w:cs="Times New Roman"/>
          <w:sz w:val="28"/>
          <w:szCs w:val="28"/>
          <w:lang w:eastAsia="ru-RU"/>
        </w:rPr>
        <w:t>3</w:t>
      </w:r>
      <w:r w:rsidRPr="00E53A12">
        <w:rPr>
          <w:rFonts w:ascii="Times New Roman" w:eastAsia="Times New Roman" w:hAnsi="Times New Roman" w:cs="Times New Roman"/>
          <w:sz w:val="28"/>
          <w:szCs w:val="28"/>
          <w:lang w:eastAsia="ru-RU"/>
        </w:rPr>
        <w:t>). Уровень удовлетворенности качеством работы многофункционального центра в 2018-2019</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повторяет показатели предыдущих периодов (разница в 2</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находится в пределах ошибки выборки и не является значимой: в 2015-2016</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–95,0</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2016-2017</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- 94,3</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2017-2018</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94,2</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w:t>
      </w:r>
    </w:p>
    <w:p w14:paraId="2C11B597" w14:textId="77777777" w:rsidR="004166D0" w:rsidRPr="00E53A12" w:rsidRDefault="004166D0" w:rsidP="004166D0">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Доля тех, кто негативно оценил качество работы МФЦ, мала – 2,4</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(в 2013-2014</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6,3</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2014-2015</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4,4</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2015-</w:t>
      </w:r>
      <w:r w:rsidR="00B77E37">
        <w:rPr>
          <w:rFonts w:ascii="Times New Roman" w:eastAsia="Times New Roman" w:hAnsi="Times New Roman" w:cs="Times New Roman"/>
          <w:sz w:val="28"/>
          <w:szCs w:val="28"/>
          <w:lang w:eastAsia="ru-RU"/>
        </w:rPr>
        <w:t>20</w:t>
      </w:r>
      <w:r w:rsidRPr="00E53A12">
        <w:rPr>
          <w:rFonts w:ascii="Times New Roman" w:eastAsia="Times New Roman" w:hAnsi="Times New Roman" w:cs="Times New Roman"/>
          <w:sz w:val="28"/>
          <w:szCs w:val="28"/>
          <w:lang w:eastAsia="ru-RU"/>
        </w:rPr>
        <w:t>16</w:t>
      </w:r>
      <w:r w:rsidR="00106803" w:rsidRPr="00E53A12">
        <w:rPr>
          <w:rFonts w:ascii="Times New Roman" w:eastAsia="Times New Roman" w:hAnsi="Times New Roman" w:cs="Times New Roman"/>
          <w:sz w:val="28"/>
          <w:szCs w:val="28"/>
          <w:lang w:eastAsia="ru-RU"/>
        </w:rPr>
        <w:t xml:space="preserve"> гг.</w:t>
      </w:r>
      <w:r w:rsidRPr="00E53A12">
        <w:rPr>
          <w:rFonts w:ascii="Times New Roman" w:eastAsia="Times New Roman" w:hAnsi="Times New Roman" w:cs="Times New Roman"/>
          <w:sz w:val="28"/>
          <w:szCs w:val="28"/>
          <w:lang w:eastAsia="ru-RU"/>
        </w:rPr>
        <w:t xml:space="preserve"> – 3,7</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2017-2018</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4,6</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w:t>
      </w:r>
    </w:p>
    <w:p w14:paraId="3E7032B4" w14:textId="77777777" w:rsidR="00613485" w:rsidRPr="00E53A12" w:rsidRDefault="00613485">
      <w:pPr>
        <w:spacing w:after="200" w:line="276" w:lineRule="auto"/>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br w:type="page"/>
      </w:r>
    </w:p>
    <w:p w14:paraId="7155FCDA" w14:textId="77777777" w:rsidR="008A5B5F" w:rsidRPr="00E53A12" w:rsidRDefault="008A5B5F" w:rsidP="004166D0">
      <w:pPr>
        <w:suppressAutoHyphens/>
        <w:ind w:firstLine="709"/>
        <w:jc w:val="both"/>
        <w:rPr>
          <w:rFonts w:ascii="Times New Roman" w:eastAsia="Times New Roman" w:hAnsi="Times New Roman" w:cs="Times New Roman"/>
          <w:sz w:val="28"/>
          <w:szCs w:val="28"/>
          <w:lang w:eastAsia="ru-RU"/>
        </w:rPr>
      </w:pPr>
    </w:p>
    <w:p w14:paraId="0AD232C1" w14:textId="77777777" w:rsidR="004166D0" w:rsidRPr="00E53A12" w:rsidRDefault="004166D0" w:rsidP="004166D0">
      <w:pPr>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bCs/>
          <w:sz w:val="28"/>
          <w:szCs w:val="28"/>
          <w:lang w:eastAsia="ru-RU"/>
        </w:rPr>
        <w:t>Диаграмма 2.1.</w:t>
      </w:r>
      <w:r w:rsidR="008A5B5F" w:rsidRPr="00E53A12">
        <w:rPr>
          <w:rFonts w:ascii="Times New Roman" w:eastAsia="Times New Roman" w:hAnsi="Times New Roman" w:cs="Times New Roman"/>
          <w:bCs/>
          <w:sz w:val="28"/>
          <w:szCs w:val="28"/>
          <w:lang w:eastAsia="ru-RU"/>
        </w:rPr>
        <w:t>3</w:t>
      </w:r>
    </w:p>
    <w:p w14:paraId="3CF1DDD2" w14:textId="77777777" w:rsidR="004166D0" w:rsidRPr="00E53A12" w:rsidRDefault="004166D0" w:rsidP="004166D0">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25D7949C" w14:textId="77777777" w:rsidR="004166D0" w:rsidRPr="00E53A12" w:rsidRDefault="004166D0" w:rsidP="004166D0">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«Как Вы оцениваете качество работы МФЦ в ходе Вашего последнего обращения?»</w:t>
      </w:r>
    </w:p>
    <w:p w14:paraId="5A6CFDE9" w14:textId="77777777" w:rsidR="004166D0" w:rsidRPr="00E53A12" w:rsidRDefault="004166D0" w:rsidP="004166D0">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w:t>
      </w:r>
      <w:r w:rsidR="00106803" w:rsidRPr="00E53A12">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 xml:space="preserve"> от числа посетителей)</w:t>
      </w:r>
    </w:p>
    <w:p w14:paraId="2255BA4C" w14:textId="77777777" w:rsidR="004166D0" w:rsidRPr="00E53A12" w:rsidRDefault="004166D0" w:rsidP="004166D0">
      <w:pPr>
        <w:suppressAutoHyphens/>
        <w:ind w:firstLine="709"/>
        <w:jc w:val="center"/>
        <w:rPr>
          <w:rFonts w:ascii="Times New Roman" w:eastAsia="Times New Roman" w:hAnsi="Times New Roman" w:cs="Times New Roman"/>
          <w:sz w:val="28"/>
          <w:szCs w:val="28"/>
          <w:lang w:eastAsia="ru-RU"/>
        </w:rPr>
      </w:pPr>
    </w:p>
    <w:p w14:paraId="4DD8C99A" w14:textId="77777777" w:rsidR="004166D0" w:rsidRPr="00E53A12" w:rsidRDefault="004166D0" w:rsidP="004166D0">
      <w:pPr>
        <w:suppressAutoHyphens/>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17792" behindDoc="0" locked="0" layoutInCell="1" allowOverlap="1" wp14:anchorId="35074E48" wp14:editId="7452F63F">
                <wp:simplePos x="0" y="0"/>
                <wp:positionH relativeFrom="column">
                  <wp:posOffset>445770</wp:posOffset>
                </wp:positionH>
                <wp:positionV relativeFrom="paragraph">
                  <wp:posOffset>6350</wp:posOffset>
                </wp:positionV>
                <wp:extent cx="5393055" cy="756920"/>
                <wp:effectExtent l="0" t="0" r="17145" b="24130"/>
                <wp:wrapNone/>
                <wp:docPr id="69" name="Скругленный 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3055" cy="7569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D380FFD" id="Скругленный прямоугольник 69" o:spid="_x0000_s1026" style="position:absolute;margin-left:35.1pt;margin-top:.5pt;width:424.65pt;height:59.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SK3wIAAM0FAAAOAAAAZHJzL2Uyb0RvYy54bWysVM1uEzEQviPxDpbvdJO0aUnUTRW1CkKK&#10;2qot6tnxepMVXo+xnZ9yQuIIEs/AMyAkaGl5hc0bMfb+NJSKA8IHy+OZ+eZ/9g9WuSQLYWwGKqbt&#10;rRYlQnFIMjWN6auL0bPnlFjHVMIkKBHTK2HpweDpk/2l7osOzEAmwhAEUba/1DGdOaf7UWT5TOTM&#10;boEWCpkpmJw5JM00SgxbInouo06rtRstwSTaABfW4u9RyaSDgJ+mgruTNLXCERlT9M2F24R74u9o&#10;sM/6U8P0LOOVG+wfvMhZptBoA3XEHCNzk/0BlWfcgIXUbXHII0jTjIsQA0bTbj2I5nzGtAixYHKs&#10;btJk/x8sP16cGpIlMd3tUaJYjjUqPhfX63fr98WX4qb4WtwWt+sPxXdS/MTPT8WP4i6w7oqb9Udk&#10;fiuuCepiIpfa9hHvXJ8anwqrx8BfW2REv3E8YSuZVWpyL4uJIKtQlaumKmLlCMfP7nZvu9XtUsKR&#10;t9fd7XVC2SLWr7W1se6FgJz4R0wNzFVyhqUPFWGLsXXeCdav5bxFBaNMylB+qYK7ILPE/wXCTCeH&#10;0pAFw74ZjVp4fISIYe/FkPKqIboyoBCau5LCY0h1JlJMLYbQCZ6EphYNLONcKNcuWTOWiNJad9OY&#10;HwOvEUwHQI+copcNdgVQS5YgNXbpcyXvVUWYiUa59TfHSuVGI1gG5RrlPFNgHgOQGFVluZSvk1Sm&#10;xmdpAskVNp6BciKt5qMMizdm1p0ygyOIw4prxZ3glUpYxhSqFyUzMG8f+/fyOBnIpWSJIx1T+2bO&#10;jKBEvlQ4M732zo7fAYHY6e5hHxGzyZlsctQ8PwSsfhsXmObh6eWdrJ+pgfwSt8/QW0UWUxxtx5Q7&#10;UxOHrlw1uL+4GA6DGM69Zm6szjX34D6rvi8vVpfM6KqDHfb+MdTjz/oPeriU9ZoKhnMHaRYa/D6v&#10;Vb5xZ4TGqfabX0qbdJC638KDXwAAAP//AwBQSwMEFAAGAAgAAAAhAMCbztDcAAAACAEAAA8AAABk&#10;cnMvZG93bnJldi54bWxMj0tPwzAQhO9I/AdrkbhRp6mAJsSpEI9bhURBKkc3dh7C3o1ip0n+PcsJ&#10;jrPfaHam2M3eibMdQkeoYL1KQFisyHTYKPj8eL3ZgghRo9GO0CpYbIBdeXlR6NzQhO/2fIiN4BAM&#10;uVbQxtjnUoaqtV6HFfUWmdU0eB1ZDo00g5443DuZJsmd9LpD/tDq3j61tvo+jF4B0fhcZ/vj27J/&#10;2XxV9dI42kxKXV/Njw8gop3jnxl+63N1KLnTiUY0QTgF90nKTr7zIsbZOrsFcWKdMpBlIf8PKH8A&#10;AAD//wMAUEsBAi0AFAAGAAgAAAAhALaDOJL+AAAA4QEAABMAAAAAAAAAAAAAAAAAAAAAAFtDb250&#10;ZW50X1R5cGVzXS54bWxQSwECLQAUAAYACAAAACEAOP0h/9YAAACUAQAACwAAAAAAAAAAAAAAAAAv&#10;AQAAX3JlbHMvLnJlbHNQSwECLQAUAAYACAAAACEAI5K0it8CAADNBQAADgAAAAAAAAAAAAAAAAAu&#10;AgAAZHJzL2Uyb0RvYy54bWxQSwECLQAUAAYACAAAACEAwJvO0NwAAAAIAQAADwAAAAAAAAAAAAAA&#10;AAA5BQAAZHJzL2Rvd25yZXYueG1sUEsFBgAAAAAEAAQA8wAAAEIGAAAAAA==&#10;" filled="f" strokecolor="red" strokeweight="2pt">
                <v:path arrowok="t"/>
              </v:roundrect>
            </w:pict>
          </mc:Fallback>
        </mc:AlternateContent>
      </w:r>
      <w:r w:rsidRPr="00E53A12">
        <w:rPr>
          <w:rFonts w:ascii="Times New Roman" w:eastAsia="Times New Roman" w:hAnsi="Times New Roman" w:cs="Times New Roman"/>
          <w:noProof/>
          <w:sz w:val="28"/>
          <w:szCs w:val="28"/>
          <w:lang w:eastAsia="ru-RU"/>
        </w:rPr>
        <mc:AlternateContent>
          <mc:Choice Requires="wps">
            <w:drawing>
              <wp:anchor distT="45720" distB="45720" distL="114300" distR="114300" simplePos="0" relativeHeight="251619840" behindDoc="0" locked="0" layoutInCell="1" allowOverlap="1" wp14:anchorId="2DBDC3C7" wp14:editId="640C6A8E">
                <wp:simplePos x="0" y="0"/>
                <wp:positionH relativeFrom="column">
                  <wp:posOffset>5434330</wp:posOffset>
                </wp:positionH>
                <wp:positionV relativeFrom="paragraph">
                  <wp:posOffset>264160</wp:posOffset>
                </wp:positionV>
                <wp:extent cx="709930" cy="297180"/>
                <wp:effectExtent l="0" t="0" r="13970" b="26670"/>
                <wp:wrapNone/>
                <wp:docPr id="6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97180"/>
                        </a:xfrm>
                        <a:prstGeom prst="rect">
                          <a:avLst/>
                        </a:prstGeom>
                        <a:solidFill>
                          <a:schemeClr val="bg1"/>
                        </a:solidFill>
                        <a:ln w="9525">
                          <a:solidFill>
                            <a:srgbClr val="FF0000"/>
                          </a:solidFill>
                          <a:miter lim="800000"/>
                          <a:headEnd/>
                          <a:tailEnd/>
                        </a:ln>
                      </wps:spPr>
                      <wps:txbx>
                        <w:txbxContent>
                          <w:p w14:paraId="14F1568D" w14:textId="77777777" w:rsidR="002A161D" w:rsidRPr="0069334B" w:rsidRDefault="002A161D" w:rsidP="004166D0">
                            <w:pPr>
                              <w:rPr>
                                <w:rFonts w:ascii="Times New Roman" w:hAnsi="Times New Roman" w:cs="Times New Roman"/>
                                <w:b/>
                                <w:color w:val="FF0000"/>
                                <w:sz w:val="22"/>
                              </w:rPr>
                            </w:pPr>
                            <w:r w:rsidRPr="0069334B">
                              <w:rPr>
                                <w:rFonts w:ascii="Times New Roman" w:hAnsi="Times New Roman" w:cs="Times New Roman"/>
                                <w:b/>
                                <w:color w:val="FF0000"/>
                                <w:sz w:val="22"/>
                              </w:rPr>
                              <w:t>96,3%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DC3C7" id="Поле 68" o:spid="_x0000_s1034" type="#_x0000_t202" style="position:absolute;left:0;text-align:left;margin-left:427.9pt;margin-top:20.8pt;width:55.9pt;height:23.4pt;z-index:25161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SOQIAAEsEAAAOAAAAZHJzL2Uyb0RvYy54bWysVF2O0zAQfkfiDpbfadLS7rZR09XSpQhp&#10;+ZEWDuA4TmLheIztNimX2VPwhMQZeiTGTreU8obIg+XxjD/PfN9Mljd9q8hOWCdB53Q8SikRmkMp&#10;dZ3Tz582L+aUOM90yRRokdO9cPRm9fzZsjOZmEADqhSWIIh2WWdy2nhvsiRxvBEtcyMwQqOzAtsy&#10;j6atk9KyDtFblUzS9CrpwJbGAhfO4end4KSriF9VgvsPVeWEJyqnmJuPq41rEdZktWRZbZlpJD+m&#10;wf4hi5ZJjY+eoO6YZ2Rr5V9QreQWHFR+xKFNoKokF7EGrGacXlTz0DAjYi1IjjMnmtz/g+Xvdx8t&#10;kWVOr1ApzVrU6PB4+Hn4cfhO8Aj56YzLMOzBYKDvX0GPOsdanbkH/sURDeuG6VrcWgtdI1iJ+Y3D&#10;zeTs6oDjAkjRvYMS32FbDxGor2wbyEM6CKKjTvuTNqL3hOPhdbpYvEQPR9dkcT2eR+0Slj1dNtb5&#10;NwJaEjY5tSh9BGe7e+dDMix7CglvOVCy3EilohHaTayVJTuGjVLUQ/oXUUqTLqeL2WQ2lP8Hgq2L&#10;0/3NJsUvMnAB0UqP7a5km9N5iDk2YCDttS5jM3om1bDHjJU+shiIGyj0fdFHwU7iFFDukVYLQ3fj&#10;NOKmAfuNkg47O6fu65ZZQYl6q1GaxXg6DaMQjenseoKGPfcU5x6mOULl1FMybNc+jk+gTcMtSljJ&#10;SG/QesjkmDJ2bGT9OF1hJM7tGPX7H7D6BQAA//8DAFBLAwQUAAYACAAAACEA0XRHtt0AAAAJAQAA&#10;DwAAAGRycy9kb3ducmV2LnhtbEyPwU7DMBBE70j8g7VI3KhTlAYT4lSABMdILUVwdONtEhGvI9tt&#10;w9+znOA2qxnNvK3WsxvFCUMcPGlYLjIQSK23A3Uadm8vNwpETIasGT2hhm+MsK4vLypTWn+mDZ62&#10;qRNcQrE0GvqUplLK2PboTFz4CYm9gw/OJD5DJ20wZy53o7zNskI6MxAv9GbC5x7br+3RaXja2fzz&#10;gBltQqPi6/tH4yfVaH19NT8+gEg4p78w/OIzOtTMtPdHslGMGtRqxehJQ74sQHDgvrhjsWdH5SDr&#10;Sv7/oP4BAAD//wMAUEsBAi0AFAAGAAgAAAAhALaDOJL+AAAA4QEAABMAAAAAAAAAAAAAAAAAAAAA&#10;AFtDb250ZW50X1R5cGVzXS54bWxQSwECLQAUAAYACAAAACEAOP0h/9YAAACUAQAACwAAAAAAAAAA&#10;AAAAAAAvAQAAX3JlbHMvLnJlbHNQSwECLQAUAAYACAAAACEA/zFUEjkCAABLBAAADgAAAAAAAAAA&#10;AAAAAAAuAgAAZHJzL2Uyb0RvYy54bWxQSwECLQAUAAYACAAAACEA0XRHtt0AAAAJAQAADwAAAAAA&#10;AAAAAAAAAACTBAAAZHJzL2Rvd25yZXYueG1sUEsFBgAAAAAEAAQA8wAAAJ0FAAAAAA==&#10;" fillcolor="white [3212]" strokecolor="red">
                <v:textbox>
                  <w:txbxContent>
                    <w:p w14:paraId="14F1568D" w14:textId="77777777" w:rsidR="002A161D" w:rsidRPr="0069334B" w:rsidRDefault="002A161D" w:rsidP="004166D0">
                      <w:pPr>
                        <w:rPr>
                          <w:rFonts w:ascii="Times New Roman" w:hAnsi="Times New Roman" w:cs="Times New Roman"/>
                          <w:b/>
                          <w:color w:val="FF0000"/>
                          <w:sz w:val="22"/>
                        </w:rPr>
                      </w:pPr>
                      <w:r w:rsidRPr="0069334B">
                        <w:rPr>
                          <w:rFonts w:ascii="Times New Roman" w:hAnsi="Times New Roman" w:cs="Times New Roman"/>
                          <w:b/>
                          <w:color w:val="FF0000"/>
                          <w:sz w:val="22"/>
                        </w:rPr>
                        <w:t>96,3%</w:t>
                      </w:r>
                    </w:p>
                  </w:txbxContent>
                </v:textbox>
              </v:shape>
            </w:pict>
          </mc:Fallback>
        </mc:AlternateContent>
      </w:r>
      <w:r w:rsidRPr="00E53A12">
        <w:rPr>
          <w:rFonts w:ascii="Times New Roman" w:eastAsia="Times New Roman" w:hAnsi="Times New Roman" w:cs="Times New Roman"/>
          <w:noProof/>
          <w:sz w:val="24"/>
          <w:szCs w:val="24"/>
          <w:lang w:eastAsia="ru-RU"/>
        </w:rPr>
        <w:drawing>
          <wp:inline distT="0" distB="0" distL="0" distR="0" wp14:anchorId="4B60AB71" wp14:editId="569DF06E">
            <wp:extent cx="6086475" cy="2000250"/>
            <wp:effectExtent l="0" t="0" r="0" b="0"/>
            <wp:docPr id="5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BB0A8A" w14:textId="77777777" w:rsidR="004166D0" w:rsidRPr="00E53A12" w:rsidRDefault="004166D0" w:rsidP="004166D0">
      <w:pPr>
        <w:suppressAutoHyphens/>
        <w:ind w:firstLine="709"/>
        <w:jc w:val="both"/>
        <w:rPr>
          <w:rFonts w:ascii="Times New Roman" w:eastAsia="Times New Roman" w:hAnsi="Times New Roman" w:cs="Times New Roman"/>
          <w:sz w:val="28"/>
          <w:szCs w:val="28"/>
          <w:lang w:eastAsia="ru-RU"/>
        </w:rPr>
      </w:pPr>
    </w:p>
    <w:p w14:paraId="729011B1" w14:textId="77777777" w:rsidR="004166D0" w:rsidRPr="00E53A12" w:rsidRDefault="004166D0" w:rsidP="00B25F79">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По уровню удовлетворенности клиентов многофункциональных центров качеством работы МФЦ сложилась следующая ситуация (см. Таблица 2.1.2): удовлетворенность жителей подавляющего большинства муниципальных районов Самарской области, кто обращался за предоставлением государственной или муниципальной услуги в МФЦ, превышает 90,0</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(наибольшие совокупные показатели удовлетворенности – в г.о. Октябрьск, Клявлинском и Шенталинском районах (99,0</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100,0</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и 99,4</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соответственно)). Более низкие совокупные показатели – в г.о.</w:t>
      </w:r>
      <w:r w:rsidR="009D66C4" w:rsidRPr="00E53A12">
        <w:rPr>
          <w:rFonts w:ascii="Times New Roman" w:hAnsi="Times New Roman" w:cs="Times New Roman"/>
        </w:rPr>
        <w:t> </w:t>
      </w:r>
      <w:r w:rsidRPr="00E53A12">
        <w:rPr>
          <w:rFonts w:ascii="Times New Roman" w:eastAsia="Times New Roman" w:hAnsi="Times New Roman" w:cs="Times New Roman"/>
          <w:sz w:val="28"/>
          <w:szCs w:val="28"/>
          <w:lang w:eastAsia="ru-RU"/>
        </w:rPr>
        <w:t>Отрадный (90,8</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Безенчукском (90,7</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и Ставропольском районах (86,8</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При этом в г.о. Отрадный и Безенчукском районе отмечен более высокий процент неудовлетворенных качеством работы МФЦ по сравнению с другими муниципальными образованиями (7,3</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и 8,1</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соответственно).</w:t>
      </w:r>
      <w:r w:rsidR="00B25F79" w:rsidRPr="00E53A12">
        <w:rPr>
          <w:rFonts w:ascii="Times New Roman" w:eastAsia="Times New Roman" w:hAnsi="Times New Roman" w:cs="Times New Roman"/>
          <w:sz w:val="28"/>
          <w:szCs w:val="28"/>
          <w:lang w:eastAsia="ru-RU"/>
        </w:rPr>
        <w:br w:type="page"/>
      </w:r>
    </w:p>
    <w:p w14:paraId="1C03B108" w14:textId="77777777" w:rsidR="004166D0" w:rsidRPr="00E53A12" w:rsidRDefault="004166D0" w:rsidP="004166D0">
      <w:pPr>
        <w:ind w:firstLine="709"/>
        <w:jc w:val="right"/>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bCs/>
          <w:sz w:val="28"/>
          <w:szCs w:val="28"/>
          <w:lang w:eastAsia="ru-RU"/>
        </w:rPr>
        <w:t>Таблица 2.1.2</w:t>
      </w:r>
    </w:p>
    <w:p w14:paraId="54AB51F4" w14:textId="77777777" w:rsidR="004166D0" w:rsidRPr="00E53A12" w:rsidRDefault="004166D0" w:rsidP="004166D0">
      <w:pPr>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4B73D382" w14:textId="77777777" w:rsidR="004166D0" w:rsidRPr="00E53A12" w:rsidRDefault="004166D0" w:rsidP="004166D0">
      <w:pPr>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 xml:space="preserve">«Как Вы оцениваете качество работы МФЦ в ходе Вашего последнего обращения?» </w:t>
      </w:r>
    </w:p>
    <w:p w14:paraId="35860236" w14:textId="77777777" w:rsidR="004166D0" w:rsidRPr="00E53A12" w:rsidRDefault="004166D0" w:rsidP="004166D0">
      <w:pPr>
        <w:ind w:firstLine="709"/>
        <w:jc w:val="center"/>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bCs/>
          <w:sz w:val="28"/>
          <w:szCs w:val="28"/>
          <w:lang w:eastAsia="ru-RU"/>
        </w:rPr>
        <w:t>(в</w:t>
      </w:r>
      <w:r w:rsidR="00106803" w:rsidRPr="00E53A12">
        <w:rPr>
          <w:rFonts w:ascii="Times New Roman" w:eastAsia="Times New Roman" w:hAnsi="Times New Roman" w:cs="Times New Roman"/>
          <w:bCs/>
          <w:sz w:val="28"/>
          <w:szCs w:val="28"/>
          <w:lang w:eastAsia="ru-RU"/>
        </w:rPr>
        <w:t xml:space="preserve"> %</w:t>
      </w:r>
      <w:r w:rsidR="00B25F79" w:rsidRPr="00E53A12">
        <w:rPr>
          <w:rFonts w:ascii="Times New Roman" w:eastAsia="Times New Roman" w:hAnsi="Times New Roman" w:cs="Times New Roman"/>
          <w:bCs/>
          <w:sz w:val="28"/>
          <w:szCs w:val="28"/>
          <w:lang w:eastAsia="ru-RU"/>
        </w:rPr>
        <w:t xml:space="preserve"> от числа посетителей</w:t>
      </w:r>
      <w:r w:rsidRPr="00E53A12">
        <w:rPr>
          <w:rFonts w:ascii="Times New Roman" w:eastAsia="Times New Roman" w:hAnsi="Times New Roman" w:cs="Times New Roman"/>
          <w:bCs/>
          <w:sz w:val="28"/>
          <w:szCs w:val="28"/>
          <w:lang w:eastAsia="ru-RU"/>
        </w:rPr>
        <w:t>)</w:t>
      </w:r>
    </w:p>
    <w:tbl>
      <w:tblPr>
        <w:tblStyle w:val="-211"/>
        <w:tblW w:w="5000" w:type="pct"/>
        <w:tblLook w:val="04A0" w:firstRow="1" w:lastRow="0" w:firstColumn="1" w:lastColumn="0" w:noHBand="0" w:noVBand="1"/>
      </w:tblPr>
      <w:tblGrid>
        <w:gridCol w:w="3191"/>
        <w:gridCol w:w="1724"/>
        <w:gridCol w:w="1926"/>
        <w:gridCol w:w="2513"/>
      </w:tblGrid>
      <w:tr w:rsidR="004C13E1" w:rsidRPr="00E53A12" w14:paraId="131B84D6" w14:textId="77777777" w:rsidTr="00D13168">
        <w:trPr>
          <w:cnfStyle w:val="100000000000" w:firstRow="1" w:lastRow="0" w:firstColumn="0" w:lastColumn="0" w:oddVBand="0" w:evenVBand="0" w:oddHBand="0" w:evenHBand="0" w:firstRowFirstColumn="0" w:firstRowLastColumn="0" w:lastRowFirstColumn="0" w:lastRowLastColumn="0"/>
          <w:trHeight w:val="343"/>
          <w:tblHeader/>
        </w:trPr>
        <w:tc>
          <w:tcPr>
            <w:cnfStyle w:val="001000000000" w:firstRow="0" w:lastRow="0" w:firstColumn="1" w:lastColumn="0" w:oddVBand="0" w:evenVBand="0" w:oddHBand="0" w:evenHBand="0" w:firstRowFirstColumn="0" w:firstRowLastColumn="0" w:lastRowFirstColumn="0" w:lastRowLastColumn="0"/>
            <w:tcW w:w="1705" w:type="pct"/>
            <w:shd w:val="clear" w:color="auto" w:fill="365F91" w:themeFill="accent1" w:themeFillShade="BF"/>
            <w:noWrap/>
            <w:hideMark/>
          </w:tcPr>
          <w:p w14:paraId="710F9F3D" w14:textId="77777777" w:rsidR="004166D0" w:rsidRPr="00E53A12" w:rsidRDefault="004166D0" w:rsidP="004166D0">
            <w:pPr>
              <w:jc w:val="center"/>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Муниципальное образование</w:t>
            </w:r>
          </w:p>
        </w:tc>
        <w:tc>
          <w:tcPr>
            <w:tcW w:w="925" w:type="pct"/>
            <w:shd w:val="clear" w:color="auto" w:fill="365F91" w:themeFill="accent1" w:themeFillShade="BF"/>
            <w:noWrap/>
            <w:hideMark/>
          </w:tcPr>
          <w:p w14:paraId="7F5CEE41" w14:textId="77777777" w:rsidR="004166D0" w:rsidRPr="00E53A12" w:rsidRDefault="00436FAB" w:rsidP="004166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Удовлетво</w:t>
            </w:r>
            <w:r w:rsidR="00C37FF3" w:rsidRPr="00E53A12">
              <w:rPr>
                <w:rFonts w:ascii="Times New Roman" w:eastAsia="Times New Roman" w:hAnsi="Times New Roman" w:cs="Times New Roman"/>
                <w:color w:val="FFFFFF" w:themeColor="background1"/>
                <w:sz w:val="24"/>
                <w:szCs w:val="24"/>
                <w:lang w:eastAsia="ru-RU"/>
              </w:rPr>
              <w:t>-</w:t>
            </w:r>
            <w:r w:rsidRPr="00E53A12">
              <w:rPr>
                <w:rFonts w:ascii="Times New Roman" w:eastAsia="Times New Roman" w:hAnsi="Times New Roman" w:cs="Times New Roman"/>
                <w:color w:val="FFFFFF" w:themeColor="background1"/>
                <w:sz w:val="24"/>
                <w:szCs w:val="24"/>
                <w:lang w:eastAsia="ru-RU"/>
              </w:rPr>
              <w:t>рен</w:t>
            </w:r>
          </w:p>
        </w:tc>
        <w:tc>
          <w:tcPr>
            <w:tcW w:w="1028" w:type="pct"/>
            <w:shd w:val="clear" w:color="auto" w:fill="365F91" w:themeFill="accent1" w:themeFillShade="BF"/>
            <w:noWrap/>
            <w:hideMark/>
          </w:tcPr>
          <w:p w14:paraId="2B2D20A3" w14:textId="77777777" w:rsidR="004166D0" w:rsidRPr="00E53A12" w:rsidRDefault="004166D0" w:rsidP="004166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Не удовлетворен</w:t>
            </w:r>
          </w:p>
        </w:tc>
        <w:tc>
          <w:tcPr>
            <w:tcW w:w="1342" w:type="pct"/>
            <w:shd w:val="clear" w:color="auto" w:fill="365F91" w:themeFill="accent1" w:themeFillShade="BF"/>
            <w:noWrap/>
            <w:hideMark/>
          </w:tcPr>
          <w:p w14:paraId="7D49CBC7" w14:textId="77777777" w:rsidR="004166D0" w:rsidRPr="00E53A12" w:rsidRDefault="004166D0" w:rsidP="004166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E53A12">
              <w:rPr>
                <w:rFonts w:ascii="Times New Roman" w:eastAsia="Times New Roman" w:hAnsi="Times New Roman" w:cs="Times New Roman"/>
                <w:color w:val="FFFFFF" w:themeColor="background1"/>
                <w:sz w:val="24"/>
                <w:szCs w:val="24"/>
                <w:lang w:eastAsia="ru-RU"/>
              </w:rPr>
              <w:t>Затрудняюсь ответить</w:t>
            </w:r>
          </w:p>
        </w:tc>
      </w:tr>
      <w:tr w:rsidR="004166D0" w:rsidRPr="00E53A12" w14:paraId="6D2F64CE" w14:textId="77777777" w:rsidTr="00436FAB">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00" w:type="pct"/>
            <w:gridSpan w:val="4"/>
          </w:tcPr>
          <w:p w14:paraId="21C3BCD1" w14:textId="77777777" w:rsidR="004166D0" w:rsidRPr="00E53A12" w:rsidRDefault="004166D0" w:rsidP="004166D0">
            <w:pPr>
              <w:jc w:val="cente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Городские округа</w:t>
            </w:r>
          </w:p>
        </w:tc>
      </w:tr>
      <w:tr w:rsidR="004166D0" w:rsidRPr="00E53A12" w14:paraId="6FB5F654" w14:textId="77777777" w:rsidTr="00D13168">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4E3B2C98"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Самара</w:t>
            </w:r>
          </w:p>
        </w:tc>
        <w:tc>
          <w:tcPr>
            <w:tcW w:w="925" w:type="pct"/>
            <w:noWrap/>
            <w:hideMark/>
          </w:tcPr>
          <w:p w14:paraId="4F2AA380"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94,3</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31CF4F00"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4,2</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7916833F"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1,5</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57566469" w14:textId="77777777" w:rsidTr="00D1316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32B7EAD4"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Тольятти</w:t>
            </w:r>
          </w:p>
        </w:tc>
        <w:tc>
          <w:tcPr>
            <w:tcW w:w="925" w:type="pct"/>
            <w:noWrap/>
            <w:hideMark/>
          </w:tcPr>
          <w:p w14:paraId="54B899A9"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97,0</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48EBCFA5"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3,0</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1989D252"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4C2D8990" w14:textId="77777777" w:rsidTr="00D13168">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2856FB12"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Жигулевск</w:t>
            </w:r>
          </w:p>
        </w:tc>
        <w:tc>
          <w:tcPr>
            <w:tcW w:w="925" w:type="pct"/>
            <w:noWrap/>
            <w:hideMark/>
          </w:tcPr>
          <w:p w14:paraId="2BEA9CBC"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97,8</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628B9ECD"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2,2</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21581BC1"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1212511F" w14:textId="77777777" w:rsidTr="00D1316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0A0339F9"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Новокуйбышевск</w:t>
            </w:r>
          </w:p>
        </w:tc>
        <w:tc>
          <w:tcPr>
            <w:tcW w:w="925" w:type="pct"/>
            <w:noWrap/>
            <w:hideMark/>
          </w:tcPr>
          <w:p w14:paraId="38D3C512" w14:textId="77777777" w:rsidR="004166D0" w:rsidRPr="00E53A12" w:rsidRDefault="004166D0" w:rsidP="00D131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91,1</w:t>
            </w:r>
          </w:p>
        </w:tc>
        <w:tc>
          <w:tcPr>
            <w:tcW w:w="1028" w:type="pct"/>
            <w:noWrap/>
            <w:hideMark/>
          </w:tcPr>
          <w:p w14:paraId="2F3C258C"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4,5</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317935D1"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4,5</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761C25FA" w14:textId="77777777" w:rsidTr="00D13168">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63BEBC98"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Кинель</w:t>
            </w:r>
          </w:p>
        </w:tc>
        <w:tc>
          <w:tcPr>
            <w:tcW w:w="925" w:type="pct"/>
            <w:noWrap/>
            <w:hideMark/>
          </w:tcPr>
          <w:p w14:paraId="2756051D"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98,6</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2A0EE09C"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0,9</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17CB878F" w14:textId="77777777" w:rsidR="004166D0" w:rsidRPr="00E53A12" w:rsidRDefault="00436FAB"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sidR="004166D0" w:rsidRPr="00E53A12">
              <w:rPr>
                <w:rFonts w:ascii="Times New Roman" w:eastAsia="Times New Roman" w:hAnsi="Times New Roman" w:cs="Times New Roman"/>
                <w:color w:val="000000"/>
                <w:sz w:val="24"/>
                <w:szCs w:val="24"/>
                <w:lang w:eastAsia="ru-RU"/>
              </w:rPr>
              <w:t>,5</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72CCA7F5" w14:textId="77777777" w:rsidTr="00D1316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30E9EE65"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Октябрьск</w:t>
            </w:r>
          </w:p>
        </w:tc>
        <w:tc>
          <w:tcPr>
            <w:tcW w:w="925" w:type="pct"/>
            <w:noWrap/>
            <w:hideMark/>
          </w:tcPr>
          <w:p w14:paraId="196B54DD"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ru-RU"/>
              </w:rPr>
            </w:pPr>
            <w:r w:rsidRPr="00E53A12">
              <w:rPr>
                <w:rFonts w:ascii="Times New Roman" w:eastAsia="Times New Roman" w:hAnsi="Times New Roman" w:cs="Times New Roman"/>
                <w:b/>
                <w:color w:val="000000"/>
                <w:sz w:val="24"/>
                <w:szCs w:val="24"/>
                <w:lang w:eastAsia="ru-RU"/>
              </w:rPr>
              <w:t>99,0</w:t>
            </w:r>
            <w:r w:rsidR="00A976CF" w:rsidRPr="00E53A12">
              <w:rPr>
                <w:rFonts w:ascii="Times New Roman" w:eastAsia="Times New Roman" w:hAnsi="Times New Roman" w:cs="Times New Roman"/>
                <w:b/>
                <w:color w:val="000000"/>
                <w:sz w:val="24"/>
                <w:szCs w:val="24"/>
                <w:lang w:eastAsia="ru-RU"/>
              </w:rPr>
              <w:t xml:space="preserve"> </w:t>
            </w:r>
          </w:p>
        </w:tc>
        <w:tc>
          <w:tcPr>
            <w:tcW w:w="1028" w:type="pct"/>
            <w:noWrap/>
            <w:hideMark/>
          </w:tcPr>
          <w:p w14:paraId="45A3504B"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1,0</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254C14F4"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3021644B" w14:textId="77777777" w:rsidTr="00D13168">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3054619C"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Отрадный</w:t>
            </w:r>
          </w:p>
        </w:tc>
        <w:tc>
          <w:tcPr>
            <w:tcW w:w="925" w:type="pct"/>
            <w:noWrap/>
            <w:hideMark/>
          </w:tcPr>
          <w:p w14:paraId="30315E09"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ru-RU"/>
              </w:rPr>
            </w:pPr>
            <w:r w:rsidRPr="00E53A12">
              <w:rPr>
                <w:rFonts w:ascii="Times New Roman" w:eastAsia="Times New Roman" w:hAnsi="Times New Roman" w:cs="Times New Roman"/>
                <w:b/>
                <w:color w:val="000000"/>
                <w:sz w:val="24"/>
                <w:szCs w:val="24"/>
                <w:lang w:eastAsia="ru-RU"/>
              </w:rPr>
              <w:t>90,8</w:t>
            </w:r>
            <w:r w:rsidR="00A976CF" w:rsidRPr="00E53A12">
              <w:rPr>
                <w:rFonts w:ascii="Times New Roman" w:eastAsia="Times New Roman" w:hAnsi="Times New Roman" w:cs="Times New Roman"/>
                <w:b/>
                <w:color w:val="000000"/>
                <w:sz w:val="24"/>
                <w:szCs w:val="24"/>
                <w:lang w:eastAsia="ru-RU"/>
              </w:rPr>
              <w:t xml:space="preserve"> </w:t>
            </w:r>
          </w:p>
        </w:tc>
        <w:tc>
          <w:tcPr>
            <w:tcW w:w="1028" w:type="pct"/>
            <w:noWrap/>
            <w:hideMark/>
          </w:tcPr>
          <w:p w14:paraId="70F15A3B"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ru-RU"/>
              </w:rPr>
            </w:pPr>
            <w:r w:rsidRPr="00E53A12">
              <w:rPr>
                <w:rFonts w:ascii="Times New Roman" w:eastAsia="Times New Roman" w:hAnsi="Times New Roman" w:cs="Times New Roman"/>
                <w:b/>
                <w:color w:val="000000"/>
                <w:sz w:val="24"/>
                <w:szCs w:val="24"/>
                <w:lang w:eastAsia="ru-RU"/>
              </w:rPr>
              <w:t>7,3</w:t>
            </w:r>
            <w:r w:rsidR="00A976CF" w:rsidRPr="00E53A12">
              <w:rPr>
                <w:rFonts w:ascii="Times New Roman" w:eastAsia="Times New Roman" w:hAnsi="Times New Roman" w:cs="Times New Roman"/>
                <w:b/>
                <w:color w:val="000000"/>
                <w:sz w:val="24"/>
                <w:szCs w:val="24"/>
                <w:lang w:eastAsia="ru-RU"/>
              </w:rPr>
              <w:t xml:space="preserve"> </w:t>
            </w:r>
          </w:p>
        </w:tc>
        <w:tc>
          <w:tcPr>
            <w:tcW w:w="1342" w:type="pct"/>
            <w:noWrap/>
            <w:hideMark/>
          </w:tcPr>
          <w:p w14:paraId="761F76E7"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1,9</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572E5CD3" w14:textId="77777777" w:rsidTr="00D1316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0C116C23"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Похвистнево</w:t>
            </w:r>
          </w:p>
        </w:tc>
        <w:tc>
          <w:tcPr>
            <w:tcW w:w="925" w:type="pct"/>
            <w:noWrap/>
            <w:hideMark/>
          </w:tcPr>
          <w:p w14:paraId="136E3ADB"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96,7</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06D4A99F"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1,9</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277BE5DF"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1,4</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30ABDD13" w14:textId="77777777" w:rsidTr="00D13168">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28ABE910"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Сызрань</w:t>
            </w:r>
          </w:p>
        </w:tc>
        <w:tc>
          <w:tcPr>
            <w:tcW w:w="925" w:type="pct"/>
            <w:noWrap/>
            <w:hideMark/>
          </w:tcPr>
          <w:p w14:paraId="6618DF8E"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95,8</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63453522"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2,4</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71143E6D"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1,9</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63016F33" w14:textId="77777777" w:rsidTr="00D1316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4C4CF6F2"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Чапаевск</w:t>
            </w:r>
          </w:p>
        </w:tc>
        <w:tc>
          <w:tcPr>
            <w:tcW w:w="925" w:type="pct"/>
            <w:noWrap/>
            <w:hideMark/>
          </w:tcPr>
          <w:p w14:paraId="3FAA81F9"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95,7</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0B49020E"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2,5</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0AE08956"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1,8</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1867F3EB" w14:textId="77777777" w:rsidTr="00436FAB">
        <w:trPr>
          <w:trHeight w:val="343"/>
        </w:trPr>
        <w:tc>
          <w:tcPr>
            <w:cnfStyle w:val="001000000000" w:firstRow="0" w:lastRow="0" w:firstColumn="1" w:lastColumn="0" w:oddVBand="0" w:evenVBand="0" w:oddHBand="0" w:evenHBand="0" w:firstRowFirstColumn="0" w:firstRowLastColumn="0" w:lastRowFirstColumn="0" w:lastRowLastColumn="0"/>
            <w:tcW w:w="5000" w:type="pct"/>
            <w:gridSpan w:val="4"/>
          </w:tcPr>
          <w:p w14:paraId="4913D1E4" w14:textId="77777777" w:rsidR="004166D0" w:rsidRPr="00E53A12" w:rsidRDefault="004166D0" w:rsidP="004166D0">
            <w:pPr>
              <w:jc w:val="center"/>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Муниципальные районы</w:t>
            </w:r>
          </w:p>
        </w:tc>
      </w:tr>
      <w:tr w:rsidR="004166D0" w:rsidRPr="00E53A12" w14:paraId="74461B81" w14:textId="77777777" w:rsidTr="00D1316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67053AE9"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Алексеевский </w:t>
            </w:r>
          </w:p>
        </w:tc>
        <w:tc>
          <w:tcPr>
            <w:tcW w:w="925" w:type="pct"/>
            <w:noWrap/>
            <w:hideMark/>
          </w:tcPr>
          <w:p w14:paraId="4EB1F3DB"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97,5</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1BE4F207"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1,3</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3925A560"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1,3</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5F89391A" w14:textId="77777777" w:rsidTr="00D13168">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409A1694"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Безенчукский </w:t>
            </w:r>
          </w:p>
        </w:tc>
        <w:tc>
          <w:tcPr>
            <w:tcW w:w="925" w:type="pct"/>
            <w:noWrap/>
            <w:hideMark/>
          </w:tcPr>
          <w:p w14:paraId="72610933"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ru-RU"/>
              </w:rPr>
            </w:pPr>
            <w:r w:rsidRPr="00E53A12">
              <w:rPr>
                <w:rFonts w:ascii="Times New Roman" w:eastAsia="Times New Roman" w:hAnsi="Times New Roman" w:cs="Times New Roman"/>
                <w:b/>
                <w:color w:val="000000"/>
                <w:sz w:val="24"/>
                <w:szCs w:val="24"/>
                <w:lang w:eastAsia="ru-RU"/>
              </w:rPr>
              <w:t>90,7</w:t>
            </w:r>
            <w:r w:rsidR="00A976CF" w:rsidRPr="00E53A12">
              <w:rPr>
                <w:rFonts w:ascii="Times New Roman" w:eastAsia="Times New Roman" w:hAnsi="Times New Roman" w:cs="Times New Roman"/>
                <w:b/>
                <w:color w:val="000000"/>
                <w:sz w:val="24"/>
                <w:szCs w:val="24"/>
                <w:lang w:eastAsia="ru-RU"/>
              </w:rPr>
              <w:t xml:space="preserve"> </w:t>
            </w:r>
          </w:p>
        </w:tc>
        <w:tc>
          <w:tcPr>
            <w:tcW w:w="1028" w:type="pct"/>
            <w:noWrap/>
            <w:hideMark/>
          </w:tcPr>
          <w:p w14:paraId="0FAAD6C7"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ru-RU"/>
              </w:rPr>
            </w:pPr>
            <w:r w:rsidRPr="00E53A12">
              <w:rPr>
                <w:rFonts w:ascii="Times New Roman" w:eastAsia="Times New Roman" w:hAnsi="Times New Roman" w:cs="Times New Roman"/>
                <w:b/>
                <w:color w:val="000000"/>
                <w:sz w:val="24"/>
                <w:szCs w:val="24"/>
                <w:lang w:eastAsia="ru-RU"/>
              </w:rPr>
              <w:t>8,1</w:t>
            </w:r>
            <w:r w:rsidR="00A976CF" w:rsidRPr="00E53A12">
              <w:rPr>
                <w:rFonts w:ascii="Times New Roman" w:eastAsia="Times New Roman" w:hAnsi="Times New Roman" w:cs="Times New Roman"/>
                <w:b/>
                <w:color w:val="000000"/>
                <w:sz w:val="24"/>
                <w:szCs w:val="24"/>
                <w:lang w:eastAsia="ru-RU"/>
              </w:rPr>
              <w:t xml:space="preserve"> </w:t>
            </w:r>
          </w:p>
        </w:tc>
        <w:tc>
          <w:tcPr>
            <w:tcW w:w="1342" w:type="pct"/>
            <w:noWrap/>
            <w:hideMark/>
          </w:tcPr>
          <w:p w14:paraId="27FE3D7A"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1,2</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7941A982" w14:textId="77777777" w:rsidTr="00D1316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2E6074BC"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Богатовский </w:t>
            </w:r>
          </w:p>
        </w:tc>
        <w:tc>
          <w:tcPr>
            <w:tcW w:w="925" w:type="pct"/>
            <w:noWrap/>
            <w:hideMark/>
          </w:tcPr>
          <w:p w14:paraId="456B256A"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98,3</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3A873A89"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1,7</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70DD6A3D"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703966D1" w14:textId="77777777" w:rsidTr="00D13168">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6710CA19"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Большеглушицкий </w:t>
            </w:r>
          </w:p>
        </w:tc>
        <w:tc>
          <w:tcPr>
            <w:tcW w:w="925" w:type="pct"/>
            <w:noWrap/>
            <w:hideMark/>
          </w:tcPr>
          <w:p w14:paraId="0A261440"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98,8</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71E395B1"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1,2</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42F29B37"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2556FDE7" w14:textId="77777777" w:rsidTr="00D1316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652A57F5"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Большечерниговский </w:t>
            </w:r>
          </w:p>
        </w:tc>
        <w:tc>
          <w:tcPr>
            <w:tcW w:w="925" w:type="pct"/>
            <w:noWrap/>
            <w:hideMark/>
          </w:tcPr>
          <w:p w14:paraId="247D51E9"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98,2</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76BC0D71"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0,6</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275C91ED"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1,2</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0497DB7A" w14:textId="77777777" w:rsidTr="00D13168">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1557415D"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Борский </w:t>
            </w:r>
          </w:p>
        </w:tc>
        <w:tc>
          <w:tcPr>
            <w:tcW w:w="925" w:type="pct"/>
            <w:noWrap/>
            <w:hideMark/>
          </w:tcPr>
          <w:p w14:paraId="4F735A56"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96,2</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175D6F02"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3,3</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76786A6D" w14:textId="77777777" w:rsidR="004166D0" w:rsidRPr="00E53A12" w:rsidRDefault="00436FAB"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sidR="004166D0" w:rsidRPr="00E53A12">
              <w:rPr>
                <w:rFonts w:ascii="Times New Roman" w:eastAsia="Times New Roman" w:hAnsi="Times New Roman" w:cs="Times New Roman"/>
                <w:color w:val="000000"/>
                <w:sz w:val="24"/>
                <w:szCs w:val="24"/>
                <w:lang w:eastAsia="ru-RU"/>
              </w:rPr>
              <w:t>,5</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36521835" w14:textId="77777777" w:rsidTr="00D1316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50CB7ECF"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Волжский </w:t>
            </w:r>
          </w:p>
        </w:tc>
        <w:tc>
          <w:tcPr>
            <w:tcW w:w="925" w:type="pct"/>
            <w:noWrap/>
            <w:hideMark/>
          </w:tcPr>
          <w:p w14:paraId="29CC9A7A"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99,0</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294EF48B"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1,0</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55083124"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0E4E6E4C" w14:textId="77777777" w:rsidTr="00D13168">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067772D6"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Елховский </w:t>
            </w:r>
          </w:p>
        </w:tc>
        <w:tc>
          <w:tcPr>
            <w:tcW w:w="925" w:type="pct"/>
            <w:noWrap/>
            <w:hideMark/>
          </w:tcPr>
          <w:p w14:paraId="2F7D3D75"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98,7</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72AB7071"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0,6</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36058F12" w14:textId="77777777" w:rsidR="004166D0" w:rsidRPr="00E53A12" w:rsidRDefault="00436FAB"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sidR="004166D0" w:rsidRPr="00E53A12">
              <w:rPr>
                <w:rFonts w:ascii="Times New Roman" w:eastAsia="Times New Roman" w:hAnsi="Times New Roman" w:cs="Times New Roman"/>
                <w:color w:val="000000"/>
                <w:sz w:val="24"/>
                <w:szCs w:val="24"/>
                <w:lang w:eastAsia="ru-RU"/>
              </w:rPr>
              <w:t>,6</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69B3F106" w14:textId="77777777" w:rsidTr="00D1316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71EA1B65"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Исаклинский </w:t>
            </w:r>
          </w:p>
        </w:tc>
        <w:tc>
          <w:tcPr>
            <w:tcW w:w="925" w:type="pct"/>
            <w:noWrap/>
            <w:hideMark/>
          </w:tcPr>
          <w:p w14:paraId="3D29DDF7"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91,5</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0A351258"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4,5</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310D63A1"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4,0</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17AB0426" w14:textId="77777777" w:rsidTr="00D13168">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373275B5"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Камышлинский </w:t>
            </w:r>
          </w:p>
        </w:tc>
        <w:tc>
          <w:tcPr>
            <w:tcW w:w="925" w:type="pct"/>
            <w:noWrap/>
            <w:hideMark/>
          </w:tcPr>
          <w:p w14:paraId="25DA6444"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98,8</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4645516E"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1,2</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6C51C2CC"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4BDB2CE0" w14:textId="77777777" w:rsidTr="00D1316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16CAD8FC"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Кинельский </w:t>
            </w:r>
          </w:p>
        </w:tc>
        <w:tc>
          <w:tcPr>
            <w:tcW w:w="925" w:type="pct"/>
            <w:noWrap/>
            <w:hideMark/>
          </w:tcPr>
          <w:p w14:paraId="7EF2F158"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96,1</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4921A6D8"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2,8</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2B0A7946"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1,1</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7FEABB15" w14:textId="77777777" w:rsidTr="00D13168">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32555AED"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Кинель-Черкасский </w:t>
            </w:r>
          </w:p>
        </w:tc>
        <w:tc>
          <w:tcPr>
            <w:tcW w:w="925" w:type="pct"/>
            <w:noWrap/>
            <w:hideMark/>
          </w:tcPr>
          <w:p w14:paraId="0F8E0FDD"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98,4</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58035BFD"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1,1</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13ECD66C" w14:textId="77777777" w:rsidR="004166D0" w:rsidRPr="00E53A12" w:rsidRDefault="00436FAB"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sidR="004166D0" w:rsidRPr="00E53A12">
              <w:rPr>
                <w:rFonts w:ascii="Times New Roman" w:eastAsia="Times New Roman" w:hAnsi="Times New Roman" w:cs="Times New Roman"/>
                <w:color w:val="000000"/>
                <w:sz w:val="24"/>
                <w:szCs w:val="24"/>
                <w:lang w:eastAsia="ru-RU"/>
              </w:rPr>
              <w:t>,5</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0AC76EDD" w14:textId="77777777" w:rsidTr="00D1316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6B180A44"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Клявлинский </w:t>
            </w:r>
          </w:p>
        </w:tc>
        <w:tc>
          <w:tcPr>
            <w:tcW w:w="925" w:type="pct"/>
            <w:noWrap/>
            <w:hideMark/>
          </w:tcPr>
          <w:p w14:paraId="144EB370"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ru-RU"/>
              </w:rPr>
            </w:pPr>
            <w:r w:rsidRPr="00E53A12">
              <w:rPr>
                <w:rFonts w:ascii="Times New Roman" w:eastAsia="Times New Roman" w:hAnsi="Times New Roman" w:cs="Times New Roman"/>
                <w:b/>
                <w:color w:val="000000"/>
                <w:sz w:val="24"/>
                <w:szCs w:val="24"/>
                <w:lang w:eastAsia="ru-RU"/>
              </w:rPr>
              <w:t>100,0</w:t>
            </w:r>
            <w:r w:rsidR="00A976CF" w:rsidRPr="00E53A12">
              <w:rPr>
                <w:rFonts w:ascii="Times New Roman" w:eastAsia="Times New Roman" w:hAnsi="Times New Roman" w:cs="Times New Roman"/>
                <w:b/>
                <w:color w:val="000000"/>
                <w:sz w:val="24"/>
                <w:szCs w:val="24"/>
                <w:lang w:eastAsia="ru-RU"/>
              </w:rPr>
              <w:t xml:space="preserve"> </w:t>
            </w:r>
          </w:p>
        </w:tc>
        <w:tc>
          <w:tcPr>
            <w:tcW w:w="1028" w:type="pct"/>
            <w:noWrap/>
            <w:hideMark/>
          </w:tcPr>
          <w:p w14:paraId="2A469659"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710292D2"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7980A9AE" w14:textId="77777777" w:rsidTr="00D13168">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1FF4CF68"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Кошкинский </w:t>
            </w:r>
          </w:p>
        </w:tc>
        <w:tc>
          <w:tcPr>
            <w:tcW w:w="925" w:type="pct"/>
            <w:noWrap/>
            <w:hideMark/>
          </w:tcPr>
          <w:p w14:paraId="0DC58853"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94,5</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6E0B8CD3"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1,2</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4C266F17"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4,3</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52D9459A" w14:textId="77777777" w:rsidTr="00D1316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57FA80BB"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Красноармейский </w:t>
            </w:r>
          </w:p>
        </w:tc>
        <w:tc>
          <w:tcPr>
            <w:tcW w:w="925" w:type="pct"/>
            <w:noWrap/>
            <w:hideMark/>
          </w:tcPr>
          <w:p w14:paraId="40295DFA"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98,4</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0E0703B5"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1,1</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3E25FFF6" w14:textId="77777777" w:rsidR="004166D0" w:rsidRPr="00E53A12" w:rsidRDefault="00436FAB"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sidR="004166D0" w:rsidRPr="00E53A12">
              <w:rPr>
                <w:rFonts w:ascii="Times New Roman" w:eastAsia="Times New Roman" w:hAnsi="Times New Roman" w:cs="Times New Roman"/>
                <w:color w:val="000000"/>
                <w:sz w:val="24"/>
                <w:szCs w:val="24"/>
                <w:lang w:eastAsia="ru-RU"/>
              </w:rPr>
              <w:t>,5</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0A8C5896" w14:textId="77777777" w:rsidTr="00D13168">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744FF87D"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Красноярский </w:t>
            </w:r>
          </w:p>
        </w:tc>
        <w:tc>
          <w:tcPr>
            <w:tcW w:w="925" w:type="pct"/>
            <w:noWrap/>
            <w:hideMark/>
          </w:tcPr>
          <w:p w14:paraId="3AFCC18E"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95,2</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0D9A3F07"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4,1</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7170AC3B" w14:textId="77777777" w:rsidR="004166D0" w:rsidRPr="00E53A12" w:rsidRDefault="00436FAB"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sidR="004166D0" w:rsidRPr="00E53A12">
              <w:rPr>
                <w:rFonts w:ascii="Times New Roman" w:eastAsia="Times New Roman" w:hAnsi="Times New Roman" w:cs="Times New Roman"/>
                <w:color w:val="000000"/>
                <w:sz w:val="24"/>
                <w:szCs w:val="24"/>
                <w:lang w:eastAsia="ru-RU"/>
              </w:rPr>
              <w:t>,7</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1B792E1B" w14:textId="77777777" w:rsidTr="00D1316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452F1D6D"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Нефтегорский </w:t>
            </w:r>
          </w:p>
        </w:tc>
        <w:tc>
          <w:tcPr>
            <w:tcW w:w="925" w:type="pct"/>
            <w:noWrap/>
            <w:hideMark/>
          </w:tcPr>
          <w:p w14:paraId="3B88BB82"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96,6</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078E4D10"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2,9</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792F0253" w14:textId="77777777" w:rsidR="004166D0" w:rsidRPr="00E53A12" w:rsidRDefault="00436FAB"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sidR="004166D0" w:rsidRPr="00E53A12">
              <w:rPr>
                <w:rFonts w:ascii="Times New Roman" w:eastAsia="Times New Roman" w:hAnsi="Times New Roman" w:cs="Times New Roman"/>
                <w:color w:val="000000"/>
                <w:sz w:val="24"/>
                <w:szCs w:val="24"/>
                <w:lang w:eastAsia="ru-RU"/>
              </w:rPr>
              <w:t>,6</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5716E7F1" w14:textId="77777777" w:rsidTr="00D13168">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12EA7058"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Пестравский </w:t>
            </w:r>
          </w:p>
        </w:tc>
        <w:tc>
          <w:tcPr>
            <w:tcW w:w="925" w:type="pct"/>
            <w:noWrap/>
            <w:hideMark/>
          </w:tcPr>
          <w:p w14:paraId="46E48BBA"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98,9</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48D13B68"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0,5</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1DE0E0A5" w14:textId="77777777" w:rsidR="004166D0" w:rsidRPr="00E53A12" w:rsidRDefault="00436FAB"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w:t>
            </w:r>
            <w:r w:rsidR="004166D0" w:rsidRPr="00E53A12">
              <w:rPr>
                <w:rFonts w:ascii="Times New Roman" w:eastAsia="Times New Roman" w:hAnsi="Times New Roman" w:cs="Times New Roman"/>
                <w:color w:val="000000"/>
                <w:sz w:val="24"/>
                <w:szCs w:val="24"/>
                <w:lang w:eastAsia="ru-RU"/>
              </w:rPr>
              <w:t>,5</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237539F2" w14:textId="77777777" w:rsidTr="00D1316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24CCE5C3"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Приволжский </w:t>
            </w:r>
          </w:p>
        </w:tc>
        <w:tc>
          <w:tcPr>
            <w:tcW w:w="925" w:type="pct"/>
            <w:noWrap/>
            <w:hideMark/>
          </w:tcPr>
          <w:p w14:paraId="6397422E"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97,0</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3CD2BE78"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1,8</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7BE1E0AD"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1,2</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638330E6" w14:textId="77777777" w:rsidTr="00D13168">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633CBE5F"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Похвистневский </w:t>
            </w:r>
          </w:p>
        </w:tc>
        <w:tc>
          <w:tcPr>
            <w:tcW w:w="925" w:type="pct"/>
            <w:noWrap/>
            <w:hideMark/>
          </w:tcPr>
          <w:p w14:paraId="2C602AF7"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95,5</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005D0127"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3,2</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0B01EA39"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1,3</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65066187" w14:textId="77777777" w:rsidTr="00D1316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3AF7C582"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Сергиевский </w:t>
            </w:r>
          </w:p>
        </w:tc>
        <w:tc>
          <w:tcPr>
            <w:tcW w:w="925" w:type="pct"/>
            <w:noWrap/>
            <w:hideMark/>
          </w:tcPr>
          <w:p w14:paraId="4E60CE3D"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94,1</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72D4D4F8"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4,1</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69FB33FD"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1,8</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0B039C51" w14:textId="77777777" w:rsidTr="00D13168">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40D8521B"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Ставропольский </w:t>
            </w:r>
          </w:p>
        </w:tc>
        <w:tc>
          <w:tcPr>
            <w:tcW w:w="925" w:type="pct"/>
            <w:noWrap/>
            <w:hideMark/>
          </w:tcPr>
          <w:p w14:paraId="45D2BC63"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ru-RU"/>
              </w:rPr>
            </w:pPr>
            <w:r w:rsidRPr="00E53A12">
              <w:rPr>
                <w:rFonts w:ascii="Times New Roman" w:eastAsia="Times New Roman" w:hAnsi="Times New Roman" w:cs="Times New Roman"/>
                <w:b/>
                <w:color w:val="000000"/>
                <w:sz w:val="24"/>
                <w:szCs w:val="24"/>
                <w:lang w:eastAsia="ru-RU"/>
              </w:rPr>
              <w:t>86,8</w:t>
            </w:r>
            <w:r w:rsidR="00A976CF" w:rsidRPr="00E53A12">
              <w:rPr>
                <w:rFonts w:ascii="Times New Roman" w:eastAsia="Times New Roman" w:hAnsi="Times New Roman" w:cs="Times New Roman"/>
                <w:b/>
                <w:color w:val="000000"/>
                <w:sz w:val="24"/>
                <w:szCs w:val="24"/>
                <w:lang w:eastAsia="ru-RU"/>
              </w:rPr>
              <w:t xml:space="preserve"> </w:t>
            </w:r>
          </w:p>
        </w:tc>
        <w:tc>
          <w:tcPr>
            <w:tcW w:w="1028" w:type="pct"/>
            <w:noWrap/>
            <w:hideMark/>
          </w:tcPr>
          <w:p w14:paraId="4091EEFE"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4,1</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398A55A0"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9,1</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7425E59A" w14:textId="77777777" w:rsidTr="00D1316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249083F4"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Сызранский </w:t>
            </w:r>
          </w:p>
        </w:tc>
        <w:tc>
          <w:tcPr>
            <w:tcW w:w="925" w:type="pct"/>
            <w:noWrap/>
            <w:hideMark/>
          </w:tcPr>
          <w:p w14:paraId="5722E7C7"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96,7</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7122A9B6"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1,6</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59D5A4F3"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1,6</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0E45263D" w14:textId="77777777" w:rsidTr="00D13168">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6CE6314A"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Челновершинский </w:t>
            </w:r>
          </w:p>
        </w:tc>
        <w:tc>
          <w:tcPr>
            <w:tcW w:w="925" w:type="pct"/>
            <w:noWrap/>
            <w:hideMark/>
          </w:tcPr>
          <w:p w14:paraId="55FDD6E6"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98,6</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062A0881"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1,4</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1594F344"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3C0176C4" w14:textId="77777777" w:rsidTr="00D1316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0DD89DEC"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Шенталинский </w:t>
            </w:r>
          </w:p>
        </w:tc>
        <w:tc>
          <w:tcPr>
            <w:tcW w:w="925" w:type="pct"/>
            <w:noWrap/>
            <w:hideMark/>
          </w:tcPr>
          <w:p w14:paraId="4A2F1D35"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ru-RU"/>
              </w:rPr>
            </w:pPr>
            <w:r w:rsidRPr="00E53A12">
              <w:rPr>
                <w:rFonts w:ascii="Times New Roman" w:eastAsia="Times New Roman" w:hAnsi="Times New Roman" w:cs="Times New Roman"/>
                <w:b/>
                <w:color w:val="000000"/>
                <w:sz w:val="24"/>
                <w:szCs w:val="24"/>
                <w:lang w:eastAsia="ru-RU"/>
              </w:rPr>
              <w:t>99,4</w:t>
            </w:r>
            <w:r w:rsidR="00A976CF" w:rsidRPr="00E53A12">
              <w:rPr>
                <w:rFonts w:ascii="Times New Roman" w:eastAsia="Times New Roman" w:hAnsi="Times New Roman" w:cs="Times New Roman"/>
                <w:b/>
                <w:color w:val="000000"/>
                <w:sz w:val="24"/>
                <w:szCs w:val="24"/>
                <w:lang w:eastAsia="ru-RU"/>
              </w:rPr>
              <w:t xml:space="preserve"> </w:t>
            </w:r>
          </w:p>
        </w:tc>
        <w:tc>
          <w:tcPr>
            <w:tcW w:w="1028" w:type="pct"/>
            <w:noWrap/>
            <w:hideMark/>
          </w:tcPr>
          <w:p w14:paraId="0C80561F"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0,6</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32748AE6"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4914982B" w14:textId="77777777" w:rsidTr="00D13168">
        <w:trPr>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1F36158C"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Хворостянский </w:t>
            </w:r>
          </w:p>
        </w:tc>
        <w:tc>
          <w:tcPr>
            <w:tcW w:w="925" w:type="pct"/>
            <w:noWrap/>
            <w:hideMark/>
          </w:tcPr>
          <w:p w14:paraId="78E55540"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96,6</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11047DB3"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0,6</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745702D5" w14:textId="77777777" w:rsidR="004166D0" w:rsidRPr="00E53A12" w:rsidRDefault="004166D0" w:rsidP="004166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2,8</w:t>
            </w:r>
            <w:r w:rsidR="00A976CF" w:rsidRPr="00E53A12">
              <w:rPr>
                <w:rFonts w:ascii="Times New Roman" w:eastAsia="Times New Roman" w:hAnsi="Times New Roman" w:cs="Times New Roman"/>
                <w:color w:val="000000"/>
                <w:sz w:val="24"/>
                <w:szCs w:val="24"/>
                <w:lang w:eastAsia="ru-RU"/>
              </w:rPr>
              <w:t xml:space="preserve"> </w:t>
            </w:r>
          </w:p>
        </w:tc>
      </w:tr>
      <w:tr w:rsidR="004166D0" w:rsidRPr="00E53A12" w14:paraId="6FD7E3B1" w14:textId="77777777" w:rsidTr="00D1316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705" w:type="pct"/>
            <w:hideMark/>
          </w:tcPr>
          <w:p w14:paraId="361E8DF3" w14:textId="77777777" w:rsidR="004166D0" w:rsidRPr="00E53A12" w:rsidRDefault="004166D0" w:rsidP="004166D0">
            <w:pPr>
              <w:rPr>
                <w:rFonts w:ascii="Times New Roman" w:eastAsia="Times New Roman" w:hAnsi="Times New Roman" w:cs="Times New Roman"/>
                <w:b w:val="0"/>
                <w:color w:val="000000"/>
                <w:sz w:val="24"/>
                <w:szCs w:val="24"/>
                <w:lang w:eastAsia="ru-RU"/>
              </w:rPr>
            </w:pPr>
            <w:r w:rsidRPr="00E53A12">
              <w:rPr>
                <w:rFonts w:ascii="Times New Roman" w:eastAsia="Times New Roman" w:hAnsi="Times New Roman" w:cs="Times New Roman"/>
                <w:color w:val="000000"/>
                <w:sz w:val="24"/>
                <w:szCs w:val="24"/>
                <w:lang w:eastAsia="ru-RU"/>
              </w:rPr>
              <w:t xml:space="preserve">Шигонский </w:t>
            </w:r>
          </w:p>
        </w:tc>
        <w:tc>
          <w:tcPr>
            <w:tcW w:w="925" w:type="pct"/>
            <w:noWrap/>
            <w:hideMark/>
          </w:tcPr>
          <w:p w14:paraId="4D38856F"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97,8</w:t>
            </w:r>
            <w:r w:rsidR="00A976CF" w:rsidRPr="00E53A12">
              <w:rPr>
                <w:rFonts w:ascii="Times New Roman" w:eastAsia="Times New Roman" w:hAnsi="Times New Roman" w:cs="Times New Roman"/>
                <w:color w:val="000000"/>
                <w:sz w:val="24"/>
                <w:szCs w:val="24"/>
                <w:lang w:eastAsia="ru-RU"/>
              </w:rPr>
              <w:t xml:space="preserve"> </w:t>
            </w:r>
          </w:p>
        </w:tc>
        <w:tc>
          <w:tcPr>
            <w:tcW w:w="1028" w:type="pct"/>
            <w:noWrap/>
            <w:hideMark/>
          </w:tcPr>
          <w:p w14:paraId="0C63CB38"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0,0</w:t>
            </w:r>
            <w:r w:rsidR="00A976CF" w:rsidRPr="00E53A12">
              <w:rPr>
                <w:rFonts w:ascii="Times New Roman" w:eastAsia="Times New Roman" w:hAnsi="Times New Roman" w:cs="Times New Roman"/>
                <w:color w:val="000000"/>
                <w:sz w:val="24"/>
                <w:szCs w:val="24"/>
                <w:lang w:eastAsia="ru-RU"/>
              </w:rPr>
              <w:t xml:space="preserve"> </w:t>
            </w:r>
          </w:p>
        </w:tc>
        <w:tc>
          <w:tcPr>
            <w:tcW w:w="1342" w:type="pct"/>
            <w:noWrap/>
            <w:hideMark/>
          </w:tcPr>
          <w:p w14:paraId="6B77D94A" w14:textId="77777777" w:rsidR="004166D0" w:rsidRPr="00E53A12" w:rsidRDefault="004166D0" w:rsidP="004166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53A12">
              <w:rPr>
                <w:rFonts w:ascii="Times New Roman" w:eastAsia="Times New Roman" w:hAnsi="Times New Roman" w:cs="Times New Roman"/>
                <w:color w:val="000000"/>
                <w:sz w:val="24"/>
                <w:szCs w:val="24"/>
                <w:lang w:eastAsia="ru-RU"/>
              </w:rPr>
              <w:t>2,2</w:t>
            </w:r>
            <w:r w:rsidR="00A976CF" w:rsidRPr="00E53A12">
              <w:rPr>
                <w:rFonts w:ascii="Times New Roman" w:eastAsia="Times New Roman" w:hAnsi="Times New Roman" w:cs="Times New Roman"/>
                <w:color w:val="000000"/>
                <w:sz w:val="24"/>
                <w:szCs w:val="24"/>
                <w:lang w:eastAsia="ru-RU"/>
              </w:rPr>
              <w:t xml:space="preserve"> </w:t>
            </w:r>
          </w:p>
        </w:tc>
      </w:tr>
    </w:tbl>
    <w:p w14:paraId="4846E839" w14:textId="77777777" w:rsidR="004166D0" w:rsidRPr="00E53A12" w:rsidRDefault="004166D0" w:rsidP="004166D0">
      <w:pPr>
        <w:ind w:firstLine="709"/>
        <w:jc w:val="center"/>
        <w:rPr>
          <w:rFonts w:ascii="Times New Roman" w:eastAsia="Times New Roman" w:hAnsi="Times New Roman" w:cs="Times New Roman"/>
          <w:b/>
          <w:sz w:val="24"/>
          <w:szCs w:val="24"/>
          <w:lang w:eastAsia="ru-RU"/>
        </w:rPr>
      </w:pPr>
    </w:p>
    <w:p w14:paraId="6347B456" w14:textId="77777777" w:rsidR="008B72CC" w:rsidRPr="00E53A12" w:rsidRDefault="008B72CC">
      <w:pPr>
        <w:spacing w:after="200" w:line="276" w:lineRule="auto"/>
        <w:rPr>
          <w:rFonts w:ascii="Times New Roman" w:eastAsia="Times New Roman" w:hAnsi="Times New Roman" w:cs="Times New Roman"/>
          <w:b/>
          <w:bCs/>
          <w:color w:val="4F81BD"/>
          <w:sz w:val="28"/>
          <w:szCs w:val="28"/>
          <w:lang w:eastAsia="ru-RU"/>
        </w:rPr>
      </w:pPr>
      <w:bookmarkStart w:id="22" w:name="_Toc490162224"/>
      <w:bookmarkStart w:id="23" w:name="_Toc520669177"/>
      <w:r w:rsidRPr="00E53A12">
        <w:rPr>
          <w:rFonts w:ascii="Times New Roman" w:eastAsia="Times New Roman" w:hAnsi="Times New Roman" w:cs="Times New Roman"/>
          <w:b/>
          <w:bCs/>
          <w:color w:val="4F81BD"/>
          <w:sz w:val="28"/>
          <w:szCs w:val="28"/>
          <w:lang w:eastAsia="ru-RU"/>
        </w:rPr>
        <w:br w:type="page"/>
      </w:r>
    </w:p>
    <w:p w14:paraId="50DE3B15" w14:textId="77777777" w:rsidR="004166D0" w:rsidRPr="00E53A12" w:rsidRDefault="004166D0" w:rsidP="004166D0">
      <w:pPr>
        <w:keepNext/>
        <w:keepLines/>
        <w:spacing w:before="200"/>
        <w:outlineLvl w:val="1"/>
        <w:rPr>
          <w:rFonts w:ascii="Times New Roman" w:eastAsia="Times New Roman" w:hAnsi="Times New Roman" w:cs="Times New Roman"/>
          <w:b/>
          <w:bCs/>
          <w:color w:val="4F81BD"/>
          <w:sz w:val="26"/>
          <w:szCs w:val="26"/>
          <w:lang w:eastAsia="ru-RU"/>
        </w:rPr>
      </w:pPr>
      <w:r w:rsidRPr="00E53A12">
        <w:rPr>
          <w:rFonts w:ascii="Times New Roman" w:eastAsia="Times New Roman" w:hAnsi="Times New Roman" w:cs="Times New Roman"/>
          <w:b/>
          <w:bCs/>
          <w:color w:val="4F81BD"/>
          <w:sz w:val="28"/>
          <w:szCs w:val="28"/>
          <w:lang w:eastAsia="ru-RU"/>
        </w:rPr>
        <w:t>2.2. Единый портал государственных и муниципальных услуг: уровень информированности, востребованности, оценка качества работы</w:t>
      </w:r>
      <w:bookmarkEnd w:id="22"/>
      <w:bookmarkEnd w:id="23"/>
    </w:p>
    <w:p w14:paraId="788D676C" w14:textId="77777777" w:rsidR="004166D0" w:rsidRPr="00E53A12" w:rsidRDefault="004166D0" w:rsidP="004166D0">
      <w:pPr>
        <w:suppressAutoHyphens/>
        <w:ind w:firstLine="709"/>
        <w:jc w:val="both"/>
        <w:rPr>
          <w:rFonts w:ascii="Times New Roman" w:eastAsia="Times New Roman" w:hAnsi="Times New Roman" w:cs="Times New Roman"/>
          <w:sz w:val="28"/>
          <w:szCs w:val="28"/>
          <w:lang w:eastAsia="ru-RU"/>
        </w:rPr>
      </w:pPr>
    </w:p>
    <w:p w14:paraId="63C58F6C" w14:textId="77777777" w:rsidR="004166D0" w:rsidRPr="00E53A12" w:rsidRDefault="004166D0" w:rsidP="004166D0">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Уровень информированности населения Самарской области о Едином портале государственных и муниципальных услуг (далее – Единый портал) составил 84,5</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опрошенных (сумма ответов «знаю, пользовался», «знаю, но не пользовался», «что-то слышал, не пользовался»). Согласно полученным данным информированность населения о Едином портале перестала увеличиваться и по сравнению с прошлым годом осталась на прежнем уровне: в 2017-2018</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он</w:t>
      </w:r>
      <w:r w:rsidR="00781802" w:rsidRPr="00E53A12">
        <w:rPr>
          <w:rFonts w:ascii="Times New Roman" w:eastAsia="Times New Roman" w:hAnsi="Times New Roman" w:cs="Times New Roman"/>
          <w:sz w:val="28"/>
          <w:szCs w:val="28"/>
          <w:lang w:eastAsia="ru-RU"/>
        </w:rPr>
        <w:t>а</w:t>
      </w:r>
      <w:r w:rsidRPr="00E53A12">
        <w:rPr>
          <w:rFonts w:ascii="Times New Roman" w:eastAsia="Times New Roman" w:hAnsi="Times New Roman" w:cs="Times New Roman"/>
          <w:sz w:val="28"/>
          <w:szCs w:val="28"/>
          <w:lang w:eastAsia="ru-RU"/>
        </w:rPr>
        <w:t xml:space="preserve"> составлял</w:t>
      </w:r>
      <w:r w:rsidR="00781802" w:rsidRPr="00E53A12">
        <w:rPr>
          <w:rFonts w:ascii="Times New Roman" w:eastAsia="Times New Roman" w:hAnsi="Times New Roman" w:cs="Times New Roman"/>
          <w:sz w:val="28"/>
          <w:szCs w:val="28"/>
          <w:lang w:eastAsia="ru-RU"/>
        </w:rPr>
        <w:t>а</w:t>
      </w:r>
      <w:r w:rsidRPr="00E53A12">
        <w:rPr>
          <w:rFonts w:ascii="Times New Roman" w:eastAsia="Times New Roman" w:hAnsi="Times New Roman" w:cs="Times New Roman"/>
          <w:sz w:val="28"/>
          <w:szCs w:val="28"/>
          <w:lang w:eastAsia="ru-RU"/>
        </w:rPr>
        <w:t xml:space="preserve"> 85,1</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опрошенных, в 2016-2017</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- 76,8</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2015-2016</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- 68,1</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2014-2015</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- 53,9</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а в 2013-2014</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он</w:t>
      </w:r>
      <w:r w:rsidR="00781802" w:rsidRPr="00E53A12">
        <w:rPr>
          <w:rFonts w:ascii="Times New Roman" w:eastAsia="Times New Roman" w:hAnsi="Times New Roman" w:cs="Times New Roman"/>
          <w:sz w:val="28"/>
          <w:szCs w:val="28"/>
          <w:lang w:eastAsia="ru-RU"/>
        </w:rPr>
        <w:t>а</w:t>
      </w:r>
      <w:r w:rsidRPr="00E53A12">
        <w:rPr>
          <w:rFonts w:ascii="Times New Roman" w:eastAsia="Times New Roman" w:hAnsi="Times New Roman" w:cs="Times New Roman"/>
          <w:sz w:val="28"/>
          <w:szCs w:val="28"/>
          <w:lang w:eastAsia="ru-RU"/>
        </w:rPr>
        <w:t xml:space="preserve"> находил</w:t>
      </w:r>
      <w:r w:rsidR="00781802" w:rsidRPr="00E53A12">
        <w:rPr>
          <w:rFonts w:ascii="Times New Roman" w:eastAsia="Times New Roman" w:hAnsi="Times New Roman" w:cs="Times New Roman"/>
          <w:sz w:val="28"/>
          <w:szCs w:val="28"/>
          <w:lang w:eastAsia="ru-RU"/>
        </w:rPr>
        <w:t>а</w:t>
      </w:r>
      <w:r w:rsidRPr="00E53A12">
        <w:rPr>
          <w:rFonts w:ascii="Times New Roman" w:eastAsia="Times New Roman" w:hAnsi="Times New Roman" w:cs="Times New Roman"/>
          <w:sz w:val="28"/>
          <w:szCs w:val="28"/>
          <w:lang w:eastAsia="ru-RU"/>
        </w:rPr>
        <w:t>с</w:t>
      </w:r>
      <w:r w:rsidR="00781802" w:rsidRPr="00E53A12">
        <w:rPr>
          <w:rFonts w:ascii="Times New Roman" w:eastAsia="Times New Roman" w:hAnsi="Times New Roman" w:cs="Times New Roman"/>
          <w:sz w:val="28"/>
          <w:szCs w:val="28"/>
          <w:lang w:eastAsia="ru-RU"/>
        </w:rPr>
        <w:t>ь</w:t>
      </w:r>
      <w:r w:rsidRPr="00E53A12">
        <w:rPr>
          <w:rFonts w:ascii="Times New Roman" w:eastAsia="Times New Roman" w:hAnsi="Times New Roman" w:cs="Times New Roman"/>
          <w:sz w:val="28"/>
          <w:szCs w:val="28"/>
          <w:lang w:eastAsia="ru-RU"/>
        </w:rPr>
        <w:t xml:space="preserve"> на уровне 44,0</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w:t>
      </w:r>
      <w:r w:rsidR="00E20B03" w:rsidRPr="00E53A12">
        <w:rPr>
          <w:rFonts w:ascii="Times New Roman" w:eastAsia="Times New Roman" w:hAnsi="Times New Roman" w:cs="Times New Roman"/>
          <w:sz w:val="28"/>
          <w:szCs w:val="28"/>
          <w:lang w:eastAsia="ru-RU"/>
        </w:rPr>
        <w:t>см. Диаграмму</w:t>
      </w:r>
      <w:r w:rsidRPr="00E53A12">
        <w:rPr>
          <w:rFonts w:ascii="Times New Roman" w:eastAsia="Times New Roman" w:hAnsi="Times New Roman" w:cs="Times New Roman"/>
          <w:sz w:val="28"/>
          <w:szCs w:val="28"/>
          <w:lang w:eastAsia="ru-RU"/>
        </w:rPr>
        <w:t xml:space="preserve"> 2.2.1).</w:t>
      </w:r>
    </w:p>
    <w:p w14:paraId="2D1BFF5F" w14:textId="77777777" w:rsidR="004166D0" w:rsidRPr="00E53A12" w:rsidRDefault="004166D0" w:rsidP="004166D0">
      <w:pPr>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bCs/>
          <w:sz w:val="28"/>
          <w:szCs w:val="28"/>
          <w:lang w:eastAsia="ru-RU"/>
        </w:rPr>
        <w:t>Диаграмма 2.2.1</w:t>
      </w:r>
    </w:p>
    <w:p w14:paraId="2620B0E3" w14:textId="77777777" w:rsidR="004166D0" w:rsidRPr="00E53A12" w:rsidRDefault="004166D0" w:rsidP="004166D0">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4F2EB1FB" w14:textId="77777777" w:rsidR="004166D0" w:rsidRPr="00E53A12" w:rsidRDefault="004166D0" w:rsidP="004166D0">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 xml:space="preserve">«Знаете ли Вы о существовании в интернете Единого портала государственных и муниципальных услуг </w:t>
      </w:r>
    </w:p>
    <w:p w14:paraId="4D6EC8E4" w14:textId="77777777" w:rsidR="004166D0" w:rsidRPr="00E53A12" w:rsidRDefault="004166D0" w:rsidP="004166D0">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w:t>
      </w:r>
      <w:hyperlink r:id="rId20" w:history="1">
        <w:r w:rsidRPr="00E53A12">
          <w:rPr>
            <w:rFonts w:ascii="Times New Roman" w:eastAsia="Times New Roman" w:hAnsi="Times New Roman" w:cs="Times New Roman"/>
            <w:b/>
            <w:sz w:val="28"/>
            <w:szCs w:val="28"/>
            <w:lang w:eastAsia="ru-RU"/>
          </w:rPr>
          <w:t>www.gosuslugi.ru</w:t>
        </w:r>
      </w:hyperlink>
      <w:r w:rsidRPr="00E53A12">
        <w:rPr>
          <w:rFonts w:ascii="Times New Roman" w:eastAsia="Times New Roman" w:hAnsi="Times New Roman" w:cs="Times New Roman"/>
          <w:b/>
          <w:sz w:val="28"/>
          <w:szCs w:val="28"/>
          <w:lang w:eastAsia="ru-RU"/>
        </w:rPr>
        <w:t>-ввв.госуслуги.ру)?»</w:t>
      </w:r>
    </w:p>
    <w:p w14:paraId="2E1DC372" w14:textId="77777777" w:rsidR="004166D0" w:rsidRPr="00E53A12" w:rsidRDefault="004166D0" w:rsidP="004166D0">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w:t>
      </w:r>
      <w:r w:rsidR="00106803" w:rsidRPr="00E53A12">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 xml:space="preserve"> от общего числа опрошенных)</w:t>
      </w:r>
    </w:p>
    <w:p w14:paraId="46DFC67A" w14:textId="77777777" w:rsidR="00106803" w:rsidRPr="00E53A12" w:rsidRDefault="00D36DF3" w:rsidP="00F07140">
      <w:pPr>
        <w:suppressAutoHyphens/>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21888" behindDoc="0" locked="0" layoutInCell="1" allowOverlap="1" wp14:anchorId="041D98C3" wp14:editId="7E7A1A6C">
                <wp:simplePos x="0" y="0"/>
                <wp:positionH relativeFrom="column">
                  <wp:posOffset>186690</wp:posOffset>
                </wp:positionH>
                <wp:positionV relativeFrom="paragraph">
                  <wp:posOffset>52706</wp:posOffset>
                </wp:positionV>
                <wp:extent cx="5618480" cy="1009650"/>
                <wp:effectExtent l="0" t="0" r="20320" b="19050"/>
                <wp:wrapNone/>
                <wp:docPr id="67"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8480" cy="10096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D8F6B8" id="Скругленный прямоугольник 67" o:spid="_x0000_s1026" style="position:absolute;margin-left:14.7pt;margin-top:4.15pt;width:442.4pt;height:7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lD3wIAAM4FAAAOAAAAZHJzL2Uyb0RvYy54bWysVM1uEzEQviPxDpbvdDdRkrarbqqoVRBS&#10;1FZtUc+O15td4bWN7fxxQuJYJJ6BZ0BI0NLyCps3Yuz9aSgVB4QPlscz883/HByuCo4WTJtcihh3&#10;dkKMmKAyycUsxq8vxy/2MDKWiIRwKViM18zgw+HzZwdLFbGuzCRPmEYAIky0VDHOrFVREBiasYKY&#10;HamYAGYqdUEskHoWJJosAb3gQTcMB8FS6kRpSZkx8HtcMfHQ46cpo/Y0TQ2ziMcYfLP+1v6eujsY&#10;HpBoponKclq7Qf7Bi4LkAoy2UMfEEjTX+R9QRU61NDK1O1QWgUzTnDIfA0TTCR9Fc5ERxXwskByj&#10;2jSZ/wdLTxZnGuVJjAe7GAlSQI3Kz+XN5v3mQ/mlvC2/lnfl3ea6/I7Kn/D5qfxR3nvWfXm7+QjM&#10;b+UNAl1I5FKZCPAu1Jl2qTBqIukbA4zgN44jTC2zSnXhZCERaOWrsm6rwlYWUfjsDzp7vT0oHgVe&#10;Jwz3B31ft4BEjbrSxr5kskDuEWMt5yI5h9r7kpDFxFjnBYkaOWdSyHHOua8/F95fyfPE/XlCz6ZH&#10;XKMFgcYZj0M4LkTAMA9iQDlVH14VkY/NrjlzGFycsxRyCzF0vSe+q1kLSyhlwnYqVkYSVlnrbxtz&#10;c+A0vGkP6JBT8LLFrgEayQqkwa58ruWdKvND0SqHf3OsUm41vGUpbKtc5ELqpwA4RFVbruSbJFWp&#10;cVmaymQNnadlNZJG0XEOxZsQY8+IhhmEgsNesadwpVwuYyzrF0aZ1O+e+nfyMBrAxWgJMx1j83ZO&#10;NMOIvxIwNPudXs8tAU/0+rtdIPQ2Z7rNEfPiSEL1O7DBFPVPJ29580y1LK5g/YycVWARQcF2jKnV&#10;DXFkq10DC4yy0ciLweArYifiQlEH7rLq+vJydUW0qjvYQvOfyGb+SfSohytZpynkaG5lmvsGf8hr&#10;nW9YGr5x6gXnttI27aUe1vDwFwAAAP//AwBQSwMEFAAGAAgAAAAhAJkXuxLeAAAACAEAAA8AAABk&#10;cnMvZG93bnJldi54bWxMj8tOwzAQRfdI/IM1SOyo06QqTYhTIR67CqkFCZZu7DxEPBPFTpP8PcMK&#10;lqN7dO+ZfD+7Tlzs4FtCBetVBMJiSabFWsHH++vdDoQPGo3uCK2CxXrYF9dXuc4MTXi0l1OoBZeg&#10;z7SCJoQ+k9KXjXXar6i3yFlFg9OBz6GWZtATl7tOxlG0lU63yAuN7u1TY8vv0+gUEI3PVXr4fFsO&#10;L8lXWS11R8mk1O3N/PgAItg5/MHwq8/qULDTmUY0XnQK4nTDpIJdAoLjdL2JQZyZ294nIItc/n+g&#10;+AEAAP//AwBQSwECLQAUAAYACAAAACEAtoM4kv4AAADhAQAAEwAAAAAAAAAAAAAAAAAAAAAAW0Nv&#10;bnRlbnRfVHlwZXNdLnhtbFBLAQItABQABgAIAAAAIQA4/SH/1gAAAJQBAAALAAAAAAAAAAAAAAAA&#10;AC8BAABfcmVscy8ucmVsc1BLAQItABQABgAIAAAAIQArqhlD3wIAAM4FAAAOAAAAAAAAAAAAAAAA&#10;AC4CAABkcnMvZTJvRG9jLnhtbFBLAQItABQABgAIAAAAIQCZF7sS3gAAAAgBAAAPAAAAAAAAAAAA&#10;AAAAADkFAABkcnMvZG93bnJldi54bWxQSwUGAAAAAAQABADzAAAARAYAAAAA&#10;" filled="f" strokecolor="red" strokeweight="2pt">
                <v:path arrowok="t"/>
              </v:roundrect>
            </w:pict>
          </mc:Fallback>
        </mc:AlternateContent>
      </w:r>
      <w:r w:rsidR="00C5483D" w:rsidRPr="00E53A1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23936" behindDoc="0" locked="0" layoutInCell="1" allowOverlap="1" wp14:anchorId="2D549A2C" wp14:editId="21AB440E">
                <wp:simplePos x="0" y="0"/>
                <wp:positionH relativeFrom="column">
                  <wp:posOffset>5511165</wp:posOffset>
                </wp:positionH>
                <wp:positionV relativeFrom="paragraph">
                  <wp:posOffset>415290</wp:posOffset>
                </wp:positionV>
                <wp:extent cx="626110" cy="254000"/>
                <wp:effectExtent l="0" t="0" r="21590" b="12700"/>
                <wp:wrapNone/>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254000"/>
                        </a:xfrm>
                        <a:prstGeom prst="rect">
                          <a:avLst/>
                        </a:prstGeom>
                        <a:solidFill>
                          <a:schemeClr val="bg1"/>
                        </a:solidFill>
                        <a:ln w="12700">
                          <a:solidFill>
                            <a:srgbClr val="FF0000"/>
                          </a:solidFill>
                          <a:miter lim="800000"/>
                          <a:headEnd/>
                          <a:tailEnd/>
                        </a:ln>
                      </wps:spPr>
                      <wps:txbx>
                        <w:txbxContent>
                          <w:p w14:paraId="47C3E215" w14:textId="77777777" w:rsidR="002A161D" w:rsidRPr="0069334B" w:rsidRDefault="002A161D" w:rsidP="004166D0">
                            <w:pPr>
                              <w:rPr>
                                <w:rFonts w:ascii="Times New Roman" w:hAnsi="Times New Roman" w:cs="Times New Roman"/>
                                <w:b/>
                                <w:color w:val="FF0000"/>
                                <w:sz w:val="22"/>
                              </w:rPr>
                            </w:pPr>
                            <w:r w:rsidRPr="0069334B">
                              <w:rPr>
                                <w:rFonts w:ascii="Times New Roman" w:hAnsi="Times New Roman" w:cs="Times New Roman"/>
                                <w:b/>
                                <w:color w:val="FF0000"/>
                                <w:sz w:val="22"/>
                              </w:rPr>
                              <w:t>84,5%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D549A2C" id="Поле 66" o:spid="_x0000_s1035" type="#_x0000_t202" style="position:absolute;left:0;text-align:left;margin-left:433.95pt;margin-top:32.7pt;width:49.3pt;height:20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rzOAIAAEwEAAAOAAAAZHJzL2Uyb0RvYy54bWysVEtu2zAQ3RfoHQjua0mG4ySC5SB16qJA&#10;+gHSHoCiKIkoxWFJ2pJ7mZ4iqwI9g4/UIWW7brIruiFIzujNm/eGWtwMnSJbYZ0EXdBsklIiNIdK&#10;6qagXz6vX11R4jzTFVOgRUF3wtGb5csXi97kYgotqEpYgiDa5b0paOu9yZPE8VZ0zE3ACI3BGmzH&#10;PB5tk1SW9YjeqWSapvOkB1sZC1w4h7d3Y5AuI35dC+4/1rUTnqiCIjcfVxvXMqzJcsHyxjLTSn6g&#10;wf6BRcekxqInqDvmGdlY+Qyqk9yCg9pPOHQJ1LXkIvaA3WTpk24eWmZE7AXFceYkk/t/sPzD9pMl&#10;sirofE6JZh16tP+x/7X/uX8keIX69MblmPZgMNEPr2FAn2OvztwD/+qIhlXLdCNurYW+FaxCfln4&#10;Mjn7dMRxAaTs30OFddjGQwQaatsF8VAOgujo0+7kjRg84Xg5n86zDCMcQ9OLWZpG7xKWHz821vm3&#10;AjoSNgW1aH0EZ9t75wMZlh9TQi0HSlZrqVQ8hHETK2XJluGglM1I/0mW0qTHzqaXWPs5hG3KE8B6&#10;jfyOBP+q1EmP865kV9CrkHOYwKDaG13FafRMqnGPlJU+yBiUGzX0QzlEx66P7pRQ7VBXC+N443PE&#10;TQv2OyU9jnZB3bcNs4IS9U6jN9fZbBbeQjzMLi6neLDnkfI8wjRHqIJ6Ssbtysf3ExTQcIse1jLq&#10;G8wemRwo48hG2Q/PK7yJ83PM+vMTWP4GAAD//wMAUEsDBBQABgAIAAAAIQAr3DrY4QAAAAoBAAAP&#10;AAAAZHJzL2Rvd25yZXYueG1sTI9NT8MwDIbvSPyHyEhcpi1l2rqtNJ34EBLSToxx4OY2oS00TpVk&#10;a9mvx5zgaPvR6+fNt6PtxMn40DpScDNLQBiqnG6pVnB4fZquQYSIpLFzZBR8mwDb4vIix0y7gV7M&#10;aR9rwSEUMlTQxNhnUoaqMRbDzPWG+PbhvMXIo6+l9jhwuO3kPElSabEl/tBgbx4aU33tj1bB2+S+&#10;tGfaTfynXj0O5/niHeWzUtdX490tiGjG+AfDrz6rQ8FOpTuSDqJTsE5XG0YVpMsFCAY2aboEUTKZ&#10;8EYWufxfofgBAAD//wMAUEsBAi0AFAAGAAgAAAAhALaDOJL+AAAA4QEAABMAAAAAAAAAAAAAAAAA&#10;AAAAAFtDb250ZW50X1R5cGVzXS54bWxQSwECLQAUAAYACAAAACEAOP0h/9YAAACUAQAACwAAAAAA&#10;AAAAAAAAAAAvAQAAX3JlbHMvLnJlbHNQSwECLQAUAAYACAAAACEASLR68zgCAABMBAAADgAAAAAA&#10;AAAAAAAAAAAuAgAAZHJzL2Uyb0RvYy54bWxQSwECLQAUAAYACAAAACEAK9w62OEAAAAKAQAADwAA&#10;AAAAAAAAAAAAAACSBAAAZHJzL2Rvd25yZXYueG1sUEsFBgAAAAAEAAQA8wAAAKAFAAAAAA==&#10;" fillcolor="white [3212]" strokecolor="red" strokeweight="1pt">
                <v:textbox>
                  <w:txbxContent>
                    <w:p w14:paraId="47C3E215" w14:textId="77777777" w:rsidR="002A161D" w:rsidRPr="0069334B" w:rsidRDefault="002A161D" w:rsidP="004166D0">
                      <w:pPr>
                        <w:rPr>
                          <w:rFonts w:ascii="Times New Roman" w:hAnsi="Times New Roman" w:cs="Times New Roman"/>
                          <w:b/>
                          <w:color w:val="FF0000"/>
                          <w:sz w:val="22"/>
                        </w:rPr>
                      </w:pPr>
                      <w:r w:rsidRPr="0069334B">
                        <w:rPr>
                          <w:rFonts w:ascii="Times New Roman" w:hAnsi="Times New Roman" w:cs="Times New Roman"/>
                          <w:b/>
                          <w:color w:val="FF0000"/>
                          <w:sz w:val="22"/>
                        </w:rPr>
                        <w:t>84,5%</w:t>
                      </w:r>
                    </w:p>
                  </w:txbxContent>
                </v:textbox>
              </v:shape>
            </w:pict>
          </mc:Fallback>
        </mc:AlternateContent>
      </w:r>
      <w:r w:rsidR="004166D0" w:rsidRPr="00E53A12">
        <w:rPr>
          <w:rFonts w:ascii="Times New Roman" w:eastAsia="Times New Roman" w:hAnsi="Times New Roman" w:cs="Times New Roman"/>
          <w:noProof/>
          <w:sz w:val="28"/>
          <w:szCs w:val="28"/>
          <w:lang w:eastAsia="ru-RU"/>
        </w:rPr>
        <w:drawing>
          <wp:inline distT="0" distB="0" distL="0" distR="0" wp14:anchorId="425E9E29" wp14:editId="42E652E7">
            <wp:extent cx="5943600" cy="1504950"/>
            <wp:effectExtent l="0" t="0" r="0" b="0"/>
            <wp:docPr id="57"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CE1CE6" w14:textId="77777777" w:rsidR="00C05061" w:rsidRPr="00E53A12" w:rsidRDefault="00C05061" w:rsidP="004166D0">
      <w:pPr>
        <w:suppressAutoHyphens/>
        <w:ind w:firstLine="709"/>
        <w:jc w:val="both"/>
        <w:rPr>
          <w:rFonts w:ascii="Times New Roman" w:eastAsia="Times New Roman" w:hAnsi="Times New Roman" w:cs="Times New Roman"/>
          <w:sz w:val="28"/>
          <w:szCs w:val="28"/>
          <w:lang w:eastAsia="ru-RU"/>
        </w:rPr>
      </w:pPr>
    </w:p>
    <w:p w14:paraId="2B377095" w14:textId="77777777" w:rsidR="004166D0" w:rsidRPr="00E53A12" w:rsidRDefault="004166D0" w:rsidP="004166D0">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Имеют личный кабинет или пользовались услугами Единого портала чуть меньше половины опрошенных (47,2</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w:t>
      </w:r>
    </w:p>
    <w:p w14:paraId="08E6D37B" w14:textId="77777777" w:rsidR="004166D0" w:rsidRPr="00E53A12" w:rsidRDefault="004166D0" w:rsidP="004166D0">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Большинством заявителей, воспользовавшихся сервисами Единого портала государственных и муниципальных услуг, этот ресурс, как и в прошлом году, рассматривается преимущественно как информационный. Наиболее распространенная цель обращения на Единый портал (39,7</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опрошенных) – получение информации об услуге (как и кому она предоставляется, какие нужны документы и пр.) (см. Диаграмма 2.2.2). </w:t>
      </w:r>
    </w:p>
    <w:p w14:paraId="1A4BD6E0" w14:textId="77777777" w:rsidR="00C05061" w:rsidRPr="00E53A12" w:rsidRDefault="00C05061">
      <w:pPr>
        <w:spacing w:after="200" w:line="276" w:lineRule="auto"/>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br w:type="page"/>
      </w:r>
    </w:p>
    <w:p w14:paraId="6A7F03E6" w14:textId="77777777" w:rsidR="004166D0" w:rsidRPr="00E53A12" w:rsidRDefault="004166D0" w:rsidP="004166D0">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Каждый шестой из опрошенных (17,3</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обращался на портал для направления запроса на предоставление услуги, 15,2</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пользователей - для получения нужных документов (справка, свидетельство другие документы), 13,5</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пользователей осуществляли платежи (штрафы, налоги). 7,6</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респондентов использовали сайт для записи на прием (электронная очередь). Каждому двадцатому респонденту (5,6</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портал необходим для получения и распечатки форм (бланков) запроса. </w:t>
      </w:r>
    </w:p>
    <w:p w14:paraId="25C5750F" w14:textId="77777777" w:rsidR="00C963A6" w:rsidRPr="00E53A12" w:rsidRDefault="00C963A6" w:rsidP="004166D0">
      <w:pPr>
        <w:suppressAutoHyphens/>
        <w:jc w:val="right"/>
        <w:rPr>
          <w:rFonts w:ascii="Times New Roman" w:eastAsia="Times New Roman" w:hAnsi="Times New Roman" w:cs="Times New Roman"/>
          <w:bCs/>
          <w:sz w:val="28"/>
          <w:szCs w:val="28"/>
          <w:lang w:eastAsia="ru-RU"/>
        </w:rPr>
      </w:pPr>
    </w:p>
    <w:p w14:paraId="23288682" w14:textId="77777777" w:rsidR="004166D0" w:rsidRPr="00E53A12" w:rsidRDefault="004166D0" w:rsidP="004166D0">
      <w:pPr>
        <w:suppressAutoHyphens/>
        <w:jc w:val="right"/>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bCs/>
          <w:sz w:val="28"/>
          <w:szCs w:val="28"/>
          <w:lang w:eastAsia="ru-RU"/>
        </w:rPr>
        <w:t>Диаграмма 2.2.2</w:t>
      </w:r>
    </w:p>
    <w:p w14:paraId="64BCFCB2" w14:textId="77777777" w:rsidR="004166D0" w:rsidRPr="00E53A12" w:rsidRDefault="004166D0" w:rsidP="004166D0">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41371FD7" w14:textId="77777777" w:rsidR="004166D0" w:rsidRPr="00E53A12" w:rsidRDefault="004166D0" w:rsidP="004166D0">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«Для каких целей Вы обращались на Единый портал?»</w:t>
      </w:r>
    </w:p>
    <w:p w14:paraId="7ACD5983" w14:textId="77777777" w:rsidR="004166D0" w:rsidRPr="00E53A12" w:rsidRDefault="004166D0" w:rsidP="00D36DF3">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w:t>
      </w:r>
      <w:r w:rsidR="00106803" w:rsidRPr="00E53A12">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 xml:space="preserve"> от числа пользователей</w:t>
      </w:r>
      <w:r w:rsidR="00D36DF3" w:rsidRPr="00E53A12">
        <w:rPr>
          <w:rFonts w:ascii="Times New Roman" w:eastAsia="Times New Roman" w:hAnsi="Times New Roman" w:cs="Times New Roman"/>
          <w:sz w:val="28"/>
          <w:szCs w:val="28"/>
          <w:lang w:eastAsia="ru-RU"/>
        </w:rPr>
        <w:t>)</w:t>
      </w:r>
    </w:p>
    <w:p w14:paraId="32EFF1B3" w14:textId="77777777" w:rsidR="004166D0" w:rsidRPr="00E53A12" w:rsidRDefault="004166D0" w:rsidP="00CC6BCD">
      <w:pPr>
        <w:suppressAutoHyphens/>
        <w:ind w:hanging="284"/>
        <w:jc w:val="center"/>
        <w:rPr>
          <w:rFonts w:ascii="Times New Roman" w:eastAsia="Times New Roman" w:hAnsi="Times New Roman" w:cs="Times New Roman"/>
          <w:color w:val="FF0000"/>
          <w:sz w:val="28"/>
          <w:szCs w:val="28"/>
          <w:lang w:eastAsia="ru-RU"/>
        </w:rPr>
      </w:pPr>
      <w:r w:rsidRPr="00E53A12">
        <w:rPr>
          <w:rFonts w:ascii="Times New Roman" w:eastAsia="Times New Roman" w:hAnsi="Times New Roman" w:cs="Times New Roman"/>
          <w:noProof/>
          <w:sz w:val="24"/>
          <w:szCs w:val="24"/>
          <w:lang w:eastAsia="ru-RU"/>
        </w:rPr>
        <w:drawing>
          <wp:inline distT="0" distB="0" distL="0" distR="0" wp14:anchorId="190730C0" wp14:editId="43E5FE81">
            <wp:extent cx="6419850" cy="2876550"/>
            <wp:effectExtent l="0" t="0" r="0" b="0"/>
            <wp:docPr id="58" name="Диаграмма 58">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A18244A" w14:textId="77777777" w:rsidR="008418CE" w:rsidRPr="00E53A12" w:rsidRDefault="004166D0" w:rsidP="00C5483D">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Большинство пользователей Единого портала (92,4</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имеют личный кабинет (см. Диаграмма 2.2.3). По сравнению с прошлым годом число </w:t>
      </w:r>
    </w:p>
    <w:p w14:paraId="4B34F091" w14:textId="77777777" w:rsidR="004166D0" w:rsidRPr="00E53A12" w:rsidRDefault="004166D0" w:rsidP="00D36DF3">
      <w:pPr>
        <w:suppressAutoHyphens/>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зарегистрированных пользователей осталось на прежнем уровне (в 2017-2018</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- 93,8</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2016-2017</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оно составляло 82,5</w:t>
      </w:r>
      <w:r w:rsidR="00106803" w:rsidRPr="00E53A12">
        <w:rPr>
          <w:rFonts w:ascii="Times New Roman" w:eastAsia="Times New Roman" w:hAnsi="Times New Roman" w:cs="Times New Roman"/>
          <w:sz w:val="28"/>
          <w:szCs w:val="28"/>
          <w:lang w:eastAsia="ru-RU"/>
        </w:rPr>
        <w:t> %</w:t>
      </w:r>
      <w:r w:rsidR="00D36DF3" w:rsidRPr="00E53A12">
        <w:rPr>
          <w:rFonts w:ascii="Times New Roman" w:eastAsia="Times New Roman" w:hAnsi="Times New Roman" w:cs="Times New Roman"/>
          <w:sz w:val="28"/>
          <w:szCs w:val="28"/>
          <w:lang w:eastAsia="ru-RU"/>
        </w:rPr>
        <w:t xml:space="preserve">). </w:t>
      </w:r>
    </w:p>
    <w:p w14:paraId="48FDC1AB" w14:textId="77777777" w:rsidR="00C05061" w:rsidRPr="00E53A12" w:rsidRDefault="00C05061">
      <w:pPr>
        <w:spacing w:after="200" w:line="276" w:lineRule="auto"/>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br w:type="page"/>
      </w:r>
    </w:p>
    <w:p w14:paraId="49FB928A" w14:textId="77777777" w:rsidR="004166D0" w:rsidRPr="00E53A12" w:rsidRDefault="004166D0" w:rsidP="004166D0">
      <w:pPr>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bCs/>
          <w:sz w:val="28"/>
          <w:szCs w:val="28"/>
          <w:lang w:eastAsia="ru-RU"/>
        </w:rPr>
        <w:t>Диаграмма 2.2.3</w:t>
      </w:r>
    </w:p>
    <w:p w14:paraId="533194AB" w14:textId="77777777" w:rsidR="004166D0" w:rsidRPr="00E53A12" w:rsidRDefault="004166D0" w:rsidP="004166D0">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30214A79" w14:textId="77777777" w:rsidR="004166D0" w:rsidRPr="00E53A12" w:rsidRDefault="004166D0" w:rsidP="00436FAB">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w:t>
      </w:r>
      <w:r w:rsidRPr="00E53A12">
        <w:rPr>
          <w:rFonts w:ascii="Times New Roman" w:eastAsia="Times New Roman" w:hAnsi="Times New Roman" w:cs="Times New Roman"/>
          <w:b/>
          <w:bCs/>
          <w:sz w:val="28"/>
          <w:szCs w:val="28"/>
          <w:lang w:eastAsia="ru-RU"/>
        </w:rPr>
        <w:t xml:space="preserve">Есть ли у Вас личный кабинет на Едином портале </w:t>
      </w:r>
      <w:hyperlink r:id="rId23" w:history="1">
        <w:r w:rsidRPr="00E53A12">
          <w:rPr>
            <w:rFonts w:ascii="Times New Roman" w:eastAsia="Times New Roman" w:hAnsi="Times New Roman" w:cs="Times New Roman"/>
            <w:b/>
            <w:bCs/>
            <w:sz w:val="28"/>
            <w:szCs w:val="28"/>
            <w:lang w:val="en-US" w:eastAsia="ru-RU"/>
          </w:rPr>
          <w:t>www</w:t>
        </w:r>
        <w:r w:rsidRPr="00E53A12">
          <w:rPr>
            <w:rFonts w:ascii="Times New Roman" w:eastAsia="Times New Roman" w:hAnsi="Times New Roman" w:cs="Times New Roman"/>
            <w:b/>
            <w:bCs/>
            <w:sz w:val="28"/>
            <w:szCs w:val="28"/>
            <w:lang w:eastAsia="ru-RU"/>
          </w:rPr>
          <w:t>.</w:t>
        </w:r>
        <w:r w:rsidRPr="00E53A12">
          <w:rPr>
            <w:rFonts w:ascii="Times New Roman" w:eastAsia="Times New Roman" w:hAnsi="Times New Roman" w:cs="Times New Roman"/>
            <w:b/>
            <w:bCs/>
            <w:sz w:val="28"/>
            <w:szCs w:val="28"/>
            <w:lang w:val="en-US" w:eastAsia="ru-RU"/>
          </w:rPr>
          <w:t>gosuslugi</w:t>
        </w:r>
        <w:r w:rsidRPr="00E53A12">
          <w:rPr>
            <w:rFonts w:ascii="Times New Roman" w:eastAsia="Times New Roman" w:hAnsi="Times New Roman" w:cs="Times New Roman"/>
            <w:b/>
            <w:bCs/>
            <w:sz w:val="28"/>
            <w:szCs w:val="28"/>
            <w:lang w:eastAsia="ru-RU"/>
          </w:rPr>
          <w:t>.</w:t>
        </w:r>
        <w:r w:rsidRPr="00E53A12">
          <w:rPr>
            <w:rFonts w:ascii="Times New Roman" w:eastAsia="Times New Roman" w:hAnsi="Times New Roman" w:cs="Times New Roman"/>
            <w:b/>
            <w:bCs/>
            <w:sz w:val="28"/>
            <w:szCs w:val="28"/>
            <w:lang w:val="en-US" w:eastAsia="ru-RU"/>
          </w:rPr>
          <w:t>ru</w:t>
        </w:r>
      </w:hyperlink>
      <w:r w:rsidRPr="00E53A12">
        <w:rPr>
          <w:rFonts w:ascii="Times New Roman" w:eastAsia="Times New Roman" w:hAnsi="Times New Roman" w:cs="Times New Roman"/>
          <w:b/>
          <w:bCs/>
          <w:sz w:val="28"/>
          <w:szCs w:val="28"/>
          <w:lang w:eastAsia="ru-RU"/>
        </w:rPr>
        <w:t xml:space="preserve"> (ввв.госуслуги.ру)</w:t>
      </w:r>
      <w:r w:rsidRPr="00E53A12">
        <w:rPr>
          <w:rFonts w:ascii="Times New Roman" w:eastAsia="Times New Roman" w:hAnsi="Times New Roman" w:cs="Times New Roman"/>
          <w:b/>
          <w:sz w:val="28"/>
          <w:szCs w:val="28"/>
          <w:lang w:eastAsia="ru-RU"/>
        </w:rPr>
        <w:t>?»</w:t>
      </w:r>
    </w:p>
    <w:p w14:paraId="0832E272" w14:textId="77777777" w:rsidR="004166D0" w:rsidRPr="00E53A12" w:rsidRDefault="004166D0" w:rsidP="004166D0">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w:t>
      </w:r>
      <w:r w:rsidR="00106803" w:rsidRPr="00E53A12">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 xml:space="preserve"> от числа пользователей)</w:t>
      </w:r>
    </w:p>
    <w:p w14:paraId="2325E4C4" w14:textId="77777777" w:rsidR="004166D0" w:rsidRPr="00E53A12" w:rsidRDefault="004166D0" w:rsidP="00D36DF3">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noProof/>
          <w:sz w:val="28"/>
          <w:szCs w:val="28"/>
          <w:lang w:eastAsia="ru-RU"/>
        </w:rPr>
        <w:drawing>
          <wp:inline distT="0" distB="0" distL="0" distR="0" wp14:anchorId="69618303" wp14:editId="5CEBF65C">
            <wp:extent cx="5848350" cy="2209800"/>
            <wp:effectExtent l="0" t="0" r="0" b="0"/>
            <wp:docPr id="59"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FC5F343" w14:textId="77777777" w:rsidR="004166D0" w:rsidRPr="00E53A12" w:rsidRDefault="004166D0" w:rsidP="004166D0">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целом работой Единого портала удовлетворены 93,5</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респондентов из числа тех, кто имел опыт использования этого канала получения государственных и муниципальных услуг (</w:t>
      </w:r>
      <w:r w:rsidR="00E20B03" w:rsidRPr="00E53A12">
        <w:rPr>
          <w:rFonts w:ascii="Times New Roman" w:eastAsia="Times New Roman" w:hAnsi="Times New Roman" w:cs="Times New Roman"/>
          <w:sz w:val="28"/>
          <w:szCs w:val="28"/>
          <w:lang w:eastAsia="ru-RU"/>
        </w:rPr>
        <w:t>см. Диаграмму</w:t>
      </w:r>
      <w:r w:rsidRPr="00E53A12">
        <w:rPr>
          <w:rFonts w:ascii="Times New Roman" w:eastAsia="Times New Roman" w:hAnsi="Times New Roman" w:cs="Times New Roman"/>
          <w:sz w:val="28"/>
          <w:szCs w:val="28"/>
          <w:lang w:eastAsia="ru-RU"/>
        </w:rPr>
        <w:t xml:space="preserve"> 2.2.4). Показатель удовлетворенности находится на уровне 2016-</w:t>
      </w:r>
      <w:r w:rsidR="00D11078">
        <w:rPr>
          <w:rFonts w:ascii="Times New Roman" w:eastAsia="Times New Roman" w:hAnsi="Times New Roman" w:cs="Times New Roman"/>
          <w:sz w:val="28"/>
          <w:szCs w:val="28"/>
          <w:lang w:eastAsia="ru-RU"/>
        </w:rPr>
        <w:t>20</w:t>
      </w:r>
      <w:r w:rsidRPr="00E53A12">
        <w:rPr>
          <w:rFonts w:ascii="Times New Roman" w:eastAsia="Times New Roman" w:hAnsi="Times New Roman" w:cs="Times New Roman"/>
          <w:sz w:val="28"/>
          <w:szCs w:val="28"/>
          <w:lang w:eastAsia="ru-RU"/>
        </w:rPr>
        <w:t>17 и 2017-</w:t>
      </w:r>
      <w:r w:rsidR="00D11078">
        <w:rPr>
          <w:rFonts w:ascii="Times New Roman" w:eastAsia="Times New Roman" w:hAnsi="Times New Roman" w:cs="Times New Roman"/>
          <w:sz w:val="28"/>
          <w:szCs w:val="28"/>
          <w:lang w:eastAsia="ru-RU"/>
        </w:rPr>
        <w:t>20</w:t>
      </w:r>
      <w:r w:rsidRPr="00E53A12">
        <w:rPr>
          <w:rFonts w:ascii="Times New Roman" w:eastAsia="Times New Roman" w:hAnsi="Times New Roman" w:cs="Times New Roman"/>
          <w:sz w:val="28"/>
          <w:szCs w:val="28"/>
          <w:lang w:eastAsia="ru-RU"/>
        </w:rPr>
        <w:t>18</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(по 91,5</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опрошенных).</w:t>
      </w:r>
    </w:p>
    <w:p w14:paraId="68125D27" w14:textId="77777777" w:rsidR="00C5483D" w:rsidRPr="00E53A12" w:rsidRDefault="004166D0" w:rsidP="004166D0">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Доля тех, кто негативно оценил качество работы портала, составила 3,6</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респондентов. По сравнению с 2016-2017 и 2017-2018 годами доля неудовлетворенных почти не изменилась (5,2</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w:t>
      </w:r>
    </w:p>
    <w:p w14:paraId="238C9F46" w14:textId="77777777" w:rsidR="004166D0" w:rsidRPr="00E53A12" w:rsidRDefault="004166D0" w:rsidP="004166D0">
      <w:pPr>
        <w:spacing w:after="200"/>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bCs/>
          <w:sz w:val="28"/>
          <w:szCs w:val="28"/>
          <w:lang w:eastAsia="ru-RU"/>
        </w:rPr>
        <w:t>Диаграмма 2.2.4</w:t>
      </w:r>
    </w:p>
    <w:p w14:paraId="64C70ECE" w14:textId="77777777" w:rsidR="004166D0" w:rsidRPr="00E53A12" w:rsidRDefault="004166D0" w:rsidP="004166D0">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438FCE86" w14:textId="77777777" w:rsidR="004166D0" w:rsidRPr="00E53A12" w:rsidRDefault="004166D0" w:rsidP="004166D0">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w:t>
      </w:r>
      <w:r w:rsidRPr="00E53A12">
        <w:rPr>
          <w:rFonts w:ascii="Times New Roman" w:eastAsia="Times New Roman" w:hAnsi="Times New Roman" w:cs="Times New Roman"/>
          <w:b/>
          <w:bCs/>
          <w:sz w:val="28"/>
          <w:szCs w:val="28"/>
          <w:lang w:eastAsia="ru-RU"/>
        </w:rPr>
        <w:t xml:space="preserve">Как </w:t>
      </w:r>
      <w:r w:rsidRPr="00E53A12">
        <w:rPr>
          <w:rFonts w:ascii="Times New Roman" w:eastAsia="Times New Roman" w:hAnsi="Times New Roman" w:cs="Times New Roman"/>
          <w:b/>
          <w:sz w:val="28"/>
          <w:szCs w:val="28"/>
          <w:lang w:eastAsia="ru-RU"/>
        </w:rPr>
        <w:t>Вы оцениваете качество работы Единого портала государственных и муниципальных услуг?»</w:t>
      </w:r>
    </w:p>
    <w:p w14:paraId="7EF2D4C6" w14:textId="77777777" w:rsidR="004166D0" w:rsidRPr="00E53A12" w:rsidRDefault="004166D0" w:rsidP="004166D0">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w:t>
      </w:r>
      <w:r w:rsidR="00106803" w:rsidRPr="00E53A12">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 xml:space="preserve"> от числа пользователей)</w:t>
      </w:r>
    </w:p>
    <w:p w14:paraId="44D9B7ED" w14:textId="77777777" w:rsidR="004166D0" w:rsidRPr="00E53A12" w:rsidRDefault="004166D0" w:rsidP="0069334B">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noProof/>
          <w:sz w:val="24"/>
          <w:szCs w:val="24"/>
          <w:lang w:eastAsia="ru-RU"/>
        </w:rPr>
        <w:drawing>
          <wp:inline distT="0" distB="0" distL="0" distR="0" wp14:anchorId="63571351" wp14:editId="1E8CF9D9">
            <wp:extent cx="5486400" cy="1935125"/>
            <wp:effectExtent l="0" t="0" r="19050" b="8255"/>
            <wp:docPr id="60"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71CCA5" w14:textId="77777777" w:rsidR="004166D0" w:rsidRPr="00E53A12" w:rsidRDefault="004166D0" w:rsidP="004166D0">
      <w:pPr>
        <w:keepNext/>
        <w:keepLines/>
        <w:spacing w:before="200"/>
        <w:outlineLvl w:val="1"/>
        <w:rPr>
          <w:rFonts w:ascii="Times New Roman" w:eastAsia="Times New Roman" w:hAnsi="Times New Roman" w:cs="Times New Roman"/>
          <w:b/>
          <w:bCs/>
          <w:color w:val="4F81BD"/>
          <w:sz w:val="28"/>
          <w:szCs w:val="28"/>
          <w:lang w:eastAsia="ru-RU"/>
        </w:rPr>
      </w:pPr>
      <w:bookmarkStart w:id="24" w:name="_Toc403144039"/>
      <w:bookmarkStart w:id="25" w:name="_Toc403144285"/>
      <w:bookmarkStart w:id="26" w:name="_Toc490162225"/>
      <w:bookmarkStart w:id="27" w:name="_Toc520669178"/>
      <w:r w:rsidRPr="00E53A12">
        <w:rPr>
          <w:rFonts w:ascii="Times New Roman" w:eastAsia="Times New Roman" w:hAnsi="Times New Roman" w:cs="Times New Roman"/>
          <w:b/>
          <w:bCs/>
          <w:color w:val="4F81BD"/>
          <w:sz w:val="28"/>
          <w:szCs w:val="28"/>
          <w:lang w:eastAsia="ru-RU"/>
        </w:rPr>
        <w:t>2.3. Региональный портал государственных и муниципальных услуг: уровень информированности, востребованности, оценка качества работы</w:t>
      </w:r>
      <w:bookmarkEnd w:id="24"/>
      <w:bookmarkEnd w:id="25"/>
      <w:bookmarkEnd w:id="26"/>
      <w:bookmarkEnd w:id="27"/>
    </w:p>
    <w:p w14:paraId="7BC4D611" w14:textId="77777777" w:rsidR="004166D0" w:rsidRPr="00E53A12" w:rsidRDefault="004166D0" w:rsidP="004166D0">
      <w:pPr>
        <w:suppressAutoHyphens/>
        <w:ind w:firstLine="709"/>
        <w:jc w:val="both"/>
        <w:rPr>
          <w:rFonts w:ascii="Times New Roman" w:eastAsia="Times New Roman" w:hAnsi="Times New Roman" w:cs="Times New Roman"/>
          <w:sz w:val="28"/>
          <w:szCs w:val="28"/>
          <w:lang w:eastAsia="ru-RU"/>
        </w:rPr>
      </w:pPr>
    </w:p>
    <w:p w14:paraId="49553B64" w14:textId="77777777" w:rsidR="004166D0" w:rsidRPr="00E53A12" w:rsidRDefault="004166D0" w:rsidP="004166D0">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Уровень информированности населения Самарской области о Региональном портале государственных и муниципальных услуг (далее – Региональный портал) составил 48,1</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(сумма ответов «знаю, обращался», «знаю, но не обращался», «что-то слышал, не обращался») (см. Диаграмма 2.3.1). За прошедший год информированность о региональном портале снизилась на 10</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(в 2017-2018</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- 58,0</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и вернулся к показателям предыдущих лет (в 2016-2017</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им пользовалась половина респондентов - 51,9</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2015-2016</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- 50,6</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2014-2015</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- 39,6</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2013-2014</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–32,3</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w:t>
      </w:r>
      <w:r w:rsidR="00106803" w:rsidRPr="00E53A12">
        <w:rPr>
          <w:rFonts w:ascii="Times New Roman" w:eastAsia="Times New Roman" w:hAnsi="Times New Roman" w:cs="Times New Roman"/>
          <w:sz w:val="28"/>
          <w:szCs w:val="28"/>
          <w:lang w:eastAsia="ru-RU"/>
        </w:rPr>
        <w:t xml:space="preserve"> </w:t>
      </w:r>
    </w:p>
    <w:p w14:paraId="65D456D9" w14:textId="77777777" w:rsidR="004166D0" w:rsidRPr="00E53A12" w:rsidRDefault="004166D0" w:rsidP="004166D0">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Доля пользователей этого ресурса составила всего 8,0</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2017-2018 и 2016-2017</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она была почти такой же – 8,9</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и 8,5</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соответственно (в 2015-2016</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показатель составлял 6,4</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опрошенных, в 2014-2015</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w:t>
      </w:r>
      <w:r w:rsidR="00D11078" w:rsidRPr="00E53A12">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sz w:val="28"/>
          <w:szCs w:val="28"/>
          <w:lang w:eastAsia="ru-RU"/>
        </w:rPr>
        <w:t>4,1</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2013-2014</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2,3</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w:t>
      </w:r>
    </w:p>
    <w:p w14:paraId="1E14B5C6" w14:textId="77777777" w:rsidR="004166D0" w:rsidRPr="00E53A12" w:rsidRDefault="004166D0" w:rsidP="004166D0">
      <w:pPr>
        <w:ind w:firstLine="709"/>
        <w:jc w:val="right"/>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bCs/>
          <w:sz w:val="28"/>
          <w:szCs w:val="28"/>
          <w:lang w:eastAsia="ru-RU"/>
        </w:rPr>
        <w:t>Диаграмма 2.3.1</w:t>
      </w:r>
    </w:p>
    <w:p w14:paraId="1B8E38D6" w14:textId="77777777" w:rsidR="004166D0" w:rsidRPr="00E53A12" w:rsidRDefault="004166D0" w:rsidP="004166D0">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3A271D4B" w14:textId="77777777" w:rsidR="004166D0" w:rsidRPr="00E53A12" w:rsidRDefault="004166D0" w:rsidP="004166D0">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w:t>
      </w:r>
      <w:r w:rsidRPr="00E53A12">
        <w:rPr>
          <w:rFonts w:ascii="Times New Roman" w:eastAsia="Times New Roman" w:hAnsi="Times New Roman" w:cs="Times New Roman"/>
          <w:b/>
          <w:bCs/>
          <w:sz w:val="28"/>
          <w:szCs w:val="28"/>
          <w:lang w:eastAsia="ru-RU"/>
        </w:rPr>
        <w:t>Знаете ли Вы о существовании в интернете регионального портала государственных и муниципальных услуг (</w:t>
      </w:r>
      <w:hyperlink r:id="rId26" w:history="1">
        <w:r w:rsidRPr="00E53A12">
          <w:rPr>
            <w:rFonts w:ascii="Times New Roman" w:eastAsia="Times New Roman" w:hAnsi="Times New Roman" w:cs="Times New Roman"/>
            <w:b/>
            <w:bCs/>
            <w:sz w:val="28"/>
            <w:szCs w:val="28"/>
            <w:lang w:val="en-US" w:eastAsia="ru-RU"/>
          </w:rPr>
          <w:t>www</w:t>
        </w:r>
        <w:r w:rsidRPr="00E53A12">
          <w:rPr>
            <w:rFonts w:ascii="Times New Roman" w:eastAsia="Times New Roman" w:hAnsi="Times New Roman" w:cs="Times New Roman"/>
            <w:b/>
            <w:bCs/>
            <w:sz w:val="28"/>
            <w:szCs w:val="28"/>
            <w:lang w:eastAsia="ru-RU"/>
          </w:rPr>
          <w:t>.</w:t>
        </w:r>
        <w:r w:rsidRPr="00E53A12">
          <w:rPr>
            <w:rFonts w:ascii="Times New Roman" w:eastAsia="Times New Roman" w:hAnsi="Times New Roman" w:cs="Times New Roman"/>
            <w:b/>
            <w:bCs/>
            <w:sz w:val="28"/>
            <w:szCs w:val="28"/>
            <w:lang w:val="en-US" w:eastAsia="ru-RU"/>
          </w:rPr>
          <w:t>pgu</w:t>
        </w:r>
        <w:r w:rsidRPr="00E53A12">
          <w:rPr>
            <w:rFonts w:ascii="Times New Roman" w:eastAsia="Times New Roman" w:hAnsi="Times New Roman" w:cs="Times New Roman"/>
            <w:b/>
            <w:bCs/>
            <w:sz w:val="28"/>
            <w:szCs w:val="28"/>
            <w:lang w:eastAsia="ru-RU"/>
          </w:rPr>
          <w:t>.</w:t>
        </w:r>
        <w:r w:rsidRPr="00E53A12">
          <w:rPr>
            <w:rFonts w:ascii="Times New Roman" w:eastAsia="Times New Roman" w:hAnsi="Times New Roman" w:cs="Times New Roman"/>
            <w:b/>
            <w:bCs/>
            <w:sz w:val="28"/>
            <w:szCs w:val="28"/>
            <w:lang w:val="en-US" w:eastAsia="ru-RU"/>
          </w:rPr>
          <w:t>samregion</w:t>
        </w:r>
        <w:r w:rsidRPr="00E53A12">
          <w:rPr>
            <w:rFonts w:ascii="Times New Roman" w:eastAsia="Times New Roman" w:hAnsi="Times New Roman" w:cs="Times New Roman"/>
            <w:b/>
            <w:bCs/>
            <w:sz w:val="28"/>
            <w:szCs w:val="28"/>
            <w:lang w:eastAsia="ru-RU"/>
          </w:rPr>
          <w:t>.</w:t>
        </w:r>
        <w:r w:rsidRPr="00E53A12">
          <w:rPr>
            <w:rFonts w:ascii="Times New Roman" w:eastAsia="Times New Roman" w:hAnsi="Times New Roman" w:cs="Times New Roman"/>
            <w:b/>
            <w:bCs/>
            <w:sz w:val="28"/>
            <w:szCs w:val="28"/>
            <w:lang w:val="en-US" w:eastAsia="ru-RU"/>
          </w:rPr>
          <w:t>ru</w:t>
        </w:r>
      </w:hyperlink>
      <w:r w:rsidRPr="00E53A12">
        <w:rPr>
          <w:rFonts w:ascii="Times New Roman" w:eastAsia="Times New Roman" w:hAnsi="Times New Roman" w:cs="Times New Roman"/>
          <w:b/>
          <w:bCs/>
          <w:sz w:val="28"/>
          <w:szCs w:val="28"/>
          <w:lang w:eastAsia="ru-RU"/>
        </w:rPr>
        <w:t xml:space="preserve"> - ввв.пгу.самрегион.ру)</w:t>
      </w:r>
      <w:r w:rsidRPr="00E53A12">
        <w:rPr>
          <w:rFonts w:ascii="Times New Roman" w:eastAsia="Times New Roman" w:hAnsi="Times New Roman" w:cs="Times New Roman"/>
          <w:b/>
          <w:sz w:val="28"/>
          <w:szCs w:val="28"/>
          <w:lang w:eastAsia="ru-RU"/>
        </w:rPr>
        <w:t>?»</w:t>
      </w:r>
    </w:p>
    <w:p w14:paraId="099B9EE4" w14:textId="77777777" w:rsidR="004166D0" w:rsidRPr="00E53A12" w:rsidRDefault="004166D0" w:rsidP="004166D0">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w:t>
      </w:r>
      <w:r w:rsidR="00106803" w:rsidRPr="00E53A12">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 xml:space="preserve"> от общего числа опрошенных)</w:t>
      </w:r>
    </w:p>
    <w:p w14:paraId="322B3FBC" w14:textId="77777777" w:rsidR="004166D0" w:rsidRPr="00E53A12" w:rsidRDefault="004166D0" w:rsidP="004166D0">
      <w:pPr>
        <w:suppressAutoHyphens/>
        <w:ind w:firstLine="709"/>
        <w:jc w:val="center"/>
        <w:rPr>
          <w:rFonts w:ascii="Times New Roman" w:eastAsia="Times New Roman" w:hAnsi="Times New Roman" w:cs="Times New Roman"/>
          <w:sz w:val="24"/>
          <w:szCs w:val="24"/>
          <w:lang w:eastAsia="ru-RU"/>
        </w:rPr>
      </w:pPr>
    </w:p>
    <w:p w14:paraId="4038DDE6" w14:textId="77777777" w:rsidR="004166D0" w:rsidRPr="00E53A12" w:rsidRDefault="0069334B" w:rsidP="0069334B">
      <w:pPr>
        <w:suppressAutoHyphens/>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bCs/>
          <w:noProof/>
          <w:sz w:val="28"/>
          <w:szCs w:val="28"/>
          <w:lang w:eastAsia="ru-RU"/>
        </w:rPr>
        <mc:AlternateContent>
          <mc:Choice Requires="wps">
            <w:drawing>
              <wp:anchor distT="45720" distB="45720" distL="114300" distR="114300" simplePos="0" relativeHeight="251625984" behindDoc="0" locked="0" layoutInCell="1" allowOverlap="1" wp14:anchorId="2159B122" wp14:editId="08ED1AC7">
                <wp:simplePos x="0" y="0"/>
                <wp:positionH relativeFrom="column">
                  <wp:posOffset>5346065</wp:posOffset>
                </wp:positionH>
                <wp:positionV relativeFrom="paragraph">
                  <wp:posOffset>200025</wp:posOffset>
                </wp:positionV>
                <wp:extent cx="662940" cy="304800"/>
                <wp:effectExtent l="0" t="0" r="22860" b="19050"/>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304800"/>
                        </a:xfrm>
                        <a:prstGeom prst="rect">
                          <a:avLst/>
                        </a:prstGeom>
                        <a:solidFill>
                          <a:schemeClr val="bg1"/>
                        </a:solidFill>
                        <a:ln w="9525">
                          <a:solidFill>
                            <a:srgbClr val="FF0000"/>
                          </a:solidFill>
                          <a:miter lim="800000"/>
                          <a:headEnd/>
                          <a:tailEnd/>
                        </a:ln>
                      </wps:spPr>
                      <wps:txbx>
                        <w:txbxContent>
                          <w:p w14:paraId="6404870C" w14:textId="77777777" w:rsidR="002A161D" w:rsidRPr="0069334B" w:rsidRDefault="002A161D" w:rsidP="004166D0">
                            <w:pPr>
                              <w:rPr>
                                <w:rFonts w:ascii="Times New Roman" w:hAnsi="Times New Roman" w:cs="Times New Roman"/>
                                <w:b/>
                                <w:color w:val="FF0000"/>
                                <w:sz w:val="22"/>
                              </w:rPr>
                            </w:pPr>
                            <w:r w:rsidRPr="0069334B">
                              <w:rPr>
                                <w:rFonts w:ascii="Times New Roman" w:hAnsi="Times New Roman" w:cs="Times New Roman"/>
                                <w:b/>
                                <w:color w:val="FF0000"/>
                                <w:sz w:val="22"/>
                              </w:rPr>
                              <w:t>48,1%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9B122" id="Поле 65" o:spid="_x0000_s1036" type="#_x0000_t202" style="position:absolute;left:0;text-align:left;margin-left:420.95pt;margin-top:15.75pt;width:52.2pt;height:24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ypLOgIAAEwEAAAOAAAAZHJzL2Uyb0RvYy54bWysVF2O0zAQfkfiDpbfadLSlm3UdLV0KUJa&#10;fqSFAziOk1jYnmC7Tcpl9hQ8IXGGHomx0+2W8obIg+XxzHye+b5xlte9VmQnrJNgcjoepZQIw6GU&#10;ps7pl8+bF1eUOM9MyRQYkdO9cPR69fzZsmszMYEGVCksQRDjsq7NaeN9myWJ443QzI2gFQadFVjN&#10;PJq2TkrLOkTXKpmk6TzpwJatBS6cw9PbwUlXEb+qBPcfq8oJT1ROsTYfVxvXIqzJasmy2rK2kfxY&#10;BvuHKjSTBi89Qd0yz8jWyr+gtOQWHFR+xEEnUFWSi9gDdjNOL7q5b1grYi9IjmtPNLn/B8s/7D5Z&#10;IsuczmeUGKZRo8PD4dfh5+EHwSPkp2tdhmH3LQb6/jX0qHPs1bV3wL86YmDdMFOLG2uhawQrsb5x&#10;yEzOUgccF0CK7j2UeA/beohAfWV1IA/pIIiOOu1P2ojeE46H8/lkMUUPR9fLdHqVRu0Slj0mt9b5&#10;twI0CZucWpQ+grPdnfOhGJY9hoS7HChZbqRS0QjjJtbKkh3DQSnqofyLKGVIl9PFbDIb2v8DwdbF&#10;KX+zSfGLDFxAaOlx3JXUOcUOjkEsC6S9MWUcRs+kGvZYsTJHFgNxA4W+L/oo2DjeECguoNwjrxaG&#10;8cbniJsG7HdKOhztnLpvW2YFJeqdQW0W42lg0kdjOns1QcOee4pzDzMcoXLqKRm2ax/fT+DNwA1q&#10;WMnI71Mlx5pxZCPtx+cV3sS5HaOefgKr3wAAAP//AwBQSwMEFAAGAAgAAAAhAGDxMkTfAAAACQEA&#10;AA8AAABkcnMvZG93bnJldi54bWxMj0FPg0AQhe8m/ofNmHizC5ZWQIZGTfRI0lrTHrfsFIjsLGG3&#10;Lf5711M9Tt6X974pVpPpxZlG11lGiGcRCOLa6o4bhO3n+0MKwnnFWvWWCeGHHKzK25tC5dpeeE3n&#10;jW9EKGGXK4TW+yGX0tUtGeVmdiAO2dGORvlwjo3Uo7qEctPLxyhaSqM6DgutGuitpfp7czIIr1ud&#10;7I8U8XqsUvfxtavskFaI93fTyzMIT5O/wvCnH9ShDE4He2LtRI+QJnEWUIR5vAARgCxZzkEcEJ6y&#10;BciykP8/KH8BAAD//wMAUEsBAi0AFAAGAAgAAAAhALaDOJL+AAAA4QEAABMAAAAAAAAAAAAAAAAA&#10;AAAAAFtDb250ZW50X1R5cGVzXS54bWxQSwECLQAUAAYACAAAACEAOP0h/9YAAACUAQAACwAAAAAA&#10;AAAAAAAAAAAvAQAAX3JlbHMvLnJlbHNQSwECLQAUAAYACAAAACEATN8qSzoCAABMBAAADgAAAAAA&#10;AAAAAAAAAAAuAgAAZHJzL2Uyb0RvYy54bWxQSwECLQAUAAYACAAAACEAYPEyRN8AAAAJAQAADwAA&#10;AAAAAAAAAAAAAACUBAAAZHJzL2Rvd25yZXYueG1sUEsFBgAAAAAEAAQA8wAAAKAFAAAAAA==&#10;" fillcolor="white [3212]" strokecolor="red">
                <v:textbox>
                  <w:txbxContent>
                    <w:p w14:paraId="6404870C" w14:textId="77777777" w:rsidR="002A161D" w:rsidRPr="0069334B" w:rsidRDefault="002A161D" w:rsidP="004166D0">
                      <w:pPr>
                        <w:rPr>
                          <w:rFonts w:ascii="Times New Roman" w:hAnsi="Times New Roman" w:cs="Times New Roman"/>
                          <w:b/>
                          <w:color w:val="FF0000"/>
                          <w:sz w:val="22"/>
                        </w:rPr>
                      </w:pPr>
                      <w:r w:rsidRPr="0069334B">
                        <w:rPr>
                          <w:rFonts w:ascii="Times New Roman" w:hAnsi="Times New Roman" w:cs="Times New Roman"/>
                          <w:b/>
                          <w:color w:val="FF0000"/>
                          <w:sz w:val="22"/>
                        </w:rPr>
                        <w:t>48,1%</w:t>
                      </w:r>
                    </w:p>
                  </w:txbxContent>
                </v:textbox>
              </v:shape>
            </w:pict>
          </mc:Fallback>
        </mc:AlternateContent>
      </w:r>
      <w:r w:rsidR="004166D0" w:rsidRPr="00E53A12">
        <w:rPr>
          <w:rFonts w:ascii="Times New Roman" w:eastAsia="Times New Roman" w:hAnsi="Times New Roman" w:cs="Times New Roman"/>
          <w:noProof/>
          <w:sz w:val="28"/>
          <w:szCs w:val="28"/>
          <w:lang w:eastAsia="ru-RU"/>
        </w:rPr>
        <w:drawing>
          <wp:inline distT="0" distB="0" distL="0" distR="0" wp14:anchorId="0B290B54" wp14:editId="40A4507C">
            <wp:extent cx="5892800" cy="1290918"/>
            <wp:effectExtent l="0" t="0" r="0" b="5080"/>
            <wp:docPr id="61"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A588C9" w14:textId="77777777" w:rsidR="004166D0" w:rsidRPr="00E53A12" w:rsidRDefault="004166D0" w:rsidP="004166D0">
      <w:pPr>
        <w:suppressAutoHyphens/>
        <w:ind w:firstLine="709"/>
        <w:jc w:val="both"/>
        <w:rPr>
          <w:rFonts w:ascii="Times New Roman" w:eastAsia="Times New Roman" w:hAnsi="Times New Roman" w:cs="Times New Roman"/>
          <w:bCs/>
          <w:sz w:val="28"/>
          <w:szCs w:val="28"/>
          <w:lang w:eastAsia="ru-RU"/>
        </w:rPr>
      </w:pPr>
    </w:p>
    <w:p w14:paraId="497D64C1" w14:textId="77777777" w:rsidR="004166D0" w:rsidRPr="00E53A12" w:rsidRDefault="004166D0" w:rsidP="004166D0">
      <w:pPr>
        <w:suppressAutoHyphens/>
        <w:ind w:firstLine="709"/>
        <w:jc w:val="both"/>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bCs/>
          <w:sz w:val="28"/>
          <w:szCs w:val="28"/>
          <w:lang w:eastAsia="ru-RU"/>
        </w:rPr>
        <w:t xml:space="preserve">Среди тех, кто </w:t>
      </w:r>
      <w:r w:rsidRPr="00E53A12">
        <w:rPr>
          <w:rFonts w:ascii="Times New Roman" w:eastAsia="Times New Roman" w:hAnsi="Times New Roman" w:cs="Times New Roman"/>
          <w:sz w:val="28"/>
          <w:szCs w:val="28"/>
          <w:lang w:eastAsia="ru-RU"/>
        </w:rPr>
        <w:t>воспользовался</w:t>
      </w:r>
      <w:r w:rsidRPr="00E53A12">
        <w:rPr>
          <w:rFonts w:ascii="Times New Roman" w:eastAsia="Times New Roman" w:hAnsi="Times New Roman" w:cs="Times New Roman"/>
          <w:bCs/>
          <w:sz w:val="28"/>
          <w:szCs w:val="28"/>
          <w:lang w:eastAsia="ru-RU"/>
        </w:rPr>
        <w:t xml:space="preserve"> сервисами Регионального портала (8,9</w:t>
      </w:r>
      <w:r w:rsidR="00106803" w:rsidRPr="00E53A12">
        <w:rPr>
          <w:rFonts w:ascii="Times New Roman" w:eastAsia="Times New Roman" w:hAnsi="Times New Roman" w:cs="Times New Roman"/>
          <w:bCs/>
          <w:sz w:val="28"/>
          <w:szCs w:val="28"/>
          <w:lang w:eastAsia="ru-RU"/>
        </w:rPr>
        <w:t> %</w:t>
      </w:r>
      <w:r w:rsidRPr="00E53A12">
        <w:rPr>
          <w:rFonts w:ascii="Times New Roman" w:eastAsia="Times New Roman" w:hAnsi="Times New Roman" w:cs="Times New Roman"/>
          <w:bCs/>
          <w:sz w:val="28"/>
          <w:szCs w:val="28"/>
          <w:lang w:eastAsia="ru-RU"/>
        </w:rPr>
        <w:t>), подавляющее большинство дали положительную оценку работы этого ресурса (88,0</w:t>
      </w:r>
      <w:r w:rsidR="00106803" w:rsidRPr="00E53A12">
        <w:rPr>
          <w:rFonts w:ascii="Times New Roman" w:eastAsia="Times New Roman" w:hAnsi="Times New Roman" w:cs="Times New Roman"/>
          <w:bCs/>
          <w:sz w:val="28"/>
          <w:szCs w:val="28"/>
          <w:lang w:eastAsia="ru-RU"/>
        </w:rPr>
        <w:t> %</w:t>
      </w:r>
      <w:r w:rsidRPr="00E53A12">
        <w:rPr>
          <w:rFonts w:ascii="Times New Roman" w:eastAsia="Times New Roman" w:hAnsi="Times New Roman" w:cs="Times New Roman"/>
          <w:bCs/>
          <w:sz w:val="28"/>
          <w:szCs w:val="28"/>
          <w:lang w:eastAsia="ru-RU"/>
        </w:rPr>
        <w:t>) (</w:t>
      </w:r>
      <w:r w:rsidR="00E20B03" w:rsidRPr="00E53A12">
        <w:rPr>
          <w:rFonts w:ascii="Times New Roman" w:eastAsia="Times New Roman" w:hAnsi="Times New Roman" w:cs="Times New Roman"/>
          <w:bCs/>
          <w:sz w:val="28"/>
          <w:szCs w:val="28"/>
          <w:lang w:eastAsia="ru-RU"/>
        </w:rPr>
        <w:t>см. Диаграмму</w:t>
      </w:r>
      <w:r w:rsidRPr="00E53A12">
        <w:rPr>
          <w:rFonts w:ascii="Times New Roman" w:eastAsia="Times New Roman" w:hAnsi="Times New Roman" w:cs="Times New Roman"/>
          <w:bCs/>
          <w:sz w:val="28"/>
          <w:szCs w:val="28"/>
          <w:lang w:eastAsia="ru-RU"/>
        </w:rPr>
        <w:t xml:space="preserve"> 2.3.2). Показатель несколько ниже предшествующих замеров мониторинга: 2017-</w:t>
      </w:r>
      <w:r w:rsidR="00B77E37">
        <w:rPr>
          <w:rFonts w:ascii="Times New Roman" w:eastAsia="Times New Roman" w:hAnsi="Times New Roman" w:cs="Times New Roman"/>
          <w:bCs/>
          <w:sz w:val="28"/>
          <w:szCs w:val="28"/>
          <w:lang w:eastAsia="ru-RU"/>
        </w:rPr>
        <w:t>20</w:t>
      </w:r>
      <w:r w:rsidRPr="00E53A12">
        <w:rPr>
          <w:rFonts w:ascii="Times New Roman" w:eastAsia="Times New Roman" w:hAnsi="Times New Roman" w:cs="Times New Roman"/>
          <w:bCs/>
          <w:sz w:val="28"/>
          <w:szCs w:val="28"/>
          <w:lang w:eastAsia="ru-RU"/>
        </w:rPr>
        <w:t>18</w:t>
      </w:r>
      <w:r w:rsidR="00106803" w:rsidRPr="00E53A12">
        <w:rPr>
          <w:rFonts w:ascii="Times New Roman" w:eastAsia="Times New Roman" w:hAnsi="Times New Roman" w:cs="Times New Roman"/>
          <w:bCs/>
          <w:sz w:val="28"/>
          <w:szCs w:val="28"/>
          <w:lang w:eastAsia="ru-RU"/>
        </w:rPr>
        <w:t> гг.</w:t>
      </w:r>
      <w:r w:rsidRPr="00E53A12">
        <w:rPr>
          <w:rFonts w:ascii="Times New Roman" w:eastAsia="Times New Roman" w:hAnsi="Times New Roman" w:cs="Times New Roman"/>
          <w:bCs/>
          <w:sz w:val="28"/>
          <w:szCs w:val="28"/>
          <w:lang w:eastAsia="ru-RU"/>
        </w:rPr>
        <w:t xml:space="preserve"> – 93,8</w:t>
      </w:r>
      <w:r w:rsidR="00106803" w:rsidRPr="00E53A12">
        <w:rPr>
          <w:rFonts w:ascii="Times New Roman" w:eastAsia="Times New Roman" w:hAnsi="Times New Roman" w:cs="Times New Roman"/>
          <w:bCs/>
          <w:sz w:val="28"/>
          <w:szCs w:val="28"/>
          <w:lang w:eastAsia="ru-RU"/>
        </w:rPr>
        <w:t> %</w:t>
      </w:r>
      <w:r w:rsidRPr="00E53A12">
        <w:rPr>
          <w:rFonts w:ascii="Times New Roman" w:eastAsia="Times New Roman" w:hAnsi="Times New Roman" w:cs="Times New Roman"/>
          <w:bCs/>
          <w:sz w:val="28"/>
          <w:szCs w:val="28"/>
          <w:lang w:eastAsia="ru-RU"/>
        </w:rPr>
        <w:t>, 2016-2017</w:t>
      </w:r>
      <w:r w:rsidR="00106803" w:rsidRPr="00E53A12">
        <w:rPr>
          <w:rFonts w:ascii="Times New Roman" w:eastAsia="Times New Roman" w:hAnsi="Times New Roman" w:cs="Times New Roman"/>
          <w:bCs/>
          <w:sz w:val="28"/>
          <w:szCs w:val="28"/>
          <w:lang w:eastAsia="ru-RU"/>
        </w:rPr>
        <w:t> гг.</w:t>
      </w:r>
      <w:r w:rsidRPr="00E53A12">
        <w:rPr>
          <w:rFonts w:ascii="Times New Roman" w:eastAsia="Times New Roman" w:hAnsi="Times New Roman" w:cs="Times New Roman"/>
          <w:bCs/>
          <w:sz w:val="28"/>
          <w:szCs w:val="28"/>
          <w:lang w:eastAsia="ru-RU"/>
        </w:rPr>
        <w:t xml:space="preserve"> - 93,7</w:t>
      </w:r>
      <w:r w:rsidR="00106803" w:rsidRPr="00E53A12">
        <w:rPr>
          <w:rFonts w:ascii="Times New Roman" w:eastAsia="Times New Roman" w:hAnsi="Times New Roman" w:cs="Times New Roman"/>
          <w:bCs/>
          <w:sz w:val="28"/>
          <w:szCs w:val="28"/>
          <w:lang w:eastAsia="ru-RU"/>
        </w:rPr>
        <w:t> %</w:t>
      </w:r>
      <w:r w:rsidRPr="00E53A12">
        <w:rPr>
          <w:rFonts w:ascii="Times New Roman" w:eastAsia="Times New Roman" w:hAnsi="Times New Roman" w:cs="Times New Roman"/>
          <w:bCs/>
          <w:sz w:val="28"/>
          <w:szCs w:val="28"/>
          <w:lang w:eastAsia="ru-RU"/>
        </w:rPr>
        <w:t>, 2015-2016</w:t>
      </w:r>
      <w:r w:rsidR="00106803" w:rsidRPr="00E53A12">
        <w:rPr>
          <w:rFonts w:ascii="Times New Roman" w:eastAsia="Times New Roman" w:hAnsi="Times New Roman" w:cs="Times New Roman"/>
          <w:bCs/>
          <w:sz w:val="28"/>
          <w:szCs w:val="28"/>
          <w:lang w:eastAsia="ru-RU"/>
        </w:rPr>
        <w:t> гг.</w:t>
      </w:r>
      <w:r w:rsidRPr="00E53A12">
        <w:rPr>
          <w:rFonts w:ascii="Times New Roman" w:eastAsia="Times New Roman" w:hAnsi="Times New Roman" w:cs="Times New Roman"/>
          <w:bCs/>
          <w:sz w:val="28"/>
          <w:szCs w:val="28"/>
          <w:lang w:eastAsia="ru-RU"/>
        </w:rPr>
        <w:t xml:space="preserve"> - 92,4</w:t>
      </w:r>
      <w:r w:rsidR="00106803" w:rsidRPr="00E53A12">
        <w:rPr>
          <w:rFonts w:ascii="Times New Roman" w:eastAsia="Times New Roman" w:hAnsi="Times New Roman" w:cs="Times New Roman"/>
          <w:bCs/>
          <w:sz w:val="28"/>
          <w:szCs w:val="28"/>
          <w:lang w:eastAsia="ru-RU"/>
        </w:rPr>
        <w:t> %</w:t>
      </w:r>
      <w:r w:rsidRPr="00E53A12">
        <w:rPr>
          <w:rFonts w:ascii="Times New Roman" w:eastAsia="Times New Roman" w:hAnsi="Times New Roman" w:cs="Times New Roman"/>
          <w:bCs/>
          <w:sz w:val="28"/>
          <w:szCs w:val="28"/>
          <w:lang w:eastAsia="ru-RU"/>
        </w:rPr>
        <w:t>, 2014-2015</w:t>
      </w:r>
      <w:r w:rsidR="00106803" w:rsidRPr="00E53A12">
        <w:rPr>
          <w:rFonts w:ascii="Times New Roman" w:eastAsia="Times New Roman" w:hAnsi="Times New Roman" w:cs="Times New Roman"/>
          <w:bCs/>
          <w:sz w:val="28"/>
          <w:szCs w:val="28"/>
          <w:lang w:eastAsia="ru-RU"/>
        </w:rPr>
        <w:t> гг.</w:t>
      </w:r>
      <w:r w:rsidRPr="00E53A12">
        <w:rPr>
          <w:rFonts w:ascii="Times New Roman" w:eastAsia="Times New Roman" w:hAnsi="Times New Roman" w:cs="Times New Roman"/>
          <w:bCs/>
          <w:sz w:val="28"/>
          <w:szCs w:val="28"/>
          <w:lang w:eastAsia="ru-RU"/>
        </w:rPr>
        <w:t xml:space="preserve"> </w:t>
      </w:r>
      <w:r w:rsidR="00D11078" w:rsidRPr="00E53A12">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bCs/>
          <w:sz w:val="28"/>
          <w:szCs w:val="28"/>
          <w:lang w:eastAsia="ru-RU"/>
        </w:rPr>
        <w:t xml:space="preserve"> 91,9</w:t>
      </w:r>
      <w:r w:rsidR="00106803" w:rsidRPr="00E53A12">
        <w:rPr>
          <w:rFonts w:ascii="Times New Roman" w:eastAsia="Times New Roman" w:hAnsi="Times New Roman" w:cs="Times New Roman"/>
          <w:bCs/>
          <w:sz w:val="28"/>
          <w:szCs w:val="28"/>
          <w:lang w:eastAsia="ru-RU"/>
        </w:rPr>
        <w:t> %</w:t>
      </w:r>
      <w:r w:rsidRPr="00E53A12">
        <w:rPr>
          <w:rFonts w:ascii="Times New Roman" w:eastAsia="Times New Roman" w:hAnsi="Times New Roman" w:cs="Times New Roman"/>
          <w:bCs/>
          <w:sz w:val="28"/>
          <w:szCs w:val="28"/>
          <w:lang w:eastAsia="ru-RU"/>
        </w:rPr>
        <w:t>, в 2013-2014</w:t>
      </w:r>
      <w:r w:rsidR="00106803" w:rsidRPr="00E53A12">
        <w:rPr>
          <w:rFonts w:ascii="Times New Roman" w:eastAsia="Times New Roman" w:hAnsi="Times New Roman" w:cs="Times New Roman"/>
          <w:bCs/>
          <w:sz w:val="28"/>
          <w:szCs w:val="28"/>
          <w:lang w:eastAsia="ru-RU"/>
        </w:rPr>
        <w:t> гг.</w:t>
      </w:r>
      <w:r w:rsidRPr="00E53A12">
        <w:rPr>
          <w:rFonts w:ascii="Times New Roman" w:eastAsia="Times New Roman" w:hAnsi="Times New Roman" w:cs="Times New Roman"/>
          <w:bCs/>
          <w:sz w:val="28"/>
          <w:szCs w:val="28"/>
          <w:lang w:eastAsia="ru-RU"/>
        </w:rPr>
        <w:t xml:space="preserve"> – 91,8</w:t>
      </w:r>
      <w:r w:rsidR="00106803" w:rsidRPr="00E53A12">
        <w:rPr>
          <w:rFonts w:ascii="Times New Roman" w:eastAsia="Times New Roman" w:hAnsi="Times New Roman" w:cs="Times New Roman"/>
          <w:bCs/>
          <w:sz w:val="28"/>
          <w:szCs w:val="28"/>
          <w:lang w:eastAsia="ru-RU"/>
        </w:rPr>
        <w:t> %</w:t>
      </w:r>
      <w:r w:rsidRPr="00E53A12">
        <w:rPr>
          <w:rFonts w:ascii="Times New Roman" w:eastAsia="Times New Roman" w:hAnsi="Times New Roman" w:cs="Times New Roman"/>
          <w:bCs/>
          <w:sz w:val="28"/>
          <w:szCs w:val="28"/>
          <w:lang w:eastAsia="ru-RU"/>
        </w:rPr>
        <w:t xml:space="preserve">. </w:t>
      </w:r>
    </w:p>
    <w:p w14:paraId="6A8F22DE" w14:textId="77777777" w:rsidR="004166D0" w:rsidRPr="00E53A12" w:rsidRDefault="004166D0" w:rsidP="00421831">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Доля тех, кто негативно оценил качество работы портала, составила 3,6</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пользователей, что практически соответствует значениям предыдущих лет: </w:t>
      </w:r>
      <w:r w:rsidRPr="00E53A12">
        <w:rPr>
          <w:rFonts w:ascii="Times New Roman" w:eastAsia="Times New Roman" w:hAnsi="Times New Roman" w:cs="Times New Roman"/>
          <w:bCs/>
          <w:sz w:val="28"/>
          <w:szCs w:val="28"/>
          <w:lang w:eastAsia="ru-RU"/>
        </w:rPr>
        <w:t>2017-</w:t>
      </w:r>
      <w:r w:rsidR="00B77E37">
        <w:rPr>
          <w:rFonts w:ascii="Times New Roman" w:eastAsia="Times New Roman" w:hAnsi="Times New Roman" w:cs="Times New Roman"/>
          <w:bCs/>
          <w:sz w:val="28"/>
          <w:szCs w:val="28"/>
          <w:lang w:eastAsia="ru-RU"/>
        </w:rPr>
        <w:t>20</w:t>
      </w:r>
      <w:r w:rsidRPr="00E53A12">
        <w:rPr>
          <w:rFonts w:ascii="Times New Roman" w:eastAsia="Times New Roman" w:hAnsi="Times New Roman" w:cs="Times New Roman"/>
          <w:bCs/>
          <w:sz w:val="28"/>
          <w:szCs w:val="28"/>
          <w:lang w:eastAsia="ru-RU"/>
        </w:rPr>
        <w:t>18</w:t>
      </w:r>
      <w:r w:rsidR="00106803" w:rsidRPr="00E53A12">
        <w:rPr>
          <w:rFonts w:ascii="Times New Roman" w:eastAsia="Times New Roman" w:hAnsi="Times New Roman" w:cs="Times New Roman"/>
          <w:bCs/>
          <w:sz w:val="28"/>
          <w:szCs w:val="28"/>
          <w:lang w:eastAsia="ru-RU"/>
        </w:rPr>
        <w:t> гг.</w:t>
      </w:r>
      <w:r w:rsidRPr="00E53A12">
        <w:rPr>
          <w:rFonts w:ascii="Times New Roman" w:eastAsia="Times New Roman" w:hAnsi="Times New Roman" w:cs="Times New Roman"/>
          <w:bCs/>
          <w:sz w:val="28"/>
          <w:szCs w:val="28"/>
          <w:lang w:eastAsia="ru-RU"/>
        </w:rPr>
        <w:t xml:space="preserve"> – 2,0</w:t>
      </w:r>
      <w:r w:rsidR="00106803" w:rsidRPr="00E53A12">
        <w:rPr>
          <w:rFonts w:ascii="Times New Roman" w:eastAsia="Times New Roman" w:hAnsi="Times New Roman" w:cs="Times New Roman"/>
          <w:bCs/>
          <w:sz w:val="28"/>
          <w:szCs w:val="28"/>
          <w:lang w:eastAsia="ru-RU"/>
        </w:rPr>
        <w:t> %</w:t>
      </w:r>
      <w:r w:rsidRPr="00E53A12">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sz w:val="28"/>
          <w:szCs w:val="28"/>
          <w:lang w:eastAsia="ru-RU"/>
        </w:rPr>
        <w:t xml:space="preserve"> 2016-2017</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w:t>
      </w:r>
      <w:r w:rsidR="00D11078" w:rsidRPr="00E53A12">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sz w:val="28"/>
          <w:szCs w:val="28"/>
          <w:lang w:eastAsia="ru-RU"/>
        </w:rPr>
        <w:t xml:space="preserve"> 3,8</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2015-2016</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w:t>
      </w:r>
      <w:r w:rsidR="00D11078" w:rsidRPr="00E53A12">
        <w:rPr>
          <w:rFonts w:ascii="Times New Roman" w:eastAsia="Times New Roman" w:hAnsi="Times New Roman" w:cs="Times New Roman"/>
          <w:bCs/>
          <w:sz w:val="28"/>
          <w:szCs w:val="28"/>
          <w:lang w:eastAsia="ru-RU"/>
        </w:rPr>
        <w:t>–</w:t>
      </w:r>
      <w:r w:rsidRPr="00E53A12">
        <w:rPr>
          <w:rFonts w:ascii="Times New Roman" w:eastAsia="Times New Roman" w:hAnsi="Times New Roman" w:cs="Times New Roman"/>
          <w:sz w:val="28"/>
          <w:szCs w:val="28"/>
          <w:lang w:eastAsia="ru-RU"/>
        </w:rPr>
        <w:t xml:space="preserve"> 3,7</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w:t>
      </w:r>
    </w:p>
    <w:p w14:paraId="103987ED" w14:textId="77777777" w:rsidR="00245B19" w:rsidRPr="00E53A12" w:rsidRDefault="00245B19" w:rsidP="004166D0">
      <w:pPr>
        <w:ind w:firstLine="709"/>
        <w:jc w:val="right"/>
        <w:rPr>
          <w:rFonts w:ascii="Times New Roman" w:eastAsia="Times New Roman" w:hAnsi="Times New Roman" w:cs="Times New Roman"/>
          <w:bCs/>
          <w:sz w:val="28"/>
          <w:szCs w:val="28"/>
          <w:lang w:eastAsia="ru-RU"/>
        </w:rPr>
      </w:pPr>
    </w:p>
    <w:p w14:paraId="0A204A72" w14:textId="77777777" w:rsidR="004166D0" w:rsidRPr="00E53A12" w:rsidRDefault="004166D0" w:rsidP="004166D0">
      <w:pPr>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bCs/>
          <w:sz w:val="28"/>
          <w:szCs w:val="28"/>
          <w:lang w:eastAsia="ru-RU"/>
        </w:rPr>
        <w:t>Диаграмма 2.3.2</w:t>
      </w:r>
    </w:p>
    <w:p w14:paraId="13D4A57F" w14:textId="77777777" w:rsidR="004166D0" w:rsidRPr="00E53A12" w:rsidRDefault="004166D0" w:rsidP="004166D0">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5FDDC7CF" w14:textId="77777777" w:rsidR="004166D0" w:rsidRPr="00E53A12" w:rsidRDefault="004166D0" w:rsidP="004166D0">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w:t>
      </w:r>
      <w:r w:rsidRPr="00E53A12">
        <w:rPr>
          <w:rFonts w:ascii="Times New Roman" w:eastAsia="Times New Roman" w:hAnsi="Times New Roman" w:cs="Times New Roman"/>
          <w:b/>
          <w:bCs/>
          <w:sz w:val="28"/>
          <w:szCs w:val="28"/>
          <w:lang w:eastAsia="ru-RU"/>
        </w:rPr>
        <w:t xml:space="preserve">Как </w:t>
      </w:r>
      <w:r w:rsidRPr="00E53A12">
        <w:rPr>
          <w:rFonts w:ascii="Times New Roman" w:eastAsia="Times New Roman" w:hAnsi="Times New Roman" w:cs="Times New Roman"/>
          <w:b/>
          <w:sz w:val="28"/>
          <w:szCs w:val="28"/>
          <w:lang w:eastAsia="ru-RU"/>
        </w:rPr>
        <w:t>Вы оцениваете качество работы Регионального портала государственных и муниципальных услуг?»</w:t>
      </w:r>
    </w:p>
    <w:p w14:paraId="5A4745C3" w14:textId="77777777" w:rsidR="004166D0" w:rsidRPr="00E53A12" w:rsidRDefault="004166D0" w:rsidP="004166D0">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w:t>
      </w:r>
      <w:r w:rsidR="00106803" w:rsidRPr="00E53A12">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 xml:space="preserve"> от числа пользователей, </w:t>
      </w:r>
      <w:r w:rsidRPr="00E53A12">
        <w:rPr>
          <w:rFonts w:ascii="Times New Roman" w:eastAsia="Times New Roman" w:hAnsi="Times New Roman" w:cs="Times New Roman"/>
          <w:sz w:val="28"/>
          <w:szCs w:val="28"/>
          <w:lang w:val="en-US" w:eastAsia="ru-RU"/>
        </w:rPr>
        <w:t>N</w:t>
      </w:r>
      <w:r w:rsidR="00C5483D" w:rsidRPr="00E53A12">
        <w:rPr>
          <w:rFonts w:ascii="Times New Roman" w:eastAsia="Times New Roman" w:hAnsi="Times New Roman" w:cs="Times New Roman"/>
          <w:sz w:val="28"/>
          <w:szCs w:val="28"/>
          <w:lang w:eastAsia="ru-RU"/>
        </w:rPr>
        <w:t>=663</w:t>
      </w:r>
      <w:r w:rsidR="00BF38D1" w:rsidRPr="00E53A12">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чел.)</w:t>
      </w:r>
    </w:p>
    <w:p w14:paraId="7B4C2373" w14:textId="77777777" w:rsidR="004166D0" w:rsidRPr="00E53A12" w:rsidRDefault="00C5483D" w:rsidP="004166D0">
      <w:pPr>
        <w:suppressAutoHyphens/>
        <w:jc w:val="center"/>
        <w:rPr>
          <w:rFonts w:ascii="Times New Roman" w:eastAsia="Times New Roman" w:hAnsi="Times New Roman" w:cs="Times New Roman"/>
          <w:color w:val="FF0000"/>
          <w:sz w:val="24"/>
          <w:szCs w:val="24"/>
          <w:lang w:eastAsia="ru-RU"/>
        </w:rPr>
      </w:pPr>
      <w:r w:rsidRPr="00E53A12">
        <w:rPr>
          <w:rFonts w:ascii="Times New Roman" w:eastAsia="Times New Roman" w:hAnsi="Times New Roman" w:cs="Times New Roman"/>
          <w:noProof/>
          <w:sz w:val="24"/>
          <w:szCs w:val="24"/>
          <w:lang w:eastAsia="ru-RU"/>
        </w:rPr>
        <w:drawing>
          <wp:inline distT="0" distB="0" distL="0" distR="0" wp14:anchorId="7AB07D02" wp14:editId="5FB8BF5E">
            <wp:extent cx="5876925" cy="1721000"/>
            <wp:effectExtent l="0" t="0" r="28575" b="0"/>
            <wp:docPr id="62" name="Диаграмма 62">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2F8FC46" w14:textId="77777777" w:rsidR="004166D0" w:rsidRPr="00E53A12" w:rsidRDefault="004166D0" w:rsidP="004166D0">
      <w:pPr>
        <w:suppressAutoHyphens/>
        <w:jc w:val="center"/>
        <w:rPr>
          <w:rFonts w:ascii="Times New Roman" w:eastAsia="Times New Roman" w:hAnsi="Times New Roman" w:cs="Times New Roman"/>
          <w:color w:val="FF0000"/>
          <w:sz w:val="24"/>
          <w:szCs w:val="24"/>
          <w:lang w:eastAsia="ru-RU"/>
        </w:rPr>
      </w:pPr>
    </w:p>
    <w:bookmarkEnd w:id="21"/>
    <w:p w14:paraId="14F2C8E6" w14:textId="77777777" w:rsidR="003C0A0E" w:rsidRPr="00E53A12" w:rsidRDefault="003C0A0E" w:rsidP="004166D0">
      <w:pPr>
        <w:rPr>
          <w:rFonts w:ascii="Times New Roman" w:eastAsia="Times New Roman" w:hAnsi="Times New Roman" w:cs="Times New Roman"/>
          <w:sz w:val="24"/>
          <w:szCs w:val="24"/>
          <w:lang w:eastAsia="ru-RU"/>
        </w:rPr>
      </w:pPr>
      <w:r w:rsidRPr="00E53A12">
        <w:rPr>
          <w:rFonts w:ascii="Times New Roman" w:eastAsia="Times New Roman" w:hAnsi="Times New Roman" w:cs="Times New Roman"/>
          <w:sz w:val="24"/>
          <w:szCs w:val="24"/>
          <w:lang w:eastAsia="ru-RU"/>
        </w:rPr>
        <w:br w:type="page"/>
      </w:r>
    </w:p>
    <w:p w14:paraId="4111CD43" w14:textId="77777777" w:rsidR="004166D0" w:rsidRPr="00E53A12" w:rsidRDefault="00F07140" w:rsidP="004166D0">
      <w:pPr>
        <w:rPr>
          <w:rFonts w:ascii="Times New Roman" w:eastAsia="Times New Roman" w:hAnsi="Times New Roman" w:cs="Times New Roman"/>
          <w:sz w:val="24"/>
          <w:szCs w:val="24"/>
          <w:lang w:eastAsia="ru-RU"/>
        </w:rPr>
      </w:pPr>
      <w:r w:rsidRPr="00E53A12">
        <w:rPr>
          <w:rFonts w:ascii="Times New Roman" w:eastAsia="Times New Roman" w:hAnsi="Times New Roman" w:cs="Times New Roman"/>
          <w:b/>
          <w:bCs/>
          <w:noProof/>
          <w:color w:val="365F91"/>
          <w:sz w:val="28"/>
          <w:szCs w:val="28"/>
          <w:lang w:eastAsia="ru-RU"/>
        </w:rPr>
        <mc:AlternateContent>
          <mc:Choice Requires="wps">
            <w:drawing>
              <wp:anchor distT="0" distB="0" distL="114300" distR="114300" simplePos="0" relativeHeight="251662848" behindDoc="0" locked="0" layoutInCell="1" allowOverlap="1" wp14:anchorId="4D926CEA" wp14:editId="056918D7">
                <wp:simplePos x="0" y="0"/>
                <wp:positionH relativeFrom="column">
                  <wp:posOffset>1367790</wp:posOffset>
                </wp:positionH>
                <wp:positionV relativeFrom="paragraph">
                  <wp:posOffset>-1490345</wp:posOffset>
                </wp:positionV>
                <wp:extent cx="4886325" cy="1527810"/>
                <wp:effectExtent l="0" t="0" r="0" b="0"/>
                <wp:wrapNone/>
                <wp:docPr id="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527810"/>
                        </a:xfrm>
                        <a:prstGeom prst="rect">
                          <a:avLst/>
                        </a:prstGeom>
                        <a:noFill/>
                        <a:ln w="9525">
                          <a:noFill/>
                          <a:miter lim="800000"/>
                          <a:headEnd/>
                          <a:tailEnd/>
                        </a:ln>
                      </wps:spPr>
                      <wps:txbx>
                        <w:txbxContent>
                          <w:p w14:paraId="39CCE371" w14:textId="77777777" w:rsidR="002A161D" w:rsidRPr="00D64E15" w:rsidRDefault="002A161D" w:rsidP="00E22206">
                            <w:pPr>
                              <w:keepNext/>
                              <w:keepLines/>
                              <w:spacing w:before="480"/>
                              <w:outlineLvl w:val="0"/>
                              <w:rPr>
                                <w:color w:val="FFFFFF" w:themeColor="background1"/>
                              </w:rPr>
                            </w:pPr>
                            <w:bookmarkStart w:id="28" w:name="_Toc490162226"/>
                            <w:bookmarkStart w:id="29" w:name="_Toc520669179"/>
                            <w:r w:rsidRPr="006045D7">
                              <w:rPr>
                                <w:rFonts w:ascii="Times New Roman" w:eastAsia="Times New Roman" w:hAnsi="Times New Roman" w:cs="Times New Roman"/>
                                <w:b/>
                                <w:bCs/>
                                <w:color w:val="FFFFFF" w:themeColor="background1"/>
                                <w:sz w:val="32"/>
                                <w:szCs w:val="32"/>
                                <w:lang w:eastAsia="ru-RU"/>
                              </w:rPr>
                              <w:t>Раздел 3. Процесс предоставления государственных и муниципальных услуг: этапы и их оценка получателями услуг</w:t>
                            </w:r>
                            <w:bookmarkEnd w:id="28"/>
                            <w:bookmarkEnd w:id="2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26CEA" id="_x0000_s1037" type="#_x0000_t202" style="position:absolute;margin-left:107.7pt;margin-top:-117.35pt;width:384.75pt;height:120.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npJgIAAAIEAAAOAAAAZHJzL2Uyb0RvYy54bWysU81uEzEQviPxDpbvZLNL0qarbKrSUoRU&#10;fqTCAzheb9bC9hjbyW64cecVeAcOHLjxCukbMfamaVRuiD1Y9s7M5/m++Tw/77UiG+G8BFPRfDSm&#10;RBgOtTSrin78cP1sRokPzNRMgREV3QpPzxdPn8w7W4oCWlC1cARBjC87W9E2BFtmmeet0MyPwAqD&#10;wQacZgGPbpXVjnWIrlVWjMcnWQeutg648B7/Xg1Bukj4TSN4eNc0XgSiKoq9hbS6tC7jmi3mrFw5&#10;ZlvJ922wf+hCM2nw0gPUFQuMrJ38C0pL7sBDE0YcdAZNI7lIHJBNPn7E5rZlViQuKI63B5n8/4Pl&#10;bzfvHZF1RU+nlBimcUa777sfu5+737tfd1/vvpEiitRZX2LurcXs0L+AHoedCHt7A/yTJwYuW2ZW&#10;4sI56FrBamwyj5XZUemA4yPIsnsDNV7G1gESUN84HRVETQii47C2hwGJPhCOPyez2cnzAhvlGMun&#10;xeksTyPMWHlfbp0PrwRoEjcVdeiABM82Nz7Edlh5nxJvM3AtlUouUIZ0FT2bIv6jiJYBTaqkruhs&#10;HL/BNpHlS1On4sCkGvZ4gTJ72pHpwDn0yz7JnCdRoiZLqLcohIPBlPiIcNOC+0JJh4asqP+8Zk5Q&#10;ol4bFPMsn0yig9NhMj0t8OCOI8vjCDMcoSoaKBm2lyG5fmB2gaI3Msnx0Mm+ZzRaUmn/KKKTj88p&#10;6+HpLv4AAAD//wMAUEsDBBQABgAIAAAAIQAD7n173wAAAAoBAAAPAAAAZHJzL2Rvd25yZXYueG1s&#10;TI/BTsMwEETvSPyDtUjcWrshgSZkUyEQVxCFVuLmxtskIl5HsduEv8ec4Liap5m35Wa2vTjT6DvH&#10;CKulAkFcO9Nxg/Dx/rxYg/BBs9G9Y0L4Jg+b6vKi1IVxE7/ReRsaEUvYFxqhDWEopPR1S1b7pRuI&#10;Y3Z0o9UhnmMjzainWG57mSh1K63uOC60eqDHluqv7cki7F6On/tUvTZPNhsmNyvJNpeI11fzwz2I&#10;QHP4g+FXP6pDFZ0O7sTGix4hWWVpRBEWyU16ByIi+TrNQRwQshxkVcr/L1Q/AAAA//8DAFBLAQIt&#10;ABQABgAIAAAAIQC2gziS/gAAAOEBAAATAAAAAAAAAAAAAAAAAAAAAABbQ29udGVudF9UeXBlc10u&#10;eG1sUEsBAi0AFAAGAAgAAAAhADj9If/WAAAAlAEAAAsAAAAAAAAAAAAAAAAALwEAAF9yZWxzLy5y&#10;ZWxzUEsBAi0AFAAGAAgAAAAhAFAR2ekmAgAAAgQAAA4AAAAAAAAAAAAAAAAALgIAAGRycy9lMm9E&#10;b2MueG1sUEsBAi0AFAAGAAgAAAAhAAPufXvfAAAACgEAAA8AAAAAAAAAAAAAAAAAgAQAAGRycy9k&#10;b3ducmV2LnhtbFBLBQYAAAAABAAEAPMAAACMBQAAAAA=&#10;" filled="f" stroked="f">
                <v:textbox>
                  <w:txbxContent>
                    <w:p w14:paraId="39CCE371" w14:textId="77777777" w:rsidR="002A161D" w:rsidRPr="00D64E15" w:rsidRDefault="002A161D" w:rsidP="00E22206">
                      <w:pPr>
                        <w:keepNext/>
                        <w:keepLines/>
                        <w:spacing w:before="480"/>
                        <w:outlineLvl w:val="0"/>
                        <w:rPr>
                          <w:color w:val="FFFFFF" w:themeColor="background1"/>
                        </w:rPr>
                      </w:pPr>
                      <w:bookmarkStart w:id="30" w:name="_Toc490162226"/>
                      <w:bookmarkStart w:id="31" w:name="_Toc520669179"/>
                      <w:r w:rsidRPr="006045D7">
                        <w:rPr>
                          <w:rFonts w:ascii="Times New Roman" w:eastAsia="Times New Roman" w:hAnsi="Times New Roman" w:cs="Times New Roman"/>
                          <w:b/>
                          <w:bCs/>
                          <w:color w:val="FFFFFF" w:themeColor="background1"/>
                          <w:sz w:val="32"/>
                          <w:szCs w:val="32"/>
                          <w:lang w:eastAsia="ru-RU"/>
                        </w:rPr>
                        <w:t>Раздел 3. Процесс предоставления государственных и муниципальных услуг: этапы и их оценка получателями услуг</w:t>
                      </w:r>
                      <w:bookmarkEnd w:id="30"/>
                      <w:bookmarkEnd w:id="31"/>
                    </w:p>
                  </w:txbxContent>
                </v:textbox>
              </v:shape>
            </w:pict>
          </mc:Fallback>
        </mc:AlternateContent>
      </w:r>
    </w:p>
    <w:p w14:paraId="62FC5589" w14:textId="77777777" w:rsidR="004166D0" w:rsidRPr="00E53A12" w:rsidRDefault="004166D0" w:rsidP="004166D0">
      <w:pPr>
        <w:keepNext/>
        <w:keepLines/>
        <w:spacing w:before="200"/>
        <w:outlineLvl w:val="1"/>
        <w:rPr>
          <w:rFonts w:ascii="Times New Roman" w:eastAsia="Times New Roman" w:hAnsi="Times New Roman" w:cs="Times New Roman"/>
          <w:b/>
          <w:bCs/>
          <w:color w:val="4F81BD"/>
          <w:sz w:val="28"/>
          <w:szCs w:val="28"/>
          <w:lang w:eastAsia="ru-RU"/>
        </w:rPr>
      </w:pPr>
      <w:bookmarkStart w:id="32" w:name="_Toc403144041"/>
      <w:bookmarkStart w:id="33" w:name="_Toc403144287"/>
      <w:bookmarkStart w:id="34" w:name="_Toc490162227"/>
      <w:bookmarkStart w:id="35" w:name="_Toc520669180"/>
      <w:r w:rsidRPr="00E53A12">
        <w:rPr>
          <w:rFonts w:ascii="Times New Roman" w:eastAsia="Times New Roman" w:hAnsi="Times New Roman" w:cs="Times New Roman"/>
          <w:b/>
          <w:bCs/>
          <w:color w:val="4F81BD"/>
          <w:sz w:val="28"/>
          <w:szCs w:val="28"/>
          <w:lang w:eastAsia="ru-RU"/>
        </w:rPr>
        <w:t>3.1. Предварительная запись</w:t>
      </w:r>
      <w:bookmarkEnd w:id="32"/>
      <w:bookmarkEnd w:id="33"/>
      <w:bookmarkEnd w:id="34"/>
      <w:bookmarkEnd w:id="35"/>
    </w:p>
    <w:p w14:paraId="056A4C94" w14:textId="77777777" w:rsidR="004166D0" w:rsidRPr="00E53A12" w:rsidRDefault="004166D0" w:rsidP="004166D0">
      <w:pPr>
        <w:suppressAutoHyphens/>
        <w:spacing w:before="240"/>
        <w:ind w:firstLine="709"/>
        <w:jc w:val="both"/>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sz w:val="28"/>
          <w:szCs w:val="28"/>
          <w:lang w:eastAsia="ru-RU"/>
        </w:rPr>
        <w:t xml:space="preserve">Сервис онлайн записи зарекомендовал себя как удобный инструмент записи на прием в удобное для заявителя время в орган, предоставляющий ту или иную государственную (муниципальную) услугу. Несмотря на потенциальные преимущества предварительной записи, </w:t>
      </w:r>
      <w:r w:rsidR="000243F4" w:rsidRPr="00E53A12">
        <w:rPr>
          <w:rFonts w:ascii="Times New Roman" w:eastAsia="Times New Roman" w:hAnsi="Times New Roman" w:cs="Times New Roman"/>
          <w:sz w:val="28"/>
          <w:szCs w:val="28"/>
          <w:lang w:eastAsia="ru-RU"/>
        </w:rPr>
        <w:t xml:space="preserve">этим сервисом </w:t>
      </w:r>
      <w:r w:rsidRPr="00E53A12">
        <w:rPr>
          <w:rFonts w:ascii="Times New Roman" w:eastAsia="Times New Roman" w:hAnsi="Times New Roman" w:cs="Times New Roman"/>
          <w:bCs/>
          <w:sz w:val="28"/>
          <w:szCs w:val="28"/>
          <w:lang w:eastAsia="ru-RU"/>
        </w:rPr>
        <w:t>для подачи документов или получения результата услуги воспользовались 26,</w:t>
      </w:r>
      <w:r w:rsidR="009D66C4" w:rsidRPr="00E53A12">
        <w:rPr>
          <w:rFonts w:ascii="Times New Roman" w:eastAsia="Times New Roman" w:hAnsi="Times New Roman" w:cs="Times New Roman"/>
          <w:bCs/>
          <w:sz w:val="28"/>
          <w:szCs w:val="28"/>
          <w:lang w:eastAsia="ru-RU"/>
        </w:rPr>
        <w:t>5</w:t>
      </w:r>
      <w:r w:rsidR="00106803" w:rsidRPr="00E53A12">
        <w:rPr>
          <w:rFonts w:ascii="Times New Roman" w:eastAsia="Times New Roman" w:hAnsi="Times New Roman" w:cs="Times New Roman"/>
          <w:bCs/>
          <w:sz w:val="28"/>
          <w:szCs w:val="28"/>
          <w:lang w:eastAsia="ru-RU"/>
        </w:rPr>
        <w:t> %</w:t>
      </w:r>
      <w:r w:rsidRPr="00E53A12">
        <w:rPr>
          <w:rFonts w:ascii="Times New Roman" w:eastAsia="Times New Roman" w:hAnsi="Times New Roman" w:cs="Times New Roman"/>
          <w:bCs/>
          <w:sz w:val="28"/>
          <w:szCs w:val="28"/>
          <w:lang w:eastAsia="ru-RU"/>
        </w:rPr>
        <w:t xml:space="preserve"> от общего числа опрошенных, большинство респондентов – 67,6</w:t>
      </w:r>
      <w:r w:rsidR="00106803" w:rsidRPr="00E53A12">
        <w:rPr>
          <w:rFonts w:ascii="Times New Roman" w:eastAsia="Times New Roman" w:hAnsi="Times New Roman" w:cs="Times New Roman"/>
          <w:bCs/>
          <w:sz w:val="28"/>
          <w:szCs w:val="28"/>
          <w:lang w:eastAsia="ru-RU"/>
        </w:rPr>
        <w:t> %</w:t>
      </w:r>
      <w:r w:rsidRPr="00E53A12">
        <w:rPr>
          <w:rFonts w:ascii="Times New Roman" w:eastAsia="Times New Roman" w:hAnsi="Times New Roman" w:cs="Times New Roman"/>
          <w:bCs/>
          <w:sz w:val="28"/>
          <w:szCs w:val="28"/>
          <w:lang w:eastAsia="ru-RU"/>
        </w:rPr>
        <w:t xml:space="preserve"> – не воспользовались сервисом, 5,9</w:t>
      </w:r>
      <w:r w:rsidR="00106803" w:rsidRPr="00E53A12">
        <w:rPr>
          <w:rFonts w:ascii="Times New Roman" w:eastAsia="Times New Roman" w:hAnsi="Times New Roman" w:cs="Times New Roman"/>
          <w:bCs/>
          <w:sz w:val="28"/>
          <w:szCs w:val="28"/>
          <w:lang w:eastAsia="ru-RU"/>
        </w:rPr>
        <w:t> %</w:t>
      </w:r>
      <w:r w:rsidRPr="00E53A12">
        <w:rPr>
          <w:rFonts w:ascii="Times New Roman" w:eastAsia="Times New Roman" w:hAnsi="Times New Roman" w:cs="Times New Roman"/>
          <w:bCs/>
          <w:sz w:val="28"/>
          <w:szCs w:val="28"/>
          <w:lang w:eastAsia="ru-RU"/>
        </w:rPr>
        <w:t xml:space="preserve"> респондентов не знали о данной услуге </w:t>
      </w:r>
      <w:r w:rsidRPr="00E53A12">
        <w:rPr>
          <w:rFonts w:ascii="Times New Roman" w:eastAsia="Times New Roman" w:hAnsi="Times New Roman" w:cs="Times New Roman"/>
          <w:sz w:val="28"/>
          <w:szCs w:val="28"/>
          <w:lang w:eastAsia="ru-RU"/>
        </w:rPr>
        <w:t>(см. Диаграмма 3.1.1).</w:t>
      </w:r>
    </w:p>
    <w:p w14:paraId="5A087B24" w14:textId="77777777" w:rsidR="004166D0" w:rsidRPr="00E53A12" w:rsidRDefault="004166D0" w:rsidP="00890549">
      <w:pPr>
        <w:suppressAutoHyphens/>
        <w:ind w:firstLine="709"/>
        <w:jc w:val="both"/>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sz w:val="28"/>
          <w:szCs w:val="28"/>
          <w:lang w:eastAsia="ru-RU"/>
        </w:rPr>
        <w:t xml:space="preserve">Эти показатели сопоставимы с результатами опроса 2017-2018 и 2016-2017 годов: сервисом воспользовались </w:t>
      </w:r>
      <w:r w:rsidR="00802930" w:rsidRPr="00E53A12">
        <w:rPr>
          <w:rFonts w:ascii="Times New Roman" w:eastAsia="Times New Roman" w:hAnsi="Times New Roman" w:cs="Times New Roman"/>
          <w:sz w:val="28"/>
          <w:szCs w:val="28"/>
          <w:lang w:eastAsia="ru-RU"/>
        </w:rPr>
        <w:t xml:space="preserve">по </w:t>
      </w:r>
      <w:r w:rsidRPr="00E53A12">
        <w:rPr>
          <w:rFonts w:ascii="Times New Roman" w:eastAsia="Times New Roman" w:hAnsi="Times New Roman" w:cs="Times New Roman"/>
          <w:sz w:val="28"/>
          <w:szCs w:val="28"/>
          <w:lang w:eastAsia="ru-RU"/>
        </w:rPr>
        <w:t>27,7</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(в предыдущие годы наблюдался устойчивый рост: 2015-2016</w:t>
      </w:r>
      <w:r w:rsidR="00106803" w:rsidRPr="00E53A12">
        <w:rPr>
          <w:rFonts w:ascii="Times New Roman" w:eastAsia="Times New Roman" w:hAnsi="Times New Roman" w:cs="Times New Roman"/>
          <w:sz w:val="28"/>
          <w:szCs w:val="28"/>
          <w:lang w:eastAsia="ru-RU"/>
        </w:rPr>
        <w:t> гг.</w:t>
      </w:r>
      <w:r w:rsidRPr="00E53A12">
        <w:rPr>
          <w:rFonts w:ascii="Times New Roman" w:eastAsia="Times New Roman" w:hAnsi="Times New Roman" w:cs="Times New Roman"/>
          <w:sz w:val="28"/>
          <w:szCs w:val="28"/>
          <w:lang w:eastAsia="ru-RU"/>
        </w:rPr>
        <w:t xml:space="preserve"> - 20,9</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bCs/>
          <w:sz w:val="28"/>
          <w:szCs w:val="28"/>
          <w:lang w:eastAsia="ru-RU"/>
        </w:rPr>
        <w:t xml:space="preserve"> респондентов, 2014-2015</w:t>
      </w:r>
      <w:r w:rsidR="00106803" w:rsidRPr="00E53A12">
        <w:rPr>
          <w:rFonts w:ascii="Times New Roman" w:eastAsia="Times New Roman" w:hAnsi="Times New Roman" w:cs="Times New Roman"/>
          <w:bCs/>
          <w:sz w:val="28"/>
          <w:szCs w:val="28"/>
          <w:lang w:eastAsia="ru-RU"/>
        </w:rPr>
        <w:t> гг.</w:t>
      </w:r>
      <w:r w:rsidRPr="00E53A12">
        <w:rPr>
          <w:rFonts w:ascii="Times New Roman" w:eastAsia="Times New Roman" w:hAnsi="Times New Roman" w:cs="Times New Roman"/>
          <w:bCs/>
          <w:sz w:val="28"/>
          <w:szCs w:val="28"/>
          <w:lang w:eastAsia="ru-RU"/>
        </w:rPr>
        <w:t xml:space="preserve"> – 10,8</w:t>
      </w:r>
      <w:r w:rsidR="00106803" w:rsidRPr="00E53A12">
        <w:rPr>
          <w:rFonts w:ascii="Times New Roman" w:eastAsia="Times New Roman" w:hAnsi="Times New Roman" w:cs="Times New Roman"/>
          <w:bCs/>
          <w:sz w:val="28"/>
          <w:szCs w:val="28"/>
          <w:lang w:eastAsia="ru-RU"/>
        </w:rPr>
        <w:t> %</w:t>
      </w:r>
      <w:r w:rsidRPr="00E53A12">
        <w:rPr>
          <w:rFonts w:ascii="Times New Roman" w:eastAsia="Times New Roman" w:hAnsi="Times New Roman" w:cs="Times New Roman"/>
          <w:bCs/>
          <w:sz w:val="28"/>
          <w:szCs w:val="28"/>
          <w:lang w:eastAsia="ru-RU"/>
        </w:rPr>
        <w:t>, 2013-2014</w:t>
      </w:r>
      <w:r w:rsidR="00106803" w:rsidRPr="00E53A12">
        <w:rPr>
          <w:rFonts w:ascii="Times New Roman" w:eastAsia="Times New Roman" w:hAnsi="Times New Roman" w:cs="Times New Roman"/>
          <w:bCs/>
          <w:sz w:val="28"/>
          <w:szCs w:val="28"/>
          <w:lang w:eastAsia="ru-RU"/>
        </w:rPr>
        <w:t> гг.</w:t>
      </w:r>
      <w:r w:rsidRPr="00E53A12">
        <w:rPr>
          <w:rFonts w:ascii="Times New Roman" w:eastAsia="Times New Roman" w:hAnsi="Times New Roman" w:cs="Times New Roman"/>
          <w:bCs/>
          <w:sz w:val="28"/>
          <w:szCs w:val="28"/>
          <w:lang w:eastAsia="ru-RU"/>
        </w:rPr>
        <w:t>– 14,1</w:t>
      </w:r>
      <w:r w:rsidR="00106803" w:rsidRPr="00E53A12">
        <w:rPr>
          <w:rFonts w:ascii="Times New Roman" w:eastAsia="Times New Roman" w:hAnsi="Times New Roman" w:cs="Times New Roman"/>
          <w:bCs/>
          <w:sz w:val="28"/>
          <w:szCs w:val="28"/>
          <w:lang w:eastAsia="ru-RU"/>
        </w:rPr>
        <w:t> %</w:t>
      </w:r>
      <w:r w:rsidRPr="00E53A12">
        <w:rPr>
          <w:rFonts w:ascii="Times New Roman" w:eastAsia="Times New Roman" w:hAnsi="Times New Roman" w:cs="Times New Roman"/>
          <w:bCs/>
          <w:sz w:val="28"/>
          <w:szCs w:val="28"/>
          <w:lang w:eastAsia="ru-RU"/>
        </w:rPr>
        <w:t>).</w:t>
      </w:r>
    </w:p>
    <w:p w14:paraId="126908D2" w14:textId="77777777" w:rsidR="004166D0" w:rsidRPr="00E53A12" w:rsidRDefault="004166D0" w:rsidP="004166D0">
      <w:pPr>
        <w:ind w:firstLine="709"/>
        <w:jc w:val="right"/>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bCs/>
          <w:sz w:val="28"/>
          <w:szCs w:val="28"/>
          <w:lang w:eastAsia="ru-RU"/>
        </w:rPr>
        <w:t>Диаграмма 3.1.1</w:t>
      </w:r>
    </w:p>
    <w:p w14:paraId="6284139D" w14:textId="77777777" w:rsidR="004166D0" w:rsidRPr="00E53A12" w:rsidRDefault="004166D0" w:rsidP="004166D0">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7FF15821" w14:textId="77777777" w:rsidR="004166D0" w:rsidRPr="00E53A12" w:rsidRDefault="004166D0" w:rsidP="004166D0">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w:t>
      </w:r>
      <w:r w:rsidRPr="00E53A12">
        <w:rPr>
          <w:rFonts w:ascii="Times New Roman" w:eastAsia="Times New Roman" w:hAnsi="Times New Roman" w:cs="Times New Roman"/>
          <w:b/>
          <w:bCs/>
          <w:sz w:val="28"/>
          <w:szCs w:val="28"/>
          <w:lang w:eastAsia="ru-RU"/>
        </w:rPr>
        <w:t>Пользовались ли Вы предварительной записью на прием для подачи документов на предоставление услуги</w:t>
      </w:r>
      <w:r w:rsidRPr="00E53A12">
        <w:rPr>
          <w:rFonts w:ascii="Times New Roman" w:eastAsia="Times New Roman" w:hAnsi="Times New Roman" w:cs="Times New Roman"/>
          <w:b/>
          <w:sz w:val="28"/>
          <w:szCs w:val="28"/>
          <w:lang w:eastAsia="ru-RU"/>
        </w:rPr>
        <w:t>?»</w:t>
      </w:r>
    </w:p>
    <w:p w14:paraId="68CEF1FB" w14:textId="77777777" w:rsidR="004166D0" w:rsidRPr="00E53A12" w:rsidRDefault="004166D0" w:rsidP="004166D0">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w:t>
      </w:r>
      <w:r w:rsidR="00106803" w:rsidRPr="00E53A12">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 xml:space="preserve"> от общего числа опрошенны</w:t>
      </w:r>
      <w:r w:rsidR="009238A2" w:rsidRPr="00E53A12">
        <w:rPr>
          <w:rFonts w:ascii="Times New Roman" w:eastAsia="Times New Roman" w:hAnsi="Times New Roman" w:cs="Times New Roman"/>
          <w:sz w:val="28"/>
          <w:szCs w:val="28"/>
          <w:lang w:eastAsia="ru-RU"/>
        </w:rPr>
        <w:t>х</w:t>
      </w:r>
      <w:r w:rsidRPr="00E53A12">
        <w:rPr>
          <w:rFonts w:ascii="Times New Roman" w:eastAsia="Times New Roman" w:hAnsi="Times New Roman" w:cs="Times New Roman"/>
          <w:sz w:val="28"/>
          <w:szCs w:val="28"/>
          <w:lang w:eastAsia="ru-RU"/>
        </w:rPr>
        <w:t>)</w:t>
      </w:r>
    </w:p>
    <w:p w14:paraId="66261E18" w14:textId="77777777" w:rsidR="004166D0" w:rsidRPr="00E53A12" w:rsidRDefault="004166D0" w:rsidP="005414B5">
      <w:pPr>
        <w:suppressAutoHyphens/>
        <w:ind w:firstLine="851"/>
        <w:jc w:val="center"/>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bCs/>
          <w:noProof/>
          <w:sz w:val="28"/>
          <w:szCs w:val="28"/>
          <w:lang w:eastAsia="ru-RU"/>
        </w:rPr>
        <w:drawing>
          <wp:inline distT="0" distB="0" distL="0" distR="0" wp14:anchorId="2BEA9CB0" wp14:editId="6289E8B2">
            <wp:extent cx="4864100" cy="2247900"/>
            <wp:effectExtent l="0" t="0" r="0" b="0"/>
            <wp:docPr id="63"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F5D7ED8" w14:textId="77777777" w:rsidR="0042023D" w:rsidRPr="00E53A12" w:rsidRDefault="0042023D" w:rsidP="004166D0">
      <w:pPr>
        <w:suppressAutoHyphens/>
        <w:ind w:firstLine="709"/>
        <w:jc w:val="both"/>
        <w:rPr>
          <w:rFonts w:ascii="Times New Roman" w:eastAsia="Times New Roman" w:hAnsi="Times New Roman" w:cs="Times New Roman"/>
          <w:bCs/>
          <w:sz w:val="28"/>
          <w:szCs w:val="28"/>
          <w:lang w:eastAsia="ru-RU"/>
        </w:rPr>
      </w:pPr>
    </w:p>
    <w:p w14:paraId="20D8158A" w14:textId="77777777" w:rsidR="004166D0" w:rsidRPr="00E53A12" w:rsidRDefault="004166D0" w:rsidP="0042023D">
      <w:pPr>
        <w:suppressAutoHyphens/>
        <w:ind w:firstLine="709"/>
        <w:jc w:val="both"/>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bCs/>
          <w:sz w:val="28"/>
          <w:szCs w:val="28"/>
          <w:lang w:eastAsia="ru-RU"/>
        </w:rPr>
        <w:t>Необходимым элементом сервиса онлайн-записи является наличие в офисе специальных окон (кабинетов), в которых обслуживаются заявители, записавшиеся на прием с использованием сервиса предварительной записи. Согласно данным мониторинга, на наличие такого окна (кабинета) указали 34,4</w:t>
      </w:r>
      <w:r w:rsidR="00106803" w:rsidRPr="00E53A12">
        <w:rPr>
          <w:rFonts w:ascii="Times New Roman" w:eastAsia="Times New Roman" w:hAnsi="Times New Roman" w:cs="Times New Roman"/>
          <w:bCs/>
          <w:sz w:val="28"/>
          <w:szCs w:val="28"/>
          <w:lang w:eastAsia="ru-RU"/>
        </w:rPr>
        <w:t> %</w:t>
      </w:r>
      <w:r w:rsidRPr="00E53A12">
        <w:rPr>
          <w:rFonts w:ascii="Times New Roman" w:eastAsia="Times New Roman" w:hAnsi="Times New Roman" w:cs="Times New Roman"/>
          <w:bCs/>
          <w:sz w:val="28"/>
          <w:szCs w:val="28"/>
          <w:lang w:eastAsia="ru-RU"/>
        </w:rPr>
        <w:t xml:space="preserve"> опрошенных (в 2017-2018</w:t>
      </w:r>
      <w:r w:rsidR="00106803" w:rsidRPr="00E53A12">
        <w:rPr>
          <w:rFonts w:ascii="Times New Roman" w:eastAsia="Times New Roman" w:hAnsi="Times New Roman" w:cs="Times New Roman"/>
          <w:bCs/>
          <w:sz w:val="28"/>
          <w:szCs w:val="28"/>
          <w:lang w:eastAsia="ru-RU"/>
        </w:rPr>
        <w:t> гг.</w:t>
      </w:r>
      <w:r w:rsidRPr="00E53A12">
        <w:rPr>
          <w:rFonts w:ascii="Times New Roman" w:eastAsia="Times New Roman" w:hAnsi="Times New Roman" w:cs="Times New Roman"/>
          <w:bCs/>
          <w:sz w:val="28"/>
          <w:szCs w:val="28"/>
          <w:lang w:eastAsia="ru-RU"/>
        </w:rPr>
        <w:t xml:space="preserve"> - 33,5</w:t>
      </w:r>
      <w:r w:rsidR="00106803" w:rsidRPr="00E53A12">
        <w:rPr>
          <w:rFonts w:ascii="Times New Roman" w:eastAsia="Times New Roman" w:hAnsi="Times New Roman" w:cs="Times New Roman"/>
          <w:bCs/>
          <w:sz w:val="28"/>
          <w:szCs w:val="28"/>
          <w:lang w:eastAsia="ru-RU"/>
        </w:rPr>
        <w:t> %</w:t>
      </w:r>
      <w:r w:rsidRPr="00E53A12">
        <w:rPr>
          <w:rFonts w:ascii="Times New Roman" w:eastAsia="Times New Roman" w:hAnsi="Times New Roman" w:cs="Times New Roman"/>
          <w:bCs/>
          <w:sz w:val="28"/>
          <w:szCs w:val="28"/>
          <w:lang w:eastAsia="ru-RU"/>
        </w:rPr>
        <w:t>, 2016-2017</w:t>
      </w:r>
      <w:r w:rsidR="00106803" w:rsidRPr="00E53A12">
        <w:rPr>
          <w:rFonts w:ascii="Times New Roman" w:eastAsia="Times New Roman" w:hAnsi="Times New Roman" w:cs="Times New Roman"/>
          <w:bCs/>
          <w:sz w:val="28"/>
          <w:szCs w:val="28"/>
          <w:lang w:eastAsia="ru-RU"/>
        </w:rPr>
        <w:t> гг.</w:t>
      </w:r>
      <w:r w:rsidRPr="00E53A12">
        <w:rPr>
          <w:rFonts w:ascii="Times New Roman" w:eastAsia="Times New Roman" w:hAnsi="Times New Roman" w:cs="Times New Roman"/>
          <w:bCs/>
          <w:sz w:val="28"/>
          <w:szCs w:val="28"/>
          <w:lang w:eastAsia="ru-RU"/>
        </w:rPr>
        <w:t xml:space="preserve"> - 33,3</w:t>
      </w:r>
      <w:r w:rsidR="00106803" w:rsidRPr="00E53A12">
        <w:rPr>
          <w:rFonts w:ascii="Times New Roman" w:eastAsia="Times New Roman" w:hAnsi="Times New Roman" w:cs="Times New Roman"/>
          <w:bCs/>
          <w:sz w:val="28"/>
          <w:szCs w:val="28"/>
          <w:lang w:eastAsia="ru-RU"/>
        </w:rPr>
        <w:t> %</w:t>
      </w:r>
      <w:r w:rsidRPr="00E53A12">
        <w:rPr>
          <w:rFonts w:ascii="Times New Roman" w:eastAsia="Times New Roman" w:hAnsi="Times New Roman" w:cs="Times New Roman"/>
          <w:bCs/>
          <w:sz w:val="28"/>
          <w:szCs w:val="28"/>
          <w:lang w:eastAsia="ru-RU"/>
        </w:rPr>
        <w:t>, в 2015-2016</w:t>
      </w:r>
      <w:r w:rsidR="00106803" w:rsidRPr="00E53A12">
        <w:rPr>
          <w:rFonts w:ascii="Times New Roman" w:eastAsia="Times New Roman" w:hAnsi="Times New Roman" w:cs="Times New Roman"/>
          <w:bCs/>
          <w:sz w:val="28"/>
          <w:szCs w:val="28"/>
          <w:lang w:eastAsia="ru-RU"/>
        </w:rPr>
        <w:t> гг.</w:t>
      </w:r>
      <w:r w:rsidRPr="00E53A12">
        <w:rPr>
          <w:rFonts w:ascii="Times New Roman" w:eastAsia="Times New Roman" w:hAnsi="Times New Roman" w:cs="Times New Roman"/>
          <w:bCs/>
          <w:sz w:val="28"/>
          <w:szCs w:val="28"/>
          <w:lang w:eastAsia="ru-RU"/>
        </w:rPr>
        <w:t xml:space="preserve"> –28,0</w:t>
      </w:r>
      <w:r w:rsidR="00106803" w:rsidRPr="00E53A12">
        <w:rPr>
          <w:rFonts w:ascii="Times New Roman" w:eastAsia="Times New Roman" w:hAnsi="Times New Roman" w:cs="Times New Roman"/>
          <w:bCs/>
          <w:sz w:val="28"/>
          <w:szCs w:val="28"/>
          <w:lang w:eastAsia="ru-RU"/>
        </w:rPr>
        <w:t> %</w:t>
      </w:r>
      <w:r w:rsidRPr="00E53A12">
        <w:rPr>
          <w:rFonts w:ascii="Times New Roman" w:eastAsia="Times New Roman" w:hAnsi="Times New Roman" w:cs="Times New Roman"/>
          <w:bCs/>
          <w:sz w:val="28"/>
          <w:szCs w:val="28"/>
          <w:lang w:eastAsia="ru-RU"/>
        </w:rPr>
        <w:t>) (см. Диаграмма 3.1.2).</w:t>
      </w:r>
    </w:p>
    <w:p w14:paraId="1CBF0648" w14:textId="77777777" w:rsidR="004166D0" w:rsidRPr="00E53A12" w:rsidRDefault="004166D0" w:rsidP="004166D0">
      <w:pPr>
        <w:suppressAutoHyphens/>
        <w:ind w:firstLine="709"/>
        <w:jc w:val="both"/>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bCs/>
          <w:sz w:val="28"/>
          <w:szCs w:val="28"/>
          <w:lang w:eastAsia="ru-RU"/>
        </w:rPr>
        <w:t>42,2</w:t>
      </w:r>
      <w:r w:rsidR="00106803" w:rsidRPr="00E53A12">
        <w:rPr>
          <w:rFonts w:ascii="Times New Roman" w:eastAsia="Times New Roman" w:hAnsi="Times New Roman" w:cs="Times New Roman"/>
          <w:bCs/>
          <w:sz w:val="28"/>
          <w:szCs w:val="28"/>
          <w:lang w:eastAsia="ru-RU"/>
        </w:rPr>
        <w:t> %</w:t>
      </w:r>
      <w:r w:rsidRPr="00E53A12">
        <w:rPr>
          <w:rFonts w:ascii="Times New Roman" w:eastAsia="Times New Roman" w:hAnsi="Times New Roman" w:cs="Times New Roman"/>
          <w:bCs/>
          <w:sz w:val="28"/>
          <w:szCs w:val="28"/>
          <w:lang w:eastAsia="ru-RU"/>
        </w:rPr>
        <w:t xml:space="preserve"> респондентов указали на отсутствие специального окна или кабинета в помещении учреждения (в 2017-2018</w:t>
      </w:r>
      <w:r w:rsidR="00106803" w:rsidRPr="00E53A12">
        <w:rPr>
          <w:rFonts w:ascii="Times New Roman" w:eastAsia="Times New Roman" w:hAnsi="Times New Roman" w:cs="Times New Roman"/>
          <w:bCs/>
          <w:sz w:val="28"/>
          <w:szCs w:val="28"/>
          <w:lang w:eastAsia="ru-RU"/>
        </w:rPr>
        <w:t> гг.</w:t>
      </w:r>
      <w:r w:rsidRPr="00E53A12">
        <w:rPr>
          <w:rFonts w:ascii="Times New Roman" w:eastAsia="Times New Roman" w:hAnsi="Times New Roman" w:cs="Times New Roman"/>
          <w:bCs/>
          <w:sz w:val="28"/>
          <w:szCs w:val="28"/>
          <w:lang w:eastAsia="ru-RU"/>
        </w:rPr>
        <w:t xml:space="preserve"> – 44,5</w:t>
      </w:r>
      <w:r w:rsidR="00106803" w:rsidRPr="00E53A12">
        <w:rPr>
          <w:rFonts w:ascii="Times New Roman" w:eastAsia="Times New Roman" w:hAnsi="Times New Roman" w:cs="Times New Roman"/>
          <w:bCs/>
          <w:sz w:val="28"/>
          <w:szCs w:val="28"/>
          <w:lang w:eastAsia="ru-RU"/>
        </w:rPr>
        <w:t> %</w:t>
      </w:r>
      <w:r w:rsidRPr="00E53A12">
        <w:rPr>
          <w:rFonts w:ascii="Times New Roman" w:eastAsia="Times New Roman" w:hAnsi="Times New Roman" w:cs="Times New Roman"/>
          <w:bCs/>
          <w:sz w:val="28"/>
          <w:szCs w:val="28"/>
          <w:lang w:eastAsia="ru-RU"/>
        </w:rPr>
        <w:t>, в 2016-2017</w:t>
      </w:r>
      <w:r w:rsidR="00106803" w:rsidRPr="00E53A12">
        <w:rPr>
          <w:rFonts w:ascii="Times New Roman" w:eastAsia="Times New Roman" w:hAnsi="Times New Roman" w:cs="Times New Roman"/>
          <w:bCs/>
          <w:sz w:val="28"/>
          <w:szCs w:val="28"/>
          <w:lang w:eastAsia="ru-RU"/>
        </w:rPr>
        <w:t> гг.</w:t>
      </w:r>
      <w:r w:rsidRPr="00E53A12">
        <w:rPr>
          <w:rFonts w:ascii="Times New Roman" w:eastAsia="Times New Roman" w:hAnsi="Times New Roman" w:cs="Times New Roman"/>
          <w:bCs/>
          <w:sz w:val="28"/>
          <w:szCs w:val="28"/>
          <w:lang w:eastAsia="ru-RU"/>
        </w:rPr>
        <w:t xml:space="preserve"> - 42,7</w:t>
      </w:r>
      <w:r w:rsidR="00106803" w:rsidRPr="00E53A12">
        <w:rPr>
          <w:rFonts w:ascii="Times New Roman" w:eastAsia="Times New Roman" w:hAnsi="Times New Roman" w:cs="Times New Roman"/>
          <w:bCs/>
          <w:sz w:val="28"/>
          <w:szCs w:val="28"/>
          <w:lang w:eastAsia="ru-RU"/>
        </w:rPr>
        <w:t> %</w:t>
      </w:r>
      <w:r w:rsidRPr="00E53A12">
        <w:rPr>
          <w:rFonts w:ascii="Times New Roman" w:eastAsia="Times New Roman" w:hAnsi="Times New Roman" w:cs="Times New Roman"/>
          <w:bCs/>
          <w:sz w:val="28"/>
          <w:szCs w:val="28"/>
          <w:lang w:eastAsia="ru-RU"/>
        </w:rPr>
        <w:t>, в 2015-2016</w:t>
      </w:r>
      <w:r w:rsidR="00106803" w:rsidRPr="00E53A12">
        <w:rPr>
          <w:rFonts w:ascii="Times New Roman" w:eastAsia="Times New Roman" w:hAnsi="Times New Roman" w:cs="Times New Roman"/>
          <w:bCs/>
          <w:sz w:val="28"/>
          <w:szCs w:val="28"/>
          <w:lang w:eastAsia="ru-RU"/>
        </w:rPr>
        <w:t> гг.</w:t>
      </w:r>
      <w:r w:rsidRPr="00E53A12">
        <w:rPr>
          <w:rFonts w:ascii="Times New Roman" w:eastAsia="Times New Roman" w:hAnsi="Times New Roman" w:cs="Times New Roman"/>
          <w:bCs/>
          <w:sz w:val="28"/>
          <w:szCs w:val="28"/>
          <w:lang w:eastAsia="ru-RU"/>
        </w:rPr>
        <w:t xml:space="preserve"> – 47,2</w:t>
      </w:r>
      <w:r w:rsidR="00106803" w:rsidRPr="00E53A12">
        <w:rPr>
          <w:rFonts w:ascii="Times New Roman" w:eastAsia="Times New Roman" w:hAnsi="Times New Roman" w:cs="Times New Roman"/>
          <w:bCs/>
          <w:sz w:val="28"/>
          <w:szCs w:val="28"/>
          <w:lang w:eastAsia="ru-RU"/>
        </w:rPr>
        <w:t> %</w:t>
      </w:r>
      <w:r w:rsidRPr="00E53A12">
        <w:rPr>
          <w:rFonts w:ascii="Times New Roman" w:eastAsia="Times New Roman" w:hAnsi="Times New Roman" w:cs="Times New Roman"/>
          <w:bCs/>
          <w:sz w:val="28"/>
          <w:szCs w:val="28"/>
          <w:lang w:eastAsia="ru-RU"/>
        </w:rPr>
        <w:t>). Почти четверть опрошенных (23,4</w:t>
      </w:r>
      <w:r w:rsidR="00106803" w:rsidRPr="00E53A12">
        <w:rPr>
          <w:rFonts w:ascii="Times New Roman" w:eastAsia="Times New Roman" w:hAnsi="Times New Roman" w:cs="Times New Roman"/>
          <w:bCs/>
          <w:sz w:val="28"/>
          <w:szCs w:val="28"/>
          <w:lang w:eastAsia="ru-RU"/>
        </w:rPr>
        <w:t> %</w:t>
      </w:r>
      <w:r w:rsidRPr="00E53A12">
        <w:rPr>
          <w:rFonts w:ascii="Times New Roman" w:eastAsia="Times New Roman" w:hAnsi="Times New Roman" w:cs="Times New Roman"/>
          <w:bCs/>
          <w:sz w:val="28"/>
          <w:szCs w:val="28"/>
          <w:lang w:eastAsia="ru-RU"/>
        </w:rPr>
        <w:t xml:space="preserve">) затруднились ответить, есть ли окно приема заявителей, записанных через онлайн-сервис, или нет. </w:t>
      </w:r>
    </w:p>
    <w:p w14:paraId="6760C601" w14:textId="77777777" w:rsidR="004166D0" w:rsidRPr="00E53A12" w:rsidRDefault="004166D0" w:rsidP="004166D0">
      <w:pPr>
        <w:ind w:firstLine="709"/>
        <w:jc w:val="right"/>
        <w:rPr>
          <w:rFonts w:ascii="Times New Roman" w:eastAsia="Times New Roman" w:hAnsi="Times New Roman" w:cs="Times New Roman"/>
          <w:bCs/>
          <w:sz w:val="28"/>
          <w:szCs w:val="28"/>
          <w:lang w:eastAsia="ru-RU"/>
        </w:rPr>
      </w:pPr>
      <w:r w:rsidRPr="00E53A12">
        <w:rPr>
          <w:rFonts w:ascii="Times New Roman" w:eastAsia="Times New Roman" w:hAnsi="Times New Roman" w:cs="Times New Roman"/>
          <w:bCs/>
          <w:sz w:val="28"/>
          <w:szCs w:val="28"/>
          <w:lang w:eastAsia="ru-RU"/>
        </w:rPr>
        <w:t>Диаграмма 3.1.2</w:t>
      </w:r>
    </w:p>
    <w:p w14:paraId="06990A01" w14:textId="77777777" w:rsidR="004166D0" w:rsidRPr="00E53A12" w:rsidRDefault="004166D0" w:rsidP="004166D0">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ответов на вопрос:</w:t>
      </w:r>
    </w:p>
    <w:p w14:paraId="38218295" w14:textId="77777777" w:rsidR="004166D0" w:rsidRPr="00E53A12" w:rsidRDefault="004166D0" w:rsidP="004166D0">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w:t>
      </w:r>
      <w:r w:rsidRPr="00E53A12">
        <w:rPr>
          <w:rFonts w:ascii="Times New Roman" w:eastAsia="Times New Roman" w:hAnsi="Times New Roman" w:cs="Times New Roman"/>
          <w:b/>
          <w:bCs/>
          <w:sz w:val="28"/>
          <w:szCs w:val="28"/>
          <w:lang w:eastAsia="ru-RU"/>
        </w:rPr>
        <w:t>При Вашем посещении было ли специальное окно (кабинет), где обслуживались заявители только по предварительной записи</w:t>
      </w:r>
      <w:r w:rsidRPr="00E53A12">
        <w:rPr>
          <w:rFonts w:ascii="Times New Roman" w:eastAsia="Times New Roman" w:hAnsi="Times New Roman" w:cs="Times New Roman"/>
          <w:b/>
          <w:sz w:val="28"/>
          <w:szCs w:val="28"/>
          <w:lang w:eastAsia="ru-RU"/>
        </w:rPr>
        <w:t>?»</w:t>
      </w:r>
    </w:p>
    <w:p w14:paraId="789B6D23" w14:textId="77777777" w:rsidR="004166D0" w:rsidRPr="00E53A12" w:rsidRDefault="004166D0" w:rsidP="004166D0">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w:t>
      </w:r>
      <w:r w:rsidR="00106803" w:rsidRPr="00E53A12">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 xml:space="preserve"> от общего числа опрошенных)</w:t>
      </w:r>
    </w:p>
    <w:p w14:paraId="7DB6BDD7" w14:textId="77777777" w:rsidR="004166D0" w:rsidRPr="00E53A12" w:rsidRDefault="004166D0" w:rsidP="004166D0">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noProof/>
          <w:sz w:val="24"/>
          <w:szCs w:val="24"/>
          <w:lang w:eastAsia="ru-RU"/>
        </w:rPr>
        <w:drawing>
          <wp:inline distT="0" distB="0" distL="0" distR="0" wp14:anchorId="5FB0EFEB" wp14:editId="21F102DC">
            <wp:extent cx="5010150" cy="2962275"/>
            <wp:effectExtent l="0" t="0" r="0" b="0"/>
            <wp:docPr id="64" name="Диаграмма 64">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69DD11F" w14:textId="77777777" w:rsidR="00D64E15" w:rsidRPr="00E53A12" w:rsidRDefault="00D64E15">
      <w:pPr>
        <w:rPr>
          <w:rFonts w:ascii="Times New Roman" w:hAnsi="Times New Roman" w:cs="Times New Roman"/>
        </w:rPr>
      </w:pPr>
    </w:p>
    <w:p w14:paraId="4F6C8161" w14:textId="77777777" w:rsidR="00A92EF4" w:rsidRPr="00E53A12" w:rsidRDefault="00A92EF4">
      <w:pPr>
        <w:spacing w:after="200" w:line="276" w:lineRule="auto"/>
        <w:rPr>
          <w:rFonts w:ascii="Times New Roman" w:hAnsi="Times New Roman" w:cs="Times New Roman"/>
        </w:rPr>
      </w:pPr>
      <w:r w:rsidRPr="00E53A12">
        <w:rPr>
          <w:rFonts w:ascii="Times New Roman" w:hAnsi="Times New Roman" w:cs="Times New Roman"/>
        </w:rPr>
        <w:br w:type="page"/>
      </w:r>
    </w:p>
    <w:p w14:paraId="10AC4E64" w14:textId="77777777" w:rsidR="00D64E15" w:rsidRPr="00E53A12" w:rsidRDefault="00D64E15" w:rsidP="00D64E15">
      <w:pPr>
        <w:pStyle w:val="2"/>
        <w:rPr>
          <w:rFonts w:ascii="Times New Roman" w:hAnsi="Times New Roman"/>
          <w:sz w:val="28"/>
        </w:rPr>
      </w:pPr>
      <w:bookmarkStart w:id="36" w:name="_Toc520669181"/>
      <w:r w:rsidRPr="00E53A12">
        <w:rPr>
          <w:rFonts w:ascii="Times New Roman" w:hAnsi="Times New Roman"/>
        </w:rPr>
        <w:t>3.2</w:t>
      </w:r>
      <w:r w:rsidRPr="00E53A12">
        <w:rPr>
          <w:rFonts w:ascii="Times New Roman" w:hAnsi="Times New Roman"/>
          <w:sz w:val="28"/>
        </w:rPr>
        <w:t>. Временные издержки заявителей: время ожидания в очереди, количество обращений (в том числе, представителей бизнес-сообщества), срок оказания услуги</w:t>
      </w:r>
      <w:bookmarkEnd w:id="36"/>
    </w:p>
    <w:p w14:paraId="3D48183D" w14:textId="77777777" w:rsidR="00D64E15" w:rsidRPr="00E53A12" w:rsidRDefault="00D64E15" w:rsidP="00D64E15">
      <w:pPr>
        <w:suppressAutoHyphens/>
        <w:ind w:firstLine="709"/>
        <w:jc w:val="both"/>
        <w:rPr>
          <w:rFonts w:ascii="Times New Roman" w:hAnsi="Times New Roman" w:cs="Times New Roman"/>
          <w:bCs/>
          <w:sz w:val="28"/>
          <w:szCs w:val="28"/>
        </w:rPr>
      </w:pPr>
    </w:p>
    <w:p w14:paraId="11D6A1B2" w14:textId="77777777" w:rsidR="00D64E15" w:rsidRPr="00E53A12" w:rsidRDefault="00D64E15" w:rsidP="00D64E15">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Одн</w:t>
      </w:r>
      <w:r w:rsidR="0042023D" w:rsidRPr="00E53A12">
        <w:rPr>
          <w:rFonts w:ascii="Times New Roman" w:hAnsi="Times New Roman" w:cs="Times New Roman"/>
          <w:bCs/>
          <w:sz w:val="28"/>
          <w:szCs w:val="28"/>
        </w:rPr>
        <w:t>им</w:t>
      </w:r>
      <w:r w:rsidRPr="00E53A12">
        <w:rPr>
          <w:rFonts w:ascii="Times New Roman" w:hAnsi="Times New Roman" w:cs="Times New Roman"/>
          <w:bCs/>
          <w:sz w:val="28"/>
          <w:szCs w:val="28"/>
        </w:rPr>
        <w:t xml:space="preserve"> из основных способов повышения качества </w:t>
      </w:r>
      <w:r w:rsidRPr="00E53A12">
        <w:rPr>
          <w:rFonts w:ascii="Times New Roman" w:hAnsi="Times New Roman" w:cs="Times New Roman"/>
          <w:sz w:val="28"/>
          <w:szCs w:val="28"/>
        </w:rPr>
        <w:t xml:space="preserve">государственных и муниципальных услуг </w:t>
      </w:r>
      <w:r w:rsidRPr="00E53A12">
        <w:rPr>
          <w:rFonts w:ascii="Times New Roman" w:hAnsi="Times New Roman" w:cs="Times New Roman"/>
          <w:bCs/>
          <w:sz w:val="28"/>
          <w:szCs w:val="28"/>
        </w:rPr>
        <w:t xml:space="preserve">выступает сокращение временных издержек заявителей. </w:t>
      </w:r>
    </w:p>
    <w:p w14:paraId="7205F2B7" w14:textId="77777777" w:rsidR="00D64E15" w:rsidRPr="00E53A12" w:rsidRDefault="00D64E15" w:rsidP="00D64E15">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В данном мониторинге временные издержки оценивались через следующие показатели:</w:t>
      </w:r>
    </w:p>
    <w:p w14:paraId="693D5A80" w14:textId="77777777" w:rsidR="00D64E15" w:rsidRPr="00E53A12" w:rsidRDefault="00D64E15" w:rsidP="00D64E15">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 среднее время ожидания заявителя в очереди, в том числе для того, чтобы сдать документы и получить результат услуги;</w:t>
      </w:r>
    </w:p>
    <w:p w14:paraId="71C5E2CC" w14:textId="77777777" w:rsidR="00D64E15" w:rsidRPr="00E53A12" w:rsidRDefault="00D64E15" w:rsidP="00D64E15">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 количество обращений в орган/учреждение для получения результата услуги;</w:t>
      </w:r>
    </w:p>
    <w:p w14:paraId="4F9AA771" w14:textId="77777777" w:rsidR="00D64E15" w:rsidRPr="00E53A12" w:rsidRDefault="00D64E15" w:rsidP="00D64E15">
      <w:pPr>
        <w:suppressAutoHyphens/>
        <w:ind w:firstLine="709"/>
        <w:jc w:val="both"/>
        <w:rPr>
          <w:rFonts w:ascii="Times New Roman" w:eastAsiaTheme="majorEastAsia" w:hAnsi="Times New Roman" w:cs="Times New Roman"/>
          <w:b/>
          <w:bCs/>
          <w:color w:val="4F81BD" w:themeColor="accent1"/>
          <w:sz w:val="28"/>
          <w:szCs w:val="28"/>
        </w:rPr>
      </w:pPr>
      <w:r w:rsidRPr="00E53A12">
        <w:rPr>
          <w:rFonts w:ascii="Times New Roman" w:hAnsi="Times New Roman" w:cs="Times New Roman"/>
          <w:bCs/>
          <w:sz w:val="28"/>
          <w:szCs w:val="28"/>
        </w:rPr>
        <w:t>- срок оказания услуги (среднее время получения услуги).</w:t>
      </w:r>
    </w:p>
    <w:p w14:paraId="7B167349" w14:textId="77777777" w:rsidR="00D64E15" w:rsidRPr="00E53A12" w:rsidRDefault="00D64E15" w:rsidP="00D64E15">
      <w:pPr>
        <w:pStyle w:val="3"/>
        <w:rPr>
          <w:rFonts w:ascii="Times New Roman" w:hAnsi="Times New Roman"/>
          <w:sz w:val="28"/>
          <w:szCs w:val="28"/>
        </w:rPr>
      </w:pPr>
      <w:bookmarkStart w:id="37" w:name="_Toc490162229"/>
      <w:bookmarkStart w:id="38" w:name="_Toc520669182"/>
      <w:r w:rsidRPr="00E53A12">
        <w:rPr>
          <w:rFonts w:ascii="Times New Roman" w:hAnsi="Times New Roman"/>
          <w:sz w:val="28"/>
          <w:szCs w:val="28"/>
        </w:rPr>
        <w:t>3.2.1.</w:t>
      </w:r>
      <w:r w:rsidR="00435DE6" w:rsidRPr="00E53A12">
        <w:rPr>
          <w:rFonts w:ascii="Times New Roman" w:hAnsi="Times New Roman"/>
          <w:sz w:val="28"/>
          <w:szCs w:val="28"/>
        </w:rPr>
        <w:t> </w:t>
      </w:r>
      <w:r w:rsidRPr="00E53A12">
        <w:rPr>
          <w:rFonts w:ascii="Times New Roman" w:hAnsi="Times New Roman"/>
          <w:sz w:val="28"/>
          <w:szCs w:val="28"/>
        </w:rPr>
        <w:t>Среднее время ожидания в очереди для получения государственных (муниципальных) услуг</w:t>
      </w:r>
      <w:bookmarkEnd w:id="37"/>
      <w:bookmarkEnd w:id="38"/>
    </w:p>
    <w:p w14:paraId="2751C489" w14:textId="77777777" w:rsidR="00D64E15" w:rsidRPr="00E53A12" w:rsidRDefault="00D64E15" w:rsidP="00D64E15">
      <w:pPr>
        <w:suppressAutoHyphens/>
        <w:ind w:firstLine="709"/>
        <w:jc w:val="both"/>
        <w:rPr>
          <w:rFonts w:ascii="Times New Roman" w:hAnsi="Times New Roman" w:cs="Times New Roman"/>
          <w:sz w:val="28"/>
          <w:szCs w:val="28"/>
        </w:rPr>
      </w:pPr>
    </w:p>
    <w:p w14:paraId="06ED8FEB" w14:textId="77777777" w:rsidR="00D64E15" w:rsidRPr="00E53A12" w:rsidRDefault="00D64E15" w:rsidP="00D64E15">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Значение показателя «среднее время ожидания в очереди при обращении заявителя в орган государственной власти Российской Федерации (орган местного самоуправления) для получения государственных (муниципальных) услуг» согласно Постановлению Губернатора Самарской области от 30 октября 2012 г. № 170 «Об утверждении Перечня значений показателей социально-экономического развития Самарской области на период с 2012 по 2020 год», принятому во исполнение Указа Президента РФ от 7 мая 2012 г. N 601 «Об основных направлениях совершенствования системы государственного управления», к 2018 году должно было достичь показателя 15 минут.</w:t>
      </w:r>
    </w:p>
    <w:p w14:paraId="62B6DD2C" w14:textId="77777777" w:rsidR="00D64E15" w:rsidRPr="00E53A12" w:rsidRDefault="00D64E15" w:rsidP="00D64E15">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Для оценки временных затрат заявителей на ожидание в очереди респондентам предлагалось ответить на 2 вопроса: </w:t>
      </w:r>
      <w:r w:rsidRPr="00E53A12">
        <w:rPr>
          <w:rFonts w:ascii="Times New Roman" w:hAnsi="Times New Roman" w:cs="Times New Roman"/>
          <w:i/>
          <w:sz w:val="28"/>
          <w:szCs w:val="28"/>
        </w:rPr>
        <w:t>«</w:t>
      </w:r>
      <w:r w:rsidRPr="00E53A12">
        <w:rPr>
          <w:rFonts w:ascii="Times New Roman" w:hAnsi="Times New Roman" w:cs="Times New Roman"/>
          <w:iCs/>
          <w:sz w:val="28"/>
          <w:szCs w:val="28"/>
        </w:rPr>
        <w:t xml:space="preserve">Сколько времени Вы ожидали в очереди, чтобы </w:t>
      </w:r>
      <w:r w:rsidRPr="00E53A12">
        <w:rPr>
          <w:rFonts w:ascii="Times New Roman" w:hAnsi="Times New Roman" w:cs="Times New Roman"/>
          <w:iCs/>
          <w:sz w:val="28"/>
          <w:szCs w:val="28"/>
          <w:u w:val="single"/>
        </w:rPr>
        <w:t>сдать документы</w:t>
      </w:r>
      <w:r w:rsidRPr="00E53A12">
        <w:rPr>
          <w:rFonts w:ascii="Times New Roman" w:hAnsi="Times New Roman" w:cs="Times New Roman"/>
          <w:iCs/>
          <w:sz w:val="28"/>
          <w:szCs w:val="28"/>
        </w:rPr>
        <w:t>?</w:t>
      </w:r>
      <w:r w:rsidRPr="00E53A12">
        <w:rPr>
          <w:rFonts w:ascii="Times New Roman" w:hAnsi="Times New Roman" w:cs="Times New Roman"/>
          <w:i/>
          <w:sz w:val="28"/>
          <w:szCs w:val="28"/>
        </w:rPr>
        <w:t>»</w:t>
      </w:r>
      <w:r w:rsidRPr="00E53A12">
        <w:rPr>
          <w:rFonts w:ascii="Times New Roman" w:hAnsi="Times New Roman" w:cs="Times New Roman"/>
          <w:sz w:val="28"/>
          <w:szCs w:val="28"/>
        </w:rPr>
        <w:t xml:space="preserve"> и </w:t>
      </w:r>
      <w:r w:rsidRPr="00E53A12">
        <w:rPr>
          <w:rFonts w:ascii="Times New Roman" w:hAnsi="Times New Roman" w:cs="Times New Roman"/>
          <w:i/>
          <w:sz w:val="28"/>
          <w:szCs w:val="28"/>
        </w:rPr>
        <w:t>«</w:t>
      </w:r>
      <w:r w:rsidRPr="00E53A12">
        <w:rPr>
          <w:rFonts w:ascii="Times New Roman" w:hAnsi="Times New Roman" w:cs="Times New Roman"/>
          <w:iCs/>
          <w:sz w:val="28"/>
          <w:szCs w:val="28"/>
        </w:rPr>
        <w:t xml:space="preserve">Сколько времени Вы ждали в очереди, чтобы </w:t>
      </w:r>
      <w:r w:rsidRPr="00E53A12">
        <w:rPr>
          <w:rFonts w:ascii="Times New Roman" w:hAnsi="Times New Roman" w:cs="Times New Roman"/>
          <w:iCs/>
          <w:sz w:val="28"/>
          <w:szCs w:val="28"/>
          <w:u w:val="single"/>
        </w:rPr>
        <w:t>получить результат услуги</w:t>
      </w:r>
      <w:r w:rsidRPr="00E53A12">
        <w:rPr>
          <w:rFonts w:ascii="Times New Roman" w:hAnsi="Times New Roman" w:cs="Times New Roman"/>
          <w:iCs/>
          <w:sz w:val="28"/>
          <w:szCs w:val="28"/>
        </w:rPr>
        <w:t>?»</w:t>
      </w:r>
      <w:r w:rsidRPr="00E53A12">
        <w:rPr>
          <w:rFonts w:ascii="Times New Roman" w:hAnsi="Times New Roman" w:cs="Times New Roman"/>
          <w:sz w:val="28"/>
          <w:szCs w:val="28"/>
        </w:rPr>
        <w:t>. Итоговый показатель временных затрат заявителя рассчитывался как среднее арифметическое из суммы средних значений, потраченных заявителем на ожидание в очереди, чтобы сдать документы, и чтобы получить результат услуги.</w:t>
      </w:r>
    </w:p>
    <w:p w14:paraId="1C4FC0AC" w14:textId="77777777" w:rsidR="00D64E15" w:rsidRPr="006906EE" w:rsidRDefault="00D64E15" w:rsidP="00A9607C">
      <w:pPr>
        <w:suppressAutoHyphens/>
        <w:ind w:firstLine="709"/>
        <w:jc w:val="both"/>
        <w:rPr>
          <w:rFonts w:ascii="Times New Roman" w:hAnsi="Times New Roman" w:cs="Times New Roman"/>
          <w:bCs/>
          <w:iCs/>
          <w:sz w:val="28"/>
          <w:szCs w:val="28"/>
        </w:rPr>
      </w:pPr>
      <w:r w:rsidRPr="00E53A12">
        <w:rPr>
          <w:rFonts w:ascii="Times New Roman" w:hAnsi="Times New Roman" w:cs="Times New Roman"/>
          <w:sz w:val="28"/>
          <w:szCs w:val="28"/>
        </w:rPr>
        <w:t xml:space="preserve">Согласно данным проведенного мониторинга, </w:t>
      </w:r>
      <w:r w:rsidRPr="00E53A12">
        <w:rPr>
          <w:rFonts w:ascii="Times New Roman" w:hAnsi="Times New Roman" w:cs="Times New Roman"/>
          <w:bCs/>
          <w:iCs/>
          <w:sz w:val="28"/>
          <w:szCs w:val="28"/>
        </w:rPr>
        <w:t xml:space="preserve">итоговый показатель среднего времени ожидания в очереди при обращении заявителя в орган государственной власти Российской Федерации (орган местного самоуправления) для </w:t>
      </w:r>
      <w:r w:rsidRPr="00E53A12">
        <w:rPr>
          <w:rFonts w:ascii="Times New Roman" w:hAnsi="Times New Roman" w:cs="Times New Roman"/>
          <w:bCs/>
          <w:iCs/>
          <w:color w:val="000000" w:themeColor="text1"/>
          <w:sz w:val="28"/>
          <w:szCs w:val="28"/>
        </w:rPr>
        <w:t>получения государственных (муниципальных) услуг составил в 2018-2019</w:t>
      </w:r>
      <w:r w:rsidR="00106803" w:rsidRPr="00E53A12">
        <w:rPr>
          <w:rFonts w:ascii="Times New Roman" w:hAnsi="Times New Roman" w:cs="Times New Roman"/>
          <w:bCs/>
          <w:iCs/>
          <w:color w:val="000000" w:themeColor="text1"/>
          <w:sz w:val="28"/>
          <w:szCs w:val="28"/>
        </w:rPr>
        <w:t> гг.</w:t>
      </w:r>
      <w:r w:rsidRPr="00E53A12">
        <w:rPr>
          <w:rFonts w:ascii="Times New Roman" w:hAnsi="Times New Roman" w:cs="Times New Roman"/>
          <w:bCs/>
          <w:iCs/>
          <w:color w:val="000000" w:themeColor="text1"/>
          <w:sz w:val="28"/>
          <w:szCs w:val="28"/>
        </w:rPr>
        <w:t xml:space="preserve"> </w:t>
      </w:r>
      <w:r w:rsidR="002A161D" w:rsidRPr="006906EE">
        <w:rPr>
          <w:rFonts w:ascii="Times New Roman" w:hAnsi="Times New Roman" w:cs="Times New Roman"/>
          <w:b/>
          <w:iCs/>
          <w:sz w:val="28"/>
          <w:szCs w:val="28"/>
        </w:rPr>
        <w:t>6</w:t>
      </w:r>
      <w:r w:rsidRPr="006906EE">
        <w:rPr>
          <w:rFonts w:ascii="Times New Roman" w:hAnsi="Times New Roman" w:cs="Times New Roman"/>
          <w:b/>
          <w:iCs/>
          <w:sz w:val="28"/>
          <w:szCs w:val="28"/>
        </w:rPr>
        <w:t>,</w:t>
      </w:r>
      <w:r w:rsidR="002A161D" w:rsidRPr="006906EE">
        <w:rPr>
          <w:rFonts w:ascii="Times New Roman" w:hAnsi="Times New Roman" w:cs="Times New Roman"/>
          <w:b/>
          <w:iCs/>
          <w:sz w:val="28"/>
          <w:szCs w:val="28"/>
        </w:rPr>
        <w:t>9</w:t>
      </w:r>
      <w:r w:rsidR="00106803" w:rsidRPr="006906EE">
        <w:rPr>
          <w:rFonts w:ascii="Times New Roman" w:hAnsi="Times New Roman" w:cs="Times New Roman"/>
          <w:b/>
          <w:iCs/>
          <w:sz w:val="28"/>
          <w:szCs w:val="28"/>
        </w:rPr>
        <w:t> мин.</w:t>
      </w:r>
      <w:r w:rsidRPr="006906EE">
        <w:rPr>
          <w:rFonts w:ascii="Times New Roman" w:hAnsi="Times New Roman" w:cs="Times New Roman"/>
          <w:bCs/>
          <w:iCs/>
          <w:sz w:val="28"/>
          <w:szCs w:val="28"/>
        </w:rPr>
        <w:t xml:space="preserve"> и </w:t>
      </w:r>
      <w:r w:rsidRPr="006906EE">
        <w:rPr>
          <w:rFonts w:ascii="Times New Roman" w:hAnsi="Times New Roman" w:cs="Times New Roman"/>
          <w:b/>
          <w:iCs/>
          <w:sz w:val="28"/>
          <w:szCs w:val="28"/>
        </w:rPr>
        <w:t>соответствует контрольным цифрам</w:t>
      </w:r>
      <w:r w:rsidRPr="006906EE">
        <w:rPr>
          <w:rFonts w:ascii="Times New Roman" w:hAnsi="Times New Roman" w:cs="Times New Roman"/>
          <w:bCs/>
          <w:iCs/>
          <w:sz w:val="28"/>
          <w:szCs w:val="28"/>
        </w:rPr>
        <w:t xml:space="preserve"> </w:t>
      </w:r>
      <w:r w:rsidRPr="006906EE">
        <w:rPr>
          <w:rFonts w:ascii="Times New Roman" w:hAnsi="Times New Roman" w:cs="Times New Roman"/>
          <w:sz w:val="28"/>
          <w:szCs w:val="28"/>
        </w:rPr>
        <w:t>Постановления Губернатора Самарской области от 30 октября 2012 г. № 170</w:t>
      </w:r>
      <w:r w:rsidR="00106803" w:rsidRPr="006906EE">
        <w:rPr>
          <w:rFonts w:ascii="Times New Roman" w:hAnsi="Times New Roman" w:cs="Times New Roman"/>
          <w:sz w:val="28"/>
          <w:szCs w:val="28"/>
        </w:rPr>
        <w:t xml:space="preserve"> </w:t>
      </w:r>
      <w:r w:rsidRPr="006906EE">
        <w:rPr>
          <w:rFonts w:ascii="Times New Roman" w:hAnsi="Times New Roman" w:cs="Times New Roman"/>
          <w:bCs/>
          <w:iCs/>
          <w:sz w:val="28"/>
          <w:szCs w:val="28"/>
        </w:rPr>
        <w:t>(2017-2018</w:t>
      </w:r>
      <w:r w:rsidR="00106803" w:rsidRPr="006906EE">
        <w:rPr>
          <w:rFonts w:ascii="Times New Roman" w:hAnsi="Times New Roman" w:cs="Times New Roman"/>
          <w:bCs/>
          <w:iCs/>
          <w:sz w:val="28"/>
          <w:szCs w:val="28"/>
        </w:rPr>
        <w:t> гг.</w:t>
      </w:r>
      <w:r w:rsidRPr="006906EE">
        <w:rPr>
          <w:rFonts w:ascii="Times New Roman" w:hAnsi="Times New Roman" w:cs="Times New Roman"/>
          <w:bCs/>
          <w:iCs/>
          <w:sz w:val="28"/>
          <w:szCs w:val="28"/>
        </w:rPr>
        <w:t xml:space="preserve"> - 12,3</w:t>
      </w:r>
      <w:r w:rsidR="00106803" w:rsidRPr="006906EE">
        <w:rPr>
          <w:rFonts w:ascii="Times New Roman" w:hAnsi="Times New Roman" w:cs="Times New Roman"/>
          <w:bCs/>
          <w:iCs/>
          <w:sz w:val="28"/>
          <w:szCs w:val="28"/>
        </w:rPr>
        <w:t> мин.</w:t>
      </w:r>
      <w:r w:rsidRPr="006906EE">
        <w:rPr>
          <w:rFonts w:ascii="Times New Roman" w:hAnsi="Times New Roman" w:cs="Times New Roman"/>
          <w:bCs/>
          <w:iCs/>
          <w:sz w:val="28"/>
          <w:szCs w:val="28"/>
        </w:rPr>
        <w:t xml:space="preserve"> (2016-2017</w:t>
      </w:r>
      <w:r w:rsidR="00106803" w:rsidRPr="006906EE">
        <w:rPr>
          <w:rFonts w:ascii="Times New Roman" w:hAnsi="Times New Roman" w:cs="Times New Roman"/>
          <w:bCs/>
          <w:iCs/>
          <w:sz w:val="28"/>
          <w:szCs w:val="28"/>
        </w:rPr>
        <w:t> гг.</w:t>
      </w:r>
      <w:r w:rsidRPr="006906EE">
        <w:rPr>
          <w:rFonts w:ascii="Times New Roman" w:hAnsi="Times New Roman" w:cs="Times New Roman"/>
          <w:bCs/>
          <w:iCs/>
          <w:sz w:val="28"/>
          <w:szCs w:val="28"/>
        </w:rPr>
        <w:t xml:space="preserve"> – 14,3</w:t>
      </w:r>
      <w:r w:rsidR="00106803" w:rsidRPr="006906EE">
        <w:rPr>
          <w:rFonts w:ascii="Times New Roman" w:hAnsi="Times New Roman" w:cs="Times New Roman"/>
          <w:bCs/>
          <w:iCs/>
          <w:sz w:val="28"/>
          <w:szCs w:val="28"/>
        </w:rPr>
        <w:t> мин.</w:t>
      </w:r>
      <w:r w:rsidRPr="006906EE">
        <w:rPr>
          <w:rFonts w:ascii="Times New Roman" w:hAnsi="Times New Roman" w:cs="Times New Roman"/>
          <w:bCs/>
          <w:iCs/>
          <w:sz w:val="28"/>
          <w:szCs w:val="28"/>
        </w:rPr>
        <w:t>, 2015-2016</w:t>
      </w:r>
      <w:r w:rsidR="00106803" w:rsidRPr="006906EE">
        <w:rPr>
          <w:rFonts w:ascii="Times New Roman" w:hAnsi="Times New Roman" w:cs="Times New Roman"/>
          <w:bCs/>
          <w:iCs/>
          <w:sz w:val="28"/>
          <w:szCs w:val="28"/>
        </w:rPr>
        <w:t> гг.</w:t>
      </w:r>
      <w:r w:rsidRPr="006906EE">
        <w:rPr>
          <w:rFonts w:ascii="Times New Roman" w:hAnsi="Times New Roman" w:cs="Times New Roman"/>
          <w:bCs/>
          <w:iCs/>
          <w:sz w:val="28"/>
          <w:szCs w:val="28"/>
        </w:rPr>
        <w:t xml:space="preserve"> – 15,3</w:t>
      </w:r>
      <w:r w:rsidR="00106803" w:rsidRPr="006906EE">
        <w:rPr>
          <w:rFonts w:ascii="Times New Roman" w:hAnsi="Times New Roman" w:cs="Times New Roman"/>
          <w:bCs/>
          <w:iCs/>
          <w:sz w:val="28"/>
          <w:szCs w:val="28"/>
        </w:rPr>
        <w:t> мин.</w:t>
      </w:r>
      <w:r w:rsidRPr="006906EE">
        <w:rPr>
          <w:rFonts w:ascii="Times New Roman" w:hAnsi="Times New Roman" w:cs="Times New Roman"/>
          <w:bCs/>
          <w:iCs/>
          <w:sz w:val="28"/>
          <w:szCs w:val="28"/>
        </w:rPr>
        <w:t>, 2014-2015</w:t>
      </w:r>
      <w:r w:rsidR="00106803" w:rsidRPr="006906EE">
        <w:rPr>
          <w:rFonts w:ascii="Times New Roman" w:hAnsi="Times New Roman" w:cs="Times New Roman"/>
          <w:bCs/>
          <w:iCs/>
          <w:sz w:val="28"/>
          <w:szCs w:val="28"/>
        </w:rPr>
        <w:t> гг.</w:t>
      </w:r>
      <w:r w:rsidRPr="006906EE">
        <w:rPr>
          <w:rFonts w:ascii="Times New Roman" w:hAnsi="Times New Roman" w:cs="Times New Roman"/>
          <w:bCs/>
          <w:iCs/>
          <w:sz w:val="28"/>
          <w:szCs w:val="28"/>
        </w:rPr>
        <w:t xml:space="preserve"> – 19,1</w:t>
      </w:r>
      <w:r w:rsidR="00106803" w:rsidRPr="006906EE">
        <w:rPr>
          <w:rFonts w:ascii="Times New Roman" w:hAnsi="Times New Roman" w:cs="Times New Roman"/>
          <w:bCs/>
          <w:iCs/>
          <w:sz w:val="28"/>
          <w:szCs w:val="28"/>
        </w:rPr>
        <w:t> мин.</w:t>
      </w:r>
      <w:r w:rsidRPr="006906EE">
        <w:rPr>
          <w:rFonts w:ascii="Times New Roman" w:hAnsi="Times New Roman" w:cs="Times New Roman"/>
          <w:bCs/>
          <w:iCs/>
          <w:sz w:val="28"/>
          <w:szCs w:val="28"/>
        </w:rPr>
        <w:t>, 2013-2014</w:t>
      </w:r>
      <w:r w:rsidR="00106803" w:rsidRPr="006906EE">
        <w:rPr>
          <w:rFonts w:ascii="Times New Roman" w:hAnsi="Times New Roman" w:cs="Times New Roman"/>
          <w:bCs/>
          <w:iCs/>
          <w:sz w:val="28"/>
          <w:szCs w:val="28"/>
        </w:rPr>
        <w:t> гг.</w:t>
      </w:r>
      <w:r w:rsidRPr="006906EE">
        <w:rPr>
          <w:rFonts w:ascii="Times New Roman" w:hAnsi="Times New Roman" w:cs="Times New Roman"/>
          <w:bCs/>
          <w:iCs/>
          <w:sz w:val="28"/>
          <w:szCs w:val="28"/>
        </w:rPr>
        <w:t xml:space="preserve"> – 20</w:t>
      </w:r>
      <w:r w:rsidR="00106803" w:rsidRPr="006906EE">
        <w:rPr>
          <w:rFonts w:ascii="Times New Roman" w:hAnsi="Times New Roman" w:cs="Times New Roman"/>
          <w:bCs/>
          <w:iCs/>
          <w:sz w:val="28"/>
          <w:szCs w:val="28"/>
        </w:rPr>
        <w:t> мин.</w:t>
      </w:r>
      <w:r w:rsidRPr="006906EE">
        <w:rPr>
          <w:rFonts w:ascii="Times New Roman" w:hAnsi="Times New Roman" w:cs="Times New Roman"/>
          <w:bCs/>
          <w:iCs/>
          <w:sz w:val="28"/>
          <w:szCs w:val="28"/>
        </w:rPr>
        <w:t>).</w:t>
      </w:r>
    </w:p>
    <w:p w14:paraId="3A9F383D" w14:textId="77777777" w:rsidR="00D64E15" w:rsidRPr="006906EE" w:rsidRDefault="00D64E15" w:rsidP="00D64E15">
      <w:pPr>
        <w:suppressAutoHyphens/>
        <w:ind w:firstLine="709"/>
        <w:jc w:val="both"/>
        <w:rPr>
          <w:rFonts w:ascii="Times New Roman" w:hAnsi="Times New Roman" w:cs="Times New Roman"/>
          <w:sz w:val="28"/>
          <w:szCs w:val="28"/>
        </w:rPr>
      </w:pPr>
      <w:r w:rsidRPr="006906EE">
        <w:rPr>
          <w:rFonts w:ascii="Times New Roman" w:hAnsi="Times New Roman" w:cs="Times New Roman"/>
          <w:sz w:val="28"/>
          <w:szCs w:val="28"/>
        </w:rPr>
        <w:t xml:space="preserve">Среднее время ожидания в очереди при обращении заявителя в орган государственной власти Российской Федерации (орган местного самоуправления), чтобы сдать документы для получения государственных (муниципальных) услуг, составило </w:t>
      </w:r>
      <w:bookmarkStart w:id="39" w:name="_Hlk16459382"/>
      <w:r w:rsidR="002A161D" w:rsidRPr="006906EE">
        <w:rPr>
          <w:rFonts w:ascii="Times New Roman" w:hAnsi="Times New Roman" w:cs="Times New Roman"/>
          <w:b/>
          <w:bCs/>
          <w:sz w:val="28"/>
          <w:szCs w:val="28"/>
        </w:rPr>
        <w:t>10,2</w:t>
      </w:r>
      <w:r w:rsidR="00106803" w:rsidRPr="006906EE">
        <w:rPr>
          <w:rFonts w:ascii="Times New Roman" w:hAnsi="Times New Roman" w:cs="Times New Roman"/>
          <w:b/>
          <w:bCs/>
          <w:sz w:val="28"/>
          <w:szCs w:val="28"/>
        </w:rPr>
        <w:t> мин</w:t>
      </w:r>
      <w:r w:rsidR="00106803" w:rsidRPr="00E53A12">
        <w:rPr>
          <w:rFonts w:ascii="Times New Roman" w:hAnsi="Times New Roman" w:cs="Times New Roman"/>
          <w:b/>
          <w:bCs/>
          <w:sz w:val="28"/>
          <w:szCs w:val="28"/>
        </w:rPr>
        <w:t>.</w:t>
      </w:r>
      <w:r w:rsidRPr="00E53A12">
        <w:rPr>
          <w:rFonts w:ascii="Times New Roman" w:hAnsi="Times New Roman" w:cs="Times New Roman"/>
          <w:sz w:val="28"/>
          <w:szCs w:val="28"/>
        </w:rPr>
        <w:t xml:space="preserve"> (в 2017-2018</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w:t>
      </w:r>
      <w:r w:rsidR="00201A0E" w:rsidRPr="00E53A12">
        <w:rPr>
          <w:rFonts w:ascii="Times New Roman" w:eastAsia="Times New Roman" w:hAnsi="Times New Roman" w:cs="Times New Roman"/>
          <w:bCs/>
          <w:sz w:val="28"/>
          <w:szCs w:val="28"/>
          <w:lang w:eastAsia="ru-RU"/>
        </w:rPr>
        <w:t>–</w:t>
      </w:r>
      <w:r w:rsidRPr="00E53A12">
        <w:rPr>
          <w:rFonts w:ascii="Times New Roman" w:hAnsi="Times New Roman" w:cs="Times New Roman"/>
          <w:sz w:val="28"/>
          <w:szCs w:val="28"/>
        </w:rPr>
        <w:t xml:space="preserve"> </w:t>
      </w:r>
      <w:r w:rsidRPr="00E53A12">
        <w:rPr>
          <w:rFonts w:ascii="Times New Roman" w:hAnsi="Times New Roman" w:cs="Times New Roman"/>
          <w:bCs/>
          <w:sz w:val="28"/>
          <w:szCs w:val="28"/>
        </w:rPr>
        <w:t>15,1</w:t>
      </w:r>
      <w:r w:rsidR="00106803" w:rsidRPr="00E53A12">
        <w:rPr>
          <w:rFonts w:ascii="Times New Roman" w:hAnsi="Times New Roman" w:cs="Times New Roman"/>
          <w:bCs/>
          <w:sz w:val="28"/>
          <w:szCs w:val="28"/>
        </w:rPr>
        <w:t> мин.</w:t>
      </w:r>
      <w:r w:rsidRPr="00E53A12">
        <w:rPr>
          <w:rFonts w:ascii="Times New Roman" w:hAnsi="Times New Roman" w:cs="Times New Roman"/>
          <w:bCs/>
          <w:sz w:val="28"/>
          <w:szCs w:val="28"/>
        </w:rPr>
        <w:t xml:space="preserve">, </w:t>
      </w:r>
      <w:bookmarkEnd w:id="39"/>
      <w:r w:rsidRPr="00E53A12">
        <w:rPr>
          <w:rFonts w:ascii="Times New Roman" w:hAnsi="Times New Roman" w:cs="Times New Roman"/>
          <w:sz w:val="28"/>
          <w:szCs w:val="28"/>
        </w:rPr>
        <w:t>2016-2017</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17,3</w:t>
      </w:r>
      <w:r w:rsidR="00106803" w:rsidRPr="00E53A12">
        <w:rPr>
          <w:rFonts w:ascii="Times New Roman" w:hAnsi="Times New Roman" w:cs="Times New Roman"/>
          <w:sz w:val="28"/>
          <w:szCs w:val="28"/>
        </w:rPr>
        <w:t> мин.</w:t>
      </w:r>
      <w:r w:rsidRPr="00E53A12">
        <w:rPr>
          <w:rFonts w:ascii="Times New Roman" w:hAnsi="Times New Roman" w:cs="Times New Roman"/>
          <w:sz w:val="28"/>
          <w:szCs w:val="28"/>
        </w:rPr>
        <w:t>, 2015-2016</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18,6</w:t>
      </w:r>
      <w:r w:rsidR="00106803" w:rsidRPr="00E53A12">
        <w:rPr>
          <w:rFonts w:ascii="Times New Roman" w:hAnsi="Times New Roman" w:cs="Times New Roman"/>
          <w:sz w:val="28"/>
          <w:szCs w:val="28"/>
        </w:rPr>
        <w:t> мин.</w:t>
      </w:r>
      <w:r w:rsidRPr="00E53A12">
        <w:rPr>
          <w:rFonts w:ascii="Times New Roman" w:hAnsi="Times New Roman" w:cs="Times New Roman"/>
          <w:sz w:val="28"/>
          <w:szCs w:val="28"/>
        </w:rPr>
        <w:t>, 2013-</w:t>
      </w:r>
      <w:r w:rsidR="00B77E37">
        <w:rPr>
          <w:rFonts w:ascii="Times New Roman" w:hAnsi="Times New Roman" w:cs="Times New Roman"/>
          <w:sz w:val="28"/>
          <w:szCs w:val="28"/>
        </w:rPr>
        <w:t>20</w:t>
      </w:r>
      <w:r w:rsidRPr="00E53A12">
        <w:rPr>
          <w:rFonts w:ascii="Times New Roman" w:hAnsi="Times New Roman" w:cs="Times New Roman"/>
          <w:sz w:val="28"/>
          <w:szCs w:val="28"/>
        </w:rPr>
        <w:t>15</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21,9-22,4</w:t>
      </w:r>
      <w:r w:rsidR="00106803" w:rsidRPr="00E53A12">
        <w:rPr>
          <w:rFonts w:ascii="Times New Roman" w:hAnsi="Times New Roman" w:cs="Times New Roman"/>
          <w:sz w:val="28"/>
          <w:szCs w:val="28"/>
        </w:rPr>
        <w:t> мин.</w:t>
      </w:r>
      <w:r w:rsidRPr="00E53A12">
        <w:rPr>
          <w:rFonts w:ascii="Times New Roman" w:hAnsi="Times New Roman" w:cs="Times New Roman"/>
          <w:sz w:val="28"/>
          <w:szCs w:val="28"/>
        </w:rPr>
        <w:t>)</w:t>
      </w:r>
      <w:r w:rsidRPr="00E53A12">
        <w:rPr>
          <w:rStyle w:val="afd"/>
          <w:rFonts w:ascii="Times New Roman" w:hAnsi="Times New Roman" w:cs="Times New Roman"/>
          <w:sz w:val="28"/>
          <w:szCs w:val="28"/>
        </w:rPr>
        <w:footnoteReference w:id="1"/>
      </w:r>
      <w:r w:rsidRPr="00E53A12">
        <w:rPr>
          <w:rFonts w:ascii="Times New Roman" w:hAnsi="Times New Roman" w:cs="Times New Roman"/>
          <w:sz w:val="28"/>
          <w:szCs w:val="28"/>
        </w:rPr>
        <w:t>.</w:t>
      </w:r>
    </w:p>
    <w:p w14:paraId="093D4704" w14:textId="77777777" w:rsidR="00D64E15" w:rsidRPr="00E53A12" w:rsidRDefault="00D64E15" w:rsidP="00D64E15">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Большинство получателей (88,8</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удовлетворены временем ожидания в очереди, чтобы сдать документы </w:t>
      </w:r>
      <w:r w:rsidRPr="00E53A12">
        <w:rPr>
          <w:rFonts w:ascii="Times New Roman" w:hAnsi="Times New Roman" w:cs="Times New Roman"/>
          <w:color w:val="000000" w:themeColor="text1"/>
          <w:sz w:val="28"/>
          <w:szCs w:val="28"/>
        </w:rPr>
        <w:t>(см. Диаграмма 3.2.1)</w:t>
      </w:r>
      <w:r w:rsidRPr="00E53A12">
        <w:rPr>
          <w:rFonts w:ascii="Times New Roman" w:hAnsi="Times New Roman" w:cs="Times New Roman"/>
          <w:sz w:val="28"/>
          <w:szCs w:val="28"/>
        </w:rPr>
        <w:t>. Показатель удовлетворенности временем ожидания в очереди, чтобы сдать документы, держится примерно на одном уровне и в предыдущие годы составлял: в 2017-2018</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- 88,3</w:t>
      </w:r>
      <w:r w:rsidR="00106803" w:rsidRPr="00E53A12">
        <w:rPr>
          <w:rFonts w:ascii="Times New Roman" w:hAnsi="Times New Roman" w:cs="Times New Roman"/>
          <w:sz w:val="28"/>
          <w:szCs w:val="28"/>
        </w:rPr>
        <w:t> %</w:t>
      </w:r>
      <w:r w:rsidRPr="00E53A12">
        <w:rPr>
          <w:rFonts w:ascii="Times New Roman" w:hAnsi="Times New Roman" w:cs="Times New Roman"/>
          <w:bCs/>
          <w:sz w:val="28"/>
          <w:szCs w:val="28"/>
        </w:rPr>
        <w:t xml:space="preserve">, </w:t>
      </w:r>
      <w:r w:rsidRPr="00E53A12">
        <w:rPr>
          <w:rFonts w:ascii="Times New Roman" w:hAnsi="Times New Roman" w:cs="Times New Roman"/>
          <w:sz w:val="28"/>
          <w:szCs w:val="28"/>
        </w:rPr>
        <w:t>2016-2017</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89,2</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2015-2016</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87,3</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2014-2015</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88,8</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2013-2014</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- 89,3</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w:t>
      </w:r>
    </w:p>
    <w:p w14:paraId="0EDA298A" w14:textId="77777777" w:rsidR="00EC3891" w:rsidRPr="00E53A12" w:rsidRDefault="00EC3891" w:rsidP="00D64E15">
      <w:pPr>
        <w:suppressAutoHyphens/>
        <w:ind w:firstLine="709"/>
        <w:jc w:val="both"/>
        <w:rPr>
          <w:rFonts w:ascii="Times New Roman" w:hAnsi="Times New Roman" w:cs="Times New Roman"/>
          <w:color w:val="000000" w:themeColor="text1"/>
          <w:sz w:val="28"/>
          <w:szCs w:val="28"/>
        </w:rPr>
      </w:pPr>
    </w:p>
    <w:p w14:paraId="627858BD" w14:textId="77777777" w:rsidR="00D64E15" w:rsidRPr="00E53A12" w:rsidRDefault="00D64E15" w:rsidP="00D64E15">
      <w:pPr>
        <w:suppressAutoHyphens/>
        <w:spacing w:before="240"/>
        <w:ind w:firstLine="709"/>
        <w:jc w:val="right"/>
        <w:rPr>
          <w:rFonts w:ascii="Times New Roman" w:hAnsi="Times New Roman" w:cs="Times New Roman"/>
          <w:color w:val="000000" w:themeColor="text1"/>
          <w:sz w:val="28"/>
          <w:szCs w:val="28"/>
        </w:rPr>
      </w:pPr>
      <w:r w:rsidRPr="00E53A12">
        <w:rPr>
          <w:rFonts w:ascii="Times New Roman" w:hAnsi="Times New Roman" w:cs="Times New Roman"/>
          <w:color w:val="000000" w:themeColor="text1"/>
          <w:sz w:val="28"/>
          <w:szCs w:val="28"/>
        </w:rPr>
        <w:t>Диаграмма 3.2.1</w:t>
      </w:r>
    </w:p>
    <w:p w14:paraId="3DF1410C" w14:textId="77777777" w:rsidR="00D64E15" w:rsidRPr="00E53A12" w:rsidRDefault="00D64E15" w:rsidP="00D64E15">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6B5942E5" w14:textId="77777777" w:rsidR="00D64E15" w:rsidRPr="00E53A12" w:rsidRDefault="00D64E15" w:rsidP="00D64E15">
      <w:pPr>
        <w:shd w:val="clear" w:color="auto" w:fill="FFFFFF" w:themeFill="background1"/>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 xml:space="preserve">«Насколько Вас устроило время ожидания в очереди, </w:t>
      </w:r>
    </w:p>
    <w:p w14:paraId="5A684DB7" w14:textId="77777777" w:rsidR="00D64E15" w:rsidRPr="00E53A12" w:rsidRDefault="00D64E15" w:rsidP="00D64E15">
      <w:pPr>
        <w:shd w:val="clear" w:color="auto" w:fill="FFFFFF" w:themeFill="background1"/>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чтобы сдать документы?»</w:t>
      </w:r>
    </w:p>
    <w:p w14:paraId="6E7A4F80" w14:textId="77777777" w:rsidR="00D64E15" w:rsidRPr="00E53A12" w:rsidRDefault="00D64E15" w:rsidP="005C3C95">
      <w:pPr>
        <w:suppressAutoHyphens/>
        <w:jc w:val="center"/>
        <w:rPr>
          <w:rFonts w:ascii="Times New Roman" w:hAnsi="Times New Roman" w:cs="Times New Roman"/>
          <w:sz w:val="28"/>
          <w:szCs w:val="28"/>
        </w:rPr>
      </w:pPr>
      <w:r w:rsidRPr="00E53A12">
        <w:rPr>
          <w:rFonts w:ascii="Times New Roman" w:hAnsi="Times New Roman" w:cs="Times New Roman"/>
          <w:sz w:val="28"/>
          <w:szCs w:val="28"/>
        </w:rPr>
        <w:t>(в</w:t>
      </w:r>
      <w:r w:rsidR="00106803" w:rsidRPr="00E53A12">
        <w:rPr>
          <w:rFonts w:ascii="Times New Roman" w:hAnsi="Times New Roman" w:cs="Times New Roman"/>
          <w:sz w:val="28"/>
          <w:szCs w:val="28"/>
        </w:rPr>
        <w:t xml:space="preserve"> %</w:t>
      </w:r>
      <w:r w:rsidRPr="00E53A12">
        <w:rPr>
          <w:rFonts w:ascii="Times New Roman" w:hAnsi="Times New Roman" w:cs="Times New Roman"/>
          <w:sz w:val="28"/>
          <w:szCs w:val="28"/>
        </w:rPr>
        <w:t xml:space="preserve"> от общего числа опрошенных</w:t>
      </w:r>
      <w:r w:rsidR="00583C74" w:rsidRPr="00E53A12">
        <w:rPr>
          <w:rFonts w:ascii="Times New Roman" w:hAnsi="Times New Roman" w:cs="Times New Roman"/>
          <w:sz w:val="28"/>
          <w:szCs w:val="28"/>
        </w:rPr>
        <w:t>)</w:t>
      </w:r>
    </w:p>
    <w:p w14:paraId="6548E286" w14:textId="77777777" w:rsidR="00D64E15" w:rsidRPr="00E53A12" w:rsidRDefault="00D64E15" w:rsidP="00262EBB">
      <w:pPr>
        <w:suppressAutoHyphens/>
        <w:ind w:firstLine="851"/>
        <w:jc w:val="both"/>
        <w:rPr>
          <w:rFonts w:ascii="Times New Roman" w:hAnsi="Times New Roman" w:cs="Times New Roman"/>
          <w:sz w:val="28"/>
          <w:szCs w:val="28"/>
        </w:rPr>
      </w:pPr>
      <w:r w:rsidRPr="00E53A12">
        <w:rPr>
          <w:rFonts w:ascii="Times New Roman" w:hAnsi="Times New Roman" w:cs="Times New Roman"/>
          <w:noProof/>
          <w:sz w:val="28"/>
          <w:szCs w:val="28"/>
          <w:lang w:eastAsia="ru-RU"/>
        </w:rPr>
        <mc:AlternateContent>
          <mc:Choice Requires="wps">
            <w:drawing>
              <wp:anchor distT="0" distB="0" distL="114300" distR="114300" simplePos="0" relativeHeight="251666944" behindDoc="0" locked="0" layoutInCell="1" allowOverlap="1" wp14:anchorId="36076865" wp14:editId="553CC68D">
                <wp:simplePos x="0" y="0"/>
                <wp:positionH relativeFrom="column">
                  <wp:posOffset>4628515</wp:posOffset>
                </wp:positionH>
                <wp:positionV relativeFrom="paragraph">
                  <wp:posOffset>61595</wp:posOffset>
                </wp:positionV>
                <wp:extent cx="688975" cy="332105"/>
                <wp:effectExtent l="0" t="0" r="15875" b="10795"/>
                <wp:wrapNone/>
                <wp:docPr id="90" name="Овал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33210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CC2E38" id="Овал 90" o:spid="_x0000_s1026" style="position:absolute;margin-left:364.45pt;margin-top:4.85pt;width:54.25pt;height:26.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121JAIAAAoEAAAOAAAAZHJzL2Uyb0RvYy54bWysU1GOEzEM/UfiDlH+6Uy77W476nS16lKE&#10;tMBKCwdIM5lORCYOTtrpchjOgPjlEj0STqZbuvCHyEdkx/az/ezMr/etYTuFXoMt+XCQc6ashErb&#10;Tck/fVy9mnLmg7CVMGBVyR+V59eLly/mnSvUCBowlUJGINYXnSt5E4IrsszLRrXCD8ApS8YasBWB&#10;VNxkFYqO0FuTjfL8MusAK4cglff0etsb+SLh17WS4UNdexWYKTnVFtKN6V7HO1vMRbFB4Rotj2WI&#10;f6iiFdpS0hPUrQiCbVH/BdVqieChDgMJbQZ1raVKPVA3w/yPbh4a4VTqhcjx7kST/3+w8v3uHpmu&#10;Sj4jeqxoaUaHb4cfh++Hn4yeiJ/O+YLcHtw9xg69uwP52TMLy0bYjbpBhK5RoqKqhtE/exYQFU+h&#10;bN29g4rQxTZAompfYxsBiQS2TxN5PE1E7QOT9Hg5nc6uJpxJMl1cjIb5JGUQxVOwQx/eKGhZFEqu&#10;jNHOR85EIXZ3PsR6RPHkFZ8trLQxae7Gso6KnuWTPEV4MLqK1tQnbtZLg2wnaHVWq5zOMfczN4St&#10;rRJa5OD1UQ5Cm16m7MYeSYk89HyuoXokThD6haQPREID+JWzjpax5P7LVqDizLy1xOtsOB7H7U3K&#10;eHI1IgXPLetzi7CSoEoeOOvFZeg3futQbxrKNEztWrihWdQ6kRTn1Fd1LJYWLnF3/Bxxo8/15PX7&#10;Cy9+AQAA//8DAFBLAwQUAAYACAAAACEAkDLvLt8AAAAIAQAADwAAAGRycy9kb3ducmV2LnhtbEyP&#10;wU7DMBBE70j8g7VI3KhDQE0asqkqJASHcmhB5erG2zgiXkex26R8PeZUjqMZzbwpl5PtxIkG3zpG&#10;uJ8lIIhrp1tuED4/Xu5yED4o1qpzTAhn8rCsrq9KVWg38oZO29CIWMK+UAgmhL6Q0teGrPIz1xNH&#10;7+AGq0KUQyP1oMZYbjuZJslcWtVyXDCqp2dD9ff2aBF265/310NnpEnV5ryzb+Pafa0Qb2+m1ROI&#10;QFO4hOEPP6JDFZn27sjaiw4hS/NFjCIsMhDRzx+yRxB7hHmagKxK+f9A9QsAAP//AwBQSwECLQAU&#10;AAYACAAAACEAtoM4kv4AAADhAQAAEwAAAAAAAAAAAAAAAAAAAAAAW0NvbnRlbnRfVHlwZXNdLnht&#10;bFBLAQItABQABgAIAAAAIQA4/SH/1gAAAJQBAAALAAAAAAAAAAAAAAAAAC8BAABfcmVscy8ucmVs&#10;c1BLAQItABQABgAIAAAAIQBmW121JAIAAAoEAAAOAAAAAAAAAAAAAAAAAC4CAABkcnMvZTJvRG9j&#10;LnhtbFBLAQItABQABgAIAAAAIQCQMu8u3wAAAAgBAAAPAAAAAAAAAAAAAAAAAH4EAABkcnMvZG93&#10;bnJldi54bWxQSwUGAAAAAAQABADzAAAAigUAAAAA&#10;" filled="f" strokecolor="red" strokeweight="1.5pt"/>
            </w:pict>
          </mc:Fallback>
        </mc:AlternateContent>
      </w:r>
      <w:r w:rsidRPr="00E53A12">
        <w:rPr>
          <w:rFonts w:ascii="Times New Roman" w:hAnsi="Times New Roman" w:cs="Times New Roman"/>
          <w:noProof/>
          <w:sz w:val="28"/>
          <w:szCs w:val="28"/>
          <w:lang w:eastAsia="ru-RU"/>
        </w:rPr>
        <w:drawing>
          <wp:inline distT="0" distB="0" distL="0" distR="0" wp14:anchorId="179A0397" wp14:editId="0A886EB5">
            <wp:extent cx="5486400" cy="1155700"/>
            <wp:effectExtent l="0" t="0" r="0" b="6350"/>
            <wp:docPr id="1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82726CA" w14:textId="77777777" w:rsidR="00EC3891" w:rsidRPr="00E53A12" w:rsidRDefault="00EC3891" w:rsidP="005414B5">
      <w:pPr>
        <w:pStyle w:val="af2"/>
        <w:rPr>
          <w:rFonts w:ascii="Times New Roman" w:hAnsi="Times New Roman" w:cs="Times New Roman"/>
          <w:sz w:val="28"/>
          <w:szCs w:val="28"/>
        </w:rPr>
      </w:pPr>
    </w:p>
    <w:p w14:paraId="5107F3BD" w14:textId="77777777" w:rsidR="00AA58B7" w:rsidRPr="00E53A12" w:rsidRDefault="00D64E15" w:rsidP="00EC3891">
      <w:pPr>
        <w:pStyle w:val="af2"/>
        <w:ind w:firstLine="709"/>
        <w:jc w:val="both"/>
        <w:rPr>
          <w:rFonts w:ascii="Times New Roman" w:hAnsi="Times New Roman" w:cs="Times New Roman"/>
          <w:sz w:val="28"/>
          <w:szCs w:val="28"/>
        </w:rPr>
      </w:pPr>
      <w:r w:rsidRPr="00E53A12">
        <w:rPr>
          <w:rFonts w:ascii="Times New Roman" w:hAnsi="Times New Roman" w:cs="Times New Roman"/>
          <w:sz w:val="28"/>
          <w:szCs w:val="28"/>
        </w:rPr>
        <w:t>98,1</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респондентов подали документы с первого раза, 1,9</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опрошенных пришлось обращаться повторно (см. Диаграмма 3.2.2)</w:t>
      </w:r>
      <w:r w:rsidR="00EC3891" w:rsidRPr="00E53A12">
        <w:rPr>
          <w:rFonts w:ascii="Times New Roman" w:hAnsi="Times New Roman" w:cs="Times New Roman"/>
          <w:sz w:val="28"/>
          <w:szCs w:val="28"/>
        </w:rPr>
        <w:t>.</w:t>
      </w:r>
    </w:p>
    <w:p w14:paraId="391E8A21" w14:textId="77777777" w:rsidR="00EC3891" w:rsidRPr="00E53A12" w:rsidRDefault="00EC3891">
      <w:pPr>
        <w:spacing w:after="200" w:line="276" w:lineRule="auto"/>
        <w:rPr>
          <w:rFonts w:ascii="Times New Roman" w:hAnsi="Times New Roman" w:cs="Times New Roman"/>
          <w:sz w:val="28"/>
          <w:szCs w:val="28"/>
        </w:rPr>
      </w:pPr>
      <w:r w:rsidRPr="00E53A12">
        <w:rPr>
          <w:rFonts w:ascii="Times New Roman" w:hAnsi="Times New Roman" w:cs="Times New Roman"/>
          <w:sz w:val="28"/>
          <w:szCs w:val="28"/>
        </w:rPr>
        <w:br w:type="page"/>
      </w:r>
    </w:p>
    <w:p w14:paraId="63A5E01D" w14:textId="77777777" w:rsidR="00D64E15" w:rsidRPr="00E53A12" w:rsidRDefault="00D64E15" w:rsidP="005414B5">
      <w:pPr>
        <w:pStyle w:val="af2"/>
        <w:jc w:val="right"/>
        <w:rPr>
          <w:rFonts w:ascii="Times New Roman" w:hAnsi="Times New Roman" w:cs="Times New Roman"/>
          <w:sz w:val="28"/>
          <w:szCs w:val="28"/>
        </w:rPr>
      </w:pPr>
      <w:r w:rsidRPr="00E53A12">
        <w:rPr>
          <w:rFonts w:ascii="Times New Roman" w:hAnsi="Times New Roman" w:cs="Times New Roman"/>
          <w:sz w:val="28"/>
          <w:szCs w:val="28"/>
        </w:rPr>
        <w:t>Диаграмма 3.2.2</w:t>
      </w:r>
    </w:p>
    <w:p w14:paraId="6D93A75A" w14:textId="77777777" w:rsidR="00D64E15" w:rsidRPr="00E53A12" w:rsidRDefault="00D64E15" w:rsidP="00D64E15">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54881A56" w14:textId="77777777" w:rsidR="00D64E15" w:rsidRPr="00E53A12" w:rsidRDefault="00D64E15" w:rsidP="00D64E15">
      <w:pPr>
        <w:shd w:val="clear" w:color="auto" w:fill="FFFFFF" w:themeFill="background1"/>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«Сколько раз вам пришлось обращаться в организацию для сдачи документов для получения услуги?»</w:t>
      </w:r>
    </w:p>
    <w:p w14:paraId="04672BCA" w14:textId="77777777" w:rsidR="00D64E15" w:rsidRPr="00E53A12" w:rsidRDefault="00D64E15" w:rsidP="005C3C95">
      <w:pPr>
        <w:suppressAutoHyphens/>
        <w:jc w:val="center"/>
        <w:rPr>
          <w:rFonts w:ascii="Times New Roman" w:hAnsi="Times New Roman" w:cs="Times New Roman"/>
          <w:sz w:val="28"/>
          <w:szCs w:val="28"/>
        </w:rPr>
      </w:pPr>
      <w:r w:rsidRPr="00E53A12">
        <w:rPr>
          <w:rFonts w:ascii="Times New Roman" w:hAnsi="Times New Roman" w:cs="Times New Roman"/>
          <w:sz w:val="28"/>
          <w:szCs w:val="28"/>
        </w:rPr>
        <w:t>(в</w:t>
      </w:r>
      <w:r w:rsidR="00106803" w:rsidRPr="00E53A12">
        <w:rPr>
          <w:rFonts w:ascii="Times New Roman" w:hAnsi="Times New Roman" w:cs="Times New Roman"/>
          <w:sz w:val="28"/>
          <w:szCs w:val="28"/>
        </w:rPr>
        <w:t xml:space="preserve"> %</w:t>
      </w:r>
      <w:r w:rsidRPr="00E53A12">
        <w:rPr>
          <w:rFonts w:ascii="Times New Roman" w:hAnsi="Times New Roman" w:cs="Times New Roman"/>
          <w:sz w:val="28"/>
          <w:szCs w:val="28"/>
        </w:rPr>
        <w:t xml:space="preserve"> от общего числа опрошенных)</w:t>
      </w:r>
    </w:p>
    <w:p w14:paraId="05078FFF" w14:textId="77777777" w:rsidR="00D64E15" w:rsidRPr="00E53A12" w:rsidRDefault="00D64E15" w:rsidP="005414B5">
      <w:pPr>
        <w:suppressAutoHyphens/>
        <w:spacing w:before="240"/>
        <w:ind w:firstLine="851"/>
        <w:jc w:val="both"/>
        <w:rPr>
          <w:rFonts w:ascii="Times New Roman" w:hAnsi="Times New Roman" w:cs="Times New Roman"/>
          <w:sz w:val="28"/>
          <w:szCs w:val="28"/>
        </w:rPr>
      </w:pPr>
      <w:r w:rsidRPr="00E53A12">
        <w:rPr>
          <w:rFonts w:ascii="Times New Roman" w:hAnsi="Times New Roman" w:cs="Times New Roman"/>
          <w:noProof/>
          <w:lang w:eastAsia="ru-RU"/>
        </w:rPr>
        <w:drawing>
          <wp:inline distT="0" distB="0" distL="0" distR="0" wp14:anchorId="2F0BC7BC" wp14:editId="71FA30B0">
            <wp:extent cx="5803900" cy="1054100"/>
            <wp:effectExtent l="0" t="0" r="6350" b="0"/>
            <wp:docPr id="24" name="Диаграмма 24">
              <a:extLst xmlns:a="http://schemas.openxmlformats.org/drawingml/2006/main">
                <a:ext uri="{FF2B5EF4-FFF2-40B4-BE49-F238E27FC236}">
                  <a16:creationId xmlns:a16="http://schemas.microsoft.com/office/drawing/2014/main" id="{00000000-0008-0000-00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2BD22D" w14:textId="77777777" w:rsidR="00D64E15" w:rsidRPr="00E53A12" w:rsidRDefault="00D64E15" w:rsidP="00D64E15">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Среднее время ожидания в очереди при обращении заявителя в орган государственной власти Российской Федерации (орган местного самоуправления), чтобы получить результат услуги, </w:t>
      </w:r>
      <w:r w:rsidRPr="006906EE">
        <w:rPr>
          <w:rFonts w:ascii="Times New Roman" w:hAnsi="Times New Roman" w:cs="Times New Roman"/>
          <w:sz w:val="28"/>
          <w:szCs w:val="28"/>
        </w:rPr>
        <w:t xml:space="preserve">составило </w:t>
      </w:r>
      <w:bookmarkStart w:id="40" w:name="_Hlk16459412"/>
      <w:r w:rsidR="002A161D" w:rsidRPr="006906EE">
        <w:rPr>
          <w:rFonts w:ascii="Times New Roman" w:hAnsi="Times New Roman" w:cs="Times New Roman"/>
          <w:b/>
          <w:sz w:val="28"/>
          <w:szCs w:val="28"/>
        </w:rPr>
        <w:t>3,6</w:t>
      </w:r>
      <w:r w:rsidR="00106803" w:rsidRPr="006906EE">
        <w:rPr>
          <w:rFonts w:ascii="Times New Roman" w:hAnsi="Times New Roman" w:cs="Times New Roman"/>
          <w:b/>
          <w:sz w:val="28"/>
          <w:szCs w:val="28"/>
        </w:rPr>
        <w:t> мин</w:t>
      </w:r>
      <w:r w:rsidR="00106803" w:rsidRPr="00E53A12">
        <w:rPr>
          <w:rFonts w:ascii="Times New Roman" w:hAnsi="Times New Roman" w:cs="Times New Roman"/>
          <w:b/>
          <w:sz w:val="28"/>
          <w:szCs w:val="28"/>
        </w:rPr>
        <w:t>.</w:t>
      </w:r>
      <w:r w:rsidRPr="00E53A12">
        <w:rPr>
          <w:rFonts w:ascii="Times New Roman" w:hAnsi="Times New Roman" w:cs="Times New Roman"/>
          <w:b/>
          <w:sz w:val="28"/>
          <w:szCs w:val="28"/>
        </w:rPr>
        <w:t xml:space="preserve"> </w:t>
      </w:r>
      <w:r w:rsidRPr="00E53A12">
        <w:rPr>
          <w:rFonts w:ascii="Times New Roman" w:hAnsi="Times New Roman" w:cs="Times New Roman"/>
          <w:sz w:val="28"/>
          <w:szCs w:val="28"/>
        </w:rPr>
        <w:t>(в 2017-2018</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9,4</w:t>
      </w:r>
      <w:r w:rsidR="00106803" w:rsidRPr="00E53A12">
        <w:rPr>
          <w:rFonts w:ascii="Times New Roman" w:hAnsi="Times New Roman" w:cs="Times New Roman"/>
          <w:sz w:val="28"/>
          <w:szCs w:val="28"/>
        </w:rPr>
        <w:t> мин.</w:t>
      </w:r>
      <w:r w:rsidRPr="00E53A12">
        <w:rPr>
          <w:rFonts w:ascii="Times New Roman" w:hAnsi="Times New Roman" w:cs="Times New Roman"/>
          <w:sz w:val="28"/>
          <w:szCs w:val="28"/>
        </w:rPr>
        <w:t xml:space="preserve">, </w:t>
      </w:r>
      <w:bookmarkEnd w:id="40"/>
      <w:r w:rsidRPr="00E53A12">
        <w:rPr>
          <w:rFonts w:ascii="Times New Roman" w:hAnsi="Times New Roman" w:cs="Times New Roman"/>
          <w:sz w:val="28"/>
          <w:szCs w:val="28"/>
        </w:rPr>
        <w:t>2016-2017</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11,3</w:t>
      </w:r>
      <w:r w:rsidR="00106803" w:rsidRPr="00E53A12">
        <w:rPr>
          <w:rFonts w:ascii="Times New Roman" w:hAnsi="Times New Roman" w:cs="Times New Roman"/>
          <w:sz w:val="28"/>
          <w:szCs w:val="28"/>
        </w:rPr>
        <w:t> мин.</w:t>
      </w:r>
      <w:r w:rsidRPr="00E53A12">
        <w:rPr>
          <w:rFonts w:ascii="Times New Roman" w:hAnsi="Times New Roman" w:cs="Times New Roman"/>
          <w:sz w:val="28"/>
          <w:szCs w:val="28"/>
        </w:rPr>
        <w:t>, 2015-2016</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12,1</w:t>
      </w:r>
      <w:r w:rsidR="00106803" w:rsidRPr="00E53A12">
        <w:rPr>
          <w:rFonts w:ascii="Times New Roman" w:hAnsi="Times New Roman" w:cs="Times New Roman"/>
          <w:sz w:val="28"/>
          <w:szCs w:val="28"/>
        </w:rPr>
        <w:t> мин.</w:t>
      </w:r>
      <w:r w:rsidRPr="00E53A12">
        <w:rPr>
          <w:rFonts w:ascii="Times New Roman" w:hAnsi="Times New Roman" w:cs="Times New Roman"/>
          <w:sz w:val="28"/>
          <w:szCs w:val="28"/>
        </w:rPr>
        <w:t>,</w:t>
      </w:r>
      <w:r w:rsidR="00106803" w:rsidRPr="00E53A12">
        <w:rPr>
          <w:rFonts w:ascii="Times New Roman" w:hAnsi="Times New Roman" w:cs="Times New Roman"/>
          <w:sz w:val="28"/>
          <w:szCs w:val="28"/>
        </w:rPr>
        <w:t xml:space="preserve"> </w:t>
      </w:r>
      <w:r w:rsidRPr="00E53A12">
        <w:rPr>
          <w:rFonts w:ascii="Times New Roman" w:hAnsi="Times New Roman" w:cs="Times New Roman"/>
          <w:sz w:val="28"/>
          <w:szCs w:val="28"/>
        </w:rPr>
        <w:t>2013-</w:t>
      </w:r>
      <w:r w:rsidR="00B77E37">
        <w:rPr>
          <w:rFonts w:ascii="Times New Roman" w:hAnsi="Times New Roman" w:cs="Times New Roman"/>
          <w:sz w:val="28"/>
          <w:szCs w:val="28"/>
        </w:rPr>
        <w:t>20</w:t>
      </w:r>
      <w:r w:rsidRPr="00E53A12">
        <w:rPr>
          <w:rFonts w:ascii="Times New Roman" w:hAnsi="Times New Roman" w:cs="Times New Roman"/>
          <w:sz w:val="28"/>
          <w:szCs w:val="28"/>
        </w:rPr>
        <w:t>20</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и 2014-2015</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соответственно 16,4</w:t>
      </w:r>
      <w:r w:rsidR="00106803" w:rsidRPr="00E53A12">
        <w:rPr>
          <w:rFonts w:ascii="Times New Roman" w:hAnsi="Times New Roman" w:cs="Times New Roman"/>
          <w:sz w:val="28"/>
          <w:szCs w:val="28"/>
        </w:rPr>
        <w:t> мин.</w:t>
      </w:r>
      <w:r w:rsidRPr="00E53A12">
        <w:rPr>
          <w:rFonts w:ascii="Times New Roman" w:hAnsi="Times New Roman" w:cs="Times New Roman"/>
          <w:sz w:val="28"/>
          <w:szCs w:val="28"/>
        </w:rPr>
        <w:t xml:space="preserve"> и 17,5</w:t>
      </w:r>
      <w:r w:rsidR="00106803" w:rsidRPr="00E53A12">
        <w:rPr>
          <w:rFonts w:ascii="Times New Roman" w:hAnsi="Times New Roman" w:cs="Times New Roman"/>
          <w:sz w:val="28"/>
          <w:szCs w:val="28"/>
        </w:rPr>
        <w:t> мин.</w:t>
      </w:r>
      <w:r w:rsidRPr="00E53A12">
        <w:rPr>
          <w:rFonts w:ascii="Times New Roman" w:hAnsi="Times New Roman" w:cs="Times New Roman"/>
          <w:sz w:val="28"/>
          <w:szCs w:val="28"/>
        </w:rPr>
        <w:t xml:space="preserve">). </w:t>
      </w:r>
    </w:p>
    <w:p w14:paraId="422AC617" w14:textId="77777777" w:rsidR="00D64E15" w:rsidRPr="00E53A12" w:rsidRDefault="00D64E15" w:rsidP="00D64E15">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Доля тех, кого устроило время ожидания в очереди, чтобы получить результат услуги, составляет 91,4</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опрошенных. 3,7</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респондентов остались недовольны этим параметром (</w:t>
      </w:r>
      <w:r w:rsidR="00E20B03" w:rsidRPr="00E53A12">
        <w:rPr>
          <w:rFonts w:ascii="Times New Roman" w:hAnsi="Times New Roman" w:cs="Times New Roman"/>
          <w:sz w:val="28"/>
          <w:szCs w:val="28"/>
        </w:rPr>
        <w:t>см. Диаграмму</w:t>
      </w:r>
      <w:r w:rsidRPr="00E53A12">
        <w:rPr>
          <w:rFonts w:ascii="Times New Roman" w:hAnsi="Times New Roman" w:cs="Times New Roman"/>
          <w:sz w:val="28"/>
          <w:szCs w:val="28"/>
        </w:rPr>
        <w:t xml:space="preserve"> 3.2.3). </w:t>
      </w:r>
    </w:p>
    <w:p w14:paraId="7DFE2D9A" w14:textId="77777777" w:rsidR="00D64E15" w:rsidRPr="00E53A12" w:rsidRDefault="00D64E15" w:rsidP="00D64E15">
      <w:pPr>
        <w:suppressAutoHyphens/>
        <w:ind w:firstLine="709"/>
        <w:jc w:val="right"/>
        <w:rPr>
          <w:rFonts w:ascii="Times New Roman" w:hAnsi="Times New Roman" w:cs="Times New Roman"/>
          <w:color w:val="000000" w:themeColor="text1"/>
          <w:sz w:val="28"/>
          <w:szCs w:val="28"/>
        </w:rPr>
      </w:pPr>
      <w:r w:rsidRPr="00E53A12">
        <w:rPr>
          <w:rFonts w:ascii="Times New Roman" w:hAnsi="Times New Roman" w:cs="Times New Roman"/>
          <w:color w:val="000000" w:themeColor="text1"/>
          <w:sz w:val="28"/>
          <w:szCs w:val="28"/>
        </w:rPr>
        <w:t>Диаграмма 3.2.3</w:t>
      </w:r>
    </w:p>
    <w:p w14:paraId="1B287791" w14:textId="77777777" w:rsidR="00D64E15" w:rsidRPr="00E53A12" w:rsidRDefault="00D64E15" w:rsidP="00D64E15">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7A7FAAA6" w14:textId="77777777" w:rsidR="00D64E15" w:rsidRPr="00E53A12" w:rsidRDefault="00D64E15" w:rsidP="00D64E15">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«Насколько Вас устроило время ожидания в очереди, чтобы получить результат услуги?»</w:t>
      </w:r>
    </w:p>
    <w:p w14:paraId="0EC28C42" w14:textId="77777777" w:rsidR="00D64E15" w:rsidRPr="00E53A12" w:rsidRDefault="00D64E15" w:rsidP="005C3C95">
      <w:pPr>
        <w:suppressAutoHyphens/>
        <w:ind w:left="142" w:hanging="142"/>
        <w:jc w:val="center"/>
        <w:rPr>
          <w:rFonts w:ascii="Times New Roman" w:hAnsi="Times New Roman" w:cs="Times New Roman"/>
          <w:sz w:val="28"/>
          <w:szCs w:val="28"/>
        </w:rPr>
      </w:pPr>
      <w:r w:rsidRPr="00E53A12">
        <w:rPr>
          <w:rFonts w:ascii="Times New Roman" w:hAnsi="Times New Roman" w:cs="Times New Roman"/>
          <w:sz w:val="28"/>
          <w:szCs w:val="28"/>
        </w:rPr>
        <w:t>(в</w:t>
      </w:r>
      <w:r w:rsidR="00106803" w:rsidRPr="00E53A12">
        <w:rPr>
          <w:rFonts w:ascii="Times New Roman" w:hAnsi="Times New Roman" w:cs="Times New Roman"/>
          <w:sz w:val="28"/>
          <w:szCs w:val="28"/>
        </w:rPr>
        <w:t xml:space="preserve"> %</w:t>
      </w:r>
      <w:r w:rsidRPr="00E53A12">
        <w:rPr>
          <w:rFonts w:ascii="Times New Roman" w:hAnsi="Times New Roman" w:cs="Times New Roman"/>
          <w:sz w:val="28"/>
          <w:szCs w:val="28"/>
        </w:rPr>
        <w:t xml:space="preserve"> от общего числа опрошенных)</w:t>
      </w:r>
    </w:p>
    <w:p w14:paraId="588B6D75" w14:textId="77777777" w:rsidR="00D64E15" w:rsidRPr="00E53A12" w:rsidRDefault="00D64E15" w:rsidP="00D64E15">
      <w:pPr>
        <w:suppressAutoHyphens/>
        <w:ind w:firstLine="709"/>
        <w:jc w:val="both"/>
        <w:rPr>
          <w:rFonts w:ascii="Times New Roman" w:hAnsi="Times New Roman" w:cs="Times New Roman"/>
          <w:b/>
          <w:i/>
          <w:sz w:val="28"/>
          <w:szCs w:val="28"/>
        </w:rPr>
      </w:pPr>
      <w:r w:rsidRPr="00E53A12">
        <w:rPr>
          <w:rFonts w:ascii="Times New Roman" w:hAnsi="Times New Roman" w:cs="Times New Roman"/>
          <w:noProof/>
          <w:sz w:val="28"/>
          <w:szCs w:val="28"/>
          <w:lang w:eastAsia="ru-RU"/>
        </w:rPr>
        <mc:AlternateContent>
          <mc:Choice Requires="wps">
            <w:drawing>
              <wp:anchor distT="0" distB="0" distL="114300" distR="114300" simplePos="0" relativeHeight="251668992" behindDoc="0" locked="0" layoutInCell="1" allowOverlap="1" wp14:anchorId="262AD563" wp14:editId="5448FDC5">
                <wp:simplePos x="0" y="0"/>
                <wp:positionH relativeFrom="column">
                  <wp:posOffset>5172075</wp:posOffset>
                </wp:positionH>
                <wp:positionV relativeFrom="paragraph">
                  <wp:posOffset>67310</wp:posOffset>
                </wp:positionV>
                <wp:extent cx="688975" cy="332105"/>
                <wp:effectExtent l="0" t="0" r="15875" b="10795"/>
                <wp:wrapNone/>
                <wp:docPr id="84" name="Овал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33210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445C0E" id="Овал 84" o:spid="_x0000_s1026" style="position:absolute;margin-left:407.25pt;margin-top:5.3pt;width:54.25pt;height:26.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zyJAIAAAoEAAAOAAAAZHJzL2Uyb0RvYy54bWysU1GOEzEM/UfiDlH+6Uy77W476nS16lKE&#10;tMBKCwdIM5lORCYOTtrpchjOgPjlEj0STqZbuvCHyEdkx/az/ezMr/etYTuFXoMt+XCQc6ashErb&#10;Tck/fVy9mnLmg7CVMGBVyR+V59eLly/mnSvUCBowlUJGINYXnSt5E4IrsszLRrXCD8ApS8YasBWB&#10;VNxkFYqO0FuTjfL8MusAK4cglff0etsb+SLh17WS4UNdexWYKTnVFtKN6V7HO1vMRbFB4Rotj2WI&#10;f6iiFdpS0hPUrQiCbVH/BdVqieChDgMJbQZ1raVKPVA3w/yPbh4a4VTqhcjx7kST/3+w8v3uHpmu&#10;Sj4dc2ZFSzM6fDv8OHw//GT0RPx0zhfk9uDuMXbo3R3Iz55ZWDbCbtQNInSNEhVVNYz+2bOAqHgK&#10;ZevuHVSELrYBElX7GtsISCSwfZrI42kiah+YpMfL6XR2NeFMkuniYjTMJymDKJ6CHfrwRkHLolBy&#10;ZYx2PnImCrG78yHWI4onr/hsYaWNSXM3lnVU9Cyf5CnCg9FVtKY+cbNeGmQ7QauzWuV0jrmfuSFs&#10;bZXQIgevj3IQ2vQyZTf2SErkoedzDdUjcYLQLyR9IBIawK+cdbSMJfdftgIVZ+atJV5nw/E4bm9S&#10;xpOrESl4blmfW4SVBFXywFkvLkO/8VuHetNQpmFq18INzaLWiaQ4p76qY7G0cIm74+eIG32uJ6/f&#10;X3jxCwAA//8DAFBLAwQUAAYACAAAACEA0f0gZeAAAAAJAQAADwAAAGRycy9kb3ducmV2LnhtbEyP&#10;QU/CQBCF7yb+h82YeJMtVRso3RJiYvSAB9DgdekO3YbubNNdaPHXO57wOHlf3nyvWI6uFWfsQ+NJ&#10;wXSSgECqvGmoVvD1+fowAxGiJqNbT6jgggGW5e1NoXPjB9rgeRtrwSUUcq3AxtjlUobKotNh4jsk&#10;zg6+dzry2dfS9HrgctfKNEky6XRD/MHqDl8sVsftySnYrX8+3g6tlTbVm8vOvQ9r/71S6v5uXC1A&#10;RBzjFYY/fVaHkp32/kQmiFbBbPr0zCgHSQaCgXn6yOP2CrJ0DrIs5P8F5S8AAAD//wMAUEsBAi0A&#10;FAAGAAgAAAAhALaDOJL+AAAA4QEAABMAAAAAAAAAAAAAAAAAAAAAAFtDb250ZW50X1R5cGVzXS54&#10;bWxQSwECLQAUAAYACAAAACEAOP0h/9YAAACUAQAACwAAAAAAAAAAAAAAAAAvAQAAX3JlbHMvLnJl&#10;bHNQSwECLQAUAAYACAAAACEAbq688iQCAAAKBAAADgAAAAAAAAAAAAAAAAAuAgAAZHJzL2Uyb0Rv&#10;Yy54bWxQSwECLQAUAAYACAAAACEA0f0gZeAAAAAJAQAADwAAAAAAAAAAAAAAAAB+BAAAZHJzL2Rv&#10;d25yZXYueG1sUEsFBgAAAAAEAAQA8wAAAIsFAAAAAA==&#10;" filled="f" strokecolor="red" strokeweight="1.5pt"/>
            </w:pict>
          </mc:Fallback>
        </mc:AlternateContent>
      </w:r>
      <w:r w:rsidRPr="00E53A12">
        <w:rPr>
          <w:rFonts w:ascii="Times New Roman" w:hAnsi="Times New Roman" w:cs="Times New Roman"/>
          <w:noProof/>
          <w:sz w:val="28"/>
          <w:szCs w:val="28"/>
          <w:lang w:eastAsia="ru-RU"/>
        </w:rPr>
        <w:drawing>
          <wp:inline distT="0" distB="0" distL="0" distR="0" wp14:anchorId="0F3C615C" wp14:editId="1A6FC464">
            <wp:extent cx="5486400" cy="1257300"/>
            <wp:effectExtent l="0" t="0" r="0" b="0"/>
            <wp:docPr id="1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7F30528" w14:textId="77777777" w:rsidR="00D64E15" w:rsidRPr="00E53A12" w:rsidRDefault="00D64E15" w:rsidP="00D64E15">
      <w:pPr>
        <w:suppressAutoHyphens/>
        <w:ind w:firstLine="709"/>
        <w:jc w:val="both"/>
        <w:rPr>
          <w:rFonts w:ascii="Times New Roman" w:hAnsi="Times New Roman" w:cs="Times New Roman"/>
          <w:b/>
          <w:i/>
          <w:sz w:val="28"/>
          <w:szCs w:val="28"/>
        </w:rPr>
      </w:pPr>
    </w:p>
    <w:p w14:paraId="4119BFB3" w14:textId="77777777" w:rsidR="00D36913" w:rsidRPr="00E53A12" w:rsidRDefault="00D36913" w:rsidP="00D36913">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Территориальный показатель среднего времени ожидания в очереди при обращении заявителя в орган выглядит следующим образом (см. Таблицу 3.2.1): среднее время ожидания в очереди в муниципальных образованиях и городских округах Самарской области в большинстве соответствует контрольным цифрам Постановления Губернатора Самарской области, за исключением м.р. Волжский (</w:t>
      </w:r>
      <w:r>
        <w:rPr>
          <w:rFonts w:ascii="Times New Roman" w:hAnsi="Times New Roman" w:cs="Times New Roman"/>
          <w:sz w:val="28"/>
          <w:szCs w:val="28"/>
        </w:rPr>
        <w:t>19,8</w:t>
      </w:r>
      <w:r w:rsidRPr="00E53A12">
        <w:rPr>
          <w:rFonts w:ascii="Times New Roman" w:hAnsi="Times New Roman" w:cs="Times New Roman"/>
          <w:sz w:val="28"/>
          <w:szCs w:val="28"/>
        </w:rPr>
        <w:t xml:space="preserve"> мин. - превышает на </w:t>
      </w:r>
      <w:r>
        <w:rPr>
          <w:rFonts w:ascii="Times New Roman" w:hAnsi="Times New Roman" w:cs="Times New Roman"/>
          <w:sz w:val="28"/>
          <w:szCs w:val="28"/>
        </w:rPr>
        <w:t>4,8</w:t>
      </w:r>
      <w:r w:rsidRPr="00E53A12">
        <w:rPr>
          <w:rFonts w:ascii="Times New Roman" w:hAnsi="Times New Roman" w:cs="Times New Roman"/>
          <w:sz w:val="28"/>
          <w:szCs w:val="28"/>
        </w:rPr>
        <w:t> минуты)</w:t>
      </w:r>
      <w:r w:rsidR="000F7114">
        <w:rPr>
          <w:rFonts w:ascii="Times New Roman" w:hAnsi="Times New Roman" w:cs="Times New Roman"/>
          <w:sz w:val="28"/>
          <w:szCs w:val="28"/>
        </w:rPr>
        <w:t xml:space="preserve"> и г.о. Тольятти (16,6 мин.)</w:t>
      </w:r>
      <w:r w:rsidRPr="00E53A12">
        <w:rPr>
          <w:rFonts w:ascii="Times New Roman" w:hAnsi="Times New Roman" w:cs="Times New Roman"/>
          <w:sz w:val="28"/>
          <w:szCs w:val="28"/>
        </w:rPr>
        <w:t xml:space="preserve">. </w:t>
      </w:r>
    </w:p>
    <w:p w14:paraId="13DC0CB9" w14:textId="77777777" w:rsidR="00D36913" w:rsidRPr="00E53A12" w:rsidRDefault="00D36913" w:rsidP="00D36913">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Необходимо отметить, что среднее время ожидания для получения услуги по все</w:t>
      </w:r>
      <w:r w:rsidR="000F7114">
        <w:rPr>
          <w:rFonts w:ascii="Times New Roman" w:hAnsi="Times New Roman" w:cs="Times New Roman"/>
          <w:sz w:val="28"/>
          <w:szCs w:val="28"/>
        </w:rPr>
        <w:t>м</w:t>
      </w:r>
      <w:r w:rsidRPr="00E53A12">
        <w:rPr>
          <w:rFonts w:ascii="Times New Roman" w:hAnsi="Times New Roman" w:cs="Times New Roman"/>
          <w:sz w:val="28"/>
          <w:szCs w:val="28"/>
        </w:rPr>
        <w:t xml:space="preserve"> территориальным образованиям находится в пределах контрольной цифры в 15 минут. Время же ожидания в очереди для сдачи документов существенно превышено в м.р. Волжский (32,9 мин.) и г.о. Тольятти (26,1 мин.), в пределах 3,5 минут этот показатель превышен в Самаре (16,1 мин.), Отрадном (16,7 мин.), Чапаевске (18,4 мин.), Сызранском и Шигонском муниципальных районах (по 18,2 и 17,3</w:t>
      </w:r>
      <w:r>
        <w:rPr>
          <w:rFonts w:ascii="Times New Roman" w:hAnsi="Times New Roman" w:cs="Times New Roman"/>
          <w:sz w:val="28"/>
          <w:szCs w:val="28"/>
        </w:rPr>
        <w:t> </w:t>
      </w:r>
      <w:r w:rsidRPr="00E53A12">
        <w:rPr>
          <w:rFonts w:ascii="Times New Roman" w:hAnsi="Times New Roman" w:cs="Times New Roman"/>
          <w:sz w:val="28"/>
          <w:szCs w:val="28"/>
        </w:rPr>
        <w:t>минуты соответственно).</w:t>
      </w:r>
    </w:p>
    <w:p w14:paraId="7BE0CEC0" w14:textId="77777777" w:rsidR="00EC3891" w:rsidRPr="00E53A12" w:rsidRDefault="00EC3891" w:rsidP="005414B5">
      <w:pPr>
        <w:suppressAutoHyphens/>
        <w:ind w:firstLine="709"/>
        <w:jc w:val="both"/>
        <w:rPr>
          <w:rFonts w:ascii="Times New Roman" w:hAnsi="Times New Roman" w:cs="Times New Roman"/>
          <w:sz w:val="28"/>
          <w:szCs w:val="28"/>
        </w:rPr>
      </w:pPr>
    </w:p>
    <w:p w14:paraId="7A6888C4" w14:textId="77777777" w:rsidR="00D64E15" w:rsidRPr="00E53A12" w:rsidRDefault="00D64E15" w:rsidP="00D64E15">
      <w:pPr>
        <w:spacing w:after="200" w:line="276" w:lineRule="auto"/>
        <w:jc w:val="right"/>
        <w:rPr>
          <w:rFonts w:ascii="Times New Roman" w:hAnsi="Times New Roman" w:cs="Times New Roman"/>
          <w:sz w:val="28"/>
          <w:szCs w:val="28"/>
        </w:rPr>
      </w:pPr>
      <w:r w:rsidRPr="00E53A12">
        <w:rPr>
          <w:rFonts w:ascii="Times New Roman" w:hAnsi="Times New Roman" w:cs="Times New Roman"/>
          <w:sz w:val="28"/>
          <w:szCs w:val="28"/>
        </w:rPr>
        <w:t>Таблица 3.2.1</w:t>
      </w:r>
    </w:p>
    <w:p w14:paraId="1753D27F" w14:textId="77777777" w:rsidR="00890549" w:rsidRPr="00E53A12" w:rsidRDefault="00D64E15" w:rsidP="00890549">
      <w:pPr>
        <w:jc w:val="center"/>
        <w:rPr>
          <w:rFonts w:ascii="Times New Roman" w:hAnsi="Times New Roman" w:cs="Times New Roman"/>
          <w:b/>
          <w:sz w:val="28"/>
          <w:szCs w:val="28"/>
        </w:rPr>
      </w:pPr>
      <w:r w:rsidRPr="00E53A12">
        <w:rPr>
          <w:rFonts w:ascii="Times New Roman" w:hAnsi="Times New Roman" w:cs="Times New Roman"/>
          <w:b/>
          <w:sz w:val="28"/>
          <w:szCs w:val="28"/>
        </w:rPr>
        <w:t xml:space="preserve">Показатели среднего времени ожидания заявителей для получения государственных и муниципальных услуг по муниципальным образованиям </w:t>
      </w:r>
    </w:p>
    <w:p w14:paraId="05BF1F64" w14:textId="77777777" w:rsidR="00D64E15" w:rsidRPr="00E53A12" w:rsidRDefault="00D64E15" w:rsidP="00890549">
      <w:pPr>
        <w:jc w:val="center"/>
        <w:rPr>
          <w:rFonts w:ascii="Times New Roman" w:hAnsi="Times New Roman" w:cs="Times New Roman"/>
          <w:sz w:val="28"/>
          <w:szCs w:val="28"/>
        </w:rPr>
      </w:pPr>
      <w:bookmarkStart w:id="41" w:name="_Hlk17469970"/>
      <w:r w:rsidRPr="00E53A12">
        <w:rPr>
          <w:rFonts w:ascii="Times New Roman" w:hAnsi="Times New Roman" w:cs="Times New Roman"/>
          <w:b/>
          <w:sz w:val="28"/>
          <w:szCs w:val="28"/>
        </w:rPr>
        <w:t>(</w:t>
      </w:r>
      <w:r w:rsidRPr="00E53A12">
        <w:rPr>
          <w:rFonts w:ascii="Times New Roman" w:hAnsi="Times New Roman" w:cs="Times New Roman"/>
          <w:bCs/>
          <w:sz w:val="28"/>
          <w:szCs w:val="28"/>
        </w:rPr>
        <w:t>в минутах)</w:t>
      </w:r>
      <w:r w:rsidRPr="00E53A12">
        <w:rPr>
          <w:rFonts w:ascii="Times New Roman" w:hAnsi="Times New Roman" w:cs="Times New Roman"/>
          <w:sz w:val="28"/>
          <w:szCs w:val="28"/>
        </w:rPr>
        <w:t xml:space="preserve"> </w:t>
      </w:r>
      <w:bookmarkEnd w:id="41"/>
      <w:r w:rsidRPr="00E53A12">
        <w:rPr>
          <w:rFonts w:ascii="Times New Roman" w:hAnsi="Times New Roman" w:cs="Times New Roman"/>
          <w:sz w:val="28"/>
          <w:szCs w:val="28"/>
        </w:rPr>
        <w:t>*</w:t>
      </w:r>
    </w:p>
    <w:tbl>
      <w:tblPr>
        <w:tblStyle w:val="-211"/>
        <w:tblW w:w="5000" w:type="pct"/>
        <w:tblLook w:val="04A0" w:firstRow="1" w:lastRow="0" w:firstColumn="1" w:lastColumn="0" w:noHBand="0" w:noVBand="1"/>
      </w:tblPr>
      <w:tblGrid>
        <w:gridCol w:w="2834"/>
        <w:gridCol w:w="1954"/>
        <w:gridCol w:w="2283"/>
        <w:gridCol w:w="2283"/>
      </w:tblGrid>
      <w:tr w:rsidR="00D64E15" w:rsidRPr="002F3665" w14:paraId="6E735B2A" w14:textId="77777777" w:rsidTr="00BD5AB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00" w:type="dxa"/>
            <w:shd w:val="clear" w:color="auto" w:fill="365F91" w:themeFill="accent1" w:themeFillShade="BF"/>
            <w:noWrap/>
            <w:hideMark/>
          </w:tcPr>
          <w:p w14:paraId="1023FD39" w14:textId="77777777" w:rsidR="00D64E15" w:rsidRPr="002F3665" w:rsidRDefault="00D64E15" w:rsidP="00D64E15">
            <w:pPr>
              <w:rPr>
                <w:rFonts w:ascii="Times New Roman" w:hAnsi="Times New Roman" w:cs="Times New Roman"/>
                <w:color w:val="FFFFFF" w:themeColor="background1"/>
                <w:sz w:val="24"/>
                <w:szCs w:val="24"/>
              </w:rPr>
            </w:pPr>
            <w:r w:rsidRPr="002F3665">
              <w:rPr>
                <w:rFonts w:ascii="Times New Roman" w:hAnsi="Times New Roman" w:cs="Times New Roman"/>
                <w:color w:val="FFFFFF" w:themeColor="background1"/>
                <w:sz w:val="24"/>
                <w:szCs w:val="24"/>
              </w:rPr>
              <w:t>Муниципальное образование</w:t>
            </w:r>
          </w:p>
        </w:tc>
        <w:tc>
          <w:tcPr>
            <w:tcW w:w="1998" w:type="dxa"/>
            <w:shd w:val="clear" w:color="auto" w:fill="365F91" w:themeFill="accent1" w:themeFillShade="BF"/>
            <w:noWrap/>
            <w:hideMark/>
          </w:tcPr>
          <w:p w14:paraId="4FB62888" w14:textId="77777777" w:rsidR="00D64E15" w:rsidRPr="002F3665" w:rsidRDefault="00D64E15" w:rsidP="00D64E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2F3665">
              <w:rPr>
                <w:rFonts w:ascii="Times New Roman" w:hAnsi="Times New Roman" w:cs="Times New Roman"/>
                <w:color w:val="FFFFFF" w:themeColor="background1"/>
                <w:sz w:val="24"/>
                <w:szCs w:val="24"/>
              </w:rPr>
              <w:t>Среднее время для сдачи документов для получения услуги (мин.)</w:t>
            </w:r>
          </w:p>
        </w:tc>
        <w:tc>
          <w:tcPr>
            <w:tcW w:w="2336" w:type="dxa"/>
            <w:shd w:val="clear" w:color="auto" w:fill="365F91" w:themeFill="accent1" w:themeFillShade="BF"/>
            <w:noWrap/>
            <w:hideMark/>
          </w:tcPr>
          <w:p w14:paraId="1A3DC56C" w14:textId="77777777" w:rsidR="00D64E15" w:rsidRPr="002F3665" w:rsidRDefault="00D64E15" w:rsidP="00D64E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2F3665">
              <w:rPr>
                <w:rFonts w:ascii="Times New Roman" w:hAnsi="Times New Roman" w:cs="Times New Roman"/>
                <w:color w:val="FFFFFF" w:themeColor="background1"/>
                <w:sz w:val="24"/>
                <w:szCs w:val="24"/>
              </w:rPr>
              <w:t>Среднее время ожидания в очереди, чтобы получить результат услуги (мин.)</w:t>
            </w:r>
          </w:p>
        </w:tc>
        <w:tc>
          <w:tcPr>
            <w:tcW w:w="2336" w:type="dxa"/>
            <w:shd w:val="clear" w:color="auto" w:fill="365F91" w:themeFill="accent1" w:themeFillShade="BF"/>
            <w:noWrap/>
            <w:hideMark/>
          </w:tcPr>
          <w:p w14:paraId="4ECB75CF" w14:textId="77777777" w:rsidR="00D64E15" w:rsidRPr="002F3665" w:rsidRDefault="00D64E15" w:rsidP="00D64E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2F3665">
              <w:rPr>
                <w:rFonts w:ascii="Times New Roman" w:hAnsi="Times New Roman" w:cs="Times New Roman"/>
                <w:color w:val="FFFFFF" w:themeColor="background1"/>
                <w:sz w:val="24"/>
                <w:szCs w:val="24"/>
              </w:rPr>
              <w:t>Среднее время ожидания в очереди (мин.)</w:t>
            </w:r>
          </w:p>
        </w:tc>
      </w:tr>
      <w:tr w:rsidR="00D64E15" w:rsidRPr="002F3665" w14:paraId="4AD4899F" w14:textId="77777777" w:rsidTr="00BD5A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tcPr>
          <w:p w14:paraId="5A7D59B6" w14:textId="77777777" w:rsidR="00D64E15" w:rsidRPr="002F3665" w:rsidRDefault="00D64E15" w:rsidP="00D64E15">
            <w:pPr>
              <w:rPr>
                <w:rFonts w:ascii="Times New Roman" w:hAnsi="Times New Roman" w:cs="Times New Roman"/>
                <w:b w:val="0"/>
                <w:bCs w:val="0"/>
                <w:sz w:val="24"/>
                <w:szCs w:val="24"/>
              </w:rPr>
            </w:pPr>
            <w:r w:rsidRPr="002F3665">
              <w:rPr>
                <w:rFonts w:ascii="Times New Roman" w:hAnsi="Times New Roman" w:cs="Times New Roman"/>
                <w:sz w:val="24"/>
                <w:szCs w:val="24"/>
              </w:rPr>
              <w:t>Самарская область</w:t>
            </w:r>
          </w:p>
        </w:tc>
        <w:tc>
          <w:tcPr>
            <w:tcW w:w="1998" w:type="dxa"/>
            <w:noWrap/>
          </w:tcPr>
          <w:p w14:paraId="15E773E9" w14:textId="77777777" w:rsidR="00D64E15" w:rsidRPr="006906EE" w:rsidRDefault="00B00B27"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06EE">
              <w:rPr>
                <w:rFonts w:ascii="Times New Roman" w:hAnsi="Times New Roman" w:cs="Times New Roman"/>
                <w:sz w:val="24"/>
                <w:szCs w:val="24"/>
                <w:lang w:val="en-US"/>
              </w:rPr>
              <w:t>10</w:t>
            </w:r>
            <w:r w:rsidRPr="006906EE">
              <w:rPr>
                <w:rFonts w:ascii="Times New Roman" w:hAnsi="Times New Roman" w:cs="Times New Roman"/>
                <w:sz w:val="24"/>
                <w:szCs w:val="24"/>
              </w:rPr>
              <w:t>,2</w:t>
            </w:r>
          </w:p>
        </w:tc>
        <w:tc>
          <w:tcPr>
            <w:tcW w:w="2336" w:type="dxa"/>
            <w:noWrap/>
          </w:tcPr>
          <w:p w14:paraId="6B566E7C" w14:textId="77777777" w:rsidR="00D64E15" w:rsidRPr="006906EE" w:rsidRDefault="00B00B27"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06EE">
              <w:rPr>
                <w:rFonts w:ascii="Times New Roman" w:hAnsi="Times New Roman" w:cs="Times New Roman"/>
                <w:sz w:val="24"/>
                <w:szCs w:val="24"/>
              </w:rPr>
              <w:t>3,6</w:t>
            </w:r>
          </w:p>
        </w:tc>
        <w:tc>
          <w:tcPr>
            <w:tcW w:w="2336" w:type="dxa"/>
            <w:noWrap/>
          </w:tcPr>
          <w:p w14:paraId="6DD977C4" w14:textId="77777777" w:rsidR="00D64E15" w:rsidRPr="006906EE" w:rsidRDefault="002A161D"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06EE">
              <w:rPr>
                <w:rFonts w:ascii="Times New Roman" w:hAnsi="Times New Roman" w:cs="Times New Roman"/>
                <w:sz w:val="24"/>
                <w:szCs w:val="24"/>
              </w:rPr>
              <w:t>6,9</w:t>
            </w:r>
          </w:p>
        </w:tc>
      </w:tr>
      <w:tr w:rsidR="00D64E15" w:rsidRPr="002F3665" w14:paraId="4ABEC8E4" w14:textId="77777777" w:rsidTr="00086851">
        <w:trPr>
          <w:trHeight w:val="331"/>
        </w:trPr>
        <w:tc>
          <w:tcPr>
            <w:cnfStyle w:val="001000000000" w:firstRow="0" w:lastRow="0" w:firstColumn="1" w:lastColumn="0" w:oddVBand="0" w:evenVBand="0" w:oddHBand="0" w:evenHBand="0" w:firstRowFirstColumn="0" w:firstRowLastColumn="0" w:lastRowFirstColumn="0" w:lastRowLastColumn="0"/>
            <w:tcW w:w="9570" w:type="dxa"/>
            <w:gridSpan w:val="4"/>
          </w:tcPr>
          <w:p w14:paraId="56B0767F" w14:textId="77777777" w:rsidR="00D64E15" w:rsidRPr="002F3665" w:rsidRDefault="00D64E15" w:rsidP="00D64E15">
            <w:pPr>
              <w:jc w:val="center"/>
              <w:rPr>
                <w:rFonts w:ascii="Times New Roman" w:hAnsi="Times New Roman" w:cs="Times New Roman"/>
                <w:sz w:val="24"/>
                <w:szCs w:val="24"/>
              </w:rPr>
            </w:pPr>
            <w:r w:rsidRPr="002F3665">
              <w:rPr>
                <w:rFonts w:ascii="Times New Roman" w:hAnsi="Times New Roman" w:cs="Times New Roman"/>
                <w:sz w:val="24"/>
                <w:szCs w:val="24"/>
              </w:rPr>
              <w:t>Городские округа</w:t>
            </w:r>
          </w:p>
        </w:tc>
      </w:tr>
      <w:tr w:rsidR="002A161D" w:rsidRPr="002F3665" w14:paraId="42646151" w14:textId="77777777" w:rsidTr="002A16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142DBC1B" w14:textId="77777777" w:rsidR="002A161D" w:rsidRPr="002F3665" w:rsidRDefault="002A161D" w:rsidP="002A161D">
            <w:pPr>
              <w:rPr>
                <w:rFonts w:ascii="Times New Roman" w:hAnsi="Times New Roman" w:cs="Times New Roman"/>
                <w:b w:val="0"/>
                <w:bCs w:val="0"/>
                <w:sz w:val="24"/>
                <w:szCs w:val="24"/>
              </w:rPr>
            </w:pPr>
            <w:r w:rsidRPr="002F3665">
              <w:rPr>
                <w:rFonts w:ascii="Times New Roman" w:hAnsi="Times New Roman" w:cs="Times New Roman"/>
                <w:sz w:val="24"/>
                <w:szCs w:val="24"/>
              </w:rPr>
              <w:t>Самара</w:t>
            </w:r>
          </w:p>
        </w:tc>
        <w:tc>
          <w:tcPr>
            <w:tcW w:w="1998" w:type="dxa"/>
            <w:noWrap/>
            <w:hideMark/>
          </w:tcPr>
          <w:p w14:paraId="39961327" w14:textId="77777777" w:rsidR="002A161D" w:rsidRPr="002F3665" w:rsidRDefault="002A161D" w:rsidP="002A16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F3665">
              <w:rPr>
                <w:rFonts w:ascii="Times New Roman" w:hAnsi="Times New Roman" w:cs="Times New Roman"/>
                <w:b/>
                <w:bCs/>
                <w:sz w:val="24"/>
                <w:szCs w:val="24"/>
              </w:rPr>
              <w:t>16,6</w:t>
            </w:r>
          </w:p>
        </w:tc>
        <w:tc>
          <w:tcPr>
            <w:tcW w:w="2336" w:type="dxa"/>
            <w:noWrap/>
            <w:hideMark/>
          </w:tcPr>
          <w:p w14:paraId="4D69939D" w14:textId="77777777" w:rsidR="002A161D" w:rsidRPr="002F3665" w:rsidRDefault="002A161D" w:rsidP="002A16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8,9</w:t>
            </w:r>
          </w:p>
        </w:tc>
        <w:tc>
          <w:tcPr>
            <w:tcW w:w="2336" w:type="dxa"/>
            <w:noWrap/>
            <w:vAlign w:val="bottom"/>
          </w:tcPr>
          <w:p w14:paraId="6650BCB5" w14:textId="77777777" w:rsidR="002A161D" w:rsidRPr="00BD5AB2" w:rsidRDefault="002A161D" w:rsidP="002A16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12,8</w:t>
            </w:r>
          </w:p>
        </w:tc>
      </w:tr>
      <w:tr w:rsidR="002A161D" w:rsidRPr="002F3665" w14:paraId="0068B61C" w14:textId="77777777" w:rsidTr="002A161D">
        <w:trPr>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1FF63A0B" w14:textId="77777777" w:rsidR="002A161D" w:rsidRPr="002F3665" w:rsidRDefault="002A161D" w:rsidP="002A161D">
            <w:pPr>
              <w:rPr>
                <w:rFonts w:ascii="Times New Roman" w:hAnsi="Times New Roman" w:cs="Times New Roman"/>
                <w:b w:val="0"/>
                <w:bCs w:val="0"/>
                <w:sz w:val="24"/>
                <w:szCs w:val="24"/>
              </w:rPr>
            </w:pPr>
            <w:r w:rsidRPr="002F3665">
              <w:rPr>
                <w:rFonts w:ascii="Times New Roman" w:hAnsi="Times New Roman" w:cs="Times New Roman"/>
                <w:sz w:val="24"/>
                <w:szCs w:val="24"/>
              </w:rPr>
              <w:t>Тольятти</w:t>
            </w:r>
          </w:p>
        </w:tc>
        <w:tc>
          <w:tcPr>
            <w:tcW w:w="1998" w:type="dxa"/>
            <w:noWrap/>
            <w:hideMark/>
          </w:tcPr>
          <w:p w14:paraId="441D74C3" w14:textId="77777777" w:rsidR="002A161D" w:rsidRPr="002F3665" w:rsidRDefault="002A161D" w:rsidP="002A16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2F3665">
              <w:rPr>
                <w:rFonts w:ascii="Times New Roman" w:hAnsi="Times New Roman" w:cs="Times New Roman"/>
                <w:b/>
                <w:bCs/>
                <w:sz w:val="24"/>
                <w:szCs w:val="24"/>
              </w:rPr>
              <w:t>26,1</w:t>
            </w:r>
          </w:p>
        </w:tc>
        <w:tc>
          <w:tcPr>
            <w:tcW w:w="2336" w:type="dxa"/>
            <w:noWrap/>
            <w:hideMark/>
          </w:tcPr>
          <w:p w14:paraId="39154298" w14:textId="77777777" w:rsidR="002A161D" w:rsidRPr="002F3665" w:rsidRDefault="002A161D" w:rsidP="002A16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7,0</w:t>
            </w:r>
          </w:p>
        </w:tc>
        <w:tc>
          <w:tcPr>
            <w:tcW w:w="2336" w:type="dxa"/>
            <w:noWrap/>
            <w:vAlign w:val="bottom"/>
          </w:tcPr>
          <w:p w14:paraId="7FA88E51" w14:textId="77777777" w:rsidR="002A161D" w:rsidRPr="000F7114" w:rsidRDefault="002A161D" w:rsidP="002A16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F7114">
              <w:rPr>
                <w:rFonts w:ascii="Times New Roman" w:hAnsi="Times New Roman" w:cs="Times New Roman"/>
                <w:b/>
                <w:bCs/>
                <w:sz w:val="24"/>
                <w:szCs w:val="24"/>
              </w:rPr>
              <w:t>16,6</w:t>
            </w:r>
          </w:p>
        </w:tc>
      </w:tr>
      <w:tr w:rsidR="002A161D" w:rsidRPr="002F3665" w14:paraId="1D192D76" w14:textId="77777777" w:rsidTr="002A16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4C1F0D3D" w14:textId="77777777" w:rsidR="002A161D" w:rsidRPr="002F3665" w:rsidRDefault="002A161D" w:rsidP="002A161D">
            <w:pPr>
              <w:rPr>
                <w:rFonts w:ascii="Times New Roman" w:hAnsi="Times New Roman" w:cs="Times New Roman"/>
                <w:b w:val="0"/>
                <w:bCs w:val="0"/>
                <w:sz w:val="24"/>
                <w:szCs w:val="24"/>
              </w:rPr>
            </w:pPr>
            <w:r w:rsidRPr="002F3665">
              <w:rPr>
                <w:rFonts w:ascii="Times New Roman" w:hAnsi="Times New Roman" w:cs="Times New Roman"/>
                <w:sz w:val="24"/>
                <w:szCs w:val="24"/>
              </w:rPr>
              <w:t>Новокуйбышевск</w:t>
            </w:r>
          </w:p>
        </w:tc>
        <w:tc>
          <w:tcPr>
            <w:tcW w:w="1998" w:type="dxa"/>
            <w:noWrap/>
            <w:hideMark/>
          </w:tcPr>
          <w:p w14:paraId="5E4BB86C" w14:textId="77777777" w:rsidR="002A161D" w:rsidRPr="002F3665" w:rsidRDefault="002A161D" w:rsidP="002A16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8,8</w:t>
            </w:r>
          </w:p>
        </w:tc>
        <w:tc>
          <w:tcPr>
            <w:tcW w:w="2336" w:type="dxa"/>
            <w:noWrap/>
            <w:hideMark/>
          </w:tcPr>
          <w:p w14:paraId="19EEF89B" w14:textId="77777777" w:rsidR="002A161D" w:rsidRPr="002F3665" w:rsidRDefault="002A161D" w:rsidP="002A16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4,0</w:t>
            </w:r>
          </w:p>
        </w:tc>
        <w:tc>
          <w:tcPr>
            <w:tcW w:w="2336" w:type="dxa"/>
            <w:noWrap/>
            <w:vAlign w:val="bottom"/>
          </w:tcPr>
          <w:p w14:paraId="7FC3FEF6" w14:textId="77777777" w:rsidR="002A161D" w:rsidRPr="00BD5AB2" w:rsidRDefault="002A161D" w:rsidP="002A16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6,4</w:t>
            </w:r>
          </w:p>
        </w:tc>
      </w:tr>
      <w:tr w:rsidR="002A161D" w:rsidRPr="002F3665" w14:paraId="5E5B520F" w14:textId="77777777" w:rsidTr="002A161D">
        <w:trPr>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69F1D8B6" w14:textId="77777777" w:rsidR="002A161D" w:rsidRPr="002F3665" w:rsidRDefault="002A161D" w:rsidP="002A161D">
            <w:pPr>
              <w:rPr>
                <w:rFonts w:ascii="Times New Roman" w:hAnsi="Times New Roman" w:cs="Times New Roman"/>
                <w:b w:val="0"/>
                <w:bCs w:val="0"/>
                <w:sz w:val="24"/>
                <w:szCs w:val="24"/>
              </w:rPr>
            </w:pPr>
            <w:r w:rsidRPr="002F3665">
              <w:rPr>
                <w:rFonts w:ascii="Times New Roman" w:hAnsi="Times New Roman" w:cs="Times New Roman"/>
                <w:sz w:val="24"/>
                <w:szCs w:val="24"/>
              </w:rPr>
              <w:t>Жигулевск</w:t>
            </w:r>
          </w:p>
        </w:tc>
        <w:tc>
          <w:tcPr>
            <w:tcW w:w="1998" w:type="dxa"/>
            <w:noWrap/>
            <w:hideMark/>
          </w:tcPr>
          <w:p w14:paraId="7E13BDF1" w14:textId="77777777" w:rsidR="002A161D" w:rsidRPr="002F3665" w:rsidRDefault="002A161D" w:rsidP="002A16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13,5</w:t>
            </w:r>
          </w:p>
        </w:tc>
        <w:tc>
          <w:tcPr>
            <w:tcW w:w="2336" w:type="dxa"/>
            <w:noWrap/>
            <w:hideMark/>
          </w:tcPr>
          <w:p w14:paraId="566AC21B" w14:textId="77777777" w:rsidR="002A161D" w:rsidRPr="002F3665" w:rsidRDefault="002A161D" w:rsidP="002A16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3,6</w:t>
            </w:r>
          </w:p>
        </w:tc>
        <w:tc>
          <w:tcPr>
            <w:tcW w:w="2336" w:type="dxa"/>
            <w:noWrap/>
            <w:vAlign w:val="bottom"/>
          </w:tcPr>
          <w:p w14:paraId="58A573E1" w14:textId="77777777" w:rsidR="002A161D" w:rsidRPr="00BD5AB2" w:rsidRDefault="002A161D" w:rsidP="002A16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8,6</w:t>
            </w:r>
          </w:p>
        </w:tc>
      </w:tr>
      <w:tr w:rsidR="002A161D" w:rsidRPr="002F3665" w14:paraId="575DBCF1" w14:textId="77777777" w:rsidTr="002A16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7067E2B0" w14:textId="77777777" w:rsidR="002A161D" w:rsidRPr="002F3665" w:rsidRDefault="002A161D" w:rsidP="002A161D">
            <w:pPr>
              <w:rPr>
                <w:rFonts w:ascii="Times New Roman" w:hAnsi="Times New Roman" w:cs="Times New Roman"/>
                <w:b w:val="0"/>
                <w:bCs w:val="0"/>
                <w:sz w:val="24"/>
                <w:szCs w:val="24"/>
              </w:rPr>
            </w:pPr>
            <w:r w:rsidRPr="002F3665">
              <w:rPr>
                <w:rFonts w:ascii="Times New Roman" w:hAnsi="Times New Roman" w:cs="Times New Roman"/>
                <w:sz w:val="24"/>
                <w:szCs w:val="24"/>
              </w:rPr>
              <w:t>Кинель</w:t>
            </w:r>
          </w:p>
        </w:tc>
        <w:tc>
          <w:tcPr>
            <w:tcW w:w="1998" w:type="dxa"/>
            <w:noWrap/>
            <w:hideMark/>
          </w:tcPr>
          <w:p w14:paraId="5C706096" w14:textId="77777777" w:rsidR="002A161D" w:rsidRPr="002F3665" w:rsidRDefault="002A161D" w:rsidP="002A16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13,0</w:t>
            </w:r>
          </w:p>
        </w:tc>
        <w:tc>
          <w:tcPr>
            <w:tcW w:w="2336" w:type="dxa"/>
            <w:noWrap/>
            <w:hideMark/>
          </w:tcPr>
          <w:p w14:paraId="5E365500" w14:textId="77777777" w:rsidR="002A161D" w:rsidRPr="002F3665" w:rsidRDefault="002A161D" w:rsidP="002A16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4,6</w:t>
            </w:r>
          </w:p>
        </w:tc>
        <w:tc>
          <w:tcPr>
            <w:tcW w:w="2336" w:type="dxa"/>
            <w:noWrap/>
            <w:vAlign w:val="bottom"/>
          </w:tcPr>
          <w:p w14:paraId="6567BA2A" w14:textId="77777777" w:rsidR="002A161D" w:rsidRPr="00BD5AB2" w:rsidRDefault="002A161D" w:rsidP="002A16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8,8</w:t>
            </w:r>
          </w:p>
        </w:tc>
      </w:tr>
      <w:tr w:rsidR="002A161D" w:rsidRPr="002F3665" w14:paraId="6CBB35D9" w14:textId="77777777" w:rsidTr="002A161D">
        <w:trPr>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422641AB" w14:textId="77777777" w:rsidR="002A161D" w:rsidRPr="002F3665" w:rsidRDefault="002A161D" w:rsidP="002A161D">
            <w:pPr>
              <w:rPr>
                <w:rFonts w:ascii="Times New Roman" w:hAnsi="Times New Roman" w:cs="Times New Roman"/>
                <w:b w:val="0"/>
                <w:bCs w:val="0"/>
                <w:sz w:val="24"/>
                <w:szCs w:val="24"/>
              </w:rPr>
            </w:pPr>
            <w:r w:rsidRPr="002F3665">
              <w:rPr>
                <w:rFonts w:ascii="Times New Roman" w:hAnsi="Times New Roman" w:cs="Times New Roman"/>
                <w:sz w:val="24"/>
                <w:szCs w:val="24"/>
              </w:rPr>
              <w:t>Октябрьск</w:t>
            </w:r>
          </w:p>
        </w:tc>
        <w:tc>
          <w:tcPr>
            <w:tcW w:w="1998" w:type="dxa"/>
            <w:noWrap/>
            <w:hideMark/>
          </w:tcPr>
          <w:p w14:paraId="50B207F9" w14:textId="77777777" w:rsidR="002A161D" w:rsidRPr="002F3665" w:rsidRDefault="002A161D" w:rsidP="002A16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14,5</w:t>
            </w:r>
          </w:p>
        </w:tc>
        <w:tc>
          <w:tcPr>
            <w:tcW w:w="2336" w:type="dxa"/>
            <w:noWrap/>
            <w:hideMark/>
          </w:tcPr>
          <w:p w14:paraId="58E8C6E7" w14:textId="77777777" w:rsidR="002A161D" w:rsidRPr="002F3665" w:rsidRDefault="002A161D" w:rsidP="002A16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3,9</w:t>
            </w:r>
          </w:p>
        </w:tc>
        <w:tc>
          <w:tcPr>
            <w:tcW w:w="2336" w:type="dxa"/>
            <w:noWrap/>
            <w:vAlign w:val="bottom"/>
          </w:tcPr>
          <w:p w14:paraId="752377E3" w14:textId="77777777" w:rsidR="002A161D" w:rsidRPr="00BD5AB2" w:rsidRDefault="002A161D" w:rsidP="002A16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9,2</w:t>
            </w:r>
          </w:p>
        </w:tc>
      </w:tr>
      <w:tr w:rsidR="002A161D" w:rsidRPr="002F3665" w14:paraId="31A98DC6" w14:textId="77777777" w:rsidTr="002A16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650DC5BC" w14:textId="77777777" w:rsidR="002A161D" w:rsidRPr="002F3665" w:rsidRDefault="002A161D" w:rsidP="002A161D">
            <w:pPr>
              <w:rPr>
                <w:rFonts w:ascii="Times New Roman" w:hAnsi="Times New Roman" w:cs="Times New Roman"/>
                <w:b w:val="0"/>
                <w:bCs w:val="0"/>
                <w:sz w:val="24"/>
                <w:szCs w:val="24"/>
              </w:rPr>
            </w:pPr>
            <w:r w:rsidRPr="002F3665">
              <w:rPr>
                <w:rFonts w:ascii="Times New Roman" w:hAnsi="Times New Roman" w:cs="Times New Roman"/>
                <w:sz w:val="24"/>
                <w:szCs w:val="24"/>
              </w:rPr>
              <w:t>Отрадный</w:t>
            </w:r>
          </w:p>
        </w:tc>
        <w:tc>
          <w:tcPr>
            <w:tcW w:w="1998" w:type="dxa"/>
            <w:noWrap/>
            <w:hideMark/>
          </w:tcPr>
          <w:p w14:paraId="5C679988" w14:textId="77777777" w:rsidR="002A161D" w:rsidRPr="002F3665" w:rsidRDefault="002A161D" w:rsidP="002A16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F3665">
              <w:rPr>
                <w:rFonts w:ascii="Times New Roman" w:hAnsi="Times New Roman" w:cs="Times New Roman"/>
                <w:b/>
                <w:bCs/>
                <w:sz w:val="24"/>
                <w:szCs w:val="24"/>
              </w:rPr>
              <w:t>16,7</w:t>
            </w:r>
          </w:p>
        </w:tc>
        <w:tc>
          <w:tcPr>
            <w:tcW w:w="2336" w:type="dxa"/>
            <w:noWrap/>
            <w:hideMark/>
          </w:tcPr>
          <w:p w14:paraId="0D79E740" w14:textId="77777777" w:rsidR="002A161D" w:rsidRPr="002F3665" w:rsidRDefault="002A161D" w:rsidP="002A16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7,7</w:t>
            </w:r>
          </w:p>
        </w:tc>
        <w:tc>
          <w:tcPr>
            <w:tcW w:w="2336" w:type="dxa"/>
            <w:noWrap/>
            <w:vAlign w:val="bottom"/>
          </w:tcPr>
          <w:p w14:paraId="18A94ADC" w14:textId="77777777" w:rsidR="002A161D" w:rsidRPr="00BD5AB2" w:rsidRDefault="002A161D" w:rsidP="002A16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12,2</w:t>
            </w:r>
          </w:p>
        </w:tc>
      </w:tr>
      <w:tr w:rsidR="002A161D" w:rsidRPr="002F3665" w14:paraId="467E12F7" w14:textId="77777777" w:rsidTr="002A161D">
        <w:trPr>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50B0B314" w14:textId="77777777" w:rsidR="002A161D" w:rsidRPr="002F3665" w:rsidRDefault="002A161D" w:rsidP="002A161D">
            <w:pPr>
              <w:rPr>
                <w:rFonts w:ascii="Times New Roman" w:hAnsi="Times New Roman" w:cs="Times New Roman"/>
                <w:b w:val="0"/>
                <w:bCs w:val="0"/>
                <w:sz w:val="24"/>
                <w:szCs w:val="24"/>
              </w:rPr>
            </w:pPr>
            <w:r w:rsidRPr="002F3665">
              <w:rPr>
                <w:rFonts w:ascii="Times New Roman" w:hAnsi="Times New Roman" w:cs="Times New Roman"/>
                <w:sz w:val="24"/>
                <w:szCs w:val="24"/>
              </w:rPr>
              <w:t>Похвистнево</w:t>
            </w:r>
          </w:p>
        </w:tc>
        <w:tc>
          <w:tcPr>
            <w:tcW w:w="1998" w:type="dxa"/>
            <w:noWrap/>
            <w:hideMark/>
          </w:tcPr>
          <w:p w14:paraId="25D2F16A" w14:textId="77777777" w:rsidR="002A161D" w:rsidRPr="002F3665" w:rsidRDefault="002A161D" w:rsidP="002A16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10,0</w:t>
            </w:r>
          </w:p>
        </w:tc>
        <w:tc>
          <w:tcPr>
            <w:tcW w:w="2336" w:type="dxa"/>
            <w:noWrap/>
            <w:hideMark/>
          </w:tcPr>
          <w:p w14:paraId="28843F9C" w14:textId="77777777" w:rsidR="002A161D" w:rsidRPr="002F3665" w:rsidRDefault="002A161D" w:rsidP="002A16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4,2</w:t>
            </w:r>
          </w:p>
        </w:tc>
        <w:tc>
          <w:tcPr>
            <w:tcW w:w="2336" w:type="dxa"/>
            <w:noWrap/>
            <w:vAlign w:val="bottom"/>
          </w:tcPr>
          <w:p w14:paraId="7488FDD0" w14:textId="77777777" w:rsidR="002A161D" w:rsidRPr="00BD5AB2" w:rsidRDefault="002A161D" w:rsidP="002A16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7,1</w:t>
            </w:r>
          </w:p>
        </w:tc>
      </w:tr>
      <w:tr w:rsidR="002A161D" w:rsidRPr="002F3665" w14:paraId="322483DB" w14:textId="77777777" w:rsidTr="002A16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6DAA780D" w14:textId="77777777" w:rsidR="002A161D" w:rsidRPr="002F3665" w:rsidRDefault="002A161D" w:rsidP="002A161D">
            <w:pPr>
              <w:rPr>
                <w:rFonts w:ascii="Times New Roman" w:hAnsi="Times New Roman" w:cs="Times New Roman"/>
                <w:b w:val="0"/>
                <w:bCs w:val="0"/>
                <w:sz w:val="24"/>
                <w:szCs w:val="24"/>
              </w:rPr>
            </w:pPr>
            <w:r w:rsidRPr="002F3665">
              <w:rPr>
                <w:rFonts w:ascii="Times New Roman" w:hAnsi="Times New Roman" w:cs="Times New Roman"/>
                <w:sz w:val="24"/>
                <w:szCs w:val="24"/>
              </w:rPr>
              <w:t>Сызрань</w:t>
            </w:r>
          </w:p>
        </w:tc>
        <w:tc>
          <w:tcPr>
            <w:tcW w:w="1998" w:type="dxa"/>
            <w:noWrap/>
            <w:hideMark/>
          </w:tcPr>
          <w:p w14:paraId="3FCC8142" w14:textId="77777777" w:rsidR="002A161D" w:rsidRPr="002F3665" w:rsidRDefault="002A161D" w:rsidP="002A16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14,2</w:t>
            </w:r>
          </w:p>
        </w:tc>
        <w:tc>
          <w:tcPr>
            <w:tcW w:w="2336" w:type="dxa"/>
            <w:noWrap/>
            <w:hideMark/>
          </w:tcPr>
          <w:p w14:paraId="2387A89B" w14:textId="77777777" w:rsidR="002A161D" w:rsidRPr="002F3665" w:rsidRDefault="002A161D" w:rsidP="002A16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4,0</w:t>
            </w:r>
          </w:p>
        </w:tc>
        <w:tc>
          <w:tcPr>
            <w:tcW w:w="2336" w:type="dxa"/>
            <w:noWrap/>
            <w:vAlign w:val="bottom"/>
          </w:tcPr>
          <w:p w14:paraId="265BFDCE" w14:textId="77777777" w:rsidR="002A161D" w:rsidRPr="00BD5AB2" w:rsidRDefault="002A161D" w:rsidP="002A16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9,1</w:t>
            </w:r>
          </w:p>
        </w:tc>
      </w:tr>
      <w:tr w:rsidR="002A161D" w:rsidRPr="002F3665" w14:paraId="719AA966" w14:textId="77777777" w:rsidTr="002A161D">
        <w:trPr>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3DE32EFE" w14:textId="77777777" w:rsidR="002A161D" w:rsidRPr="002F3665" w:rsidRDefault="002A161D" w:rsidP="002A161D">
            <w:pPr>
              <w:rPr>
                <w:rFonts w:ascii="Times New Roman" w:hAnsi="Times New Roman" w:cs="Times New Roman"/>
                <w:b w:val="0"/>
                <w:bCs w:val="0"/>
                <w:sz w:val="24"/>
                <w:szCs w:val="24"/>
              </w:rPr>
            </w:pPr>
            <w:r w:rsidRPr="002F3665">
              <w:rPr>
                <w:rFonts w:ascii="Times New Roman" w:hAnsi="Times New Roman" w:cs="Times New Roman"/>
                <w:sz w:val="24"/>
                <w:szCs w:val="24"/>
              </w:rPr>
              <w:t>Чапаевск</w:t>
            </w:r>
          </w:p>
        </w:tc>
        <w:tc>
          <w:tcPr>
            <w:tcW w:w="1998" w:type="dxa"/>
            <w:noWrap/>
            <w:hideMark/>
          </w:tcPr>
          <w:p w14:paraId="4F8E9639" w14:textId="77777777" w:rsidR="002A161D" w:rsidRPr="002F3665" w:rsidRDefault="002A161D" w:rsidP="002A16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18,4</w:t>
            </w:r>
          </w:p>
        </w:tc>
        <w:tc>
          <w:tcPr>
            <w:tcW w:w="2336" w:type="dxa"/>
            <w:noWrap/>
            <w:hideMark/>
          </w:tcPr>
          <w:p w14:paraId="2C25DB48" w14:textId="77777777" w:rsidR="002A161D" w:rsidRPr="002F3665" w:rsidRDefault="002A161D" w:rsidP="002A16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5,7</w:t>
            </w:r>
          </w:p>
        </w:tc>
        <w:tc>
          <w:tcPr>
            <w:tcW w:w="2336" w:type="dxa"/>
            <w:noWrap/>
            <w:vAlign w:val="bottom"/>
          </w:tcPr>
          <w:p w14:paraId="435A1313" w14:textId="77777777" w:rsidR="002A161D" w:rsidRPr="00BD5AB2" w:rsidRDefault="002A161D" w:rsidP="002A16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12,1</w:t>
            </w:r>
          </w:p>
        </w:tc>
      </w:tr>
      <w:tr w:rsidR="00D64E15" w:rsidRPr="002F3665" w14:paraId="1DF6FC48" w14:textId="77777777" w:rsidTr="00BD5A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70" w:type="dxa"/>
            <w:gridSpan w:val="4"/>
          </w:tcPr>
          <w:p w14:paraId="5561A4AA" w14:textId="77777777" w:rsidR="00D64E15" w:rsidRPr="002F3665" w:rsidRDefault="00D64E15" w:rsidP="00D64E15">
            <w:pPr>
              <w:jc w:val="center"/>
              <w:rPr>
                <w:rFonts w:ascii="Times New Roman" w:hAnsi="Times New Roman" w:cs="Times New Roman"/>
                <w:sz w:val="24"/>
                <w:szCs w:val="24"/>
              </w:rPr>
            </w:pPr>
            <w:r w:rsidRPr="002F3665">
              <w:rPr>
                <w:rFonts w:ascii="Times New Roman" w:hAnsi="Times New Roman" w:cs="Times New Roman"/>
                <w:sz w:val="24"/>
                <w:szCs w:val="24"/>
              </w:rPr>
              <w:t>Муниципальные районы</w:t>
            </w:r>
          </w:p>
        </w:tc>
      </w:tr>
      <w:tr w:rsidR="00D36913" w:rsidRPr="002F3665" w14:paraId="3E42DBE7" w14:textId="77777777" w:rsidTr="002A161D">
        <w:trPr>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27390690"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Алексеевский</w:t>
            </w:r>
          </w:p>
        </w:tc>
        <w:tc>
          <w:tcPr>
            <w:tcW w:w="1998" w:type="dxa"/>
            <w:noWrap/>
            <w:hideMark/>
          </w:tcPr>
          <w:p w14:paraId="51BD82D3"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4,6</w:t>
            </w:r>
          </w:p>
        </w:tc>
        <w:tc>
          <w:tcPr>
            <w:tcW w:w="2336" w:type="dxa"/>
            <w:noWrap/>
            <w:hideMark/>
          </w:tcPr>
          <w:p w14:paraId="6E50C18D"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2,8</w:t>
            </w:r>
          </w:p>
        </w:tc>
        <w:tc>
          <w:tcPr>
            <w:tcW w:w="2336" w:type="dxa"/>
            <w:noWrap/>
            <w:vAlign w:val="bottom"/>
          </w:tcPr>
          <w:p w14:paraId="2B1E2374" w14:textId="77777777" w:rsidR="00D36913" w:rsidRPr="00BD5AB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3,7</w:t>
            </w:r>
          </w:p>
        </w:tc>
      </w:tr>
      <w:tr w:rsidR="00D36913" w:rsidRPr="002F3665" w14:paraId="7258BC44" w14:textId="77777777" w:rsidTr="002A16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25FB00B1"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Большеглушицкий</w:t>
            </w:r>
          </w:p>
        </w:tc>
        <w:tc>
          <w:tcPr>
            <w:tcW w:w="1998" w:type="dxa"/>
            <w:noWrap/>
            <w:hideMark/>
          </w:tcPr>
          <w:p w14:paraId="29563CA0" w14:textId="77777777" w:rsidR="00D36913" w:rsidRPr="002F3665"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5,0</w:t>
            </w:r>
          </w:p>
        </w:tc>
        <w:tc>
          <w:tcPr>
            <w:tcW w:w="2336" w:type="dxa"/>
            <w:noWrap/>
            <w:hideMark/>
          </w:tcPr>
          <w:p w14:paraId="6C60940C" w14:textId="77777777" w:rsidR="00D36913" w:rsidRPr="002F3665"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2,6</w:t>
            </w:r>
          </w:p>
        </w:tc>
        <w:tc>
          <w:tcPr>
            <w:tcW w:w="2336" w:type="dxa"/>
            <w:noWrap/>
            <w:vAlign w:val="bottom"/>
          </w:tcPr>
          <w:p w14:paraId="501C8CF7" w14:textId="77777777" w:rsidR="00D36913" w:rsidRPr="00BD5AB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3,8</w:t>
            </w:r>
          </w:p>
        </w:tc>
      </w:tr>
      <w:tr w:rsidR="00D36913" w:rsidRPr="002F3665" w14:paraId="4A02C1F2" w14:textId="77777777" w:rsidTr="002A161D">
        <w:trPr>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513B630E"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Большечерниговский</w:t>
            </w:r>
          </w:p>
        </w:tc>
        <w:tc>
          <w:tcPr>
            <w:tcW w:w="1998" w:type="dxa"/>
            <w:noWrap/>
            <w:hideMark/>
          </w:tcPr>
          <w:p w14:paraId="6E53EEB8"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0,7</w:t>
            </w:r>
          </w:p>
        </w:tc>
        <w:tc>
          <w:tcPr>
            <w:tcW w:w="2336" w:type="dxa"/>
            <w:noWrap/>
            <w:hideMark/>
          </w:tcPr>
          <w:p w14:paraId="24F9F27F"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3,0</w:t>
            </w:r>
          </w:p>
        </w:tc>
        <w:tc>
          <w:tcPr>
            <w:tcW w:w="2336" w:type="dxa"/>
            <w:noWrap/>
            <w:vAlign w:val="bottom"/>
          </w:tcPr>
          <w:p w14:paraId="23D8AA1C" w14:textId="77777777" w:rsidR="00D36913" w:rsidRPr="00BD5AB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1,9</w:t>
            </w:r>
          </w:p>
        </w:tc>
      </w:tr>
      <w:tr w:rsidR="00D36913" w:rsidRPr="002F3665" w14:paraId="31FBADB8" w14:textId="77777777" w:rsidTr="002A16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66D74F95"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Волжский</w:t>
            </w:r>
          </w:p>
        </w:tc>
        <w:tc>
          <w:tcPr>
            <w:tcW w:w="1998" w:type="dxa"/>
            <w:noWrap/>
            <w:hideMark/>
          </w:tcPr>
          <w:p w14:paraId="6D14EBD5" w14:textId="77777777" w:rsidR="00D36913" w:rsidRPr="002F3665"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F3665">
              <w:rPr>
                <w:rFonts w:ascii="Times New Roman" w:hAnsi="Times New Roman" w:cs="Times New Roman"/>
                <w:b/>
                <w:bCs/>
                <w:sz w:val="24"/>
                <w:szCs w:val="24"/>
              </w:rPr>
              <w:t>32,9</w:t>
            </w:r>
          </w:p>
        </w:tc>
        <w:tc>
          <w:tcPr>
            <w:tcW w:w="2336" w:type="dxa"/>
            <w:noWrap/>
            <w:hideMark/>
          </w:tcPr>
          <w:p w14:paraId="56A82903" w14:textId="77777777" w:rsidR="00D36913" w:rsidRPr="002F3665"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6,6</w:t>
            </w:r>
          </w:p>
        </w:tc>
        <w:tc>
          <w:tcPr>
            <w:tcW w:w="2336" w:type="dxa"/>
            <w:noWrap/>
            <w:vAlign w:val="bottom"/>
          </w:tcPr>
          <w:p w14:paraId="0C3A41D1" w14:textId="77777777" w:rsidR="00D36913" w:rsidRPr="00BD5AB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D5AB2">
              <w:rPr>
                <w:rFonts w:ascii="Times New Roman" w:hAnsi="Times New Roman" w:cs="Times New Roman"/>
                <w:b/>
                <w:bCs/>
                <w:sz w:val="24"/>
                <w:szCs w:val="24"/>
              </w:rPr>
              <w:t>19,8</w:t>
            </w:r>
          </w:p>
        </w:tc>
      </w:tr>
      <w:tr w:rsidR="00D36913" w:rsidRPr="002F3665" w14:paraId="2BE8693C" w14:textId="77777777" w:rsidTr="002A161D">
        <w:trPr>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1F442790"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Безенчукский</w:t>
            </w:r>
          </w:p>
        </w:tc>
        <w:tc>
          <w:tcPr>
            <w:tcW w:w="1998" w:type="dxa"/>
            <w:noWrap/>
            <w:hideMark/>
          </w:tcPr>
          <w:p w14:paraId="14AE903D"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9,9</w:t>
            </w:r>
          </w:p>
        </w:tc>
        <w:tc>
          <w:tcPr>
            <w:tcW w:w="2336" w:type="dxa"/>
            <w:noWrap/>
            <w:hideMark/>
          </w:tcPr>
          <w:p w14:paraId="07E02E3C"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3,9</w:t>
            </w:r>
          </w:p>
        </w:tc>
        <w:tc>
          <w:tcPr>
            <w:tcW w:w="2336" w:type="dxa"/>
            <w:noWrap/>
            <w:vAlign w:val="bottom"/>
          </w:tcPr>
          <w:p w14:paraId="3E5A5E82" w14:textId="77777777" w:rsidR="00D36913" w:rsidRPr="00BD5AB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6,9</w:t>
            </w:r>
          </w:p>
        </w:tc>
      </w:tr>
      <w:tr w:rsidR="00D36913" w:rsidRPr="002F3665" w14:paraId="65722C15" w14:textId="77777777" w:rsidTr="002A16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0E19EBA1"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Богатовский</w:t>
            </w:r>
          </w:p>
        </w:tc>
        <w:tc>
          <w:tcPr>
            <w:tcW w:w="1998" w:type="dxa"/>
            <w:noWrap/>
            <w:hideMark/>
          </w:tcPr>
          <w:p w14:paraId="1371483F" w14:textId="77777777" w:rsidR="00D36913" w:rsidRPr="002F3665"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5,3</w:t>
            </w:r>
          </w:p>
        </w:tc>
        <w:tc>
          <w:tcPr>
            <w:tcW w:w="2336" w:type="dxa"/>
            <w:noWrap/>
            <w:hideMark/>
          </w:tcPr>
          <w:p w14:paraId="7BED5AAC" w14:textId="77777777" w:rsidR="00D36913" w:rsidRPr="002F3665"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3,0</w:t>
            </w:r>
          </w:p>
        </w:tc>
        <w:tc>
          <w:tcPr>
            <w:tcW w:w="2336" w:type="dxa"/>
            <w:noWrap/>
            <w:vAlign w:val="bottom"/>
          </w:tcPr>
          <w:p w14:paraId="5BBC64C1" w14:textId="77777777" w:rsidR="00D36913" w:rsidRPr="00BD5AB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4,2</w:t>
            </w:r>
          </w:p>
        </w:tc>
      </w:tr>
      <w:tr w:rsidR="00D36913" w:rsidRPr="002F3665" w14:paraId="1B906B42" w14:textId="77777777" w:rsidTr="002A161D">
        <w:trPr>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68121803"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Борский</w:t>
            </w:r>
          </w:p>
        </w:tc>
        <w:tc>
          <w:tcPr>
            <w:tcW w:w="1998" w:type="dxa"/>
            <w:noWrap/>
            <w:hideMark/>
          </w:tcPr>
          <w:p w14:paraId="19302AFF"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6,8</w:t>
            </w:r>
          </w:p>
        </w:tc>
        <w:tc>
          <w:tcPr>
            <w:tcW w:w="2336" w:type="dxa"/>
            <w:noWrap/>
            <w:hideMark/>
          </w:tcPr>
          <w:p w14:paraId="67EE2E6F"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2,4</w:t>
            </w:r>
          </w:p>
        </w:tc>
        <w:tc>
          <w:tcPr>
            <w:tcW w:w="2336" w:type="dxa"/>
            <w:noWrap/>
            <w:vAlign w:val="bottom"/>
          </w:tcPr>
          <w:p w14:paraId="37784233" w14:textId="77777777" w:rsidR="00D36913" w:rsidRPr="00BD5AB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4,6</w:t>
            </w:r>
          </w:p>
        </w:tc>
      </w:tr>
      <w:tr w:rsidR="00D36913" w:rsidRPr="002F3665" w14:paraId="2A7CAF67" w14:textId="77777777" w:rsidTr="00CE02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0E6F7675"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Елховский</w:t>
            </w:r>
          </w:p>
        </w:tc>
        <w:tc>
          <w:tcPr>
            <w:tcW w:w="1998" w:type="dxa"/>
            <w:noWrap/>
            <w:hideMark/>
          </w:tcPr>
          <w:p w14:paraId="652011CF" w14:textId="77777777" w:rsidR="00D36913" w:rsidRPr="002F3665"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5,0</w:t>
            </w:r>
          </w:p>
        </w:tc>
        <w:tc>
          <w:tcPr>
            <w:tcW w:w="2336" w:type="dxa"/>
            <w:noWrap/>
            <w:hideMark/>
          </w:tcPr>
          <w:p w14:paraId="1A5831F4" w14:textId="77777777" w:rsidR="00D36913" w:rsidRPr="002F3665"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1,6</w:t>
            </w:r>
          </w:p>
        </w:tc>
        <w:tc>
          <w:tcPr>
            <w:tcW w:w="2336" w:type="dxa"/>
            <w:noWrap/>
            <w:vAlign w:val="bottom"/>
          </w:tcPr>
          <w:p w14:paraId="44812BDE" w14:textId="77777777" w:rsidR="00D36913" w:rsidRPr="00BD5AB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3,3</w:t>
            </w:r>
          </w:p>
        </w:tc>
      </w:tr>
      <w:tr w:rsidR="00D36913" w:rsidRPr="002F3665" w14:paraId="2ADC0B51" w14:textId="77777777" w:rsidTr="00CE0214">
        <w:trPr>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0C61CE66"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Исаклинский</w:t>
            </w:r>
          </w:p>
        </w:tc>
        <w:tc>
          <w:tcPr>
            <w:tcW w:w="1998" w:type="dxa"/>
            <w:noWrap/>
            <w:hideMark/>
          </w:tcPr>
          <w:p w14:paraId="1F37D993"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5,7</w:t>
            </w:r>
          </w:p>
        </w:tc>
        <w:tc>
          <w:tcPr>
            <w:tcW w:w="2336" w:type="dxa"/>
            <w:noWrap/>
            <w:hideMark/>
          </w:tcPr>
          <w:p w14:paraId="3CA2B0EC"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2,6</w:t>
            </w:r>
          </w:p>
        </w:tc>
        <w:tc>
          <w:tcPr>
            <w:tcW w:w="2336" w:type="dxa"/>
            <w:noWrap/>
            <w:vAlign w:val="bottom"/>
          </w:tcPr>
          <w:p w14:paraId="486A2361" w14:textId="77777777" w:rsidR="00D36913" w:rsidRPr="00BD5AB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4,2</w:t>
            </w:r>
          </w:p>
        </w:tc>
      </w:tr>
      <w:tr w:rsidR="00D36913" w:rsidRPr="002F3665" w14:paraId="45302CD2" w14:textId="77777777" w:rsidTr="00CE02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56AAFC6A"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Камышлинский</w:t>
            </w:r>
          </w:p>
        </w:tc>
        <w:tc>
          <w:tcPr>
            <w:tcW w:w="1998" w:type="dxa"/>
            <w:noWrap/>
            <w:hideMark/>
          </w:tcPr>
          <w:p w14:paraId="78A24E1D" w14:textId="77777777" w:rsidR="00D36913" w:rsidRPr="002F3665"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2,5</w:t>
            </w:r>
          </w:p>
        </w:tc>
        <w:tc>
          <w:tcPr>
            <w:tcW w:w="2336" w:type="dxa"/>
            <w:noWrap/>
            <w:hideMark/>
          </w:tcPr>
          <w:p w14:paraId="059BA60D" w14:textId="77777777" w:rsidR="00D36913" w:rsidRPr="002F3665"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1,6</w:t>
            </w:r>
          </w:p>
        </w:tc>
        <w:tc>
          <w:tcPr>
            <w:tcW w:w="2336" w:type="dxa"/>
            <w:noWrap/>
            <w:vAlign w:val="bottom"/>
          </w:tcPr>
          <w:p w14:paraId="3F3DE969" w14:textId="77777777" w:rsidR="00D36913" w:rsidRPr="00BD5AB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2,1</w:t>
            </w:r>
          </w:p>
        </w:tc>
      </w:tr>
      <w:tr w:rsidR="00D36913" w:rsidRPr="002F3665" w14:paraId="761C3AFB" w14:textId="77777777" w:rsidTr="00CE0214">
        <w:trPr>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64345FA9"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Кинельский</w:t>
            </w:r>
          </w:p>
        </w:tc>
        <w:tc>
          <w:tcPr>
            <w:tcW w:w="1998" w:type="dxa"/>
            <w:noWrap/>
            <w:hideMark/>
          </w:tcPr>
          <w:p w14:paraId="4846BB66"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7,3</w:t>
            </w:r>
          </w:p>
        </w:tc>
        <w:tc>
          <w:tcPr>
            <w:tcW w:w="2336" w:type="dxa"/>
            <w:noWrap/>
            <w:hideMark/>
          </w:tcPr>
          <w:p w14:paraId="5C900C33"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5,9</w:t>
            </w:r>
          </w:p>
        </w:tc>
        <w:tc>
          <w:tcPr>
            <w:tcW w:w="2336" w:type="dxa"/>
            <w:noWrap/>
            <w:vAlign w:val="bottom"/>
          </w:tcPr>
          <w:p w14:paraId="1D30D9B2" w14:textId="77777777" w:rsidR="00D36913" w:rsidRPr="00BD5AB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6,6</w:t>
            </w:r>
          </w:p>
        </w:tc>
      </w:tr>
      <w:tr w:rsidR="00D36913" w:rsidRPr="002F3665" w14:paraId="3E1FFA09" w14:textId="77777777" w:rsidTr="00CE02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340FADAA"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Кинель-Черкасский</w:t>
            </w:r>
          </w:p>
        </w:tc>
        <w:tc>
          <w:tcPr>
            <w:tcW w:w="1998" w:type="dxa"/>
            <w:noWrap/>
            <w:hideMark/>
          </w:tcPr>
          <w:p w14:paraId="58861D9C" w14:textId="77777777" w:rsidR="00D36913" w:rsidRPr="002F3665"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5,6</w:t>
            </w:r>
          </w:p>
        </w:tc>
        <w:tc>
          <w:tcPr>
            <w:tcW w:w="2336" w:type="dxa"/>
            <w:noWrap/>
            <w:hideMark/>
          </w:tcPr>
          <w:p w14:paraId="2C2AD51F" w14:textId="77777777" w:rsidR="00D36913" w:rsidRPr="002F3665"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2,7</w:t>
            </w:r>
          </w:p>
        </w:tc>
        <w:tc>
          <w:tcPr>
            <w:tcW w:w="2336" w:type="dxa"/>
            <w:noWrap/>
            <w:vAlign w:val="bottom"/>
          </w:tcPr>
          <w:p w14:paraId="023ECBE0" w14:textId="77777777" w:rsidR="00D36913" w:rsidRPr="00BD5AB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4,2</w:t>
            </w:r>
          </w:p>
        </w:tc>
      </w:tr>
      <w:tr w:rsidR="00D36913" w:rsidRPr="002F3665" w14:paraId="3278D918" w14:textId="77777777" w:rsidTr="00CE0214">
        <w:trPr>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6BC804CF"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Клявлинский</w:t>
            </w:r>
          </w:p>
        </w:tc>
        <w:tc>
          <w:tcPr>
            <w:tcW w:w="1998" w:type="dxa"/>
            <w:noWrap/>
            <w:hideMark/>
          </w:tcPr>
          <w:p w14:paraId="736D6C5C"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3,6</w:t>
            </w:r>
          </w:p>
        </w:tc>
        <w:tc>
          <w:tcPr>
            <w:tcW w:w="2336" w:type="dxa"/>
            <w:noWrap/>
            <w:hideMark/>
          </w:tcPr>
          <w:p w14:paraId="47E30CAB"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2,4</w:t>
            </w:r>
          </w:p>
        </w:tc>
        <w:tc>
          <w:tcPr>
            <w:tcW w:w="2336" w:type="dxa"/>
            <w:noWrap/>
            <w:vAlign w:val="bottom"/>
          </w:tcPr>
          <w:p w14:paraId="6C69D0B6" w14:textId="77777777" w:rsidR="00D36913" w:rsidRPr="00BD5AB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3,0</w:t>
            </w:r>
          </w:p>
        </w:tc>
      </w:tr>
      <w:tr w:rsidR="00D36913" w:rsidRPr="002F3665" w14:paraId="49224275" w14:textId="77777777" w:rsidTr="00CE02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612D34AD"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Кошкинский</w:t>
            </w:r>
          </w:p>
        </w:tc>
        <w:tc>
          <w:tcPr>
            <w:tcW w:w="1998" w:type="dxa"/>
            <w:noWrap/>
            <w:hideMark/>
          </w:tcPr>
          <w:p w14:paraId="1E4AAB37" w14:textId="77777777" w:rsidR="00D36913" w:rsidRPr="002F3665"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6,5</w:t>
            </w:r>
          </w:p>
        </w:tc>
        <w:tc>
          <w:tcPr>
            <w:tcW w:w="2336" w:type="dxa"/>
            <w:noWrap/>
            <w:hideMark/>
          </w:tcPr>
          <w:p w14:paraId="319712B5" w14:textId="77777777" w:rsidR="00D36913" w:rsidRPr="002F3665"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1,1</w:t>
            </w:r>
          </w:p>
        </w:tc>
        <w:tc>
          <w:tcPr>
            <w:tcW w:w="2336" w:type="dxa"/>
            <w:noWrap/>
            <w:vAlign w:val="bottom"/>
          </w:tcPr>
          <w:p w14:paraId="0BB5664D" w14:textId="77777777" w:rsidR="00D36913" w:rsidRPr="00BD5AB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3,8</w:t>
            </w:r>
          </w:p>
        </w:tc>
      </w:tr>
      <w:tr w:rsidR="00D36913" w:rsidRPr="002F3665" w14:paraId="4CBEE5B2" w14:textId="77777777" w:rsidTr="00CE0214">
        <w:trPr>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425C5BF8"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Красноармейский</w:t>
            </w:r>
          </w:p>
        </w:tc>
        <w:tc>
          <w:tcPr>
            <w:tcW w:w="1998" w:type="dxa"/>
            <w:noWrap/>
            <w:hideMark/>
          </w:tcPr>
          <w:p w14:paraId="6C410E49"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5,3</w:t>
            </w:r>
          </w:p>
        </w:tc>
        <w:tc>
          <w:tcPr>
            <w:tcW w:w="2336" w:type="dxa"/>
            <w:noWrap/>
            <w:hideMark/>
          </w:tcPr>
          <w:p w14:paraId="16CDF484"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1,2</w:t>
            </w:r>
          </w:p>
        </w:tc>
        <w:tc>
          <w:tcPr>
            <w:tcW w:w="2336" w:type="dxa"/>
            <w:noWrap/>
            <w:vAlign w:val="bottom"/>
          </w:tcPr>
          <w:p w14:paraId="762A384D" w14:textId="77777777" w:rsidR="00D36913" w:rsidRPr="00BD5AB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3,3</w:t>
            </w:r>
          </w:p>
        </w:tc>
      </w:tr>
      <w:tr w:rsidR="00D36913" w:rsidRPr="002F3665" w14:paraId="17CA5C02" w14:textId="77777777" w:rsidTr="00CE02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527EC417"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Красноярский</w:t>
            </w:r>
          </w:p>
        </w:tc>
        <w:tc>
          <w:tcPr>
            <w:tcW w:w="1998" w:type="dxa"/>
            <w:noWrap/>
            <w:hideMark/>
          </w:tcPr>
          <w:p w14:paraId="64358BCE" w14:textId="77777777" w:rsidR="00D36913" w:rsidRPr="002F3665"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10,9</w:t>
            </w:r>
          </w:p>
        </w:tc>
        <w:tc>
          <w:tcPr>
            <w:tcW w:w="2336" w:type="dxa"/>
            <w:noWrap/>
            <w:hideMark/>
          </w:tcPr>
          <w:p w14:paraId="75415BCA" w14:textId="77777777" w:rsidR="00D36913" w:rsidRPr="002F3665"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5,0</w:t>
            </w:r>
          </w:p>
        </w:tc>
        <w:tc>
          <w:tcPr>
            <w:tcW w:w="2336" w:type="dxa"/>
            <w:noWrap/>
            <w:vAlign w:val="bottom"/>
          </w:tcPr>
          <w:p w14:paraId="676B3B2F" w14:textId="77777777" w:rsidR="00D36913" w:rsidRPr="00BD5AB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8,0</w:t>
            </w:r>
          </w:p>
        </w:tc>
      </w:tr>
      <w:tr w:rsidR="00D36913" w:rsidRPr="002F3665" w14:paraId="777BB688" w14:textId="77777777" w:rsidTr="00CE0214">
        <w:trPr>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49387BB6"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Нефтегорский</w:t>
            </w:r>
          </w:p>
        </w:tc>
        <w:tc>
          <w:tcPr>
            <w:tcW w:w="1998" w:type="dxa"/>
            <w:noWrap/>
            <w:hideMark/>
          </w:tcPr>
          <w:p w14:paraId="16EEDDCB"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7,7</w:t>
            </w:r>
          </w:p>
        </w:tc>
        <w:tc>
          <w:tcPr>
            <w:tcW w:w="2336" w:type="dxa"/>
            <w:noWrap/>
            <w:hideMark/>
          </w:tcPr>
          <w:p w14:paraId="64BF8511"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1,4</w:t>
            </w:r>
          </w:p>
        </w:tc>
        <w:tc>
          <w:tcPr>
            <w:tcW w:w="2336" w:type="dxa"/>
            <w:noWrap/>
            <w:vAlign w:val="bottom"/>
          </w:tcPr>
          <w:p w14:paraId="2260D297" w14:textId="77777777" w:rsidR="00D36913" w:rsidRPr="00BD5AB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4,6</w:t>
            </w:r>
          </w:p>
        </w:tc>
      </w:tr>
      <w:tr w:rsidR="00D36913" w:rsidRPr="002F3665" w14:paraId="522CB0AE" w14:textId="77777777" w:rsidTr="00CE02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60166AC7"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Пестравский</w:t>
            </w:r>
          </w:p>
        </w:tc>
        <w:tc>
          <w:tcPr>
            <w:tcW w:w="1998" w:type="dxa"/>
            <w:noWrap/>
            <w:hideMark/>
          </w:tcPr>
          <w:p w14:paraId="570B395F" w14:textId="77777777" w:rsidR="00D36913" w:rsidRPr="002F3665"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5,2</w:t>
            </w:r>
          </w:p>
        </w:tc>
        <w:tc>
          <w:tcPr>
            <w:tcW w:w="2336" w:type="dxa"/>
            <w:noWrap/>
            <w:hideMark/>
          </w:tcPr>
          <w:p w14:paraId="64A4CC9F" w14:textId="77777777" w:rsidR="00D36913" w:rsidRPr="002F3665"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1,6</w:t>
            </w:r>
          </w:p>
        </w:tc>
        <w:tc>
          <w:tcPr>
            <w:tcW w:w="2336" w:type="dxa"/>
            <w:noWrap/>
            <w:vAlign w:val="bottom"/>
          </w:tcPr>
          <w:p w14:paraId="214AEB2C" w14:textId="77777777" w:rsidR="00D36913" w:rsidRPr="00BD5AB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3,4</w:t>
            </w:r>
          </w:p>
        </w:tc>
      </w:tr>
      <w:tr w:rsidR="00D36913" w:rsidRPr="002F3665" w14:paraId="09401DA3" w14:textId="77777777" w:rsidTr="00CE0214">
        <w:trPr>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1782D7CF"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Приволжский</w:t>
            </w:r>
          </w:p>
        </w:tc>
        <w:tc>
          <w:tcPr>
            <w:tcW w:w="1998" w:type="dxa"/>
            <w:noWrap/>
            <w:hideMark/>
          </w:tcPr>
          <w:p w14:paraId="119DD673"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7,6</w:t>
            </w:r>
          </w:p>
        </w:tc>
        <w:tc>
          <w:tcPr>
            <w:tcW w:w="2336" w:type="dxa"/>
            <w:noWrap/>
            <w:hideMark/>
          </w:tcPr>
          <w:p w14:paraId="6F38C0BB"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1,8</w:t>
            </w:r>
          </w:p>
        </w:tc>
        <w:tc>
          <w:tcPr>
            <w:tcW w:w="2336" w:type="dxa"/>
            <w:noWrap/>
            <w:vAlign w:val="bottom"/>
          </w:tcPr>
          <w:p w14:paraId="6F46C6A8" w14:textId="77777777" w:rsidR="00D36913" w:rsidRPr="00BD5AB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4,7</w:t>
            </w:r>
          </w:p>
        </w:tc>
      </w:tr>
      <w:tr w:rsidR="00D36913" w:rsidRPr="002F3665" w14:paraId="307343B6" w14:textId="77777777" w:rsidTr="00CE02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7BBD9A67"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Похвистневский</w:t>
            </w:r>
          </w:p>
        </w:tc>
        <w:tc>
          <w:tcPr>
            <w:tcW w:w="1998" w:type="dxa"/>
            <w:noWrap/>
            <w:hideMark/>
          </w:tcPr>
          <w:p w14:paraId="33D9575B" w14:textId="77777777" w:rsidR="00D36913" w:rsidRPr="002F3665"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9,8</w:t>
            </w:r>
          </w:p>
        </w:tc>
        <w:tc>
          <w:tcPr>
            <w:tcW w:w="2336" w:type="dxa"/>
            <w:noWrap/>
            <w:hideMark/>
          </w:tcPr>
          <w:p w14:paraId="33F9144D" w14:textId="77777777" w:rsidR="00D36913" w:rsidRPr="002F3665"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3,7</w:t>
            </w:r>
          </w:p>
        </w:tc>
        <w:tc>
          <w:tcPr>
            <w:tcW w:w="2336" w:type="dxa"/>
            <w:noWrap/>
            <w:vAlign w:val="bottom"/>
          </w:tcPr>
          <w:p w14:paraId="758CAA6E" w14:textId="77777777" w:rsidR="00D36913" w:rsidRPr="00BD5AB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6,8</w:t>
            </w:r>
          </w:p>
        </w:tc>
      </w:tr>
      <w:tr w:rsidR="00D36913" w:rsidRPr="002F3665" w14:paraId="386F8855" w14:textId="77777777" w:rsidTr="00CE0214">
        <w:trPr>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50F9596F"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Сергиевский</w:t>
            </w:r>
          </w:p>
        </w:tc>
        <w:tc>
          <w:tcPr>
            <w:tcW w:w="1998" w:type="dxa"/>
            <w:noWrap/>
            <w:hideMark/>
          </w:tcPr>
          <w:p w14:paraId="08E8D9A2"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9,4</w:t>
            </w:r>
          </w:p>
        </w:tc>
        <w:tc>
          <w:tcPr>
            <w:tcW w:w="2336" w:type="dxa"/>
            <w:noWrap/>
            <w:hideMark/>
          </w:tcPr>
          <w:p w14:paraId="67F1DB50"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2,6</w:t>
            </w:r>
          </w:p>
        </w:tc>
        <w:tc>
          <w:tcPr>
            <w:tcW w:w="2336" w:type="dxa"/>
            <w:noWrap/>
            <w:vAlign w:val="bottom"/>
          </w:tcPr>
          <w:p w14:paraId="4477867F" w14:textId="77777777" w:rsidR="00D36913" w:rsidRPr="00BD5AB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6,0</w:t>
            </w:r>
          </w:p>
        </w:tc>
      </w:tr>
      <w:tr w:rsidR="00D36913" w:rsidRPr="002F3665" w14:paraId="078D2EFF" w14:textId="77777777" w:rsidTr="00CE02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29CE08AF"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Ставропольский</w:t>
            </w:r>
          </w:p>
        </w:tc>
        <w:tc>
          <w:tcPr>
            <w:tcW w:w="1998" w:type="dxa"/>
            <w:noWrap/>
            <w:hideMark/>
          </w:tcPr>
          <w:p w14:paraId="602FF950" w14:textId="77777777" w:rsidR="00D36913" w:rsidRPr="002F3665"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11,7</w:t>
            </w:r>
          </w:p>
        </w:tc>
        <w:tc>
          <w:tcPr>
            <w:tcW w:w="2336" w:type="dxa"/>
            <w:noWrap/>
            <w:hideMark/>
          </w:tcPr>
          <w:p w14:paraId="2B7C66CD" w14:textId="77777777" w:rsidR="00D36913" w:rsidRPr="002F3665"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2,1</w:t>
            </w:r>
          </w:p>
        </w:tc>
        <w:tc>
          <w:tcPr>
            <w:tcW w:w="2336" w:type="dxa"/>
            <w:noWrap/>
            <w:vAlign w:val="bottom"/>
          </w:tcPr>
          <w:p w14:paraId="5E80A029" w14:textId="77777777" w:rsidR="00D36913" w:rsidRPr="00BD5AB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6,9</w:t>
            </w:r>
          </w:p>
        </w:tc>
      </w:tr>
      <w:tr w:rsidR="00D36913" w:rsidRPr="002F3665" w14:paraId="7C0A2FBF" w14:textId="77777777" w:rsidTr="00CE0214">
        <w:trPr>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4E50A7E8"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Сызранский</w:t>
            </w:r>
          </w:p>
        </w:tc>
        <w:tc>
          <w:tcPr>
            <w:tcW w:w="1998" w:type="dxa"/>
            <w:noWrap/>
            <w:hideMark/>
          </w:tcPr>
          <w:p w14:paraId="07463CC3"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2F3665">
              <w:rPr>
                <w:rFonts w:ascii="Times New Roman" w:hAnsi="Times New Roman" w:cs="Times New Roman"/>
                <w:b/>
                <w:bCs/>
                <w:sz w:val="24"/>
                <w:szCs w:val="24"/>
              </w:rPr>
              <w:t>18,2</w:t>
            </w:r>
          </w:p>
        </w:tc>
        <w:tc>
          <w:tcPr>
            <w:tcW w:w="2336" w:type="dxa"/>
            <w:noWrap/>
            <w:hideMark/>
          </w:tcPr>
          <w:p w14:paraId="2C95B146"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4,1</w:t>
            </w:r>
          </w:p>
        </w:tc>
        <w:tc>
          <w:tcPr>
            <w:tcW w:w="2336" w:type="dxa"/>
            <w:noWrap/>
            <w:vAlign w:val="bottom"/>
          </w:tcPr>
          <w:p w14:paraId="05BE9942" w14:textId="77777777" w:rsidR="00D36913" w:rsidRPr="00BD5AB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11,2</w:t>
            </w:r>
          </w:p>
        </w:tc>
      </w:tr>
      <w:tr w:rsidR="00D36913" w:rsidRPr="002F3665" w14:paraId="4E706CAF" w14:textId="77777777" w:rsidTr="00CE02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2DD6AA20"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Хворостянский</w:t>
            </w:r>
          </w:p>
        </w:tc>
        <w:tc>
          <w:tcPr>
            <w:tcW w:w="1998" w:type="dxa"/>
            <w:noWrap/>
            <w:hideMark/>
          </w:tcPr>
          <w:p w14:paraId="1F494B4B" w14:textId="77777777" w:rsidR="00D36913" w:rsidRPr="002F3665"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5,9</w:t>
            </w:r>
          </w:p>
        </w:tc>
        <w:tc>
          <w:tcPr>
            <w:tcW w:w="2336" w:type="dxa"/>
            <w:noWrap/>
            <w:hideMark/>
          </w:tcPr>
          <w:p w14:paraId="59DA4287" w14:textId="77777777" w:rsidR="00D36913" w:rsidRPr="002F3665"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1,8</w:t>
            </w:r>
          </w:p>
        </w:tc>
        <w:tc>
          <w:tcPr>
            <w:tcW w:w="2336" w:type="dxa"/>
            <w:noWrap/>
            <w:vAlign w:val="bottom"/>
          </w:tcPr>
          <w:p w14:paraId="25371D6C" w14:textId="77777777" w:rsidR="00D36913" w:rsidRPr="00BD5AB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3,9</w:t>
            </w:r>
          </w:p>
        </w:tc>
      </w:tr>
      <w:tr w:rsidR="00D36913" w:rsidRPr="002F3665" w14:paraId="23719A27" w14:textId="77777777" w:rsidTr="00CE0214">
        <w:trPr>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4A06551C"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Челновершинский</w:t>
            </w:r>
          </w:p>
        </w:tc>
        <w:tc>
          <w:tcPr>
            <w:tcW w:w="1998" w:type="dxa"/>
            <w:noWrap/>
            <w:hideMark/>
          </w:tcPr>
          <w:p w14:paraId="6FFBDD59"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9,8</w:t>
            </w:r>
          </w:p>
        </w:tc>
        <w:tc>
          <w:tcPr>
            <w:tcW w:w="2336" w:type="dxa"/>
            <w:noWrap/>
            <w:hideMark/>
          </w:tcPr>
          <w:p w14:paraId="2C6798CB"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5,2</w:t>
            </w:r>
          </w:p>
        </w:tc>
        <w:tc>
          <w:tcPr>
            <w:tcW w:w="2336" w:type="dxa"/>
            <w:noWrap/>
            <w:vAlign w:val="bottom"/>
          </w:tcPr>
          <w:p w14:paraId="1D5D6828" w14:textId="77777777" w:rsidR="00D36913" w:rsidRPr="00BD5AB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7,5</w:t>
            </w:r>
          </w:p>
        </w:tc>
      </w:tr>
      <w:tr w:rsidR="00D36913" w:rsidRPr="002F3665" w14:paraId="45BD7FB8" w14:textId="77777777" w:rsidTr="00CE02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583398EB"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Шенталинский</w:t>
            </w:r>
          </w:p>
        </w:tc>
        <w:tc>
          <w:tcPr>
            <w:tcW w:w="1998" w:type="dxa"/>
            <w:noWrap/>
            <w:hideMark/>
          </w:tcPr>
          <w:p w14:paraId="4E7E458A" w14:textId="77777777" w:rsidR="00D36913" w:rsidRPr="002F3665"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3,8</w:t>
            </w:r>
          </w:p>
        </w:tc>
        <w:tc>
          <w:tcPr>
            <w:tcW w:w="2336" w:type="dxa"/>
            <w:noWrap/>
            <w:hideMark/>
          </w:tcPr>
          <w:p w14:paraId="5D3E94A0" w14:textId="77777777" w:rsidR="00D36913" w:rsidRPr="002F3665"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2,2</w:t>
            </w:r>
          </w:p>
        </w:tc>
        <w:tc>
          <w:tcPr>
            <w:tcW w:w="2336" w:type="dxa"/>
            <w:noWrap/>
            <w:vAlign w:val="bottom"/>
          </w:tcPr>
          <w:p w14:paraId="44D8A1A1" w14:textId="77777777" w:rsidR="00D36913" w:rsidRPr="00BD5AB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3,0</w:t>
            </w:r>
          </w:p>
        </w:tc>
      </w:tr>
      <w:tr w:rsidR="00D36913" w:rsidRPr="002F3665" w14:paraId="2D3A635E" w14:textId="77777777" w:rsidTr="00CE0214">
        <w:trPr>
          <w:trHeight w:val="20"/>
        </w:trPr>
        <w:tc>
          <w:tcPr>
            <w:cnfStyle w:val="001000000000" w:firstRow="0" w:lastRow="0" w:firstColumn="1" w:lastColumn="0" w:oddVBand="0" w:evenVBand="0" w:oddHBand="0" w:evenHBand="0" w:firstRowFirstColumn="0" w:firstRowLastColumn="0" w:lastRowFirstColumn="0" w:lastRowLastColumn="0"/>
            <w:tcW w:w="2900" w:type="dxa"/>
            <w:hideMark/>
          </w:tcPr>
          <w:p w14:paraId="11D994B5" w14:textId="77777777" w:rsidR="00D36913" w:rsidRPr="002F3665" w:rsidRDefault="00D36913" w:rsidP="00D36913">
            <w:pPr>
              <w:rPr>
                <w:rFonts w:ascii="Times New Roman" w:hAnsi="Times New Roman" w:cs="Times New Roman"/>
                <w:b w:val="0"/>
                <w:bCs w:val="0"/>
                <w:sz w:val="24"/>
                <w:szCs w:val="24"/>
              </w:rPr>
            </w:pPr>
            <w:r w:rsidRPr="002F3665">
              <w:rPr>
                <w:rFonts w:ascii="Times New Roman" w:hAnsi="Times New Roman" w:cs="Times New Roman"/>
                <w:sz w:val="24"/>
                <w:szCs w:val="24"/>
              </w:rPr>
              <w:t>Шигонский</w:t>
            </w:r>
          </w:p>
        </w:tc>
        <w:tc>
          <w:tcPr>
            <w:tcW w:w="1998" w:type="dxa"/>
            <w:noWrap/>
            <w:hideMark/>
          </w:tcPr>
          <w:p w14:paraId="632A9594"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2F3665">
              <w:rPr>
                <w:rFonts w:ascii="Times New Roman" w:hAnsi="Times New Roman" w:cs="Times New Roman"/>
                <w:b/>
                <w:bCs/>
                <w:sz w:val="24"/>
                <w:szCs w:val="24"/>
              </w:rPr>
              <w:t>17,3</w:t>
            </w:r>
          </w:p>
        </w:tc>
        <w:tc>
          <w:tcPr>
            <w:tcW w:w="2336" w:type="dxa"/>
            <w:noWrap/>
            <w:hideMark/>
          </w:tcPr>
          <w:p w14:paraId="73B946F3" w14:textId="77777777" w:rsidR="00D36913" w:rsidRPr="002F3665"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3665">
              <w:rPr>
                <w:rFonts w:ascii="Times New Roman" w:hAnsi="Times New Roman" w:cs="Times New Roman"/>
                <w:sz w:val="24"/>
                <w:szCs w:val="24"/>
              </w:rPr>
              <w:t>4,8</w:t>
            </w:r>
          </w:p>
        </w:tc>
        <w:tc>
          <w:tcPr>
            <w:tcW w:w="2336" w:type="dxa"/>
            <w:noWrap/>
            <w:vAlign w:val="bottom"/>
          </w:tcPr>
          <w:p w14:paraId="25E3BF9B" w14:textId="77777777" w:rsidR="00D36913" w:rsidRPr="00BD5AB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5AB2">
              <w:rPr>
                <w:rFonts w:ascii="Times New Roman" w:hAnsi="Times New Roman" w:cs="Times New Roman"/>
                <w:sz w:val="24"/>
                <w:szCs w:val="24"/>
              </w:rPr>
              <w:t>11,1</w:t>
            </w:r>
          </w:p>
        </w:tc>
      </w:tr>
    </w:tbl>
    <w:p w14:paraId="3402E09F" w14:textId="77777777" w:rsidR="00D64E15" w:rsidRPr="00E53A12" w:rsidRDefault="00D64E15" w:rsidP="00D64E15">
      <w:pPr>
        <w:suppressAutoHyphens/>
        <w:ind w:firstLine="709"/>
        <w:jc w:val="both"/>
        <w:rPr>
          <w:rFonts w:ascii="Times New Roman" w:hAnsi="Times New Roman" w:cs="Times New Roman"/>
          <w:szCs w:val="20"/>
        </w:rPr>
      </w:pPr>
      <w:r w:rsidRPr="00E53A12">
        <w:rPr>
          <w:rFonts w:ascii="Times New Roman" w:hAnsi="Times New Roman" w:cs="Times New Roman"/>
          <w:szCs w:val="20"/>
        </w:rPr>
        <w:t xml:space="preserve">* </w:t>
      </w:r>
      <w:r w:rsidR="002F3665" w:rsidRPr="00E53A12">
        <w:rPr>
          <w:rFonts w:ascii="Times New Roman" w:hAnsi="Times New Roman" w:cs="Times New Roman"/>
          <w:szCs w:val="20"/>
        </w:rPr>
        <w:t>Среднее время ожидания в очереди по Самарской области в целом рассчитывалось по общеобластной выборке (N=</w:t>
      </w:r>
      <w:r w:rsidR="002F3665">
        <w:rPr>
          <w:rFonts w:ascii="Times New Roman" w:hAnsi="Times New Roman" w:cs="Times New Roman"/>
          <w:szCs w:val="20"/>
        </w:rPr>
        <w:t>8310</w:t>
      </w:r>
      <w:r w:rsidR="002F3665" w:rsidRPr="00E53A12">
        <w:rPr>
          <w:rFonts w:ascii="Times New Roman" w:hAnsi="Times New Roman" w:cs="Times New Roman"/>
          <w:szCs w:val="20"/>
        </w:rPr>
        <w:t xml:space="preserve"> чел.).</w:t>
      </w:r>
      <w:r w:rsidR="002F3665">
        <w:rPr>
          <w:rFonts w:ascii="Times New Roman" w:hAnsi="Times New Roman" w:cs="Times New Roman"/>
          <w:szCs w:val="20"/>
        </w:rPr>
        <w:t xml:space="preserve"> </w:t>
      </w:r>
      <w:r w:rsidRPr="00E53A12">
        <w:rPr>
          <w:rFonts w:ascii="Times New Roman" w:hAnsi="Times New Roman" w:cs="Times New Roman"/>
          <w:szCs w:val="20"/>
        </w:rPr>
        <w:t>Среднее время ожидания в очереди для городских округов и муниципальных районов Самарской области рассчитывалось на основе подвыборки по каждой территории.</w:t>
      </w:r>
    </w:p>
    <w:p w14:paraId="6D6FF492" w14:textId="77777777" w:rsidR="00D64E15" w:rsidRPr="00E53A12" w:rsidRDefault="00D64E15" w:rsidP="00D64E15">
      <w:pPr>
        <w:suppressAutoHyphens/>
        <w:ind w:firstLine="709"/>
        <w:jc w:val="both"/>
        <w:rPr>
          <w:rFonts w:ascii="Times New Roman" w:hAnsi="Times New Roman" w:cs="Times New Roman"/>
          <w:sz w:val="28"/>
          <w:szCs w:val="28"/>
        </w:rPr>
      </w:pPr>
    </w:p>
    <w:p w14:paraId="7B0689CF" w14:textId="77777777" w:rsidR="00D36913" w:rsidRPr="002D42D9" w:rsidRDefault="00D64E15" w:rsidP="00D36913">
      <w:pPr>
        <w:suppressAutoHyphens/>
        <w:ind w:firstLine="709"/>
        <w:jc w:val="both"/>
        <w:rPr>
          <w:rFonts w:ascii="Times New Roman" w:hAnsi="Times New Roman" w:cs="Times New Roman"/>
          <w:bCs/>
          <w:color w:val="000000" w:themeColor="text1"/>
          <w:sz w:val="28"/>
          <w:szCs w:val="28"/>
        </w:rPr>
      </w:pPr>
      <w:r w:rsidRPr="00E53A12">
        <w:rPr>
          <w:rFonts w:ascii="Times New Roman" w:hAnsi="Times New Roman" w:cs="Times New Roman"/>
          <w:sz w:val="28"/>
          <w:szCs w:val="28"/>
        </w:rPr>
        <w:t xml:space="preserve">В таблице 3.2.2 также по отдельным муниципальным образованиям отражено распределение среднего времени ожидания предоставления государственных и муниципальных услуг среди клиентов многофункциональных центров. Итоговый показатель среднего времени ожидания в очереди при обращении заявителя в МФЦ для </w:t>
      </w:r>
      <w:r w:rsidRPr="00E53A12">
        <w:rPr>
          <w:rFonts w:ascii="Times New Roman" w:hAnsi="Times New Roman" w:cs="Times New Roman"/>
          <w:color w:val="000000" w:themeColor="text1"/>
          <w:sz w:val="28"/>
          <w:szCs w:val="28"/>
        </w:rPr>
        <w:t xml:space="preserve">получения государственных и муниципальных услуг </w:t>
      </w:r>
      <w:r w:rsidRPr="00D36913">
        <w:rPr>
          <w:rFonts w:ascii="Times New Roman" w:hAnsi="Times New Roman" w:cs="Times New Roman"/>
          <w:sz w:val="28"/>
          <w:szCs w:val="28"/>
        </w:rPr>
        <w:t xml:space="preserve">составил </w:t>
      </w:r>
      <w:r w:rsidR="00D36913" w:rsidRPr="00970E95">
        <w:rPr>
          <w:rFonts w:ascii="Times New Roman" w:hAnsi="Times New Roman" w:cs="Times New Roman"/>
          <w:b/>
          <w:sz w:val="28"/>
          <w:szCs w:val="28"/>
        </w:rPr>
        <w:t>6</w:t>
      </w:r>
      <w:r w:rsidR="00D36913" w:rsidRPr="00E53A12">
        <w:rPr>
          <w:rFonts w:ascii="Times New Roman" w:hAnsi="Times New Roman" w:cs="Times New Roman"/>
          <w:b/>
          <w:sz w:val="28"/>
          <w:szCs w:val="28"/>
        </w:rPr>
        <w:t>,</w:t>
      </w:r>
      <w:r w:rsidR="00D36913">
        <w:rPr>
          <w:rFonts w:ascii="Times New Roman" w:hAnsi="Times New Roman" w:cs="Times New Roman"/>
          <w:b/>
          <w:sz w:val="28"/>
          <w:szCs w:val="28"/>
        </w:rPr>
        <w:t>6</w:t>
      </w:r>
      <w:r w:rsidR="00D36913" w:rsidRPr="00E53A12">
        <w:rPr>
          <w:rFonts w:ascii="Times New Roman" w:hAnsi="Times New Roman" w:cs="Times New Roman"/>
          <w:b/>
          <w:sz w:val="28"/>
          <w:szCs w:val="28"/>
        </w:rPr>
        <w:t> мин.</w:t>
      </w:r>
      <w:r w:rsidR="00D36913" w:rsidRPr="00E53A12">
        <w:rPr>
          <w:rFonts w:ascii="Times New Roman" w:hAnsi="Times New Roman" w:cs="Times New Roman"/>
          <w:b/>
          <w:color w:val="000000" w:themeColor="text1"/>
          <w:sz w:val="28"/>
          <w:szCs w:val="28"/>
        </w:rPr>
        <w:t xml:space="preserve"> </w:t>
      </w:r>
      <w:r w:rsidR="00D36913" w:rsidRPr="00E53A12">
        <w:rPr>
          <w:rFonts w:ascii="Times New Roman" w:hAnsi="Times New Roman" w:cs="Times New Roman"/>
          <w:bCs/>
          <w:color w:val="000000" w:themeColor="text1"/>
          <w:sz w:val="28"/>
          <w:szCs w:val="28"/>
        </w:rPr>
        <w:t xml:space="preserve">Среднее контрольное время ожидания превышено также только в м.р. Волжский. </w:t>
      </w:r>
    </w:p>
    <w:p w14:paraId="44E1C54E" w14:textId="77777777" w:rsidR="00D64E15" w:rsidRDefault="00D36913" w:rsidP="00D36913">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Посетители МФЦ городских округов Самары, Тольятти, Отрадного и Чапаевска вынуждены ждать более 15-ти минут при сдаче документов в учреждение (по 19,5 мин., 18,9 мин., 22,0 мин. и 16.1 мин. соответственно)</w:t>
      </w:r>
      <w:r>
        <w:rPr>
          <w:rFonts w:ascii="Times New Roman" w:hAnsi="Times New Roman" w:cs="Times New Roman"/>
          <w:bCs/>
          <w:sz w:val="28"/>
          <w:szCs w:val="28"/>
        </w:rPr>
        <w:t>.</w:t>
      </w:r>
    </w:p>
    <w:p w14:paraId="245B2BF6" w14:textId="77777777" w:rsidR="00D36913" w:rsidRPr="00E53A12" w:rsidRDefault="00D36913" w:rsidP="00D36913">
      <w:pPr>
        <w:suppressAutoHyphens/>
        <w:ind w:firstLine="709"/>
        <w:jc w:val="both"/>
        <w:rPr>
          <w:rFonts w:ascii="Times New Roman" w:hAnsi="Times New Roman" w:cs="Times New Roman"/>
          <w:bCs/>
          <w:sz w:val="28"/>
          <w:szCs w:val="28"/>
        </w:rPr>
      </w:pPr>
    </w:p>
    <w:p w14:paraId="58B2420D" w14:textId="77777777" w:rsidR="005414B5" w:rsidRPr="00E53A12" w:rsidRDefault="005414B5" w:rsidP="00D64E15">
      <w:pPr>
        <w:jc w:val="right"/>
        <w:rPr>
          <w:rFonts w:ascii="Times New Roman" w:hAnsi="Times New Roman" w:cs="Times New Roman"/>
          <w:sz w:val="28"/>
          <w:szCs w:val="28"/>
        </w:rPr>
      </w:pPr>
      <w:r w:rsidRPr="00E53A12">
        <w:rPr>
          <w:rFonts w:ascii="Times New Roman" w:hAnsi="Times New Roman" w:cs="Times New Roman"/>
          <w:sz w:val="28"/>
          <w:szCs w:val="28"/>
        </w:rPr>
        <w:br w:type="page"/>
      </w:r>
    </w:p>
    <w:p w14:paraId="499CC3B7" w14:textId="77777777" w:rsidR="00D64E15" w:rsidRPr="00E53A12" w:rsidRDefault="00D64E15" w:rsidP="00D64E15">
      <w:pPr>
        <w:jc w:val="right"/>
        <w:rPr>
          <w:rFonts w:ascii="Times New Roman" w:hAnsi="Times New Roman" w:cs="Times New Roman"/>
          <w:sz w:val="28"/>
          <w:szCs w:val="28"/>
        </w:rPr>
      </w:pPr>
      <w:r w:rsidRPr="00E53A12">
        <w:rPr>
          <w:rFonts w:ascii="Times New Roman" w:hAnsi="Times New Roman" w:cs="Times New Roman"/>
          <w:sz w:val="28"/>
          <w:szCs w:val="28"/>
        </w:rPr>
        <w:t>Таблица 3.2.2</w:t>
      </w:r>
    </w:p>
    <w:p w14:paraId="1E0D18E7" w14:textId="77777777" w:rsidR="00D64E15" w:rsidRPr="00E53A12" w:rsidRDefault="00D64E15" w:rsidP="00D64E15">
      <w:pPr>
        <w:jc w:val="center"/>
        <w:rPr>
          <w:rFonts w:ascii="Times New Roman" w:hAnsi="Times New Roman" w:cs="Times New Roman"/>
          <w:b/>
          <w:sz w:val="28"/>
          <w:szCs w:val="28"/>
        </w:rPr>
      </w:pPr>
      <w:r w:rsidRPr="00E53A12">
        <w:rPr>
          <w:rFonts w:ascii="Times New Roman" w:hAnsi="Times New Roman" w:cs="Times New Roman"/>
          <w:b/>
          <w:sz w:val="28"/>
          <w:szCs w:val="28"/>
        </w:rPr>
        <w:t>Показатели среднего времени ожидания заявителей для получения государственных и муниципальных услуг на базе МФЦ по муниципальным образованиям</w:t>
      </w:r>
    </w:p>
    <w:p w14:paraId="77810C17" w14:textId="77777777" w:rsidR="006F1AB8" w:rsidRPr="00E53A12" w:rsidRDefault="006F1AB8" w:rsidP="006F1AB8">
      <w:pPr>
        <w:jc w:val="center"/>
        <w:rPr>
          <w:rFonts w:ascii="Times New Roman" w:hAnsi="Times New Roman" w:cs="Times New Roman"/>
          <w:sz w:val="28"/>
          <w:szCs w:val="28"/>
        </w:rPr>
      </w:pPr>
      <w:r w:rsidRPr="00E53A12">
        <w:rPr>
          <w:rFonts w:ascii="Times New Roman" w:hAnsi="Times New Roman" w:cs="Times New Roman"/>
          <w:b/>
          <w:sz w:val="28"/>
          <w:szCs w:val="28"/>
        </w:rPr>
        <w:t>(</w:t>
      </w:r>
      <w:r w:rsidRPr="00E53A12">
        <w:rPr>
          <w:rFonts w:ascii="Times New Roman" w:hAnsi="Times New Roman" w:cs="Times New Roman"/>
          <w:bCs/>
          <w:sz w:val="28"/>
          <w:szCs w:val="28"/>
        </w:rPr>
        <w:t>в минутах)</w:t>
      </w:r>
      <w:r w:rsidRPr="00E53A12">
        <w:rPr>
          <w:rFonts w:ascii="Times New Roman" w:hAnsi="Times New Roman" w:cs="Times New Roman"/>
          <w:sz w:val="28"/>
          <w:szCs w:val="28"/>
        </w:rPr>
        <w:t>*</w:t>
      </w:r>
    </w:p>
    <w:p w14:paraId="2CB9B4B6" w14:textId="77777777" w:rsidR="00D64E15" w:rsidRPr="00E53A12" w:rsidRDefault="00D64E15" w:rsidP="00D64E15">
      <w:pPr>
        <w:jc w:val="center"/>
        <w:rPr>
          <w:rFonts w:ascii="Times New Roman" w:hAnsi="Times New Roman" w:cs="Times New Roman"/>
          <w:bCs/>
          <w:sz w:val="28"/>
          <w:szCs w:val="28"/>
        </w:rPr>
      </w:pPr>
    </w:p>
    <w:tbl>
      <w:tblPr>
        <w:tblStyle w:val="-211"/>
        <w:tblW w:w="5000" w:type="pct"/>
        <w:tblLook w:val="04A0" w:firstRow="1" w:lastRow="0" w:firstColumn="1" w:lastColumn="0" w:noHBand="0" w:noVBand="1"/>
      </w:tblPr>
      <w:tblGrid>
        <w:gridCol w:w="2598"/>
        <w:gridCol w:w="2505"/>
        <w:gridCol w:w="2505"/>
        <w:gridCol w:w="1746"/>
      </w:tblGrid>
      <w:tr w:rsidR="009123F9" w:rsidRPr="00E53A12" w14:paraId="45446B0F" w14:textId="77777777" w:rsidTr="00CE021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598" w:type="dxa"/>
            <w:shd w:val="clear" w:color="auto" w:fill="365F91" w:themeFill="accent1" w:themeFillShade="BF"/>
          </w:tcPr>
          <w:p w14:paraId="6B566263" w14:textId="77777777" w:rsidR="00D64E15" w:rsidRPr="00E53A12" w:rsidRDefault="00D64E15" w:rsidP="00D64E15">
            <w:pP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Муниципальное образование</w:t>
            </w:r>
          </w:p>
        </w:tc>
        <w:tc>
          <w:tcPr>
            <w:tcW w:w="2505" w:type="dxa"/>
            <w:shd w:val="clear" w:color="auto" w:fill="365F91" w:themeFill="accent1" w:themeFillShade="BF"/>
            <w:noWrap/>
          </w:tcPr>
          <w:p w14:paraId="6C09599D" w14:textId="77777777" w:rsidR="00D64E15" w:rsidRPr="00E53A12" w:rsidRDefault="00D64E15" w:rsidP="00D64E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Среднее время для сдачи документов для получения услуги (мин.)</w:t>
            </w:r>
          </w:p>
        </w:tc>
        <w:tc>
          <w:tcPr>
            <w:tcW w:w="2505" w:type="dxa"/>
            <w:shd w:val="clear" w:color="auto" w:fill="365F91" w:themeFill="accent1" w:themeFillShade="BF"/>
            <w:noWrap/>
          </w:tcPr>
          <w:p w14:paraId="3DBFBA5F" w14:textId="77777777" w:rsidR="00D64E15" w:rsidRPr="00E53A12" w:rsidRDefault="00D64E15" w:rsidP="00D64E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Среднее время ожидания в очереди, чтобы получить результат услуги (мин.)</w:t>
            </w:r>
          </w:p>
        </w:tc>
        <w:tc>
          <w:tcPr>
            <w:tcW w:w="1962" w:type="dxa"/>
            <w:shd w:val="clear" w:color="auto" w:fill="365F91" w:themeFill="accent1" w:themeFillShade="BF"/>
          </w:tcPr>
          <w:p w14:paraId="7F5D9C5C" w14:textId="77777777" w:rsidR="00D64E15" w:rsidRPr="00E53A12" w:rsidRDefault="00D64E15" w:rsidP="00D64E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Среднее время ожидания в очереди (мин.)</w:t>
            </w:r>
          </w:p>
        </w:tc>
      </w:tr>
      <w:tr w:rsidR="00D64E15" w:rsidRPr="00E53A12" w14:paraId="605A02D7" w14:textId="77777777" w:rsidTr="00CE02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tcPr>
          <w:p w14:paraId="6CCBFF2E" w14:textId="77777777" w:rsidR="00D64E15" w:rsidRPr="00E53A12" w:rsidRDefault="00D64E15" w:rsidP="00D64E15">
            <w:pPr>
              <w:rPr>
                <w:rFonts w:ascii="Times New Roman" w:hAnsi="Times New Roman" w:cs="Times New Roman"/>
                <w:b w:val="0"/>
                <w:bCs w:val="0"/>
                <w:sz w:val="24"/>
                <w:szCs w:val="24"/>
              </w:rPr>
            </w:pPr>
            <w:r w:rsidRPr="00E53A12">
              <w:rPr>
                <w:rFonts w:ascii="Times New Roman" w:hAnsi="Times New Roman" w:cs="Times New Roman"/>
                <w:sz w:val="24"/>
                <w:szCs w:val="24"/>
              </w:rPr>
              <w:t>Самарская область</w:t>
            </w:r>
          </w:p>
        </w:tc>
        <w:tc>
          <w:tcPr>
            <w:tcW w:w="2505" w:type="dxa"/>
            <w:noWrap/>
          </w:tcPr>
          <w:p w14:paraId="690974A8"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w:t>
            </w:r>
          </w:p>
        </w:tc>
        <w:tc>
          <w:tcPr>
            <w:tcW w:w="2505" w:type="dxa"/>
            <w:noWrap/>
          </w:tcPr>
          <w:p w14:paraId="2ACD2F11"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3,8</w:t>
            </w:r>
          </w:p>
        </w:tc>
        <w:tc>
          <w:tcPr>
            <w:tcW w:w="1962" w:type="dxa"/>
          </w:tcPr>
          <w:p w14:paraId="1C937772" w14:textId="77777777" w:rsidR="00D64E15" w:rsidRPr="00E53A12" w:rsidRDefault="00D36913"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6913">
              <w:rPr>
                <w:rFonts w:ascii="Times New Roman" w:hAnsi="Times New Roman" w:cs="Times New Roman"/>
                <w:sz w:val="24"/>
                <w:szCs w:val="24"/>
              </w:rPr>
              <w:t>6,</w:t>
            </w:r>
            <w:r w:rsidR="006906EE">
              <w:rPr>
                <w:rFonts w:ascii="Times New Roman" w:hAnsi="Times New Roman" w:cs="Times New Roman"/>
                <w:sz w:val="24"/>
                <w:szCs w:val="24"/>
              </w:rPr>
              <w:t>6</w:t>
            </w:r>
          </w:p>
        </w:tc>
      </w:tr>
      <w:tr w:rsidR="00D64E15" w:rsidRPr="00E53A12" w14:paraId="44A3246C" w14:textId="77777777" w:rsidTr="00CE0214">
        <w:trPr>
          <w:trHeight w:val="20"/>
        </w:trPr>
        <w:tc>
          <w:tcPr>
            <w:cnfStyle w:val="001000000000" w:firstRow="0" w:lastRow="0" w:firstColumn="1" w:lastColumn="0" w:oddVBand="0" w:evenVBand="0" w:oddHBand="0" w:evenHBand="0" w:firstRowFirstColumn="0" w:firstRowLastColumn="0" w:lastRowFirstColumn="0" w:lastRowLastColumn="0"/>
            <w:tcW w:w="9570" w:type="dxa"/>
            <w:gridSpan w:val="4"/>
          </w:tcPr>
          <w:p w14:paraId="782BD54F" w14:textId="77777777" w:rsidR="00D64E15" w:rsidRPr="00E53A12" w:rsidRDefault="00D64E15" w:rsidP="00D64E15">
            <w:pPr>
              <w:jc w:val="center"/>
              <w:rPr>
                <w:rFonts w:ascii="Times New Roman" w:hAnsi="Times New Roman" w:cs="Times New Roman"/>
                <w:sz w:val="24"/>
                <w:szCs w:val="24"/>
              </w:rPr>
            </w:pPr>
            <w:r w:rsidRPr="00E53A12">
              <w:rPr>
                <w:rFonts w:ascii="Times New Roman" w:hAnsi="Times New Roman" w:cs="Times New Roman"/>
                <w:sz w:val="24"/>
                <w:szCs w:val="24"/>
              </w:rPr>
              <w:t>Городские округа</w:t>
            </w:r>
          </w:p>
        </w:tc>
      </w:tr>
      <w:tr w:rsidR="00D36913" w:rsidRPr="00E53A12" w14:paraId="6A4E1D6C" w14:textId="77777777" w:rsidTr="00A66A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41B90C4A"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Самара</w:t>
            </w:r>
          </w:p>
        </w:tc>
        <w:tc>
          <w:tcPr>
            <w:tcW w:w="2505" w:type="dxa"/>
            <w:noWrap/>
            <w:hideMark/>
          </w:tcPr>
          <w:p w14:paraId="7319508A"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b/>
                <w:bCs/>
                <w:sz w:val="24"/>
                <w:szCs w:val="24"/>
              </w:rPr>
              <w:t>19,5</w:t>
            </w:r>
          </w:p>
        </w:tc>
        <w:tc>
          <w:tcPr>
            <w:tcW w:w="2505" w:type="dxa"/>
            <w:noWrap/>
            <w:hideMark/>
          </w:tcPr>
          <w:p w14:paraId="2D33C049"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6,1</w:t>
            </w:r>
          </w:p>
        </w:tc>
        <w:tc>
          <w:tcPr>
            <w:tcW w:w="1962" w:type="dxa"/>
          </w:tcPr>
          <w:p w14:paraId="356477A1"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12,8</w:t>
            </w:r>
          </w:p>
        </w:tc>
      </w:tr>
      <w:tr w:rsidR="00D36913" w:rsidRPr="00E53A12" w14:paraId="1297A49E" w14:textId="77777777" w:rsidTr="00A66A7C">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51CBB271"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Тольятти</w:t>
            </w:r>
          </w:p>
        </w:tc>
        <w:tc>
          <w:tcPr>
            <w:tcW w:w="2505" w:type="dxa"/>
            <w:noWrap/>
            <w:hideMark/>
          </w:tcPr>
          <w:p w14:paraId="0E897CB5"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b/>
                <w:bCs/>
                <w:sz w:val="24"/>
                <w:szCs w:val="24"/>
              </w:rPr>
              <w:t>18,9</w:t>
            </w:r>
          </w:p>
        </w:tc>
        <w:tc>
          <w:tcPr>
            <w:tcW w:w="2505" w:type="dxa"/>
            <w:noWrap/>
            <w:hideMark/>
          </w:tcPr>
          <w:p w14:paraId="4B81F58F"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8,6</w:t>
            </w:r>
          </w:p>
        </w:tc>
        <w:tc>
          <w:tcPr>
            <w:tcW w:w="1962" w:type="dxa"/>
          </w:tcPr>
          <w:p w14:paraId="53B64591"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13,75</w:t>
            </w:r>
          </w:p>
        </w:tc>
      </w:tr>
      <w:tr w:rsidR="00D36913" w:rsidRPr="00E53A12" w14:paraId="1039FD55" w14:textId="77777777" w:rsidTr="00A66A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5E930C2D"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Жигулевск</w:t>
            </w:r>
          </w:p>
        </w:tc>
        <w:tc>
          <w:tcPr>
            <w:tcW w:w="2505" w:type="dxa"/>
            <w:noWrap/>
            <w:hideMark/>
          </w:tcPr>
          <w:p w14:paraId="4A46FED4"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7,6</w:t>
            </w:r>
          </w:p>
        </w:tc>
        <w:tc>
          <w:tcPr>
            <w:tcW w:w="2505" w:type="dxa"/>
            <w:noWrap/>
            <w:hideMark/>
          </w:tcPr>
          <w:p w14:paraId="20AAD4BF"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4,4</w:t>
            </w:r>
          </w:p>
        </w:tc>
        <w:tc>
          <w:tcPr>
            <w:tcW w:w="1962" w:type="dxa"/>
          </w:tcPr>
          <w:p w14:paraId="54B07309"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6,0</w:t>
            </w:r>
          </w:p>
        </w:tc>
      </w:tr>
      <w:tr w:rsidR="00D36913" w:rsidRPr="00E53A12" w14:paraId="3AEA4E0E" w14:textId="77777777" w:rsidTr="00A66A7C">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1BB87049"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Кинель</w:t>
            </w:r>
          </w:p>
        </w:tc>
        <w:tc>
          <w:tcPr>
            <w:tcW w:w="2505" w:type="dxa"/>
            <w:noWrap/>
            <w:hideMark/>
          </w:tcPr>
          <w:p w14:paraId="0DB86229"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11,1</w:t>
            </w:r>
          </w:p>
        </w:tc>
        <w:tc>
          <w:tcPr>
            <w:tcW w:w="2505" w:type="dxa"/>
            <w:noWrap/>
            <w:hideMark/>
          </w:tcPr>
          <w:p w14:paraId="759A76DD"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4,5</w:t>
            </w:r>
          </w:p>
        </w:tc>
        <w:tc>
          <w:tcPr>
            <w:tcW w:w="1962" w:type="dxa"/>
          </w:tcPr>
          <w:p w14:paraId="41CEF06D"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7,8</w:t>
            </w:r>
          </w:p>
        </w:tc>
      </w:tr>
      <w:tr w:rsidR="00D36913" w:rsidRPr="00E53A12" w14:paraId="37DFED66" w14:textId="77777777" w:rsidTr="00A66A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49C13B5D"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Новокуйбышевск</w:t>
            </w:r>
          </w:p>
        </w:tc>
        <w:tc>
          <w:tcPr>
            <w:tcW w:w="2505" w:type="dxa"/>
            <w:noWrap/>
            <w:hideMark/>
          </w:tcPr>
          <w:p w14:paraId="150F352E"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w:t>
            </w:r>
          </w:p>
        </w:tc>
        <w:tc>
          <w:tcPr>
            <w:tcW w:w="2505" w:type="dxa"/>
            <w:noWrap/>
            <w:hideMark/>
          </w:tcPr>
          <w:p w14:paraId="0377E9C0"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4,2</w:t>
            </w:r>
          </w:p>
        </w:tc>
        <w:tc>
          <w:tcPr>
            <w:tcW w:w="1962" w:type="dxa"/>
          </w:tcPr>
          <w:p w14:paraId="2A4F1B88"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6,65</w:t>
            </w:r>
          </w:p>
        </w:tc>
      </w:tr>
      <w:tr w:rsidR="00D36913" w:rsidRPr="00E53A12" w14:paraId="3353165A" w14:textId="77777777" w:rsidTr="00A66A7C">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24A3365A"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Октябрьск</w:t>
            </w:r>
          </w:p>
        </w:tc>
        <w:tc>
          <w:tcPr>
            <w:tcW w:w="2505" w:type="dxa"/>
            <w:noWrap/>
            <w:hideMark/>
          </w:tcPr>
          <w:p w14:paraId="2468DB6F"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w:t>
            </w:r>
          </w:p>
        </w:tc>
        <w:tc>
          <w:tcPr>
            <w:tcW w:w="2505" w:type="dxa"/>
            <w:noWrap/>
            <w:hideMark/>
          </w:tcPr>
          <w:p w14:paraId="65B708C3"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4,9</w:t>
            </w:r>
          </w:p>
        </w:tc>
        <w:tc>
          <w:tcPr>
            <w:tcW w:w="1962" w:type="dxa"/>
          </w:tcPr>
          <w:p w14:paraId="39D82012"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7,35</w:t>
            </w:r>
          </w:p>
        </w:tc>
      </w:tr>
      <w:tr w:rsidR="00D36913" w:rsidRPr="00E53A12" w14:paraId="1B707050" w14:textId="77777777" w:rsidTr="00A66A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158D3CEF"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Отрадный</w:t>
            </w:r>
          </w:p>
        </w:tc>
        <w:tc>
          <w:tcPr>
            <w:tcW w:w="2505" w:type="dxa"/>
            <w:noWrap/>
            <w:hideMark/>
          </w:tcPr>
          <w:p w14:paraId="6667662D"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b/>
                <w:bCs/>
                <w:sz w:val="24"/>
                <w:szCs w:val="24"/>
              </w:rPr>
              <w:t>22,0</w:t>
            </w:r>
          </w:p>
        </w:tc>
        <w:tc>
          <w:tcPr>
            <w:tcW w:w="2505" w:type="dxa"/>
            <w:noWrap/>
            <w:hideMark/>
          </w:tcPr>
          <w:p w14:paraId="27C7C5E2"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7,5</w:t>
            </w:r>
          </w:p>
        </w:tc>
        <w:tc>
          <w:tcPr>
            <w:tcW w:w="1962" w:type="dxa"/>
          </w:tcPr>
          <w:p w14:paraId="35FF3A68"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14,75</w:t>
            </w:r>
          </w:p>
        </w:tc>
      </w:tr>
      <w:tr w:rsidR="00D36913" w:rsidRPr="00E53A12" w14:paraId="088059D2" w14:textId="77777777" w:rsidTr="00A66A7C">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4391804F"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Похвистнево</w:t>
            </w:r>
          </w:p>
        </w:tc>
        <w:tc>
          <w:tcPr>
            <w:tcW w:w="2505" w:type="dxa"/>
            <w:noWrap/>
            <w:hideMark/>
          </w:tcPr>
          <w:p w14:paraId="3FF428F9"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8,8</w:t>
            </w:r>
          </w:p>
        </w:tc>
        <w:tc>
          <w:tcPr>
            <w:tcW w:w="2505" w:type="dxa"/>
            <w:noWrap/>
            <w:hideMark/>
          </w:tcPr>
          <w:p w14:paraId="14D49CDF"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4,8</w:t>
            </w:r>
          </w:p>
        </w:tc>
        <w:tc>
          <w:tcPr>
            <w:tcW w:w="1962" w:type="dxa"/>
          </w:tcPr>
          <w:p w14:paraId="3B92C445"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6,8</w:t>
            </w:r>
          </w:p>
        </w:tc>
      </w:tr>
      <w:tr w:rsidR="00D36913" w:rsidRPr="00E53A12" w14:paraId="28E511B6" w14:textId="77777777" w:rsidTr="00A66A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3F027D18"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Сызрань</w:t>
            </w:r>
          </w:p>
        </w:tc>
        <w:tc>
          <w:tcPr>
            <w:tcW w:w="2505" w:type="dxa"/>
            <w:noWrap/>
            <w:hideMark/>
          </w:tcPr>
          <w:p w14:paraId="5D85D736"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11,6</w:t>
            </w:r>
          </w:p>
        </w:tc>
        <w:tc>
          <w:tcPr>
            <w:tcW w:w="2505" w:type="dxa"/>
            <w:noWrap/>
            <w:hideMark/>
          </w:tcPr>
          <w:p w14:paraId="729E161F"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5,5</w:t>
            </w:r>
          </w:p>
        </w:tc>
        <w:tc>
          <w:tcPr>
            <w:tcW w:w="1962" w:type="dxa"/>
          </w:tcPr>
          <w:p w14:paraId="35C3857E"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8,55</w:t>
            </w:r>
          </w:p>
        </w:tc>
      </w:tr>
      <w:tr w:rsidR="00D36913" w:rsidRPr="00E53A12" w14:paraId="07D21DE2" w14:textId="77777777" w:rsidTr="00A66A7C">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76E52BE9"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Чапаевск</w:t>
            </w:r>
          </w:p>
        </w:tc>
        <w:tc>
          <w:tcPr>
            <w:tcW w:w="2505" w:type="dxa"/>
            <w:noWrap/>
            <w:hideMark/>
          </w:tcPr>
          <w:p w14:paraId="50D27DB5"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b/>
                <w:bCs/>
                <w:sz w:val="24"/>
                <w:szCs w:val="24"/>
              </w:rPr>
              <w:t>16,1</w:t>
            </w:r>
          </w:p>
        </w:tc>
        <w:tc>
          <w:tcPr>
            <w:tcW w:w="2505" w:type="dxa"/>
            <w:noWrap/>
            <w:hideMark/>
          </w:tcPr>
          <w:p w14:paraId="362D7088"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5,7</w:t>
            </w:r>
          </w:p>
        </w:tc>
        <w:tc>
          <w:tcPr>
            <w:tcW w:w="1962" w:type="dxa"/>
          </w:tcPr>
          <w:p w14:paraId="0842DAD7"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10,9</w:t>
            </w:r>
          </w:p>
        </w:tc>
      </w:tr>
      <w:tr w:rsidR="00D64E15" w:rsidRPr="00E53A12" w14:paraId="4DE96F6D" w14:textId="77777777" w:rsidTr="00CE02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70" w:type="dxa"/>
            <w:gridSpan w:val="4"/>
          </w:tcPr>
          <w:p w14:paraId="22D12E49" w14:textId="77777777" w:rsidR="00D64E15" w:rsidRPr="00E53A12" w:rsidRDefault="00D64E15" w:rsidP="00D64E15">
            <w:pPr>
              <w:jc w:val="center"/>
              <w:rPr>
                <w:rFonts w:ascii="Times New Roman" w:hAnsi="Times New Roman" w:cs="Times New Roman"/>
                <w:sz w:val="24"/>
                <w:szCs w:val="24"/>
              </w:rPr>
            </w:pPr>
            <w:r w:rsidRPr="00E53A12">
              <w:rPr>
                <w:rFonts w:ascii="Times New Roman" w:hAnsi="Times New Roman" w:cs="Times New Roman"/>
                <w:sz w:val="24"/>
                <w:szCs w:val="24"/>
              </w:rPr>
              <w:t>Муниципальные районы</w:t>
            </w:r>
          </w:p>
        </w:tc>
      </w:tr>
      <w:tr w:rsidR="00D36913" w:rsidRPr="00E53A12" w14:paraId="290C4966" w14:textId="77777777" w:rsidTr="009B617D">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0F647853"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Алексеевский</w:t>
            </w:r>
          </w:p>
        </w:tc>
        <w:tc>
          <w:tcPr>
            <w:tcW w:w="2505" w:type="dxa"/>
            <w:noWrap/>
            <w:hideMark/>
          </w:tcPr>
          <w:p w14:paraId="1C68C5D2"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5,8</w:t>
            </w:r>
          </w:p>
        </w:tc>
        <w:tc>
          <w:tcPr>
            <w:tcW w:w="2505" w:type="dxa"/>
            <w:noWrap/>
            <w:hideMark/>
          </w:tcPr>
          <w:p w14:paraId="7A79CF92"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3,1</w:t>
            </w:r>
          </w:p>
        </w:tc>
        <w:tc>
          <w:tcPr>
            <w:tcW w:w="1962" w:type="dxa"/>
          </w:tcPr>
          <w:p w14:paraId="2E1CFC6A"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4,45</w:t>
            </w:r>
          </w:p>
        </w:tc>
      </w:tr>
      <w:tr w:rsidR="00D36913" w:rsidRPr="00E53A12" w14:paraId="1DF1F417" w14:textId="77777777" w:rsidTr="009B61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57688E31"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Безенчукский</w:t>
            </w:r>
          </w:p>
        </w:tc>
        <w:tc>
          <w:tcPr>
            <w:tcW w:w="2505" w:type="dxa"/>
            <w:noWrap/>
            <w:hideMark/>
          </w:tcPr>
          <w:p w14:paraId="6123DA38"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w:t>
            </w:r>
          </w:p>
        </w:tc>
        <w:tc>
          <w:tcPr>
            <w:tcW w:w="2505" w:type="dxa"/>
            <w:noWrap/>
            <w:hideMark/>
          </w:tcPr>
          <w:p w14:paraId="3777902E"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2,6</w:t>
            </w:r>
          </w:p>
        </w:tc>
        <w:tc>
          <w:tcPr>
            <w:tcW w:w="1962" w:type="dxa"/>
          </w:tcPr>
          <w:p w14:paraId="00E2F587"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5,85</w:t>
            </w:r>
          </w:p>
        </w:tc>
      </w:tr>
      <w:tr w:rsidR="00D36913" w:rsidRPr="00E53A12" w14:paraId="171F329C" w14:textId="77777777" w:rsidTr="009B617D">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662DEB19"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Богатовский</w:t>
            </w:r>
          </w:p>
        </w:tc>
        <w:tc>
          <w:tcPr>
            <w:tcW w:w="2505" w:type="dxa"/>
            <w:noWrap/>
            <w:hideMark/>
          </w:tcPr>
          <w:p w14:paraId="0AA11423"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6,4</w:t>
            </w:r>
          </w:p>
        </w:tc>
        <w:tc>
          <w:tcPr>
            <w:tcW w:w="2505" w:type="dxa"/>
            <w:noWrap/>
            <w:hideMark/>
          </w:tcPr>
          <w:p w14:paraId="608E29AD"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3,1</w:t>
            </w:r>
          </w:p>
        </w:tc>
        <w:tc>
          <w:tcPr>
            <w:tcW w:w="1962" w:type="dxa"/>
          </w:tcPr>
          <w:p w14:paraId="48E1BD12"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4,75</w:t>
            </w:r>
          </w:p>
        </w:tc>
      </w:tr>
      <w:tr w:rsidR="00D36913" w:rsidRPr="00E53A12" w14:paraId="2299F045" w14:textId="77777777" w:rsidTr="009B61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22E540B3"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Большеглушицкий</w:t>
            </w:r>
          </w:p>
        </w:tc>
        <w:tc>
          <w:tcPr>
            <w:tcW w:w="2505" w:type="dxa"/>
            <w:noWrap/>
            <w:hideMark/>
          </w:tcPr>
          <w:p w14:paraId="4FEFC514"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6,4</w:t>
            </w:r>
          </w:p>
        </w:tc>
        <w:tc>
          <w:tcPr>
            <w:tcW w:w="2505" w:type="dxa"/>
            <w:noWrap/>
            <w:hideMark/>
          </w:tcPr>
          <w:p w14:paraId="3C6876FE"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2,3</w:t>
            </w:r>
          </w:p>
        </w:tc>
        <w:tc>
          <w:tcPr>
            <w:tcW w:w="1962" w:type="dxa"/>
          </w:tcPr>
          <w:p w14:paraId="0EA9C93D"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4,35</w:t>
            </w:r>
          </w:p>
        </w:tc>
      </w:tr>
      <w:tr w:rsidR="00D36913" w:rsidRPr="00E53A12" w14:paraId="56476565" w14:textId="77777777" w:rsidTr="009B617D">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06A34902"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Большечерниговский</w:t>
            </w:r>
          </w:p>
        </w:tc>
        <w:tc>
          <w:tcPr>
            <w:tcW w:w="2505" w:type="dxa"/>
            <w:noWrap/>
            <w:hideMark/>
          </w:tcPr>
          <w:p w14:paraId="41347F35"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7,5</w:t>
            </w:r>
          </w:p>
        </w:tc>
        <w:tc>
          <w:tcPr>
            <w:tcW w:w="2505" w:type="dxa"/>
            <w:noWrap/>
            <w:hideMark/>
          </w:tcPr>
          <w:p w14:paraId="1600F7E9"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3,4</w:t>
            </w:r>
          </w:p>
        </w:tc>
        <w:tc>
          <w:tcPr>
            <w:tcW w:w="1962" w:type="dxa"/>
          </w:tcPr>
          <w:p w14:paraId="3E336F73"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5,45</w:t>
            </w:r>
          </w:p>
        </w:tc>
      </w:tr>
      <w:tr w:rsidR="00D36913" w:rsidRPr="00E53A12" w14:paraId="3E829A4D" w14:textId="77777777" w:rsidTr="009B61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0C09ACA3"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Борский</w:t>
            </w:r>
          </w:p>
        </w:tc>
        <w:tc>
          <w:tcPr>
            <w:tcW w:w="2505" w:type="dxa"/>
            <w:noWrap/>
            <w:hideMark/>
          </w:tcPr>
          <w:p w14:paraId="6A308DA1"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6,1</w:t>
            </w:r>
          </w:p>
        </w:tc>
        <w:tc>
          <w:tcPr>
            <w:tcW w:w="2505" w:type="dxa"/>
            <w:noWrap/>
            <w:hideMark/>
          </w:tcPr>
          <w:p w14:paraId="63B63DF7"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2,7</w:t>
            </w:r>
          </w:p>
        </w:tc>
        <w:tc>
          <w:tcPr>
            <w:tcW w:w="1962" w:type="dxa"/>
          </w:tcPr>
          <w:p w14:paraId="61741CD2"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4,4</w:t>
            </w:r>
          </w:p>
        </w:tc>
      </w:tr>
      <w:tr w:rsidR="00D36913" w:rsidRPr="00E53A12" w14:paraId="026B3A62" w14:textId="77777777" w:rsidTr="009B617D">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33665909"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Волжский</w:t>
            </w:r>
          </w:p>
        </w:tc>
        <w:tc>
          <w:tcPr>
            <w:tcW w:w="2505" w:type="dxa"/>
            <w:noWrap/>
            <w:hideMark/>
          </w:tcPr>
          <w:p w14:paraId="787278AC" w14:textId="77777777" w:rsidR="00D36913" w:rsidRPr="003C55FD"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C55FD">
              <w:rPr>
                <w:rFonts w:ascii="Times New Roman" w:hAnsi="Times New Roman" w:cs="Times New Roman"/>
                <w:b/>
                <w:bCs/>
                <w:sz w:val="24"/>
                <w:szCs w:val="24"/>
              </w:rPr>
              <w:t>23,1</w:t>
            </w:r>
          </w:p>
        </w:tc>
        <w:tc>
          <w:tcPr>
            <w:tcW w:w="2505" w:type="dxa"/>
            <w:noWrap/>
            <w:hideMark/>
          </w:tcPr>
          <w:p w14:paraId="5A8C467C"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10,1</w:t>
            </w:r>
          </w:p>
        </w:tc>
        <w:tc>
          <w:tcPr>
            <w:tcW w:w="1962" w:type="dxa"/>
          </w:tcPr>
          <w:p w14:paraId="5278E161"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b/>
                <w:bCs/>
                <w:sz w:val="24"/>
                <w:szCs w:val="24"/>
              </w:rPr>
              <w:t>16,6</w:t>
            </w:r>
          </w:p>
        </w:tc>
      </w:tr>
      <w:tr w:rsidR="00D36913" w:rsidRPr="00E53A12" w14:paraId="2A561031" w14:textId="77777777" w:rsidTr="009B61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66AB638B"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Елховский</w:t>
            </w:r>
          </w:p>
        </w:tc>
        <w:tc>
          <w:tcPr>
            <w:tcW w:w="2505" w:type="dxa"/>
            <w:noWrap/>
            <w:hideMark/>
          </w:tcPr>
          <w:p w14:paraId="5816B033"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5,3</w:t>
            </w:r>
          </w:p>
        </w:tc>
        <w:tc>
          <w:tcPr>
            <w:tcW w:w="2505" w:type="dxa"/>
            <w:noWrap/>
            <w:hideMark/>
          </w:tcPr>
          <w:p w14:paraId="79728A29"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w:t>
            </w:r>
          </w:p>
        </w:tc>
        <w:tc>
          <w:tcPr>
            <w:tcW w:w="1962" w:type="dxa"/>
          </w:tcPr>
          <w:p w14:paraId="3A2B4DD7"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3,45</w:t>
            </w:r>
          </w:p>
        </w:tc>
      </w:tr>
      <w:tr w:rsidR="00D36913" w:rsidRPr="00E53A12" w14:paraId="6D801A7E" w14:textId="77777777" w:rsidTr="009B617D">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42B7EE89"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Исаклинский</w:t>
            </w:r>
          </w:p>
        </w:tc>
        <w:tc>
          <w:tcPr>
            <w:tcW w:w="2505" w:type="dxa"/>
            <w:noWrap/>
            <w:hideMark/>
          </w:tcPr>
          <w:p w14:paraId="2546C33B"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6,5</w:t>
            </w:r>
          </w:p>
        </w:tc>
        <w:tc>
          <w:tcPr>
            <w:tcW w:w="2505" w:type="dxa"/>
            <w:noWrap/>
            <w:hideMark/>
          </w:tcPr>
          <w:p w14:paraId="26BC7086"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2,5</w:t>
            </w:r>
          </w:p>
        </w:tc>
        <w:tc>
          <w:tcPr>
            <w:tcW w:w="1962" w:type="dxa"/>
          </w:tcPr>
          <w:p w14:paraId="2635801A"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4,5</w:t>
            </w:r>
          </w:p>
        </w:tc>
      </w:tr>
      <w:tr w:rsidR="00D36913" w:rsidRPr="00E53A12" w14:paraId="1F5824CE" w14:textId="77777777" w:rsidTr="009B61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668544B0"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Камышлинский</w:t>
            </w:r>
          </w:p>
        </w:tc>
        <w:tc>
          <w:tcPr>
            <w:tcW w:w="2505" w:type="dxa"/>
            <w:noWrap/>
            <w:hideMark/>
          </w:tcPr>
          <w:p w14:paraId="21A909F4"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3,9</w:t>
            </w:r>
          </w:p>
        </w:tc>
        <w:tc>
          <w:tcPr>
            <w:tcW w:w="2505" w:type="dxa"/>
            <w:noWrap/>
            <w:hideMark/>
          </w:tcPr>
          <w:p w14:paraId="6CEF8C56"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2,1</w:t>
            </w:r>
          </w:p>
        </w:tc>
        <w:tc>
          <w:tcPr>
            <w:tcW w:w="1962" w:type="dxa"/>
          </w:tcPr>
          <w:p w14:paraId="3CE7B003"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3,0</w:t>
            </w:r>
          </w:p>
        </w:tc>
      </w:tr>
      <w:tr w:rsidR="00D36913" w:rsidRPr="00E53A12" w14:paraId="75F4BD34" w14:textId="77777777" w:rsidTr="009B617D">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1388B1C7"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Кинельский</w:t>
            </w:r>
          </w:p>
        </w:tc>
        <w:tc>
          <w:tcPr>
            <w:tcW w:w="2505" w:type="dxa"/>
            <w:noWrap/>
            <w:hideMark/>
          </w:tcPr>
          <w:p w14:paraId="7E18E8F2"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6,3</w:t>
            </w:r>
          </w:p>
        </w:tc>
        <w:tc>
          <w:tcPr>
            <w:tcW w:w="2505" w:type="dxa"/>
            <w:noWrap/>
            <w:hideMark/>
          </w:tcPr>
          <w:p w14:paraId="1CAD7AF6"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3,3</w:t>
            </w:r>
          </w:p>
        </w:tc>
        <w:tc>
          <w:tcPr>
            <w:tcW w:w="1962" w:type="dxa"/>
          </w:tcPr>
          <w:p w14:paraId="4652EA56"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4,8</w:t>
            </w:r>
          </w:p>
        </w:tc>
      </w:tr>
      <w:tr w:rsidR="00D36913" w:rsidRPr="00E53A12" w14:paraId="73DA0EFC" w14:textId="77777777" w:rsidTr="009B61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490B7D89"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Кинель-Черкасский</w:t>
            </w:r>
          </w:p>
        </w:tc>
        <w:tc>
          <w:tcPr>
            <w:tcW w:w="2505" w:type="dxa"/>
            <w:noWrap/>
            <w:hideMark/>
          </w:tcPr>
          <w:p w14:paraId="58DBBE2B"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4,8</w:t>
            </w:r>
          </w:p>
        </w:tc>
        <w:tc>
          <w:tcPr>
            <w:tcW w:w="2505" w:type="dxa"/>
            <w:noWrap/>
            <w:hideMark/>
          </w:tcPr>
          <w:p w14:paraId="011B69D1"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3,0</w:t>
            </w:r>
          </w:p>
        </w:tc>
        <w:tc>
          <w:tcPr>
            <w:tcW w:w="1962" w:type="dxa"/>
          </w:tcPr>
          <w:p w14:paraId="13B72383"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3,9</w:t>
            </w:r>
          </w:p>
        </w:tc>
      </w:tr>
      <w:tr w:rsidR="00D36913" w:rsidRPr="00E53A12" w14:paraId="099B698B" w14:textId="77777777" w:rsidTr="009B617D">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0F7DE04F"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Клявлинский</w:t>
            </w:r>
          </w:p>
        </w:tc>
        <w:tc>
          <w:tcPr>
            <w:tcW w:w="2505" w:type="dxa"/>
            <w:noWrap/>
            <w:hideMark/>
          </w:tcPr>
          <w:p w14:paraId="6B12F137"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3,8</w:t>
            </w:r>
          </w:p>
        </w:tc>
        <w:tc>
          <w:tcPr>
            <w:tcW w:w="2505" w:type="dxa"/>
            <w:noWrap/>
            <w:hideMark/>
          </w:tcPr>
          <w:p w14:paraId="50BCC5DD"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2,2</w:t>
            </w:r>
          </w:p>
        </w:tc>
        <w:tc>
          <w:tcPr>
            <w:tcW w:w="1962" w:type="dxa"/>
          </w:tcPr>
          <w:p w14:paraId="74FF84ED"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3,0</w:t>
            </w:r>
          </w:p>
        </w:tc>
      </w:tr>
      <w:tr w:rsidR="00D36913" w:rsidRPr="00E53A12" w14:paraId="16891276" w14:textId="77777777" w:rsidTr="009B61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2A2CAD46"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Кошкинский</w:t>
            </w:r>
          </w:p>
        </w:tc>
        <w:tc>
          <w:tcPr>
            <w:tcW w:w="2505" w:type="dxa"/>
            <w:noWrap/>
            <w:hideMark/>
          </w:tcPr>
          <w:p w14:paraId="0F001D9D"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7,1</w:t>
            </w:r>
          </w:p>
        </w:tc>
        <w:tc>
          <w:tcPr>
            <w:tcW w:w="2505" w:type="dxa"/>
            <w:noWrap/>
            <w:hideMark/>
          </w:tcPr>
          <w:p w14:paraId="127CD8F2"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w:t>
            </w:r>
          </w:p>
        </w:tc>
        <w:tc>
          <w:tcPr>
            <w:tcW w:w="1962" w:type="dxa"/>
          </w:tcPr>
          <w:p w14:paraId="5A9B6546"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4,25</w:t>
            </w:r>
          </w:p>
        </w:tc>
      </w:tr>
      <w:tr w:rsidR="00D36913" w:rsidRPr="00E53A12" w14:paraId="7684D428" w14:textId="77777777" w:rsidTr="009B617D">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2395FF27"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Красноярский</w:t>
            </w:r>
          </w:p>
        </w:tc>
        <w:tc>
          <w:tcPr>
            <w:tcW w:w="2505" w:type="dxa"/>
            <w:noWrap/>
            <w:hideMark/>
          </w:tcPr>
          <w:p w14:paraId="4C6A3D2E"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8,7</w:t>
            </w:r>
          </w:p>
        </w:tc>
        <w:tc>
          <w:tcPr>
            <w:tcW w:w="2505" w:type="dxa"/>
            <w:noWrap/>
            <w:hideMark/>
          </w:tcPr>
          <w:p w14:paraId="22B9E887"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3,1</w:t>
            </w:r>
          </w:p>
        </w:tc>
        <w:tc>
          <w:tcPr>
            <w:tcW w:w="1962" w:type="dxa"/>
          </w:tcPr>
          <w:p w14:paraId="511A3C36"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5,9</w:t>
            </w:r>
          </w:p>
        </w:tc>
      </w:tr>
      <w:tr w:rsidR="00D36913" w:rsidRPr="00E53A12" w14:paraId="403CC72D" w14:textId="77777777" w:rsidTr="009B61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60CBFBFD"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Красноармейский</w:t>
            </w:r>
          </w:p>
        </w:tc>
        <w:tc>
          <w:tcPr>
            <w:tcW w:w="2505" w:type="dxa"/>
            <w:noWrap/>
            <w:hideMark/>
          </w:tcPr>
          <w:p w14:paraId="0C8F03B0"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5,2</w:t>
            </w:r>
          </w:p>
        </w:tc>
        <w:tc>
          <w:tcPr>
            <w:tcW w:w="2505" w:type="dxa"/>
            <w:noWrap/>
            <w:hideMark/>
          </w:tcPr>
          <w:p w14:paraId="658D2431"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w:t>
            </w:r>
          </w:p>
        </w:tc>
        <w:tc>
          <w:tcPr>
            <w:tcW w:w="1962" w:type="dxa"/>
          </w:tcPr>
          <w:p w14:paraId="72B260E9"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3,25</w:t>
            </w:r>
          </w:p>
        </w:tc>
      </w:tr>
      <w:tr w:rsidR="00D36913" w:rsidRPr="00E53A12" w14:paraId="0154D002" w14:textId="77777777" w:rsidTr="009B617D">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76B1DEFD"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Нефтегорский</w:t>
            </w:r>
          </w:p>
        </w:tc>
        <w:tc>
          <w:tcPr>
            <w:tcW w:w="2505" w:type="dxa"/>
            <w:noWrap/>
            <w:hideMark/>
          </w:tcPr>
          <w:p w14:paraId="20C4815B"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8,6</w:t>
            </w:r>
          </w:p>
        </w:tc>
        <w:tc>
          <w:tcPr>
            <w:tcW w:w="2505" w:type="dxa"/>
            <w:noWrap/>
            <w:hideMark/>
          </w:tcPr>
          <w:p w14:paraId="2DA333D6"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1,2</w:t>
            </w:r>
          </w:p>
        </w:tc>
        <w:tc>
          <w:tcPr>
            <w:tcW w:w="1962" w:type="dxa"/>
          </w:tcPr>
          <w:p w14:paraId="69085FEC"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4,9</w:t>
            </w:r>
          </w:p>
        </w:tc>
      </w:tr>
      <w:tr w:rsidR="00D36913" w:rsidRPr="00E53A12" w14:paraId="7631E096" w14:textId="77777777" w:rsidTr="009B61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2DBC8617"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Пестравский</w:t>
            </w:r>
          </w:p>
        </w:tc>
        <w:tc>
          <w:tcPr>
            <w:tcW w:w="2505" w:type="dxa"/>
            <w:noWrap/>
            <w:hideMark/>
          </w:tcPr>
          <w:p w14:paraId="3470DE06"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5,1</w:t>
            </w:r>
          </w:p>
        </w:tc>
        <w:tc>
          <w:tcPr>
            <w:tcW w:w="2505" w:type="dxa"/>
            <w:noWrap/>
            <w:hideMark/>
          </w:tcPr>
          <w:p w14:paraId="69025DF6"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1,7</w:t>
            </w:r>
          </w:p>
        </w:tc>
        <w:tc>
          <w:tcPr>
            <w:tcW w:w="1962" w:type="dxa"/>
          </w:tcPr>
          <w:p w14:paraId="1ADB9D65"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3,4</w:t>
            </w:r>
          </w:p>
        </w:tc>
      </w:tr>
      <w:tr w:rsidR="00D36913" w:rsidRPr="00E53A12" w14:paraId="54D1B500" w14:textId="77777777" w:rsidTr="009B617D">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7281E3D5"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Приволжский</w:t>
            </w:r>
          </w:p>
        </w:tc>
        <w:tc>
          <w:tcPr>
            <w:tcW w:w="2505" w:type="dxa"/>
            <w:noWrap/>
            <w:hideMark/>
          </w:tcPr>
          <w:p w14:paraId="7C0E60A1"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6,7</w:t>
            </w:r>
          </w:p>
        </w:tc>
        <w:tc>
          <w:tcPr>
            <w:tcW w:w="2505" w:type="dxa"/>
            <w:noWrap/>
            <w:hideMark/>
          </w:tcPr>
          <w:p w14:paraId="4E9E033D"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2,2</w:t>
            </w:r>
          </w:p>
        </w:tc>
        <w:tc>
          <w:tcPr>
            <w:tcW w:w="1962" w:type="dxa"/>
          </w:tcPr>
          <w:p w14:paraId="1EEF13A7"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4,45</w:t>
            </w:r>
          </w:p>
        </w:tc>
      </w:tr>
      <w:tr w:rsidR="00D36913" w:rsidRPr="00E53A12" w14:paraId="33C69277" w14:textId="77777777" w:rsidTr="009B61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0C1997D8"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Похвистневский</w:t>
            </w:r>
          </w:p>
        </w:tc>
        <w:tc>
          <w:tcPr>
            <w:tcW w:w="2505" w:type="dxa"/>
            <w:noWrap/>
            <w:hideMark/>
          </w:tcPr>
          <w:p w14:paraId="4CE300F3"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8,5</w:t>
            </w:r>
          </w:p>
        </w:tc>
        <w:tc>
          <w:tcPr>
            <w:tcW w:w="2505" w:type="dxa"/>
            <w:noWrap/>
            <w:hideMark/>
          </w:tcPr>
          <w:p w14:paraId="3BA84F0E"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3,3</w:t>
            </w:r>
          </w:p>
        </w:tc>
        <w:tc>
          <w:tcPr>
            <w:tcW w:w="1962" w:type="dxa"/>
          </w:tcPr>
          <w:p w14:paraId="42EDB1B0"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5,9</w:t>
            </w:r>
          </w:p>
        </w:tc>
      </w:tr>
      <w:tr w:rsidR="00D36913" w:rsidRPr="00E53A12" w14:paraId="57B3A4A4" w14:textId="77777777" w:rsidTr="009B617D">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63EDBDCA"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Сергиевский</w:t>
            </w:r>
          </w:p>
        </w:tc>
        <w:tc>
          <w:tcPr>
            <w:tcW w:w="2505" w:type="dxa"/>
            <w:noWrap/>
            <w:hideMark/>
          </w:tcPr>
          <w:p w14:paraId="3296D111"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w:t>
            </w:r>
          </w:p>
        </w:tc>
        <w:tc>
          <w:tcPr>
            <w:tcW w:w="2505" w:type="dxa"/>
            <w:noWrap/>
            <w:hideMark/>
          </w:tcPr>
          <w:p w14:paraId="5EDF351E"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3,9</w:t>
            </w:r>
          </w:p>
        </w:tc>
        <w:tc>
          <w:tcPr>
            <w:tcW w:w="1962" w:type="dxa"/>
          </w:tcPr>
          <w:p w14:paraId="3405A5BA"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6,8</w:t>
            </w:r>
          </w:p>
        </w:tc>
      </w:tr>
      <w:tr w:rsidR="00D36913" w:rsidRPr="00E53A12" w14:paraId="3571B46B" w14:textId="77777777" w:rsidTr="009B61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21BFF9C7"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Ставропольский</w:t>
            </w:r>
          </w:p>
        </w:tc>
        <w:tc>
          <w:tcPr>
            <w:tcW w:w="2505" w:type="dxa"/>
            <w:noWrap/>
            <w:hideMark/>
          </w:tcPr>
          <w:p w14:paraId="5CDE04BC"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14,6</w:t>
            </w:r>
          </w:p>
        </w:tc>
        <w:tc>
          <w:tcPr>
            <w:tcW w:w="2505" w:type="dxa"/>
            <w:noWrap/>
            <w:hideMark/>
          </w:tcPr>
          <w:p w14:paraId="4C68780A"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2,7</w:t>
            </w:r>
          </w:p>
        </w:tc>
        <w:tc>
          <w:tcPr>
            <w:tcW w:w="1962" w:type="dxa"/>
          </w:tcPr>
          <w:p w14:paraId="5ED1E602"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8,65</w:t>
            </w:r>
          </w:p>
        </w:tc>
      </w:tr>
      <w:tr w:rsidR="00D36913" w:rsidRPr="00E53A12" w14:paraId="5301D52C" w14:textId="77777777" w:rsidTr="009B617D">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6623309B"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Сызранский</w:t>
            </w:r>
          </w:p>
        </w:tc>
        <w:tc>
          <w:tcPr>
            <w:tcW w:w="2505" w:type="dxa"/>
            <w:noWrap/>
            <w:hideMark/>
          </w:tcPr>
          <w:p w14:paraId="6F0C8BF0"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10,5</w:t>
            </w:r>
          </w:p>
        </w:tc>
        <w:tc>
          <w:tcPr>
            <w:tcW w:w="2505" w:type="dxa"/>
            <w:noWrap/>
            <w:hideMark/>
          </w:tcPr>
          <w:p w14:paraId="4F616A07"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6,6</w:t>
            </w:r>
          </w:p>
        </w:tc>
        <w:tc>
          <w:tcPr>
            <w:tcW w:w="1962" w:type="dxa"/>
          </w:tcPr>
          <w:p w14:paraId="672D617D"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8,55</w:t>
            </w:r>
          </w:p>
        </w:tc>
      </w:tr>
      <w:tr w:rsidR="00D36913" w:rsidRPr="00E53A12" w14:paraId="3B86CB9B" w14:textId="77777777" w:rsidTr="009B61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085BCDE2"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Хворостянский</w:t>
            </w:r>
          </w:p>
        </w:tc>
        <w:tc>
          <w:tcPr>
            <w:tcW w:w="2505" w:type="dxa"/>
            <w:noWrap/>
            <w:hideMark/>
          </w:tcPr>
          <w:p w14:paraId="44F602DC"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5,0</w:t>
            </w:r>
          </w:p>
        </w:tc>
        <w:tc>
          <w:tcPr>
            <w:tcW w:w="2505" w:type="dxa"/>
            <w:noWrap/>
            <w:hideMark/>
          </w:tcPr>
          <w:p w14:paraId="2CD88EC2"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w:t>
            </w:r>
          </w:p>
        </w:tc>
        <w:tc>
          <w:tcPr>
            <w:tcW w:w="1962" w:type="dxa"/>
          </w:tcPr>
          <w:p w14:paraId="0AE98458"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3,2</w:t>
            </w:r>
          </w:p>
        </w:tc>
      </w:tr>
      <w:tr w:rsidR="00D36913" w:rsidRPr="00E53A12" w14:paraId="31C7D654" w14:textId="77777777" w:rsidTr="009B617D">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3D3DD685"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Челновершинский</w:t>
            </w:r>
          </w:p>
        </w:tc>
        <w:tc>
          <w:tcPr>
            <w:tcW w:w="2505" w:type="dxa"/>
            <w:noWrap/>
            <w:hideMark/>
          </w:tcPr>
          <w:p w14:paraId="085B84A9"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w:t>
            </w:r>
          </w:p>
        </w:tc>
        <w:tc>
          <w:tcPr>
            <w:tcW w:w="2505" w:type="dxa"/>
            <w:noWrap/>
            <w:hideMark/>
          </w:tcPr>
          <w:p w14:paraId="39FD00CA"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6,6</w:t>
            </w:r>
          </w:p>
        </w:tc>
        <w:tc>
          <w:tcPr>
            <w:tcW w:w="1962" w:type="dxa"/>
          </w:tcPr>
          <w:p w14:paraId="3A142478"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7,85</w:t>
            </w:r>
          </w:p>
        </w:tc>
      </w:tr>
      <w:tr w:rsidR="00D36913" w:rsidRPr="00E53A12" w14:paraId="7D74CF7E" w14:textId="77777777" w:rsidTr="009B61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5A7619F9"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Шенталинский</w:t>
            </w:r>
          </w:p>
        </w:tc>
        <w:tc>
          <w:tcPr>
            <w:tcW w:w="2505" w:type="dxa"/>
            <w:noWrap/>
            <w:hideMark/>
          </w:tcPr>
          <w:p w14:paraId="7FCF4DE7"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3,8</w:t>
            </w:r>
          </w:p>
        </w:tc>
        <w:tc>
          <w:tcPr>
            <w:tcW w:w="2505" w:type="dxa"/>
            <w:noWrap/>
            <w:hideMark/>
          </w:tcPr>
          <w:p w14:paraId="4EEC9F10"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2,4</w:t>
            </w:r>
          </w:p>
        </w:tc>
        <w:tc>
          <w:tcPr>
            <w:tcW w:w="1962" w:type="dxa"/>
          </w:tcPr>
          <w:p w14:paraId="669F044C" w14:textId="77777777" w:rsidR="00D36913" w:rsidRPr="00E53A12" w:rsidRDefault="00D36913" w:rsidP="00D369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3,1</w:t>
            </w:r>
          </w:p>
        </w:tc>
      </w:tr>
      <w:tr w:rsidR="00D36913" w:rsidRPr="00E53A12" w14:paraId="6F59CE27" w14:textId="77777777" w:rsidTr="009B617D">
        <w:trPr>
          <w:trHeight w:val="20"/>
        </w:trPr>
        <w:tc>
          <w:tcPr>
            <w:cnfStyle w:val="001000000000" w:firstRow="0" w:lastRow="0" w:firstColumn="1" w:lastColumn="0" w:oddVBand="0" w:evenVBand="0" w:oddHBand="0" w:evenHBand="0" w:firstRowFirstColumn="0" w:firstRowLastColumn="0" w:lastRowFirstColumn="0" w:lastRowLastColumn="0"/>
            <w:tcW w:w="2598" w:type="dxa"/>
            <w:hideMark/>
          </w:tcPr>
          <w:p w14:paraId="05490698" w14:textId="77777777" w:rsidR="00D36913" w:rsidRPr="00E53A12" w:rsidRDefault="00D36913" w:rsidP="00D36913">
            <w:pPr>
              <w:rPr>
                <w:rFonts w:ascii="Times New Roman" w:hAnsi="Times New Roman" w:cs="Times New Roman"/>
                <w:b w:val="0"/>
                <w:bCs w:val="0"/>
                <w:sz w:val="24"/>
                <w:szCs w:val="24"/>
              </w:rPr>
            </w:pPr>
            <w:r w:rsidRPr="00E53A12">
              <w:rPr>
                <w:rFonts w:ascii="Times New Roman" w:hAnsi="Times New Roman" w:cs="Times New Roman"/>
                <w:sz w:val="24"/>
                <w:szCs w:val="24"/>
              </w:rPr>
              <w:t>Шигонский</w:t>
            </w:r>
          </w:p>
        </w:tc>
        <w:tc>
          <w:tcPr>
            <w:tcW w:w="2505" w:type="dxa"/>
            <w:noWrap/>
            <w:hideMark/>
          </w:tcPr>
          <w:p w14:paraId="5D8EA565"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10,9</w:t>
            </w:r>
          </w:p>
        </w:tc>
        <w:tc>
          <w:tcPr>
            <w:tcW w:w="2505" w:type="dxa"/>
            <w:noWrap/>
            <w:hideMark/>
          </w:tcPr>
          <w:p w14:paraId="446C0C07"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6,0</w:t>
            </w:r>
          </w:p>
        </w:tc>
        <w:tc>
          <w:tcPr>
            <w:tcW w:w="1962" w:type="dxa"/>
          </w:tcPr>
          <w:p w14:paraId="00163772" w14:textId="77777777" w:rsidR="00D36913" w:rsidRPr="00E53A12" w:rsidRDefault="00D36913" w:rsidP="00D369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8,45</w:t>
            </w:r>
          </w:p>
        </w:tc>
      </w:tr>
    </w:tbl>
    <w:p w14:paraId="6346A1C8" w14:textId="77777777" w:rsidR="00D64E15" w:rsidRPr="00E53A12" w:rsidRDefault="00D64E15" w:rsidP="00D64E15">
      <w:pPr>
        <w:suppressAutoHyphens/>
        <w:ind w:firstLine="709"/>
        <w:jc w:val="both"/>
        <w:rPr>
          <w:rFonts w:ascii="Times New Roman" w:hAnsi="Times New Roman" w:cs="Times New Roman"/>
          <w:szCs w:val="20"/>
        </w:rPr>
      </w:pPr>
      <w:r w:rsidRPr="00E53A12">
        <w:rPr>
          <w:rFonts w:ascii="Times New Roman" w:hAnsi="Times New Roman" w:cs="Times New Roman"/>
          <w:szCs w:val="20"/>
        </w:rPr>
        <w:t>* Среднее время ожидания в очереди по Самарской области в целом рассчитывалось по общеобластной выборке посетителей МФЦ (N=5554 чел.). Среднее время ожидания в очереди для городских округов и муниципальных районов Самарской области рассчитывалось на основе подвыборки по каждой территории.</w:t>
      </w:r>
    </w:p>
    <w:p w14:paraId="27B967A0" w14:textId="77777777" w:rsidR="00971C75" w:rsidRPr="00E53A12" w:rsidRDefault="00971C75" w:rsidP="00D64E15">
      <w:pPr>
        <w:suppressAutoHyphens/>
        <w:ind w:firstLine="709"/>
        <w:jc w:val="both"/>
        <w:rPr>
          <w:rFonts w:ascii="Times New Roman" w:hAnsi="Times New Roman" w:cs="Times New Roman"/>
          <w:sz w:val="28"/>
          <w:szCs w:val="28"/>
        </w:rPr>
      </w:pPr>
    </w:p>
    <w:p w14:paraId="0EC9232B" w14:textId="77777777" w:rsidR="00D64E15" w:rsidRPr="00E53A12" w:rsidRDefault="00D64E15" w:rsidP="00D64E15">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В ходе анализа данных показатель «среднее время ожидания в очереди для получения государственных (муниципальных) услуг» был рассчитан по двум категориям заявителей: физические лица и представители бизнес-сообщества.</w:t>
      </w:r>
    </w:p>
    <w:p w14:paraId="5556EB62" w14:textId="77777777" w:rsidR="00D64E15" w:rsidRPr="00E53A12" w:rsidRDefault="00D64E15" w:rsidP="00D64E15">
      <w:pPr>
        <w:suppressAutoHyphens/>
        <w:ind w:firstLine="709"/>
        <w:jc w:val="both"/>
        <w:rPr>
          <w:rFonts w:ascii="Times New Roman" w:hAnsi="Times New Roman" w:cs="Times New Roman"/>
          <w:b/>
          <w:iCs/>
          <w:sz w:val="28"/>
          <w:szCs w:val="28"/>
        </w:rPr>
      </w:pPr>
      <w:r w:rsidRPr="00E53A12">
        <w:rPr>
          <w:rFonts w:ascii="Times New Roman" w:hAnsi="Times New Roman" w:cs="Times New Roman"/>
          <w:b/>
          <w:iCs/>
          <w:sz w:val="28"/>
          <w:szCs w:val="28"/>
        </w:rPr>
        <w:t>Итоговое время ожидания в очереди для получения государственных (муниципальных) услуг, составило:</w:t>
      </w:r>
    </w:p>
    <w:p w14:paraId="0290E260" w14:textId="77777777" w:rsidR="00D64E15" w:rsidRPr="00E53A12" w:rsidRDefault="00D64E15" w:rsidP="00D64E15">
      <w:pPr>
        <w:suppressAutoHyphens/>
        <w:ind w:firstLine="709"/>
        <w:jc w:val="both"/>
        <w:rPr>
          <w:rFonts w:ascii="Times New Roman" w:hAnsi="Times New Roman" w:cs="Times New Roman"/>
          <w:b/>
          <w:iCs/>
          <w:sz w:val="28"/>
          <w:szCs w:val="28"/>
        </w:rPr>
      </w:pPr>
      <w:r w:rsidRPr="00E53A12">
        <w:rPr>
          <w:rFonts w:ascii="Times New Roman" w:hAnsi="Times New Roman" w:cs="Times New Roman"/>
          <w:b/>
          <w:iCs/>
          <w:sz w:val="28"/>
          <w:szCs w:val="28"/>
        </w:rPr>
        <w:t xml:space="preserve">- у физических лиц – </w:t>
      </w:r>
      <w:r w:rsidR="007556AC" w:rsidRPr="007556AC">
        <w:rPr>
          <w:rFonts w:ascii="Times New Roman" w:hAnsi="Times New Roman" w:cs="Times New Roman"/>
          <w:b/>
          <w:iCs/>
          <w:sz w:val="28"/>
          <w:szCs w:val="28"/>
        </w:rPr>
        <w:t>8,7</w:t>
      </w:r>
      <w:r w:rsidRPr="007556AC">
        <w:rPr>
          <w:rFonts w:ascii="Times New Roman" w:hAnsi="Times New Roman" w:cs="Times New Roman"/>
          <w:b/>
          <w:iCs/>
          <w:sz w:val="28"/>
          <w:szCs w:val="28"/>
        </w:rPr>
        <w:t> </w:t>
      </w:r>
      <w:r w:rsidRPr="00E53A12">
        <w:rPr>
          <w:rFonts w:ascii="Times New Roman" w:hAnsi="Times New Roman" w:cs="Times New Roman"/>
          <w:b/>
          <w:iCs/>
          <w:sz w:val="28"/>
          <w:szCs w:val="28"/>
        </w:rPr>
        <w:t xml:space="preserve">минуты </w:t>
      </w:r>
      <w:r w:rsidRPr="00E53A12">
        <w:rPr>
          <w:rFonts w:ascii="Times New Roman" w:hAnsi="Times New Roman" w:cs="Times New Roman"/>
          <w:iCs/>
          <w:sz w:val="28"/>
          <w:szCs w:val="28"/>
        </w:rPr>
        <w:t>(в 2013-2014, 2014-2015, 2015-2016, 2016-2017, 2017-2018</w:t>
      </w:r>
      <w:r w:rsidR="00106803" w:rsidRPr="00E53A12">
        <w:rPr>
          <w:rFonts w:ascii="Times New Roman" w:hAnsi="Times New Roman" w:cs="Times New Roman"/>
          <w:iCs/>
          <w:sz w:val="28"/>
          <w:szCs w:val="28"/>
        </w:rPr>
        <w:t> гг.</w:t>
      </w:r>
      <w:r w:rsidRPr="00E53A12">
        <w:rPr>
          <w:rFonts w:ascii="Times New Roman" w:hAnsi="Times New Roman" w:cs="Times New Roman"/>
          <w:iCs/>
          <w:sz w:val="28"/>
          <w:szCs w:val="28"/>
        </w:rPr>
        <w:t>– 19,3</w:t>
      </w:r>
      <w:r w:rsidR="00106803" w:rsidRPr="00E53A12">
        <w:rPr>
          <w:rFonts w:ascii="Times New Roman" w:hAnsi="Times New Roman" w:cs="Times New Roman"/>
          <w:iCs/>
          <w:sz w:val="28"/>
          <w:szCs w:val="28"/>
        </w:rPr>
        <w:t> мин.</w:t>
      </w:r>
      <w:r w:rsidRPr="00E53A12">
        <w:rPr>
          <w:rFonts w:ascii="Times New Roman" w:hAnsi="Times New Roman" w:cs="Times New Roman"/>
          <w:iCs/>
          <w:sz w:val="28"/>
          <w:szCs w:val="28"/>
        </w:rPr>
        <w:t>, 20,1</w:t>
      </w:r>
      <w:r w:rsidR="00106803" w:rsidRPr="00E53A12">
        <w:rPr>
          <w:rFonts w:ascii="Times New Roman" w:hAnsi="Times New Roman" w:cs="Times New Roman"/>
          <w:iCs/>
          <w:sz w:val="28"/>
          <w:szCs w:val="28"/>
        </w:rPr>
        <w:t> мин.</w:t>
      </w:r>
      <w:r w:rsidRPr="00E53A12">
        <w:rPr>
          <w:rFonts w:ascii="Times New Roman" w:hAnsi="Times New Roman" w:cs="Times New Roman"/>
          <w:iCs/>
          <w:sz w:val="28"/>
          <w:szCs w:val="28"/>
        </w:rPr>
        <w:t>, 15,4 и 14,5</w:t>
      </w:r>
      <w:r w:rsidR="00106803" w:rsidRPr="00E53A12">
        <w:rPr>
          <w:rFonts w:ascii="Times New Roman" w:hAnsi="Times New Roman" w:cs="Times New Roman"/>
          <w:iCs/>
          <w:sz w:val="28"/>
          <w:szCs w:val="28"/>
        </w:rPr>
        <w:t> мин.</w:t>
      </w:r>
      <w:r w:rsidRPr="00E53A12">
        <w:rPr>
          <w:rFonts w:ascii="Times New Roman" w:hAnsi="Times New Roman" w:cs="Times New Roman"/>
          <w:iCs/>
          <w:sz w:val="28"/>
          <w:szCs w:val="28"/>
        </w:rPr>
        <w:t xml:space="preserve">, </w:t>
      </w:r>
      <w:r w:rsidRPr="00E53A12">
        <w:rPr>
          <w:rFonts w:ascii="Times New Roman" w:hAnsi="Times New Roman" w:cs="Times New Roman"/>
          <w:bCs/>
          <w:iCs/>
          <w:sz w:val="28"/>
          <w:szCs w:val="28"/>
        </w:rPr>
        <w:t>12,4</w:t>
      </w:r>
      <w:r w:rsidR="00106803" w:rsidRPr="00E53A12">
        <w:rPr>
          <w:rFonts w:ascii="Times New Roman" w:hAnsi="Times New Roman" w:cs="Times New Roman"/>
          <w:bCs/>
          <w:iCs/>
          <w:sz w:val="28"/>
          <w:szCs w:val="28"/>
        </w:rPr>
        <w:t> мин.</w:t>
      </w:r>
      <w:r w:rsidRPr="00E53A12">
        <w:rPr>
          <w:rFonts w:ascii="Times New Roman" w:hAnsi="Times New Roman" w:cs="Times New Roman"/>
          <w:iCs/>
          <w:sz w:val="28"/>
          <w:szCs w:val="28"/>
        </w:rPr>
        <w:t xml:space="preserve"> соответственно);</w:t>
      </w:r>
    </w:p>
    <w:p w14:paraId="0B493334" w14:textId="77777777" w:rsidR="00D64E15" w:rsidRPr="00E53A12" w:rsidRDefault="00D64E15" w:rsidP="00D64E15">
      <w:pPr>
        <w:suppressAutoHyphens/>
        <w:ind w:firstLine="709"/>
        <w:jc w:val="both"/>
        <w:rPr>
          <w:rFonts w:ascii="Times New Roman" w:hAnsi="Times New Roman" w:cs="Times New Roman"/>
          <w:iCs/>
          <w:sz w:val="28"/>
          <w:szCs w:val="28"/>
        </w:rPr>
      </w:pPr>
      <w:r w:rsidRPr="00E53A12">
        <w:rPr>
          <w:rFonts w:ascii="Times New Roman" w:hAnsi="Times New Roman" w:cs="Times New Roman"/>
          <w:b/>
          <w:iCs/>
          <w:sz w:val="28"/>
          <w:szCs w:val="28"/>
        </w:rPr>
        <w:t xml:space="preserve">- у представителей бизнес-сообщества – </w:t>
      </w:r>
      <w:r w:rsidR="004E33E5" w:rsidRPr="007556AC">
        <w:rPr>
          <w:rFonts w:ascii="Times New Roman" w:hAnsi="Times New Roman" w:cs="Times New Roman"/>
          <w:b/>
          <w:iCs/>
          <w:sz w:val="28"/>
          <w:szCs w:val="28"/>
        </w:rPr>
        <w:t>4,</w:t>
      </w:r>
      <w:r w:rsidR="007556AC">
        <w:rPr>
          <w:rFonts w:ascii="Times New Roman" w:hAnsi="Times New Roman" w:cs="Times New Roman"/>
          <w:b/>
          <w:iCs/>
          <w:sz w:val="28"/>
          <w:szCs w:val="28"/>
        </w:rPr>
        <w:t>15</w:t>
      </w:r>
      <w:r w:rsidR="003C55FD" w:rsidRPr="007556AC">
        <w:rPr>
          <w:rFonts w:ascii="Times New Roman" w:hAnsi="Times New Roman" w:cs="Times New Roman"/>
          <w:b/>
          <w:iCs/>
          <w:sz w:val="28"/>
          <w:szCs w:val="28"/>
        </w:rPr>
        <w:t> </w:t>
      </w:r>
      <w:r w:rsidRPr="00E53A12">
        <w:rPr>
          <w:rFonts w:ascii="Times New Roman" w:hAnsi="Times New Roman" w:cs="Times New Roman"/>
          <w:b/>
          <w:iCs/>
          <w:sz w:val="28"/>
          <w:szCs w:val="28"/>
        </w:rPr>
        <w:t xml:space="preserve">минуты </w:t>
      </w:r>
      <w:r w:rsidRPr="00E53A12">
        <w:rPr>
          <w:rFonts w:ascii="Times New Roman" w:hAnsi="Times New Roman" w:cs="Times New Roman"/>
          <w:iCs/>
          <w:sz w:val="28"/>
          <w:szCs w:val="28"/>
        </w:rPr>
        <w:t>(в 2017-2018</w:t>
      </w:r>
      <w:r w:rsidR="00106803" w:rsidRPr="00E53A12">
        <w:rPr>
          <w:rFonts w:ascii="Times New Roman" w:hAnsi="Times New Roman" w:cs="Times New Roman"/>
          <w:iCs/>
          <w:sz w:val="28"/>
          <w:szCs w:val="28"/>
        </w:rPr>
        <w:t> гг.</w:t>
      </w:r>
      <w:r w:rsidRPr="00E53A12">
        <w:rPr>
          <w:rFonts w:ascii="Times New Roman" w:hAnsi="Times New Roman" w:cs="Times New Roman"/>
          <w:iCs/>
          <w:sz w:val="28"/>
          <w:szCs w:val="28"/>
        </w:rPr>
        <w:t xml:space="preserve"> – 7,5</w:t>
      </w:r>
      <w:r w:rsidR="00106803" w:rsidRPr="00E53A12">
        <w:rPr>
          <w:rFonts w:ascii="Times New Roman" w:hAnsi="Times New Roman" w:cs="Times New Roman"/>
          <w:iCs/>
          <w:sz w:val="28"/>
          <w:szCs w:val="28"/>
        </w:rPr>
        <w:t> мин.</w:t>
      </w:r>
      <w:r w:rsidRPr="00E53A12">
        <w:rPr>
          <w:rFonts w:ascii="Times New Roman" w:hAnsi="Times New Roman" w:cs="Times New Roman"/>
          <w:iCs/>
          <w:sz w:val="28"/>
          <w:szCs w:val="28"/>
        </w:rPr>
        <w:t>, в 2016-2017</w:t>
      </w:r>
      <w:r w:rsidR="00106803" w:rsidRPr="00E53A12">
        <w:rPr>
          <w:rFonts w:ascii="Times New Roman" w:hAnsi="Times New Roman" w:cs="Times New Roman"/>
          <w:iCs/>
          <w:sz w:val="28"/>
          <w:szCs w:val="28"/>
        </w:rPr>
        <w:t> гг.</w:t>
      </w:r>
      <w:r w:rsidRPr="00E53A12">
        <w:rPr>
          <w:rFonts w:ascii="Times New Roman" w:hAnsi="Times New Roman" w:cs="Times New Roman"/>
          <w:iCs/>
          <w:sz w:val="28"/>
          <w:szCs w:val="28"/>
        </w:rPr>
        <w:t xml:space="preserve"> – 7,2</w:t>
      </w:r>
      <w:r w:rsidR="00106803" w:rsidRPr="00E53A12">
        <w:rPr>
          <w:rFonts w:ascii="Times New Roman" w:hAnsi="Times New Roman" w:cs="Times New Roman"/>
          <w:iCs/>
          <w:sz w:val="28"/>
          <w:szCs w:val="28"/>
        </w:rPr>
        <w:t> мин.</w:t>
      </w:r>
      <w:r w:rsidRPr="00E53A12">
        <w:rPr>
          <w:rFonts w:ascii="Times New Roman" w:hAnsi="Times New Roman" w:cs="Times New Roman"/>
          <w:iCs/>
          <w:sz w:val="28"/>
          <w:szCs w:val="28"/>
        </w:rPr>
        <w:t>, в 2015-2016</w:t>
      </w:r>
      <w:r w:rsidR="00106803" w:rsidRPr="00E53A12">
        <w:rPr>
          <w:rFonts w:ascii="Times New Roman" w:hAnsi="Times New Roman" w:cs="Times New Roman"/>
          <w:iCs/>
          <w:sz w:val="28"/>
          <w:szCs w:val="28"/>
        </w:rPr>
        <w:t> гг.</w:t>
      </w:r>
      <w:r w:rsidRPr="00E53A12">
        <w:rPr>
          <w:rFonts w:ascii="Times New Roman" w:hAnsi="Times New Roman" w:cs="Times New Roman"/>
          <w:iCs/>
          <w:sz w:val="28"/>
          <w:szCs w:val="28"/>
        </w:rPr>
        <w:t xml:space="preserve"> – 9,7</w:t>
      </w:r>
      <w:r w:rsidR="00106803" w:rsidRPr="00E53A12">
        <w:rPr>
          <w:rFonts w:ascii="Times New Roman" w:hAnsi="Times New Roman" w:cs="Times New Roman"/>
          <w:iCs/>
          <w:sz w:val="28"/>
          <w:szCs w:val="28"/>
        </w:rPr>
        <w:t> мин.</w:t>
      </w:r>
      <w:r w:rsidRPr="00E53A12">
        <w:rPr>
          <w:rFonts w:ascii="Times New Roman" w:hAnsi="Times New Roman" w:cs="Times New Roman"/>
          <w:iCs/>
          <w:sz w:val="28"/>
          <w:szCs w:val="28"/>
        </w:rPr>
        <w:t>, в 2013-2014 и 2014-2015</w:t>
      </w:r>
      <w:r w:rsidR="00106803" w:rsidRPr="00E53A12">
        <w:rPr>
          <w:rFonts w:ascii="Times New Roman" w:hAnsi="Times New Roman" w:cs="Times New Roman"/>
          <w:iCs/>
          <w:sz w:val="28"/>
          <w:szCs w:val="28"/>
        </w:rPr>
        <w:t> гг.</w:t>
      </w:r>
      <w:r w:rsidRPr="00E53A12">
        <w:rPr>
          <w:rFonts w:ascii="Times New Roman" w:hAnsi="Times New Roman" w:cs="Times New Roman"/>
          <w:iCs/>
          <w:sz w:val="28"/>
          <w:szCs w:val="28"/>
        </w:rPr>
        <w:t xml:space="preserve"> – 15,7</w:t>
      </w:r>
      <w:r w:rsidR="00106803" w:rsidRPr="00E53A12">
        <w:rPr>
          <w:rFonts w:ascii="Times New Roman" w:hAnsi="Times New Roman" w:cs="Times New Roman"/>
          <w:iCs/>
          <w:sz w:val="28"/>
          <w:szCs w:val="28"/>
        </w:rPr>
        <w:t> мин.</w:t>
      </w:r>
      <w:r w:rsidRPr="00E53A12">
        <w:rPr>
          <w:rFonts w:ascii="Times New Roman" w:hAnsi="Times New Roman" w:cs="Times New Roman"/>
          <w:iCs/>
          <w:sz w:val="28"/>
          <w:szCs w:val="28"/>
        </w:rPr>
        <w:t xml:space="preserve"> и 16,4</w:t>
      </w:r>
      <w:r w:rsidR="00106803" w:rsidRPr="00E53A12">
        <w:rPr>
          <w:rFonts w:ascii="Times New Roman" w:hAnsi="Times New Roman" w:cs="Times New Roman"/>
          <w:iCs/>
          <w:sz w:val="28"/>
          <w:szCs w:val="28"/>
        </w:rPr>
        <w:t> мин.</w:t>
      </w:r>
      <w:r w:rsidRPr="00E53A12">
        <w:rPr>
          <w:rFonts w:ascii="Times New Roman" w:hAnsi="Times New Roman" w:cs="Times New Roman"/>
          <w:iCs/>
          <w:sz w:val="28"/>
          <w:szCs w:val="28"/>
        </w:rPr>
        <w:t xml:space="preserve"> соответственно).</w:t>
      </w:r>
    </w:p>
    <w:p w14:paraId="123DF975" w14:textId="77777777" w:rsidR="007556AC" w:rsidRPr="007556AC" w:rsidRDefault="007556AC" w:rsidP="007556AC">
      <w:pPr>
        <w:suppressAutoHyphens/>
        <w:ind w:firstLine="709"/>
        <w:jc w:val="both"/>
        <w:rPr>
          <w:rFonts w:ascii="Times New Roman" w:hAnsi="Times New Roman" w:cs="Times New Roman"/>
          <w:sz w:val="28"/>
          <w:szCs w:val="28"/>
        </w:rPr>
      </w:pPr>
      <w:r w:rsidRPr="007556AC">
        <w:rPr>
          <w:rFonts w:ascii="Times New Roman" w:hAnsi="Times New Roman" w:cs="Times New Roman"/>
          <w:sz w:val="28"/>
          <w:szCs w:val="28"/>
        </w:rPr>
        <w:t>При этом среднее время ожидания в очереди, чтобы сдать документы для получения государственных (муниципальных) услуг, составило (см. Диаграмма 3.2.3):</w:t>
      </w:r>
    </w:p>
    <w:p w14:paraId="6E97C460" w14:textId="77777777" w:rsidR="007556AC" w:rsidRPr="007556AC" w:rsidRDefault="007556AC" w:rsidP="007556AC">
      <w:pPr>
        <w:suppressAutoHyphens/>
        <w:ind w:firstLine="709"/>
        <w:jc w:val="both"/>
        <w:rPr>
          <w:rFonts w:ascii="Times New Roman" w:hAnsi="Times New Roman" w:cs="Times New Roman"/>
          <w:sz w:val="28"/>
          <w:szCs w:val="28"/>
        </w:rPr>
      </w:pPr>
      <w:r w:rsidRPr="007556AC">
        <w:rPr>
          <w:rFonts w:ascii="Times New Roman" w:hAnsi="Times New Roman" w:cs="Times New Roman"/>
          <w:sz w:val="28"/>
          <w:szCs w:val="28"/>
        </w:rPr>
        <w:t>- у физических лиц – 8,7 минуты (в 2017-2018 гг. - 15,2 минуты в 2016-2017 гг. – 17,5 мин., в 2015-2016 гг. – 18,6 мин., в 2013-2014 и 2014-2015 гг.  – 22 мин. и 22,5 мин. соответственно);</w:t>
      </w:r>
    </w:p>
    <w:p w14:paraId="4F558163" w14:textId="77777777" w:rsidR="007556AC" w:rsidRPr="007556AC" w:rsidRDefault="007556AC" w:rsidP="007556AC">
      <w:pPr>
        <w:suppressAutoHyphens/>
        <w:ind w:firstLine="709"/>
        <w:jc w:val="both"/>
        <w:rPr>
          <w:rFonts w:ascii="Times New Roman" w:hAnsi="Times New Roman" w:cs="Times New Roman"/>
          <w:sz w:val="28"/>
          <w:szCs w:val="28"/>
        </w:rPr>
      </w:pPr>
      <w:r w:rsidRPr="007556AC">
        <w:rPr>
          <w:rFonts w:ascii="Times New Roman" w:hAnsi="Times New Roman" w:cs="Times New Roman"/>
          <w:sz w:val="28"/>
          <w:szCs w:val="28"/>
        </w:rPr>
        <w:t>- у представителей бизнес-сообщества – 5,5 минуты (в 2017-2018 гг. показатель был также равен 10,4 мин., в 2016-2017 гг. –10,4 мин., в 2015-2016 гг. – 11,1 мин., в 2013-2014 и 2014-2015 гг. – 17,3 мин. и 17,7 мин. соответственно).</w:t>
      </w:r>
    </w:p>
    <w:p w14:paraId="1E51816B" w14:textId="77777777" w:rsidR="007556AC" w:rsidRPr="007556AC" w:rsidRDefault="007556AC" w:rsidP="007556AC">
      <w:pPr>
        <w:suppressAutoHyphens/>
        <w:ind w:firstLine="709"/>
        <w:jc w:val="both"/>
        <w:rPr>
          <w:rFonts w:ascii="Times New Roman" w:hAnsi="Times New Roman" w:cs="Times New Roman"/>
          <w:sz w:val="28"/>
          <w:szCs w:val="28"/>
        </w:rPr>
      </w:pPr>
      <w:r w:rsidRPr="007556AC">
        <w:rPr>
          <w:rFonts w:ascii="Times New Roman" w:hAnsi="Times New Roman" w:cs="Times New Roman"/>
          <w:sz w:val="28"/>
          <w:szCs w:val="28"/>
        </w:rPr>
        <w:t>Среднее время ожидания в очереди, чтобы получить результат услуги, составило:</w:t>
      </w:r>
    </w:p>
    <w:p w14:paraId="37DEA02B" w14:textId="77777777" w:rsidR="007556AC" w:rsidRPr="007556AC" w:rsidRDefault="007556AC" w:rsidP="007556AC">
      <w:pPr>
        <w:suppressAutoHyphens/>
        <w:ind w:firstLine="709"/>
        <w:jc w:val="both"/>
        <w:rPr>
          <w:rFonts w:ascii="Times New Roman" w:hAnsi="Times New Roman" w:cs="Times New Roman"/>
          <w:sz w:val="28"/>
          <w:szCs w:val="28"/>
        </w:rPr>
      </w:pPr>
      <w:r w:rsidRPr="007556AC">
        <w:rPr>
          <w:rFonts w:ascii="Times New Roman" w:hAnsi="Times New Roman" w:cs="Times New Roman"/>
          <w:sz w:val="28"/>
          <w:szCs w:val="28"/>
        </w:rPr>
        <w:t>- у физических лиц –3,9 минут (в 2017-2018 гг. – 9,5 мин., в 2016-2017 гг. – 11,4 мин., в 2015-2016 г. – 12,2 мин., в 2013-2014 и 2014-2015 гг.  – 16,5 мин. и 17,6 мин. соответственно);</w:t>
      </w:r>
    </w:p>
    <w:p w14:paraId="72B3513C" w14:textId="77777777" w:rsidR="00D64E15" w:rsidRPr="00E53A12" w:rsidRDefault="007556AC" w:rsidP="007556AC">
      <w:pPr>
        <w:suppressAutoHyphens/>
        <w:ind w:firstLine="709"/>
        <w:jc w:val="both"/>
        <w:rPr>
          <w:rFonts w:ascii="Times New Roman" w:hAnsi="Times New Roman" w:cs="Times New Roman"/>
          <w:sz w:val="28"/>
          <w:szCs w:val="28"/>
        </w:rPr>
      </w:pPr>
      <w:r w:rsidRPr="007556AC">
        <w:rPr>
          <w:rFonts w:ascii="Times New Roman" w:hAnsi="Times New Roman" w:cs="Times New Roman"/>
          <w:sz w:val="28"/>
          <w:szCs w:val="28"/>
        </w:rPr>
        <w:t>- у представителей бизнес-сообщества – 2,8 минуты (в 2017-2018 гг. - 4,6 минуты, в 2016-2017 гг. – 4,1 мин., в 2015-2016 гг. – 8,2 мин., в 2013-2014 и 2014-2015 гг. – 13,7 мин. и 15,4 мин. соответственно).</w:t>
      </w:r>
    </w:p>
    <w:p w14:paraId="64404CCD" w14:textId="77777777" w:rsidR="00D64E15" w:rsidRPr="00E53A12" w:rsidRDefault="00AA58B7" w:rsidP="00D64E15">
      <w:pPr>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t>Диаграмма 3.2.4</w:t>
      </w:r>
    </w:p>
    <w:p w14:paraId="11CF44CB" w14:textId="77777777" w:rsidR="00D64E15" w:rsidRPr="00E53A12" w:rsidRDefault="00D64E15" w:rsidP="00D64E15">
      <w:pPr>
        <w:suppressAutoHyphens/>
        <w:ind w:firstLine="709"/>
        <w:jc w:val="center"/>
        <w:rPr>
          <w:rFonts w:ascii="Times New Roman" w:hAnsi="Times New Roman" w:cs="Times New Roman"/>
          <w:b/>
          <w:bCs/>
          <w:sz w:val="28"/>
          <w:szCs w:val="28"/>
        </w:rPr>
      </w:pPr>
      <w:r w:rsidRPr="00E53A12">
        <w:rPr>
          <w:rFonts w:ascii="Times New Roman" w:hAnsi="Times New Roman" w:cs="Times New Roman"/>
          <w:b/>
          <w:bCs/>
          <w:sz w:val="28"/>
          <w:szCs w:val="28"/>
        </w:rPr>
        <w:t xml:space="preserve">Время ожидания в очереди для получения государственных (муниципальных) услуг был рассчитан по категориям заявителей: физические лица и представители бизнес-сообщества </w:t>
      </w:r>
    </w:p>
    <w:p w14:paraId="578EDDEF" w14:textId="77777777" w:rsidR="00D64E15" w:rsidRPr="00E53A12" w:rsidRDefault="00D64E15" w:rsidP="00D64E15">
      <w:pPr>
        <w:suppressAutoHyphens/>
        <w:ind w:firstLine="709"/>
        <w:jc w:val="center"/>
        <w:rPr>
          <w:rFonts w:ascii="Times New Roman" w:hAnsi="Times New Roman" w:cs="Times New Roman"/>
          <w:sz w:val="28"/>
          <w:szCs w:val="28"/>
        </w:rPr>
      </w:pPr>
      <w:r w:rsidRPr="00E53A12">
        <w:rPr>
          <w:rFonts w:ascii="Times New Roman" w:hAnsi="Times New Roman" w:cs="Times New Roman"/>
          <w:sz w:val="28"/>
          <w:szCs w:val="28"/>
        </w:rPr>
        <w:t>(в минутах</w:t>
      </w:r>
      <w:r w:rsidR="00BF38D1" w:rsidRPr="00E53A12">
        <w:rPr>
          <w:rFonts w:ascii="Times New Roman" w:hAnsi="Times New Roman" w:cs="Times New Roman"/>
          <w:sz w:val="28"/>
          <w:szCs w:val="28"/>
        </w:rPr>
        <w:t>)</w:t>
      </w:r>
    </w:p>
    <w:p w14:paraId="1EE510E3" w14:textId="77777777" w:rsidR="00D64E15" w:rsidRPr="00E53A12" w:rsidRDefault="00D64E15" w:rsidP="00262EBB">
      <w:pPr>
        <w:suppressAutoHyphens/>
        <w:ind w:firstLine="567"/>
        <w:jc w:val="both"/>
        <w:rPr>
          <w:rFonts w:ascii="Times New Roman" w:hAnsi="Times New Roman" w:cs="Times New Roman"/>
          <w:sz w:val="28"/>
          <w:szCs w:val="28"/>
        </w:rPr>
      </w:pPr>
      <w:r w:rsidRPr="00E53A12">
        <w:rPr>
          <w:rFonts w:ascii="Times New Roman" w:hAnsi="Times New Roman" w:cs="Times New Roman"/>
          <w:noProof/>
          <w:lang w:eastAsia="ru-RU"/>
        </w:rPr>
        <w:drawing>
          <wp:inline distT="0" distB="0" distL="0" distR="0" wp14:anchorId="4CCDEC1F" wp14:editId="12E83928">
            <wp:extent cx="5549900" cy="2133600"/>
            <wp:effectExtent l="0" t="0" r="0" b="0"/>
            <wp:docPr id="76" name="Диаграмма 76">
              <a:extLst xmlns:a="http://schemas.openxmlformats.org/drawingml/2006/main">
                <a:ext uri="{FF2B5EF4-FFF2-40B4-BE49-F238E27FC236}">
                  <a16:creationId xmlns:a16="http://schemas.microsoft.com/office/drawing/2014/main" id="{0999AF3E-4376-4315-AB1A-CAA663418E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4C59FFE" w14:textId="77777777" w:rsidR="00D64E15" w:rsidRPr="00E53A12" w:rsidRDefault="00D64E15" w:rsidP="00D64E15">
      <w:pPr>
        <w:suppressAutoHyphens/>
        <w:ind w:firstLine="709"/>
        <w:jc w:val="both"/>
        <w:rPr>
          <w:rFonts w:ascii="Times New Roman" w:hAnsi="Times New Roman" w:cs="Times New Roman"/>
          <w:sz w:val="28"/>
          <w:szCs w:val="28"/>
        </w:rPr>
      </w:pPr>
    </w:p>
    <w:p w14:paraId="3C97B0B6" w14:textId="77777777" w:rsidR="008D64C5" w:rsidRPr="00E53A12" w:rsidRDefault="00D64E15" w:rsidP="00D64E15">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Анализ среднего времени ожидания заявителей в разрезе общественно значимых услуг позволяет сделать вывод, что </w:t>
      </w:r>
      <w:bookmarkStart w:id="42" w:name="_Hlk16611954"/>
      <w:r w:rsidRPr="00E53A12">
        <w:rPr>
          <w:rFonts w:ascii="Times New Roman" w:hAnsi="Times New Roman" w:cs="Times New Roman"/>
          <w:sz w:val="28"/>
          <w:szCs w:val="28"/>
        </w:rPr>
        <w:t>регламент временных затрат соблюдается при предоставлении практически всех видов общественно значимых услуг, за исключением услуги «Оформление (перерасчет) пенсии» - 16,3 минуты</w:t>
      </w:r>
      <w:bookmarkEnd w:id="42"/>
      <w:r w:rsidRPr="00E53A12">
        <w:rPr>
          <w:rFonts w:ascii="Times New Roman" w:hAnsi="Times New Roman" w:cs="Times New Roman"/>
          <w:sz w:val="28"/>
          <w:szCs w:val="28"/>
        </w:rPr>
        <w:t xml:space="preserve"> (</w:t>
      </w:r>
      <w:r w:rsidR="00E20B03" w:rsidRPr="00E53A12">
        <w:rPr>
          <w:rFonts w:ascii="Times New Roman" w:hAnsi="Times New Roman" w:cs="Times New Roman"/>
          <w:sz w:val="28"/>
          <w:szCs w:val="28"/>
        </w:rPr>
        <w:t>см. Таблицу</w:t>
      </w:r>
      <w:r w:rsidRPr="00E53A12">
        <w:rPr>
          <w:rFonts w:ascii="Times New Roman" w:hAnsi="Times New Roman" w:cs="Times New Roman"/>
          <w:sz w:val="28"/>
          <w:szCs w:val="28"/>
        </w:rPr>
        <w:t xml:space="preserve"> 3.2.3).</w:t>
      </w:r>
      <w:r w:rsidR="008D64C5" w:rsidRPr="00E53A12">
        <w:rPr>
          <w:rFonts w:ascii="Times New Roman" w:hAnsi="Times New Roman" w:cs="Times New Roman"/>
          <w:sz w:val="28"/>
          <w:szCs w:val="28"/>
        </w:rPr>
        <w:br w:type="page"/>
      </w:r>
    </w:p>
    <w:p w14:paraId="2262FD00" w14:textId="77777777" w:rsidR="00D64E15" w:rsidRPr="00E53A12" w:rsidRDefault="00D64E15" w:rsidP="00D64E15">
      <w:pPr>
        <w:spacing w:after="200" w:line="276" w:lineRule="auto"/>
        <w:jc w:val="right"/>
        <w:rPr>
          <w:rFonts w:ascii="Times New Roman" w:hAnsi="Times New Roman" w:cs="Times New Roman"/>
          <w:sz w:val="28"/>
          <w:szCs w:val="28"/>
        </w:rPr>
      </w:pPr>
      <w:r w:rsidRPr="00E53A12">
        <w:rPr>
          <w:rFonts w:ascii="Times New Roman" w:hAnsi="Times New Roman" w:cs="Times New Roman"/>
          <w:sz w:val="28"/>
          <w:szCs w:val="28"/>
        </w:rPr>
        <w:t>Таблица 3.2.3</w:t>
      </w:r>
    </w:p>
    <w:p w14:paraId="4A90BC65" w14:textId="77777777" w:rsidR="00D64E15" w:rsidRPr="00E53A12" w:rsidRDefault="00D64E15" w:rsidP="00D64E15">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 xml:space="preserve">Показатели среднего времени ожидания заявителей для получения общественно значимых услуг </w:t>
      </w:r>
    </w:p>
    <w:p w14:paraId="2D984EE7" w14:textId="77777777" w:rsidR="00D64E15" w:rsidRPr="00E53A12" w:rsidRDefault="00D64E15" w:rsidP="00D64E15">
      <w:pPr>
        <w:suppressAutoHyphens/>
        <w:jc w:val="center"/>
        <w:rPr>
          <w:rFonts w:ascii="Times New Roman" w:hAnsi="Times New Roman" w:cs="Times New Roman"/>
          <w:bCs/>
          <w:sz w:val="28"/>
          <w:szCs w:val="28"/>
        </w:rPr>
      </w:pPr>
      <w:r w:rsidRPr="00E53A12">
        <w:rPr>
          <w:rFonts w:ascii="Times New Roman" w:hAnsi="Times New Roman" w:cs="Times New Roman"/>
          <w:bCs/>
          <w:sz w:val="28"/>
          <w:szCs w:val="28"/>
        </w:rPr>
        <w:t>(в минутах)</w:t>
      </w:r>
    </w:p>
    <w:p w14:paraId="4717B016" w14:textId="77777777" w:rsidR="00D64E15" w:rsidRPr="00E53A12" w:rsidRDefault="00D64E15" w:rsidP="00D64E15">
      <w:pPr>
        <w:suppressAutoHyphens/>
        <w:ind w:firstLine="709"/>
        <w:jc w:val="center"/>
        <w:rPr>
          <w:rFonts w:ascii="Times New Roman" w:hAnsi="Times New Roman" w:cs="Times New Roman"/>
          <w:bCs/>
        </w:rPr>
      </w:pPr>
    </w:p>
    <w:tbl>
      <w:tblPr>
        <w:tblStyle w:val="-211"/>
        <w:tblW w:w="9571" w:type="dxa"/>
        <w:tblLayout w:type="fixed"/>
        <w:tblLook w:val="0480" w:firstRow="0" w:lastRow="0" w:firstColumn="1" w:lastColumn="0" w:noHBand="0" w:noVBand="1"/>
      </w:tblPr>
      <w:tblGrid>
        <w:gridCol w:w="5165"/>
        <w:gridCol w:w="46"/>
        <w:gridCol w:w="686"/>
        <w:gridCol w:w="734"/>
        <w:gridCol w:w="735"/>
        <w:gridCol w:w="735"/>
        <w:gridCol w:w="735"/>
        <w:gridCol w:w="735"/>
      </w:tblGrid>
      <w:tr w:rsidR="00D64E15" w:rsidRPr="00E53A12" w14:paraId="673DC02B" w14:textId="77777777" w:rsidTr="00C37FF3">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211" w:type="dxa"/>
            <w:gridSpan w:val="2"/>
            <w:tcBorders>
              <w:top w:val="nil"/>
              <w:bottom w:val="nil"/>
            </w:tcBorders>
            <w:shd w:val="clear" w:color="auto" w:fill="365F91" w:themeFill="accent1" w:themeFillShade="BF"/>
            <w:hideMark/>
          </w:tcPr>
          <w:p w14:paraId="72CB105C" w14:textId="77777777" w:rsidR="00D64E15" w:rsidRPr="00E53A12" w:rsidRDefault="00D64E15" w:rsidP="00D64E15">
            <w:pP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Наименование услуги</w:t>
            </w:r>
          </w:p>
        </w:tc>
        <w:tc>
          <w:tcPr>
            <w:tcW w:w="4360" w:type="dxa"/>
            <w:gridSpan w:val="6"/>
            <w:tcBorders>
              <w:top w:val="nil"/>
              <w:bottom w:val="nil"/>
            </w:tcBorders>
            <w:shd w:val="clear" w:color="auto" w:fill="365F91" w:themeFill="accent1" w:themeFillShade="BF"/>
          </w:tcPr>
          <w:p w14:paraId="733F877D"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Среднее время ожидания (мин.)</w:t>
            </w:r>
          </w:p>
        </w:tc>
      </w:tr>
      <w:tr w:rsidR="00D64E15" w:rsidRPr="00E53A12" w14:paraId="2D813FE1" w14:textId="77777777" w:rsidTr="00C37FF3">
        <w:trPr>
          <w:trHeight w:val="284"/>
        </w:trPr>
        <w:tc>
          <w:tcPr>
            <w:cnfStyle w:val="001000000000" w:firstRow="0" w:lastRow="0" w:firstColumn="1" w:lastColumn="0" w:oddVBand="0" w:evenVBand="0" w:oddHBand="0" w:evenHBand="0" w:firstRowFirstColumn="0" w:firstRowLastColumn="0" w:lastRowFirstColumn="0" w:lastRowLastColumn="0"/>
            <w:tcW w:w="5165" w:type="dxa"/>
            <w:tcBorders>
              <w:top w:val="nil"/>
              <w:bottom w:val="nil"/>
            </w:tcBorders>
            <w:shd w:val="clear" w:color="auto" w:fill="365F91" w:themeFill="accent1" w:themeFillShade="BF"/>
            <w:hideMark/>
          </w:tcPr>
          <w:p w14:paraId="470211E7" w14:textId="77777777" w:rsidR="00D64E15" w:rsidRPr="00E53A12" w:rsidRDefault="00D64E15" w:rsidP="00D64E15">
            <w:pPr>
              <w:rPr>
                <w:rFonts w:ascii="Times New Roman" w:hAnsi="Times New Roman" w:cs="Times New Roman"/>
                <w:b w:val="0"/>
                <w:bCs w:val="0"/>
                <w:color w:val="FFFFFF" w:themeColor="background1"/>
                <w:sz w:val="24"/>
                <w:szCs w:val="24"/>
              </w:rPr>
            </w:pPr>
          </w:p>
        </w:tc>
        <w:tc>
          <w:tcPr>
            <w:tcW w:w="732" w:type="dxa"/>
            <w:gridSpan w:val="2"/>
            <w:tcBorders>
              <w:top w:val="nil"/>
              <w:bottom w:val="nil"/>
            </w:tcBorders>
            <w:shd w:val="clear" w:color="auto" w:fill="365F91" w:themeFill="accent1" w:themeFillShade="BF"/>
          </w:tcPr>
          <w:p w14:paraId="3575B46B"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2013-2014</w:t>
            </w:r>
          </w:p>
        </w:tc>
        <w:tc>
          <w:tcPr>
            <w:tcW w:w="734" w:type="dxa"/>
            <w:tcBorders>
              <w:top w:val="nil"/>
              <w:bottom w:val="nil"/>
            </w:tcBorders>
            <w:shd w:val="clear" w:color="auto" w:fill="365F91" w:themeFill="accent1" w:themeFillShade="BF"/>
          </w:tcPr>
          <w:p w14:paraId="7F973D1E"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2014-2015</w:t>
            </w:r>
          </w:p>
        </w:tc>
        <w:tc>
          <w:tcPr>
            <w:tcW w:w="735" w:type="dxa"/>
            <w:tcBorders>
              <w:top w:val="nil"/>
              <w:bottom w:val="nil"/>
            </w:tcBorders>
            <w:shd w:val="clear" w:color="auto" w:fill="365F91" w:themeFill="accent1" w:themeFillShade="BF"/>
          </w:tcPr>
          <w:p w14:paraId="68109657"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2015-2016</w:t>
            </w:r>
          </w:p>
        </w:tc>
        <w:tc>
          <w:tcPr>
            <w:tcW w:w="735" w:type="dxa"/>
            <w:tcBorders>
              <w:top w:val="nil"/>
              <w:bottom w:val="nil"/>
            </w:tcBorders>
            <w:shd w:val="clear" w:color="auto" w:fill="365F91" w:themeFill="accent1" w:themeFillShade="BF"/>
          </w:tcPr>
          <w:p w14:paraId="5F647DEA"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2016-2017</w:t>
            </w:r>
          </w:p>
        </w:tc>
        <w:tc>
          <w:tcPr>
            <w:tcW w:w="735" w:type="dxa"/>
            <w:tcBorders>
              <w:top w:val="nil"/>
              <w:bottom w:val="nil"/>
            </w:tcBorders>
            <w:shd w:val="clear" w:color="auto" w:fill="365F91" w:themeFill="accent1" w:themeFillShade="BF"/>
          </w:tcPr>
          <w:p w14:paraId="2D3F72F2"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2017-2018</w:t>
            </w:r>
          </w:p>
        </w:tc>
        <w:tc>
          <w:tcPr>
            <w:tcW w:w="735" w:type="dxa"/>
            <w:tcBorders>
              <w:top w:val="nil"/>
              <w:bottom w:val="nil"/>
            </w:tcBorders>
            <w:shd w:val="clear" w:color="auto" w:fill="365F91" w:themeFill="accent1" w:themeFillShade="BF"/>
          </w:tcPr>
          <w:p w14:paraId="762967D5"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2018-2019</w:t>
            </w:r>
          </w:p>
        </w:tc>
      </w:tr>
      <w:tr w:rsidR="00D64E15" w:rsidRPr="00E53A12" w14:paraId="7C4EB321" w14:textId="77777777" w:rsidTr="00C37FF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165" w:type="dxa"/>
            <w:tcBorders>
              <w:top w:val="nil"/>
            </w:tcBorders>
            <w:hideMark/>
          </w:tcPr>
          <w:p w14:paraId="527C6AFC" w14:textId="77777777" w:rsidR="00D64E15" w:rsidRPr="00E53A12" w:rsidRDefault="00D64E15" w:rsidP="00D64E15">
            <w:pPr>
              <w:rPr>
                <w:rFonts w:ascii="Times New Roman" w:hAnsi="Times New Roman" w:cs="Times New Roman"/>
                <w:b w:val="0"/>
                <w:bCs w:val="0"/>
                <w:sz w:val="24"/>
                <w:szCs w:val="24"/>
              </w:rPr>
            </w:pPr>
            <w:bookmarkStart w:id="43" w:name="_Hlk16205522"/>
            <w:r w:rsidRPr="00E53A12">
              <w:rPr>
                <w:rFonts w:ascii="Times New Roman" w:hAnsi="Times New Roman" w:cs="Times New Roman"/>
                <w:sz w:val="24"/>
                <w:szCs w:val="24"/>
              </w:rPr>
              <w:t>Регистрация прав на недвижимое имущество и сделок с ним</w:t>
            </w:r>
          </w:p>
        </w:tc>
        <w:tc>
          <w:tcPr>
            <w:tcW w:w="732" w:type="dxa"/>
            <w:gridSpan w:val="2"/>
            <w:tcBorders>
              <w:top w:val="nil"/>
            </w:tcBorders>
          </w:tcPr>
          <w:p w14:paraId="0A2133FF"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32,2</w:t>
            </w:r>
          </w:p>
        </w:tc>
        <w:tc>
          <w:tcPr>
            <w:tcW w:w="734" w:type="dxa"/>
            <w:tcBorders>
              <w:top w:val="nil"/>
            </w:tcBorders>
          </w:tcPr>
          <w:p w14:paraId="36D46713"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17,3</w:t>
            </w:r>
          </w:p>
        </w:tc>
        <w:tc>
          <w:tcPr>
            <w:tcW w:w="735" w:type="dxa"/>
            <w:tcBorders>
              <w:top w:val="nil"/>
            </w:tcBorders>
          </w:tcPr>
          <w:p w14:paraId="0D83088A"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12,2</w:t>
            </w:r>
          </w:p>
        </w:tc>
        <w:tc>
          <w:tcPr>
            <w:tcW w:w="735" w:type="dxa"/>
            <w:tcBorders>
              <w:top w:val="nil"/>
            </w:tcBorders>
          </w:tcPr>
          <w:p w14:paraId="76EB584B"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13,4</w:t>
            </w:r>
          </w:p>
        </w:tc>
        <w:tc>
          <w:tcPr>
            <w:tcW w:w="735" w:type="dxa"/>
            <w:tcBorders>
              <w:top w:val="nil"/>
            </w:tcBorders>
          </w:tcPr>
          <w:p w14:paraId="3DA71DFF"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12,4</w:t>
            </w:r>
          </w:p>
        </w:tc>
        <w:tc>
          <w:tcPr>
            <w:tcW w:w="735" w:type="dxa"/>
            <w:tcBorders>
              <w:top w:val="nil"/>
            </w:tcBorders>
          </w:tcPr>
          <w:p w14:paraId="4F369714"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lang w:val="en-US"/>
              </w:rPr>
              <w:t>9</w:t>
            </w:r>
            <w:r w:rsidRPr="00E53A12">
              <w:rPr>
                <w:rFonts w:ascii="Times New Roman" w:hAnsi="Times New Roman" w:cs="Times New Roman"/>
                <w:sz w:val="24"/>
                <w:szCs w:val="24"/>
              </w:rPr>
              <w:t>,1</w:t>
            </w:r>
          </w:p>
        </w:tc>
      </w:tr>
      <w:tr w:rsidR="00D64E15" w:rsidRPr="00E53A12" w14:paraId="5AED92FC" w14:textId="77777777" w:rsidTr="009123F9">
        <w:trPr>
          <w:trHeight w:val="284"/>
        </w:trPr>
        <w:tc>
          <w:tcPr>
            <w:cnfStyle w:val="001000000000" w:firstRow="0" w:lastRow="0" w:firstColumn="1" w:lastColumn="0" w:oddVBand="0" w:evenVBand="0" w:oddHBand="0" w:evenHBand="0" w:firstRowFirstColumn="0" w:firstRowLastColumn="0" w:lastRowFirstColumn="0" w:lastRowLastColumn="0"/>
            <w:tcW w:w="5165" w:type="dxa"/>
            <w:hideMark/>
          </w:tcPr>
          <w:p w14:paraId="723AE329" w14:textId="77777777" w:rsidR="00D64E15" w:rsidRPr="00E53A12" w:rsidRDefault="00D64E15" w:rsidP="00D64E15">
            <w:pPr>
              <w:rPr>
                <w:rFonts w:ascii="Times New Roman" w:hAnsi="Times New Roman" w:cs="Times New Roman"/>
                <w:b w:val="0"/>
                <w:bCs w:val="0"/>
                <w:sz w:val="24"/>
                <w:szCs w:val="24"/>
              </w:rPr>
            </w:pPr>
            <w:r w:rsidRPr="00E53A12">
              <w:rPr>
                <w:rFonts w:ascii="Times New Roman" w:hAnsi="Times New Roman" w:cs="Times New Roman"/>
                <w:sz w:val="24"/>
                <w:szCs w:val="24"/>
              </w:rPr>
              <w:t>Получение или замена паспорта гражданина Российской Федерации</w:t>
            </w:r>
          </w:p>
        </w:tc>
        <w:tc>
          <w:tcPr>
            <w:tcW w:w="732" w:type="dxa"/>
            <w:gridSpan w:val="2"/>
          </w:tcPr>
          <w:p w14:paraId="58298491"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26,8</w:t>
            </w:r>
          </w:p>
        </w:tc>
        <w:tc>
          <w:tcPr>
            <w:tcW w:w="734" w:type="dxa"/>
          </w:tcPr>
          <w:p w14:paraId="4BCFA570"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16,9</w:t>
            </w:r>
          </w:p>
        </w:tc>
        <w:tc>
          <w:tcPr>
            <w:tcW w:w="735" w:type="dxa"/>
          </w:tcPr>
          <w:p w14:paraId="780A8FB4"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13,7</w:t>
            </w:r>
          </w:p>
        </w:tc>
        <w:tc>
          <w:tcPr>
            <w:tcW w:w="735" w:type="dxa"/>
          </w:tcPr>
          <w:p w14:paraId="4837DA4F"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14,9</w:t>
            </w:r>
          </w:p>
        </w:tc>
        <w:tc>
          <w:tcPr>
            <w:tcW w:w="735" w:type="dxa"/>
          </w:tcPr>
          <w:p w14:paraId="21BEF486"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10,3</w:t>
            </w:r>
          </w:p>
        </w:tc>
        <w:tc>
          <w:tcPr>
            <w:tcW w:w="735" w:type="dxa"/>
          </w:tcPr>
          <w:p w14:paraId="35B77AC4"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w:t>
            </w:r>
          </w:p>
        </w:tc>
      </w:tr>
      <w:tr w:rsidR="00D64E15" w:rsidRPr="00E53A12" w14:paraId="4D0AA4E9" w14:textId="77777777" w:rsidTr="009123F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165" w:type="dxa"/>
          </w:tcPr>
          <w:p w14:paraId="672CA8F5" w14:textId="77777777" w:rsidR="00D64E15" w:rsidRPr="00E53A12" w:rsidRDefault="00D64E15" w:rsidP="00D64E15">
            <w:pPr>
              <w:rPr>
                <w:rFonts w:ascii="Times New Roman" w:hAnsi="Times New Roman" w:cs="Times New Roman"/>
                <w:b w:val="0"/>
                <w:bCs w:val="0"/>
                <w:sz w:val="24"/>
                <w:szCs w:val="24"/>
              </w:rPr>
            </w:pPr>
            <w:r w:rsidRPr="00E53A12">
              <w:rPr>
                <w:rFonts w:ascii="Times New Roman" w:hAnsi="Times New Roman" w:cs="Times New Roman"/>
                <w:sz w:val="24"/>
                <w:szCs w:val="24"/>
              </w:rPr>
              <w:t>Оформление (перерасчет) пенсии</w:t>
            </w:r>
          </w:p>
        </w:tc>
        <w:tc>
          <w:tcPr>
            <w:tcW w:w="732" w:type="dxa"/>
            <w:gridSpan w:val="2"/>
          </w:tcPr>
          <w:p w14:paraId="375AAFEC"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29,7</w:t>
            </w:r>
          </w:p>
        </w:tc>
        <w:tc>
          <w:tcPr>
            <w:tcW w:w="734" w:type="dxa"/>
          </w:tcPr>
          <w:p w14:paraId="2D1BC04F"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24,5</w:t>
            </w:r>
          </w:p>
        </w:tc>
        <w:tc>
          <w:tcPr>
            <w:tcW w:w="735" w:type="dxa"/>
          </w:tcPr>
          <w:p w14:paraId="1CAD6CCB"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23,0</w:t>
            </w:r>
          </w:p>
        </w:tc>
        <w:tc>
          <w:tcPr>
            <w:tcW w:w="735" w:type="dxa"/>
          </w:tcPr>
          <w:p w14:paraId="44337645"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14,8</w:t>
            </w:r>
          </w:p>
        </w:tc>
        <w:tc>
          <w:tcPr>
            <w:tcW w:w="735" w:type="dxa"/>
          </w:tcPr>
          <w:p w14:paraId="054D1CB2"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18,6</w:t>
            </w:r>
          </w:p>
        </w:tc>
        <w:tc>
          <w:tcPr>
            <w:tcW w:w="735" w:type="dxa"/>
          </w:tcPr>
          <w:p w14:paraId="7A529427"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16,3</w:t>
            </w:r>
          </w:p>
        </w:tc>
      </w:tr>
      <w:tr w:rsidR="00D64E15" w:rsidRPr="00E53A12" w14:paraId="581C460B" w14:textId="77777777" w:rsidTr="009123F9">
        <w:trPr>
          <w:trHeight w:val="284"/>
        </w:trPr>
        <w:tc>
          <w:tcPr>
            <w:cnfStyle w:val="001000000000" w:firstRow="0" w:lastRow="0" w:firstColumn="1" w:lastColumn="0" w:oddVBand="0" w:evenVBand="0" w:oddHBand="0" w:evenHBand="0" w:firstRowFirstColumn="0" w:firstRowLastColumn="0" w:lastRowFirstColumn="0" w:lastRowLastColumn="0"/>
            <w:tcW w:w="5165" w:type="dxa"/>
            <w:hideMark/>
          </w:tcPr>
          <w:p w14:paraId="2C656B84" w14:textId="77777777" w:rsidR="00D64E15" w:rsidRPr="00E53A12" w:rsidRDefault="00D64E15" w:rsidP="00D64E15">
            <w:pPr>
              <w:rPr>
                <w:rFonts w:ascii="Times New Roman" w:hAnsi="Times New Roman" w:cs="Times New Roman"/>
                <w:b w:val="0"/>
                <w:bCs w:val="0"/>
                <w:sz w:val="24"/>
                <w:szCs w:val="24"/>
              </w:rPr>
            </w:pPr>
            <w:r w:rsidRPr="00E53A12">
              <w:rPr>
                <w:rFonts w:ascii="Times New Roman" w:hAnsi="Times New Roman" w:cs="Times New Roman"/>
                <w:sz w:val="24"/>
                <w:szCs w:val="24"/>
              </w:rPr>
              <w:t>Регистрация (снятие с учета) автомототранспортных средств и прицепов</w:t>
            </w:r>
          </w:p>
        </w:tc>
        <w:tc>
          <w:tcPr>
            <w:tcW w:w="732" w:type="dxa"/>
            <w:gridSpan w:val="2"/>
          </w:tcPr>
          <w:p w14:paraId="49DA7DDF"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42,3</w:t>
            </w:r>
          </w:p>
        </w:tc>
        <w:tc>
          <w:tcPr>
            <w:tcW w:w="734" w:type="dxa"/>
          </w:tcPr>
          <w:p w14:paraId="5E1BA276"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35,2</w:t>
            </w:r>
          </w:p>
        </w:tc>
        <w:tc>
          <w:tcPr>
            <w:tcW w:w="735" w:type="dxa"/>
          </w:tcPr>
          <w:p w14:paraId="65346986"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32,2</w:t>
            </w:r>
          </w:p>
        </w:tc>
        <w:tc>
          <w:tcPr>
            <w:tcW w:w="735" w:type="dxa"/>
          </w:tcPr>
          <w:p w14:paraId="26C11FA9"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19,9</w:t>
            </w:r>
          </w:p>
        </w:tc>
        <w:tc>
          <w:tcPr>
            <w:tcW w:w="735" w:type="dxa"/>
          </w:tcPr>
          <w:p w14:paraId="59E85209"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14,0</w:t>
            </w:r>
          </w:p>
        </w:tc>
        <w:tc>
          <w:tcPr>
            <w:tcW w:w="735" w:type="dxa"/>
          </w:tcPr>
          <w:p w14:paraId="40A01396"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8,0</w:t>
            </w:r>
          </w:p>
        </w:tc>
      </w:tr>
      <w:tr w:rsidR="00D64E15" w:rsidRPr="00E53A12" w14:paraId="314D29F9" w14:textId="77777777" w:rsidTr="009123F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165" w:type="dxa"/>
          </w:tcPr>
          <w:p w14:paraId="4FB80B0E" w14:textId="77777777" w:rsidR="00D64E15" w:rsidRPr="00E53A12" w:rsidRDefault="00D64E15" w:rsidP="00D64E15">
            <w:pPr>
              <w:rPr>
                <w:rFonts w:ascii="Times New Roman" w:hAnsi="Times New Roman" w:cs="Times New Roman"/>
                <w:b w:val="0"/>
                <w:bCs w:val="0"/>
                <w:sz w:val="24"/>
                <w:szCs w:val="24"/>
              </w:rPr>
            </w:pPr>
            <w:r w:rsidRPr="00E53A12">
              <w:rPr>
                <w:rFonts w:ascii="Times New Roman" w:hAnsi="Times New Roman" w:cs="Times New Roman"/>
                <w:sz w:val="24"/>
                <w:szCs w:val="24"/>
              </w:rPr>
              <w:t>Получение или замена водительского удостоверения (включая сдачу экзамена)</w:t>
            </w:r>
          </w:p>
        </w:tc>
        <w:tc>
          <w:tcPr>
            <w:tcW w:w="732" w:type="dxa"/>
            <w:gridSpan w:val="2"/>
          </w:tcPr>
          <w:p w14:paraId="628D09FA"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45,6</w:t>
            </w:r>
          </w:p>
        </w:tc>
        <w:tc>
          <w:tcPr>
            <w:tcW w:w="734" w:type="dxa"/>
          </w:tcPr>
          <w:p w14:paraId="57C49941"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34,0</w:t>
            </w:r>
          </w:p>
        </w:tc>
        <w:tc>
          <w:tcPr>
            <w:tcW w:w="735" w:type="dxa"/>
          </w:tcPr>
          <w:p w14:paraId="2C383FDC"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26,3</w:t>
            </w:r>
          </w:p>
        </w:tc>
        <w:tc>
          <w:tcPr>
            <w:tcW w:w="735" w:type="dxa"/>
          </w:tcPr>
          <w:p w14:paraId="04F6AE52"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35,9</w:t>
            </w:r>
          </w:p>
        </w:tc>
        <w:tc>
          <w:tcPr>
            <w:tcW w:w="735" w:type="dxa"/>
          </w:tcPr>
          <w:p w14:paraId="068A39A3"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12,9</w:t>
            </w:r>
          </w:p>
        </w:tc>
        <w:tc>
          <w:tcPr>
            <w:tcW w:w="735" w:type="dxa"/>
          </w:tcPr>
          <w:p w14:paraId="7FD1DE61"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6,5</w:t>
            </w:r>
          </w:p>
        </w:tc>
      </w:tr>
      <w:tr w:rsidR="00D64E15" w:rsidRPr="00E53A12" w14:paraId="77ECEB50" w14:textId="77777777" w:rsidTr="009123F9">
        <w:trPr>
          <w:trHeight w:val="284"/>
        </w:trPr>
        <w:tc>
          <w:tcPr>
            <w:cnfStyle w:val="001000000000" w:firstRow="0" w:lastRow="0" w:firstColumn="1" w:lastColumn="0" w:oddVBand="0" w:evenVBand="0" w:oddHBand="0" w:evenHBand="0" w:firstRowFirstColumn="0" w:firstRowLastColumn="0" w:lastRowFirstColumn="0" w:lastRowLastColumn="0"/>
            <w:tcW w:w="5165" w:type="dxa"/>
          </w:tcPr>
          <w:p w14:paraId="784FFD4F" w14:textId="77777777" w:rsidR="00D64E15" w:rsidRPr="00E53A12" w:rsidRDefault="00D64E15" w:rsidP="00D64E15">
            <w:pPr>
              <w:rPr>
                <w:rFonts w:ascii="Times New Roman" w:hAnsi="Times New Roman" w:cs="Times New Roman"/>
                <w:b w:val="0"/>
                <w:bCs w:val="0"/>
                <w:sz w:val="24"/>
                <w:szCs w:val="24"/>
              </w:rPr>
            </w:pPr>
            <w:r w:rsidRPr="00E53A12">
              <w:rPr>
                <w:rFonts w:ascii="Times New Roman" w:hAnsi="Times New Roman" w:cs="Times New Roman"/>
                <w:sz w:val="24"/>
                <w:szCs w:val="24"/>
              </w:rPr>
              <w:t>Справка о составе семьи</w:t>
            </w:r>
          </w:p>
        </w:tc>
        <w:tc>
          <w:tcPr>
            <w:tcW w:w="732" w:type="dxa"/>
            <w:gridSpan w:val="2"/>
          </w:tcPr>
          <w:p w14:paraId="2FB5C752"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734" w:type="dxa"/>
          </w:tcPr>
          <w:p w14:paraId="6BAC65EF"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735" w:type="dxa"/>
          </w:tcPr>
          <w:p w14:paraId="4FCF7729"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735" w:type="dxa"/>
          </w:tcPr>
          <w:p w14:paraId="651B4B1D"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735" w:type="dxa"/>
          </w:tcPr>
          <w:p w14:paraId="631D94F7"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8,2</w:t>
            </w:r>
          </w:p>
        </w:tc>
        <w:tc>
          <w:tcPr>
            <w:tcW w:w="735" w:type="dxa"/>
          </w:tcPr>
          <w:p w14:paraId="00E8A41F"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4,9</w:t>
            </w:r>
          </w:p>
        </w:tc>
      </w:tr>
      <w:tr w:rsidR="00D64E15" w:rsidRPr="00E53A12" w14:paraId="292B6912" w14:textId="77777777" w:rsidTr="009123F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165" w:type="dxa"/>
            <w:hideMark/>
          </w:tcPr>
          <w:p w14:paraId="570C42CA" w14:textId="77777777" w:rsidR="00D64E15" w:rsidRPr="00E53A12" w:rsidRDefault="00D64E15" w:rsidP="00D64E15">
            <w:pPr>
              <w:rPr>
                <w:rFonts w:ascii="Times New Roman" w:hAnsi="Times New Roman" w:cs="Times New Roman"/>
                <w:b w:val="0"/>
                <w:bCs w:val="0"/>
                <w:sz w:val="24"/>
                <w:szCs w:val="24"/>
              </w:rPr>
            </w:pPr>
            <w:r w:rsidRPr="00E53A12">
              <w:rPr>
                <w:rFonts w:ascii="Times New Roman" w:hAnsi="Times New Roman" w:cs="Times New Roman"/>
                <w:sz w:val="24"/>
                <w:szCs w:val="24"/>
              </w:rPr>
              <w:t>Получение заграничного паспорта</w:t>
            </w:r>
          </w:p>
        </w:tc>
        <w:tc>
          <w:tcPr>
            <w:tcW w:w="732" w:type="dxa"/>
            <w:gridSpan w:val="2"/>
          </w:tcPr>
          <w:p w14:paraId="0C6B25F7"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31,4</w:t>
            </w:r>
          </w:p>
        </w:tc>
        <w:tc>
          <w:tcPr>
            <w:tcW w:w="734" w:type="dxa"/>
          </w:tcPr>
          <w:p w14:paraId="059C1B66"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16,4</w:t>
            </w:r>
          </w:p>
        </w:tc>
        <w:tc>
          <w:tcPr>
            <w:tcW w:w="735" w:type="dxa"/>
          </w:tcPr>
          <w:p w14:paraId="50D3C10A"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16,8</w:t>
            </w:r>
          </w:p>
        </w:tc>
        <w:tc>
          <w:tcPr>
            <w:tcW w:w="735" w:type="dxa"/>
          </w:tcPr>
          <w:p w14:paraId="66A1842F"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18,8</w:t>
            </w:r>
          </w:p>
        </w:tc>
        <w:tc>
          <w:tcPr>
            <w:tcW w:w="735" w:type="dxa"/>
          </w:tcPr>
          <w:p w14:paraId="5D58D9F6"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17,3</w:t>
            </w:r>
          </w:p>
        </w:tc>
        <w:tc>
          <w:tcPr>
            <w:tcW w:w="735" w:type="dxa"/>
          </w:tcPr>
          <w:p w14:paraId="34AE98DF"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w:t>
            </w:r>
          </w:p>
        </w:tc>
      </w:tr>
      <w:tr w:rsidR="00D64E15" w:rsidRPr="00E53A12" w14:paraId="2E7DAD99" w14:textId="77777777" w:rsidTr="009123F9">
        <w:trPr>
          <w:trHeight w:val="284"/>
        </w:trPr>
        <w:tc>
          <w:tcPr>
            <w:cnfStyle w:val="001000000000" w:firstRow="0" w:lastRow="0" w:firstColumn="1" w:lastColumn="0" w:oddVBand="0" w:evenVBand="0" w:oddHBand="0" w:evenHBand="0" w:firstRowFirstColumn="0" w:firstRowLastColumn="0" w:lastRowFirstColumn="0" w:lastRowLastColumn="0"/>
            <w:tcW w:w="5165" w:type="dxa"/>
            <w:hideMark/>
          </w:tcPr>
          <w:p w14:paraId="016AAB03" w14:textId="77777777" w:rsidR="00D64E15" w:rsidRPr="00E53A12" w:rsidRDefault="00D64E15" w:rsidP="00D64E15">
            <w:pPr>
              <w:rPr>
                <w:rFonts w:ascii="Times New Roman" w:hAnsi="Times New Roman" w:cs="Times New Roman"/>
                <w:b w:val="0"/>
                <w:bCs w:val="0"/>
                <w:sz w:val="24"/>
                <w:szCs w:val="24"/>
              </w:rPr>
            </w:pPr>
            <w:r w:rsidRPr="00E53A12">
              <w:rPr>
                <w:rFonts w:ascii="Times New Roman" w:hAnsi="Times New Roman" w:cs="Times New Roman"/>
                <w:sz w:val="24"/>
                <w:szCs w:val="24"/>
              </w:rPr>
              <w:t>Регистрация по месту жительства (пребывания)</w:t>
            </w:r>
          </w:p>
        </w:tc>
        <w:tc>
          <w:tcPr>
            <w:tcW w:w="732" w:type="dxa"/>
            <w:gridSpan w:val="2"/>
          </w:tcPr>
          <w:p w14:paraId="742F52E6"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31,9</w:t>
            </w:r>
          </w:p>
        </w:tc>
        <w:tc>
          <w:tcPr>
            <w:tcW w:w="734" w:type="dxa"/>
          </w:tcPr>
          <w:p w14:paraId="568C4654"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16,3</w:t>
            </w:r>
          </w:p>
        </w:tc>
        <w:tc>
          <w:tcPr>
            <w:tcW w:w="735" w:type="dxa"/>
          </w:tcPr>
          <w:p w14:paraId="5E72E4CC"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18,7</w:t>
            </w:r>
          </w:p>
        </w:tc>
        <w:tc>
          <w:tcPr>
            <w:tcW w:w="735" w:type="dxa"/>
          </w:tcPr>
          <w:p w14:paraId="78C04F9B"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14,2</w:t>
            </w:r>
          </w:p>
        </w:tc>
        <w:tc>
          <w:tcPr>
            <w:tcW w:w="735" w:type="dxa"/>
          </w:tcPr>
          <w:p w14:paraId="04BAE3ED"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10,9</w:t>
            </w:r>
          </w:p>
        </w:tc>
        <w:tc>
          <w:tcPr>
            <w:tcW w:w="735" w:type="dxa"/>
          </w:tcPr>
          <w:p w14:paraId="10C69CE5"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7,9</w:t>
            </w:r>
          </w:p>
        </w:tc>
      </w:tr>
      <w:tr w:rsidR="00D64E15" w:rsidRPr="00E53A12" w14:paraId="71B95A41" w14:textId="77777777" w:rsidTr="009123F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165" w:type="dxa"/>
          </w:tcPr>
          <w:p w14:paraId="26798719" w14:textId="77777777" w:rsidR="00D64E15" w:rsidRPr="00E53A12" w:rsidRDefault="00D64E15" w:rsidP="00D64E15">
            <w:pPr>
              <w:rPr>
                <w:rFonts w:ascii="Times New Roman" w:hAnsi="Times New Roman" w:cs="Times New Roman"/>
                <w:b w:val="0"/>
                <w:bCs w:val="0"/>
                <w:sz w:val="24"/>
                <w:szCs w:val="24"/>
              </w:rPr>
            </w:pPr>
            <w:r w:rsidRPr="00E53A12">
              <w:rPr>
                <w:rFonts w:ascii="Times New Roman" w:hAnsi="Times New Roman" w:cs="Times New Roman"/>
                <w:sz w:val="24"/>
                <w:szCs w:val="24"/>
              </w:rPr>
              <w:t>Получение справки об отсутствии судимости</w:t>
            </w:r>
          </w:p>
        </w:tc>
        <w:tc>
          <w:tcPr>
            <w:tcW w:w="732" w:type="dxa"/>
            <w:gridSpan w:val="2"/>
          </w:tcPr>
          <w:p w14:paraId="1F408C9F"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734" w:type="dxa"/>
          </w:tcPr>
          <w:p w14:paraId="0A5F6EA1"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735" w:type="dxa"/>
          </w:tcPr>
          <w:p w14:paraId="0A23D92E"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735" w:type="dxa"/>
          </w:tcPr>
          <w:p w14:paraId="1C4F6027"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8,0</w:t>
            </w:r>
          </w:p>
        </w:tc>
        <w:tc>
          <w:tcPr>
            <w:tcW w:w="735" w:type="dxa"/>
          </w:tcPr>
          <w:p w14:paraId="2C28729D"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6,0</w:t>
            </w:r>
          </w:p>
        </w:tc>
        <w:tc>
          <w:tcPr>
            <w:tcW w:w="735" w:type="dxa"/>
          </w:tcPr>
          <w:p w14:paraId="26C1BE96"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8,1</w:t>
            </w:r>
          </w:p>
        </w:tc>
      </w:tr>
      <w:bookmarkEnd w:id="43"/>
      <w:tr w:rsidR="00D64E15" w:rsidRPr="00E53A12" w14:paraId="357F6925" w14:textId="77777777" w:rsidTr="009123F9">
        <w:trPr>
          <w:trHeight w:val="284"/>
        </w:trPr>
        <w:tc>
          <w:tcPr>
            <w:cnfStyle w:val="001000000000" w:firstRow="0" w:lastRow="0" w:firstColumn="1" w:lastColumn="0" w:oddVBand="0" w:evenVBand="0" w:oddHBand="0" w:evenHBand="0" w:firstRowFirstColumn="0" w:firstRowLastColumn="0" w:lastRowFirstColumn="0" w:lastRowLastColumn="0"/>
            <w:tcW w:w="5165" w:type="dxa"/>
          </w:tcPr>
          <w:p w14:paraId="6EC860AD" w14:textId="77777777" w:rsidR="00D64E15" w:rsidRPr="00E53A12" w:rsidRDefault="00D64E15" w:rsidP="00D64E15">
            <w:pPr>
              <w:rPr>
                <w:rFonts w:ascii="Times New Roman" w:hAnsi="Times New Roman" w:cs="Times New Roman"/>
                <w:b w:val="0"/>
                <w:bCs w:val="0"/>
                <w:sz w:val="24"/>
                <w:szCs w:val="24"/>
              </w:rPr>
            </w:pPr>
            <w:r w:rsidRPr="00E53A12">
              <w:rPr>
                <w:rFonts w:ascii="Times New Roman" w:hAnsi="Times New Roman" w:cs="Times New Roman"/>
                <w:sz w:val="24"/>
                <w:szCs w:val="24"/>
              </w:rPr>
              <w:t>Регистрация на портале госуслуг, территориальных фондов</w:t>
            </w:r>
          </w:p>
        </w:tc>
        <w:tc>
          <w:tcPr>
            <w:tcW w:w="732" w:type="dxa"/>
            <w:gridSpan w:val="2"/>
          </w:tcPr>
          <w:p w14:paraId="1831D0CD"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734" w:type="dxa"/>
          </w:tcPr>
          <w:p w14:paraId="4A23F701"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735" w:type="dxa"/>
          </w:tcPr>
          <w:p w14:paraId="60C7B37C"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735" w:type="dxa"/>
          </w:tcPr>
          <w:p w14:paraId="683D78E2"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735" w:type="dxa"/>
          </w:tcPr>
          <w:p w14:paraId="195351F7"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w:t>
            </w:r>
          </w:p>
        </w:tc>
        <w:tc>
          <w:tcPr>
            <w:tcW w:w="735" w:type="dxa"/>
          </w:tcPr>
          <w:p w14:paraId="2C7C3EBB"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4,3</w:t>
            </w:r>
          </w:p>
        </w:tc>
      </w:tr>
    </w:tbl>
    <w:p w14:paraId="73F188C7" w14:textId="77777777" w:rsidR="00D64E15" w:rsidRPr="00E53A12" w:rsidRDefault="00D64E15" w:rsidP="00583C74">
      <w:pPr>
        <w:suppressAutoHyphens/>
        <w:ind w:firstLine="709"/>
        <w:jc w:val="both"/>
        <w:rPr>
          <w:rFonts w:ascii="Times New Roman" w:hAnsi="Times New Roman" w:cs="Times New Roman"/>
          <w:bCs/>
          <w:sz w:val="18"/>
          <w:szCs w:val="18"/>
        </w:rPr>
      </w:pPr>
      <w:r w:rsidRPr="00E53A12">
        <w:rPr>
          <w:rFonts w:ascii="Times New Roman" w:hAnsi="Times New Roman" w:cs="Times New Roman"/>
          <w:bCs/>
          <w:sz w:val="18"/>
          <w:szCs w:val="18"/>
        </w:rPr>
        <w:t>* Услуга не входила в число общественно значимых услуг по результата</w:t>
      </w:r>
      <w:r w:rsidR="00583C74" w:rsidRPr="00E53A12">
        <w:rPr>
          <w:rFonts w:ascii="Times New Roman" w:hAnsi="Times New Roman" w:cs="Times New Roman"/>
          <w:bCs/>
          <w:sz w:val="18"/>
          <w:szCs w:val="18"/>
        </w:rPr>
        <w:t>м предыдущего этапа мониторинга</w:t>
      </w:r>
    </w:p>
    <w:p w14:paraId="1419406B" w14:textId="77777777" w:rsidR="00047E08" w:rsidRPr="00E53A12" w:rsidRDefault="00047E08" w:rsidP="00D64E15">
      <w:pPr>
        <w:suppressAutoHyphens/>
        <w:ind w:firstLine="709"/>
        <w:jc w:val="both"/>
        <w:rPr>
          <w:rFonts w:ascii="Times New Roman" w:hAnsi="Times New Roman" w:cs="Times New Roman"/>
          <w:bCs/>
          <w:sz w:val="28"/>
          <w:szCs w:val="28"/>
        </w:rPr>
      </w:pPr>
    </w:p>
    <w:p w14:paraId="27C901BE" w14:textId="77777777" w:rsidR="00D64E15" w:rsidRPr="00E53A12" w:rsidRDefault="00D64E15" w:rsidP="00D64E15">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В ходе анализа данных наиболее востребованные услуги были сгруппированы исходя из:</w:t>
      </w:r>
    </w:p>
    <w:p w14:paraId="6554AAB1" w14:textId="77777777" w:rsidR="00D64E15" w:rsidRPr="00E53A12" w:rsidRDefault="00D64E15" w:rsidP="00D64E15">
      <w:pPr>
        <w:pStyle w:val="ac"/>
        <w:numPr>
          <w:ilvl w:val="0"/>
          <w:numId w:val="10"/>
        </w:numPr>
        <w:suppressAutoHyphens/>
        <w:spacing w:line="240" w:lineRule="auto"/>
        <w:jc w:val="both"/>
        <w:rPr>
          <w:rFonts w:ascii="Times New Roman" w:hAnsi="Times New Roman"/>
          <w:bCs/>
          <w:sz w:val="28"/>
          <w:szCs w:val="28"/>
        </w:rPr>
      </w:pPr>
      <w:r w:rsidRPr="00E53A12">
        <w:rPr>
          <w:rFonts w:ascii="Times New Roman" w:hAnsi="Times New Roman"/>
          <w:bCs/>
          <w:sz w:val="28"/>
          <w:szCs w:val="28"/>
        </w:rPr>
        <w:t>статуса органа, предоставляющего услугу: ф</w:t>
      </w:r>
      <w:r w:rsidRPr="00E53A12">
        <w:rPr>
          <w:rFonts w:ascii="Times New Roman" w:eastAsia="Times New Roman" w:hAnsi="Times New Roman"/>
          <w:bCs/>
          <w:sz w:val="28"/>
          <w:szCs w:val="28"/>
          <w:lang w:eastAsia="ru-RU"/>
        </w:rPr>
        <w:t xml:space="preserve">едеральные органы </w:t>
      </w:r>
      <w:r w:rsidRPr="00E53A12">
        <w:rPr>
          <w:rFonts w:ascii="Times New Roman" w:hAnsi="Times New Roman"/>
          <w:bCs/>
          <w:sz w:val="28"/>
          <w:szCs w:val="28"/>
        </w:rPr>
        <w:t xml:space="preserve">исполнительной </w:t>
      </w:r>
      <w:r w:rsidRPr="00E53A12">
        <w:rPr>
          <w:rFonts w:ascii="Times New Roman" w:eastAsia="Times New Roman" w:hAnsi="Times New Roman"/>
          <w:bCs/>
          <w:sz w:val="28"/>
          <w:szCs w:val="28"/>
          <w:lang w:eastAsia="ru-RU"/>
        </w:rPr>
        <w:t>власти, федеральные внебюджетные фонды</w:t>
      </w:r>
      <w:r w:rsidRPr="00E53A12">
        <w:rPr>
          <w:rFonts w:ascii="Times New Roman" w:hAnsi="Times New Roman"/>
          <w:bCs/>
          <w:sz w:val="28"/>
          <w:szCs w:val="28"/>
        </w:rPr>
        <w:t>; р</w:t>
      </w:r>
      <w:r w:rsidRPr="00E53A12">
        <w:rPr>
          <w:rFonts w:ascii="Times New Roman" w:eastAsia="Times New Roman" w:hAnsi="Times New Roman"/>
          <w:bCs/>
          <w:sz w:val="28"/>
          <w:szCs w:val="28"/>
          <w:lang w:eastAsia="ru-RU"/>
        </w:rPr>
        <w:t xml:space="preserve">егиональные органы </w:t>
      </w:r>
      <w:r w:rsidRPr="00E53A12">
        <w:rPr>
          <w:rFonts w:ascii="Times New Roman" w:hAnsi="Times New Roman"/>
          <w:bCs/>
          <w:sz w:val="28"/>
          <w:szCs w:val="28"/>
        </w:rPr>
        <w:t xml:space="preserve">исполнительной </w:t>
      </w:r>
      <w:r w:rsidRPr="00E53A12">
        <w:rPr>
          <w:rFonts w:ascii="Times New Roman" w:eastAsia="Times New Roman" w:hAnsi="Times New Roman"/>
          <w:bCs/>
          <w:sz w:val="28"/>
          <w:szCs w:val="28"/>
          <w:lang w:eastAsia="ru-RU"/>
        </w:rPr>
        <w:t>власти</w:t>
      </w:r>
      <w:r w:rsidRPr="00E53A12">
        <w:rPr>
          <w:rFonts w:ascii="Times New Roman" w:hAnsi="Times New Roman"/>
          <w:bCs/>
          <w:sz w:val="28"/>
          <w:szCs w:val="28"/>
        </w:rPr>
        <w:t>; органы местного самоуправления;</w:t>
      </w:r>
    </w:p>
    <w:p w14:paraId="7C252BE1" w14:textId="77777777" w:rsidR="00D64E15" w:rsidRPr="00E53A12" w:rsidRDefault="00D64E15" w:rsidP="00D64E15">
      <w:pPr>
        <w:pStyle w:val="ac"/>
        <w:numPr>
          <w:ilvl w:val="0"/>
          <w:numId w:val="10"/>
        </w:numPr>
        <w:suppressAutoHyphens/>
        <w:spacing w:line="240" w:lineRule="auto"/>
        <w:jc w:val="both"/>
        <w:rPr>
          <w:rFonts w:ascii="Times New Roman" w:hAnsi="Times New Roman"/>
          <w:bCs/>
          <w:sz w:val="28"/>
          <w:szCs w:val="28"/>
        </w:rPr>
      </w:pPr>
      <w:r w:rsidRPr="00E53A12">
        <w:rPr>
          <w:rFonts w:ascii="Times New Roman" w:hAnsi="Times New Roman"/>
          <w:bCs/>
          <w:sz w:val="28"/>
          <w:szCs w:val="28"/>
        </w:rPr>
        <w:t>конкретного органа власти, который предоставляет услугу.</w:t>
      </w:r>
    </w:p>
    <w:p w14:paraId="39113FF0" w14:textId="77777777" w:rsidR="00D64E15" w:rsidRPr="00E53A12" w:rsidRDefault="00D64E15" w:rsidP="001D1CDF">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 xml:space="preserve">Согласно данным мониторинга, </w:t>
      </w:r>
      <w:bookmarkStart w:id="44" w:name="_Hlk16612037"/>
      <w:r w:rsidRPr="00E53A12">
        <w:rPr>
          <w:rFonts w:ascii="Times New Roman" w:hAnsi="Times New Roman" w:cs="Times New Roman"/>
          <w:bCs/>
          <w:sz w:val="28"/>
          <w:szCs w:val="28"/>
        </w:rPr>
        <w:t xml:space="preserve">временные издержки заявителей для получения услуг, предоставляемых </w:t>
      </w:r>
      <w:r w:rsidRPr="00E53A12">
        <w:rPr>
          <w:rFonts w:ascii="Times New Roman" w:hAnsi="Times New Roman" w:cs="Times New Roman"/>
          <w:bCs/>
          <w:i/>
          <w:iCs/>
          <w:sz w:val="28"/>
          <w:szCs w:val="28"/>
        </w:rPr>
        <w:t>федеральными органами исполнительной власти и внебюджетными фондами</w:t>
      </w:r>
      <w:r w:rsidRPr="00E53A12">
        <w:rPr>
          <w:rFonts w:ascii="Times New Roman" w:hAnsi="Times New Roman" w:cs="Times New Roman"/>
          <w:bCs/>
          <w:sz w:val="28"/>
          <w:szCs w:val="28"/>
        </w:rPr>
        <w:t xml:space="preserve">, составляют </w:t>
      </w:r>
      <w:r w:rsidRPr="00E53A12">
        <w:rPr>
          <w:rFonts w:ascii="Times New Roman" w:hAnsi="Times New Roman" w:cs="Times New Roman"/>
          <w:b/>
          <w:sz w:val="28"/>
          <w:szCs w:val="28"/>
        </w:rPr>
        <w:t>8,8</w:t>
      </w:r>
      <w:r w:rsidR="00106803" w:rsidRPr="00E53A12">
        <w:rPr>
          <w:rFonts w:ascii="Times New Roman" w:hAnsi="Times New Roman" w:cs="Times New Roman"/>
          <w:b/>
          <w:sz w:val="28"/>
          <w:szCs w:val="28"/>
        </w:rPr>
        <w:t> мин.</w:t>
      </w:r>
      <w:r w:rsidRPr="00E53A12">
        <w:rPr>
          <w:rFonts w:ascii="Times New Roman" w:hAnsi="Times New Roman" w:cs="Times New Roman"/>
          <w:bCs/>
          <w:sz w:val="28"/>
          <w:szCs w:val="28"/>
        </w:rPr>
        <w:t xml:space="preserve"> В 2017-2018 гг</w:t>
      </w:r>
      <w:r w:rsidR="00A9607C" w:rsidRPr="00E53A12">
        <w:rPr>
          <w:rFonts w:ascii="Times New Roman" w:hAnsi="Times New Roman" w:cs="Times New Roman"/>
          <w:bCs/>
          <w:sz w:val="28"/>
          <w:szCs w:val="28"/>
        </w:rPr>
        <w:t>.</w:t>
      </w:r>
      <w:r w:rsidRPr="00E53A12">
        <w:rPr>
          <w:rFonts w:ascii="Times New Roman" w:hAnsi="Times New Roman" w:cs="Times New Roman"/>
          <w:bCs/>
          <w:sz w:val="28"/>
          <w:szCs w:val="28"/>
        </w:rPr>
        <w:t xml:space="preserve"> данный показатель составлял 12,7 минуты</w:t>
      </w:r>
      <w:bookmarkEnd w:id="44"/>
      <w:r w:rsidRPr="00E53A12">
        <w:rPr>
          <w:rFonts w:ascii="Times New Roman" w:hAnsi="Times New Roman" w:cs="Times New Roman"/>
          <w:bCs/>
          <w:sz w:val="28"/>
          <w:szCs w:val="28"/>
        </w:rPr>
        <w:t>, в 2016-2017</w:t>
      </w:r>
      <w:r w:rsidR="00106803" w:rsidRPr="00E53A12">
        <w:rPr>
          <w:rFonts w:ascii="Times New Roman" w:hAnsi="Times New Roman" w:cs="Times New Roman"/>
          <w:bCs/>
          <w:sz w:val="28"/>
          <w:szCs w:val="28"/>
        </w:rPr>
        <w:t> гг.</w:t>
      </w:r>
      <w:r w:rsidRPr="00E53A12">
        <w:rPr>
          <w:rFonts w:ascii="Times New Roman" w:hAnsi="Times New Roman" w:cs="Times New Roman"/>
          <w:bCs/>
          <w:sz w:val="28"/>
          <w:szCs w:val="28"/>
        </w:rPr>
        <w:t xml:space="preserve"> - 14,3</w:t>
      </w:r>
      <w:r w:rsidR="00106803" w:rsidRPr="00E53A12">
        <w:rPr>
          <w:rFonts w:ascii="Times New Roman" w:hAnsi="Times New Roman" w:cs="Times New Roman"/>
          <w:bCs/>
          <w:sz w:val="28"/>
          <w:szCs w:val="28"/>
        </w:rPr>
        <w:t> мин.</w:t>
      </w:r>
      <w:r w:rsidRPr="00E53A12">
        <w:rPr>
          <w:rFonts w:ascii="Times New Roman" w:hAnsi="Times New Roman" w:cs="Times New Roman"/>
          <w:bCs/>
          <w:sz w:val="28"/>
          <w:szCs w:val="28"/>
        </w:rPr>
        <w:t>, в 2015-2016</w:t>
      </w:r>
      <w:r w:rsidR="00106803" w:rsidRPr="00E53A12">
        <w:rPr>
          <w:rFonts w:ascii="Times New Roman" w:hAnsi="Times New Roman" w:cs="Times New Roman"/>
          <w:bCs/>
          <w:sz w:val="28"/>
          <w:szCs w:val="28"/>
        </w:rPr>
        <w:t> гг.</w:t>
      </w:r>
      <w:r w:rsidRPr="00E53A12">
        <w:rPr>
          <w:rFonts w:ascii="Times New Roman" w:hAnsi="Times New Roman" w:cs="Times New Roman"/>
          <w:bCs/>
          <w:sz w:val="28"/>
          <w:szCs w:val="28"/>
        </w:rPr>
        <w:t xml:space="preserve"> – 15,8</w:t>
      </w:r>
      <w:r w:rsidR="00106803" w:rsidRPr="00E53A12">
        <w:rPr>
          <w:rFonts w:ascii="Times New Roman" w:hAnsi="Times New Roman" w:cs="Times New Roman"/>
          <w:bCs/>
          <w:sz w:val="28"/>
          <w:szCs w:val="28"/>
        </w:rPr>
        <w:t> мин.</w:t>
      </w:r>
      <w:r w:rsidRPr="00E53A12">
        <w:rPr>
          <w:rFonts w:ascii="Times New Roman" w:hAnsi="Times New Roman" w:cs="Times New Roman"/>
          <w:bCs/>
          <w:sz w:val="28"/>
          <w:szCs w:val="28"/>
        </w:rPr>
        <w:t xml:space="preserve">, в </w:t>
      </w:r>
      <w:r w:rsidRPr="00E53A12">
        <w:rPr>
          <w:rFonts w:ascii="Times New Roman" w:hAnsi="Times New Roman" w:cs="Times New Roman"/>
          <w:sz w:val="28"/>
          <w:szCs w:val="28"/>
        </w:rPr>
        <w:t>2013-2014 и 2014-2015</w:t>
      </w:r>
      <w:r w:rsidR="00106803" w:rsidRPr="00E53A12">
        <w:rPr>
          <w:rFonts w:ascii="Times New Roman" w:hAnsi="Times New Roman" w:cs="Times New Roman"/>
          <w:sz w:val="28"/>
          <w:szCs w:val="28"/>
        </w:rPr>
        <w:t> гг.</w:t>
      </w:r>
      <w:r w:rsidRPr="00E53A12">
        <w:rPr>
          <w:rFonts w:ascii="Times New Roman" w:hAnsi="Times New Roman" w:cs="Times New Roman"/>
          <w:bCs/>
          <w:sz w:val="28"/>
          <w:szCs w:val="28"/>
        </w:rPr>
        <w:t>– соответственно 20,5мин. и 28</w:t>
      </w:r>
      <w:r w:rsidR="00106803" w:rsidRPr="00E53A12">
        <w:rPr>
          <w:rFonts w:ascii="Times New Roman" w:hAnsi="Times New Roman" w:cs="Times New Roman"/>
          <w:bCs/>
          <w:sz w:val="28"/>
          <w:szCs w:val="28"/>
        </w:rPr>
        <w:t> мин.</w:t>
      </w:r>
    </w:p>
    <w:p w14:paraId="65CEB4EC" w14:textId="77777777" w:rsidR="00D64E15" w:rsidRPr="00E53A12" w:rsidRDefault="00D64E15" w:rsidP="008418CE">
      <w:pPr>
        <w:suppressAutoHyphens/>
        <w:ind w:firstLine="709"/>
        <w:jc w:val="both"/>
        <w:rPr>
          <w:rFonts w:ascii="Times New Roman" w:hAnsi="Times New Roman" w:cs="Times New Roman"/>
          <w:bCs/>
          <w:sz w:val="28"/>
          <w:szCs w:val="28"/>
        </w:rPr>
      </w:pPr>
      <w:bookmarkStart w:id="45" w:name="_Hlk16459770"/>
      <w:r w:rsidRPr="00E53A12">
        <w:rPr>
          <w:rFonts w:ascii="Times New Roman" w:hAnsi="Times New Roman" w:cs="Times New Roman"/>
          <w:sz w:val="28"/>
          <w:szCs w:val="28"/>
        </w:rPr>
        <w:t xml:space="preserve">В число общественно-значимых услуг не вошли услуги, находящиеся в ведении </w:t>
      </w:r>
      <w:r w:rsidRPr="00E53A12">
        <w:rPr>
          <w:rFonts w:ascii="Times New Roman" w:hAnsi="Times New Roman" w:cs="Times New Roman"/>
          <w:i/>
          <w:iCs/>
          <w:sz w:val="28"/>
          <w:szCs w:val="28"/>
        </w:rPr>
        <w:t>региональных органов исполнительной власти</w:t>
      </w:r>
      <w:r w:rsidRPr="00E53A12">
        <w:rPr>
          <w:rFonts w:ascii="Times New Roman" w:hAnsi="Times New Roman" w:cs="Times New Roman"/>
          <w:sz w:val="28"/>
          <w:szCs w:val="28"/>
        </w:rPr>
        <w:t>. В ходе анализа данных была сформирована отдельная подвыборка по услугам, предоставляемым данными органами государственной власти, отнесенным к общественно значимым услугам по результатам мониторинга 2018-2019</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В число таковых вошли «Получение (оформление) ежемесячного пособия на ребенка» (среднее время ожидания в очереди – 6,8</w:t>
      </w:r>
      <w:r w:rsidR="00106803" w:rsidRPr="00E53A12">
        <w:rPr>
          <w:rFonts w:ascii="Times New Roman" w:hAnsi="Times New Roman" w:cs="Times New Roman"/>
          <w:sz w:val="28"/>
          <w:szCs w:val="28"/>
        </w:rPr>
        <w:t> мин.</w:t>
      </w:r>
      <w:r w:rsidRPr="00E53A12">
        <w:rPr>
          <w:rFonts w:ascii="Times New Roman" w:hAnsi="Times New Roman" w:cs="Times New Roman"/>
          <w:sz w:val="28"/>
          <w:szCs w:val="28"/>
        </w:rPr>
        <w:t>), «Регистрация актов гражданского состояния» (8,2</w:t>
      </w:r>
      <w:r w:rsidR="00106803" w:rsidRPr="00E53A12">
        <w:rPr>
          <w:rFonts w:ascii="Times New Roman" w:hAnsi="Times New Roman" w:cs="Times New Roman"/>
          <w:sz w:val="28"/>
          <w:szCs w:val="28"/>
        </w:rPr>
        <w:t> мин.</w:t>
      </w:r>
      <w:r w:rsidRPr="00E53A12">
        <w:rPr>
          <w:rFonts w:ascii="Times New Roman" w:hAnsi="Times New Roman" w:cs="Times New Roman"/>
          <w:sz w:val="28"/>
          <w:szCs w:val="28"/>
        </w:rPr>
        <w:t>) и «Получение субсидии (льгот) на оплату жилья и услуг ЖКХ» (8,2</w:t>
      </w:r>
      <w:r w:rsidR="00106803" w:rsidRPr="00E53A12">
        <w:rPr>
          <w:rFonts w:ascii="Times New Roman" w:hAnsi="Times New Roman" w:cs="Times New Roman"/>
          <w:sz w:val="28"/>
          <w:szCs w:val="28"/>
        </w:rPr>
        <w:t> мин.</w:t>
      </w:r>
      <w:r w:rsidRPr="00E53A12">
        <w:rPr>
          <w:rFonts w:ascii="Times New Roman" w:hAnsi="Times New Roman" w:cs="Times New Roman"/>
          <w:sz w:val="28"/>
          <w:szCs w:val="28"/>
        </w:rPr>
        <w:t xml:space="preserve">). </w:t>
      </w:r>
      <w:r w:rsidRPr="00E53A12">
        <w:rPr>
          <w:rFonts w:ascii="Times New Roman" w:hAnsi="Times New Roman" w:cs="Times New Roman"/>
          <w:bCs/>
          <w:sz w:val="28"/>
          <w:szCs w:val="28"/>
        </w:rPr>
        <w:t>Показатель среднего времени ожидания заявителя в очереди для получения услуг, предоставляемых региональными органами исполнительной власти, в 2018-2019</w:t>
      </w:r>
      <w:r w:rsidR="00106803" w:rsidRPr="00E53A12">
        <w:rPr>
          <w:rFonts w:ascii="Times New Roman" w:hAnsi="Times New Roman" w:cs="Times New Roman"/>
          <w:bCs/>
          <w:sz w:val="28"/>
          <w:szCs w:val="28"/>
        </w:rPr>
        <w:t> гг.</w:t>
      </w:r>
      <w:r w:rsidRPr="00E53A12">
        <w:rPr>
          <w:rFonts w:ascii="Times New Roman" w:hAnsi="Times New Roman" w:cs="Times New Roman"/>
          <w:bCs/>
          <w:sz w:val="28"/>
          <w:szCs w:val="28"/>
        </w:rPr>
        <w:t xml:space="preserve"> несколько снизился и составил </w:t>
      </w:r>
      <w:r w:rsidRPr="00E53A12">
        <w:rPr>
          <w:rFonts w:ascii="Times New Roman" w:hAnsi="Times New Roman" w:cs="Times New Roman"/>
          <w:b/>
          <w:sz w:val="28"/>
          <w:szCs w:val="28"/>
        </w:rPr>
        <w:t>7,7</w:t>
      </w:r>
      <w:r w:rsidR="00106803" w:rsidRPr="00E53A12">
        <w:rPr>
          <w:rFonts w:ascii="Times New Roman" w:hAnsi="Times New Roman" w:cs="Times New Roman"/>
          <w:b/>
          <w:sz w:val="28"/>
          <w:szCs w:val="28"/>
        </w:rPr>
        <w:t> мин.</w:t>
      </w:r>
      <w:r w:rsidRPr="00E53A12">
        <w:rPr>
          <w:rFonts w:ascii="Times New Roman" w:hAnsi="Times New Roman" w:cs="Times New Roman"/>
          <w:bCs/>
          <w:sz w:val="28"/>
          <w:szCs w:val="28"/>
        </w:rPr>
        <w:t xml:space="preserve"> (см. Таблица </w:t>
      </w:r>
      <w:r w:rsidRPr="00E53A12">
        <w:rPr>
          <w:rFonts w:ascii="Times New Roman" w:hAnsi="Times New Roman" w:cs="Times New Roman"/>
          <w:sz w:val="28"/>
          <w:szCs w:val="28"/>
        </w:rPr>
        <w:t>3.2.4</w:t>
      </w:r>
      <w:r w:rsidRPr="00E53A12">
        <w:rPr>
          <w:rFonts w:ascii="Times New Roman" w:hAnsi="Times New Roman" w:cs="Times New Roman"/>
          <w:bCs/>
          <w:sz w:val="28"/>
          <w:szCs w:val="28"/>
        </w:rPr>
        <w:t>). В предыдущие отчетные периоды самый низкий показатель был в 2014-2015</w:t>
      </w:r>
      <w:r w:rsidR="00106803" w:rsidRPr="00E53A12">
        <w:rPr>
          <w:rFonts w:ascii="Times New Roman" w:hAnsi="Times New Roman" w:cs="Times New Roman"/>
          <w:bCs/>
          <w:sz w:val="28"/>
          <w:szCs w:val="28"/>
        </w:rPr>
        <w:t> гг.</w:t>
      </w:r>
      <w:r w:rsidRPr="00E53A12">
        <w:rPr>
          <w:rFonts w:ascii="Times New Roman" w:hAnsi="Times New Roman" w:cs="Times New Roman"/>
          <w:bCs/>
          <w:sz w:val="28"/>
          <w:szCs w:val="28"/>
        </w:rPr>
        <w:t xml:space="preserve"> (10,4 минут ожидания). </w:t>
      </w:r>
    </w:p>
    <w:p w14:paraId="45FFC0AA" w14:textId="77777777" w:rsidR="00D64E15" w:rsidRPr="00E53A12" w:rsidRDefault="00D64E15" w:rsidP="009123F9">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 </w:t>
      </w:r>
      <w:bookmarkStart w:id="46" w:name="_Hlk16612268"/>
      <w:r w:rsidRPr="00E53A12">
        <w:rPr>
          <w:rFonts w:ascii="Times New Roman" w:hAnsi="Times New Roman" w:cs="Times New Roman"/>
          <w:sz w:val="28"/>
          <w:szCs w:val="28"/>
        </w:rPr>
        <w:t xml:space="preserve">Среднее время ожидания по услугам, предоставляемым </w:t>
      </w:r>
      <w:r w:rsidRPr="00E53A12">
        <w:rPr>
          <w:rFonts w:ascii="Times New Roman" w:hAnsi="Times New Roman" w:cs="Times New Roman"/>
          <w:i/>
          <w:sz w:val="28"/>
          <w:szCs w:val="28"/>
        </w:rPr>
        <w:t>органами местного самоуправления</w:t>
      </w:r>
      <w:r w:rsidRPr="00E53A12">
        <w:rPr>
          <w:rFonts w:ascii="Times New Roman" w:hAnsi="Times New Roman" w:cs="Times New Roman"/>
          <w:sz w:val="28"/>
          <w:szCs w:val="28"/>
        </w:rPr>
        <w:t>, за последние 4 года время ожидания услуги снизилось с 35,9 минут в 2015-2016</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в 2018-2019</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составляет 4,9</w:t>
      </w:r>
      <w:r w:rsidR="00106803" w:rsidRPr="00E53A12">
        <w:rPr>
          <w:rFonts w:ascii="Times New Roman" w:hAnsi="Times New Roman" w:cs="Times New Roman"/>
          <w:sz w:val="28"/>
          <w:szCs w:val="28"/>
        </w:rPr>
        <w:t> мин.</w:t>
      </w:r>
      <w:r w:rsidRPr="00E53A12">
        <w:rPr>
          <w:rFonts w:ascii="Times New Roman" w:hAnsi="Times New Roman" w:cs="Times New Roman"/>
          <w:sz w:val="28"/>
          <w:szCs w:val="28"/>
        </w:rPr>
        <w:t xml:space="preserve">, что значительно ниже показателей предыдущих лет </w:t>
      </w:r>
      <w:bookmarkEnd w:id="46"/>
      <w:r w:rsidRPr="00E53A12">
        <w:rPr>
          <w:rFonts w:ascii="Times New Roman" w:hAnsi="Times New Roman" w:cs="Times New Roman"/>
          <w:sz w:val="28"/>
          <w:szCs w:val="28"/>
        </w:rPr>
        <w:t>(см. Таблица 3.2.4)</w:t>
      </w:r>
      <w:bookmarkEnd w:id="45"/>
    </w:p>
    <w:p w14:paraId="7F8F080E" w14:textId="77777777" w:rsidR="00D64E15" w:rsidRPr="00E53A12" w:rsidRDefault="00D64E15" w:rsidP="00D64E15">
      <w:pPr>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t>Таблица 3.2.4</w:t>
      </w:r>
    </w:p>
    <w:p w14:paraId="2D34FA2C" w14:textId="77777777" w:rsidR="009123F9" w:rsidRPr="00E53A12" w:rsidRDefault="00D64E15" w:rsidP="00D64E15">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Показатели среднего времени ожидания заявителей для получения общественно значимых услуг</w:t>
      </w:r>
    </w:p>
    <w:p w14:paraId="646E31D7" w14:textId="77777777" w:rsidR="00D64E15" w:rsidRPr="00E53A12" w:rsidRDefault="00D64E15" w:rsidP="009123F9">
      <w:pPr>
        <w:suppressAutoHyphens/>
        <w:ind w:firstLine="709"/>
        <w:jc w:val="center"/>
        <w:rPr>
          <w:rFonts w:ascii="Times New Roman" w:hAnsi="Times New Roman" w:cs="Times New Roman"/>
          <w:bCs/>
          <w:sz w:val="28"/>
          <w:szCs w:val="28"/>
        </w:rPr>
      </w:pPr>
      <w:r w:rsidRPr="00E53A12">
        <w:rPr>
          <w:rFonts w:ascii="Times New Roman" w:hAnsi="Times New Roman" w:cs="Times New Roman"/>
          <w:bCs/>
          <w:sz w:val="28"/>
          <w:szCs w:val="28"/>
        </w:rPr>
        <w:t>(в минутах)</w:t>
      </w:r>
    </w:p>
    <w:tbl>
      <w:tblPr>
        <w:tblStyle w:val="-211"/>
        <w:tblW w:w="5000" w:type="pct"/>
        <w:tblLook w:val="0480" w:firstRow="0" w:lastRow="0" w:firstColumn="1" w:lastColumn="0" w:noHBand="0" w:noVBand="1"/>
      </w:tblPr>
      <w:tblGrid>
        <w:gridCol w:w="4698"/>
        <w:gridCol w:w="776"/>
        <w:gridCol w:w="776"/>
        <w:gridCol w:w="776"/>
        <w:gridCol w:w="776"/>
        <w:gridCol w:w="776"/>
        <w:gridCol w:w="776"/>
      </w:tblGrid>
      <w:tr w:rsidR="00D64E15" w:rsidRPr="00E53A12" w14:paraId="0C144390" w14:textId="77777777" w:rsidTr="00583C74">
        <w:trPr>
          <w:trHeight w:val="424"/>
          <w:tblHeader/>
        </w:trPr>
        <w:tc>
          <w:tcPr>
            <w:cnfStyle w:val="001000000000" w:firstRow="0" w:lastRow="0" w:firstColumn="1" w:lastColumn="0" w:oddVBand="0" w:evenVBand="0" w:oddHBand="0" w:evenHBand="0" w:firstRowFirstColumn="0" w:firstRowLastColumn="0" w:lastRowFirstColumn="0" w:lastRowLastColumn="0"/>
            <w:tcW w:w="2651" w:type="pct"/>
            <w:vMerge w:val="restart"/>
            <w:tcBorders>
              <w:top w:val="nil"/>
              <w:bottom w:val="nil"/>
            </w:tcBorders>
            <w:shd w:val="clear" w:color="auto" w:fill="365F91" w:themeFill="accent1" w:themeFillShade="BF"/>
            <w:hideMark/>
          </w:tcPr>
          <w:p w14:paraId="727AE65C" w14:textId="77777777" w:rsidR="00D64E15" w:rsidRPr="00E53A12" w:rsidRDefault="00D64E15" w:rsidP="00D64E15">
            <w:pP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Наименование органа, предоставляющего услугу</w:t>
            </w:r>
          </w:p>
        </w:tc>
        <w:tc>
          <w:tcPr>
            <w:tcW w:w="1580" w:type="pct"/>
            <w:gridSpan w:val="4"/>
            <w:tcBorders>
              <w:top w:val="nil"/>
              <w:bottom w:val="nil"/>
            </w:tcBorders>
            <w:shd w:val="clear" w:color="auto" w:fill="365F91" w:themeFill="accent1" w:themeFillShade="BF"/>
          </w:tcPr>
          <w:p w14:paraId="6FE44EC8"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Среднее время</w:t>
            </w:r>
            <w:r w:rsidR="00106803" w:rsidRPr="00E53A12">
              <w:rPr>
                <w:rFonts w:ascii="Times New Roman" w:hAnsi="Times New Roman" w:cs="Times New Roman"/>
                <w:b/>
                <w:bCs/>
                <w:color w:val="FFFFFF" w:themeColor="background1"/>
                <w:sz w:val="24"/>
                <w:szCs w:val="24"/>
              </w:rPr>
              <w:t xml:space="preserve"> </w:t>
            </w:r>
            <w:r w:rsidRPr="00E53A12">
              <w:rPr>
                <w:rFonts w:ascii="Times New Roman" w:hAnsi="Times New Roman" w:cs="Times New Roman"/>
                <w:b/>
                <w:bCs/>
                <w:color w:val="FFFFFF" w:themeColor="background1"/>
                <w:sz w:val="24"/>
                <w:szCs w:val="24"/>
              </w:rPr>
              <w:t>ожидания (мин.)</w:t>
            </w:r>
          </w:p>
        </w:tc>
        <w:tc>
          <w:tcPr>
            <w:tcW w:w="364" w:type="pct"/>
            <w:tcBorders>
              <w:top w:val="nil"/>
              <w:bottom w:val="nil"/>
            </w:tcBorders>
            <w:shd w:val="clear" w:color="auto" w:fill="365F91" w:themeFill="accent1" w:themeFillShade="BF"/>
          </w:tcPr>
          <w:p w14:paraId="24AF3622"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p>
        </w:tc>
        <w:tc>
          <w:tcPr>
            <w:tcW w:w="405" w:type="pct"/>
            <w:tcBorders>
              <w:top w:val="nil"/>
              <w:bottom w:val="nil"/>
            </w:tcBorders>
            <w:shd w:val="clear" w:color="auto" w:fill="365F91" w:themeFill="accent1" w:themeFillShade="BF"/>
          </w:tcPr>
          <w:p w14:paraId="70BC8A58"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p>
        </w:tc>
      </w:tr>
      <w:tr w:rsidR="00D64E15" w:rsidRPr="00E53A12" w14:paraId="1F3655F5" w14:textId="77777777" w:rsidTr="00583C74">
        <w:trPr>
          <w:trHeight w:val="284"/>
          <w:tblHeader/>
        </w:trPr>
        <w:tc>
          <w:tcPr>
            <w:cnfStyle w:val="001000000000" w:firstRow="0" w:lastRow="0" w:firstColumn="1" w:lastColumn="0" w:oddVBand="0" w:evenVBand="0" w:oddHBand="0" w:evenHBand="0" w:firstRowFirstColumn="0" w:firstRowLastColumn="0" w:lastRowFirstColumn="0" w:lastRowLastColumn="0"/>
            <w:tcW w:w="2651" w:type="pct"/>
            <w:vMerge/>
            <w:tcBorders>
              <w:top w:val="nil"/>
              <w:bottom w:val="nil"/>
            </w:tcBorders>
            <w:shd w:val="clear" w:color="auto" w:fill="365F91" w:themeFill="accent1" w:themeFillShade="BF"/>
            <w:hideMark/>
          </w:tcPr>
          <w:p w14:paraId="0070ACE1" w14:textId="77777777" w:rsidR="00D64E15" w:rsidRPr="00E53A12" w:rsidRDefault="00D64E15" w:rsidP="00D64E15">
            <w:pPr>
              <w:jc w:val="both"/>
              <w:rPr>
                <w:rFonts w:ascii="Times New Roman" w:hAnsi="Times New Roman" w:cs="Times New Roman"/>
                <w:b w:val="0"/>
                <w:bCs w:val="0"/>
                <w:color w:val="FFFFFF" w:themeColor="background1"/>
                <w:sz w:val="24"/>
                <w:szCs w:val="24"/>
              </w:rPr>
            </w:pPr>
          </w:p>
        </w:tc>
        <w:tc>
          <w:tcPr>
            <w:tcW w:w="405" w:type="pct"/>
            <w:tcBorders>
              <w:top w:val="nil"/>
              <w:bottom w:val="nil"/>
            </w:tcBorders>
            <w:shd w:val="clear" w:color="auto" w:fill="365F91" w:themeFill="accent1" w:themeFillShade="BF"/>
          </w:tcPr>
          <w:p w14:paraId="7DA4E4BD"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2013-2014</w:t>
            </w:r>
          </w:p>
        </w:tc>
        <w:tc>
          <w:tcPr>
            <w:tcW w:w="405" w:type="pct"/>
            <w:tcBorders>
              <w:top w:val="nil"/>
              <w:bottom w:val="nil"/>
            </w:tcBorders>
            <w:shd w:val="clear" w:color="auto" w:fill="365F91" w:themeFill="accent1" w:themeFillShade="BF"/>
          </w:tcPr>
          <w:p w14:paraId="39E81EEC"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2014-2015</w:t>
            </w:r>
          </w:p>
        </w:tc>
        <w:tc>
          <w:tcPr>
            <w:tcW w:w="405" w:type="pct"/>
            <w:tcBorders>
              <w:top w:val="nil"/>
              <w:bottom w:val="nil"/>
            </w:tcBorders>
            <w:shd w:val="clear" w:color="auto" w:fill="365F91" w:themeFill="accent1" w:themeFillShade="BF"/>
          </w:tcPr>
          <w:p w14:paraId="18F71748"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2015-2016</w:t>
            </w:r>
          </w:p>
        </w:tc>
        <w:tc>
          <w:tcPr>
            <w:tcW w:w="364" w:type="pct"/>
            <w:tcBorders>
              <w:top w:val="nil"/>
              <w:bottom w:val="nil"/>
            </w:tcBorders>
            <w:shd w:val="clear" w:color="auto" w:fill="365F91" w:themeFill="accent1" w:themeFillShade="BF"/>
          </w:tcPr>
          <w:p w14:paraId="5A44ECF0"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2016-</w:t>
            </w:r>
          </w:p>
          <w:p w14:paraId="21428D7A"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2017</w:t>
            </w:r>
          </w:p>
        </w:tc>
        <w:tc>
          <w:tcPr>
            <w:tcW w:w="364" w:type="pct"/>
            <w:tcBorders>
              <w:top w:val="nil"/>
              <w:bottom w:val="nil"/>
            </w:tcBorders>
            <w:shd w:val="clear" w:color="auto" w:fill="365F91" w:themeFill="accent1" w:themeFillShade="BF"/>
          </w:tcPr>
          <w:p w14:paraId="113A5671"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2017-2018</w:t>
            </w:r>
          </w:p>
        </w:tc>
        <w:tc>
          <w:tcPr>
            <w:tcW w:w="405" w:type="pct"/>
            <w:tcBorders>
              <w:top w:val="nil"/>
              <w:bottom w:val="nil"/>
            </w:tcBorders>
            <w:shd w:val="clear" w:color="auto" w:fill="365F91" w:themeFill="accent1" w:themeFillShade="BF"/>
          </w:tcPr>
          <w:p w14:paraId="0612EDB8"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2018-2019</w:t>
            </w:r>
          </w:p>
        </w:tc>
      </w:tr>
      <w:tr w:rsidR="00D64E15" w:rsidRPr="00E53A12" w14:paraId="122470D9" w14:textId="77777777" w:rsidTr="00752EE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51" w:type="pct"/>
            <w:tcBorders>
              <w:top w:val="nil"/>
            </w:tcBorders>
            <w:hideMark/>
          </w:tcPr>
          <w:p w14:paraId="028C4EA1"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Федеральные органы исполнительной власти, федеральные внебюджетные фонды</w:t>
            </w:r>
          </w:p>
        </w:tc>
        <w:tc>
          <w:tcPr>
            <w:tcW w:w="405" w:type="pct"/>
            <w:tcBorders>
              <w:top w:val="nil"/>
            </w:tcBorders>
            <w:vAlign w:val="center"/>
          </w:tcPr>
          <w:p w14:paraId="5BB139EC" w14:textId="77777777" w:rsidR="00D64E15" w:rsidRPr="00E53A12" w:rsidRDefault="00D64E15" w:rsidP="00752E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28,0</w:t>
            </w:r>
          </w:p>
        </w:tc>
        <w:tc>
          <w:tcPr>
            <w:tcW w:w="405" w:type="pct"/>
            <w:tcBorders>
              <w:top w:val="nil"/>
            </w:tcBorders>
            <w:vAlign w:val="center"/>
          </w:tcPr>
          <w:p w14:paraId="3907FEDC" w14:textId="77777777" w:rsidR="00D64E15" w:rsidRPr="00E53A12" w:rsidRDefault="00D64E15" w:rsidP="00752E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20,5</w:t>
            </w:r>
          </w:p>
        </w:tc>
        <w:tc>
          <w:tcPr>
            <w:tcW w:w="405" w:type="pct"/>
            <w:tcBorders>
              <w:top w:val="nil"/>
            </w:tcBorders>
            <w:vAlign w:val="center"/>
          </w:tcPr>
          <w:p w14:paraId="02C90C87" w14:textId="77777777" w:rsidR="00D64E15" w:rsidRPr="00E53A12" w:rsidRDefault="00D64E15" w:rsidP="00752E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15,8</w:t>
            </w:r>
          </w:p>
        </w:tc>
        <w:tc>
          <w:tcPr>
            <w:tcW w:w="364" w:type="pct"/>
            <w:tcBorders>
              <w:top w:val="nil"/>
            </w:tcBorders>
            <w:vAlign w:val="center"/>
          </w:tcPr>
          <w:p w14:paraId="75F238E8" w14:textId="77777777" w:rsidR="00D64E15" w:rsidRPr="00E53A12" w:rsidRDefault="00D64E15" w:rsidP="00752E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14,3</w:t>
            </w:r>
          </w:p>
        </w:tc>
        <w:tc>
          <w:tcPr>
            <w:tcW w:w="364" w:type="pct"/>
            <w:tcBorders>
              <w:top w:val="nil"/>
            </w:tcBorders>
            <w:vAlign w:val="center"/>
          </w:tcPr>
          <w:p w14:paraId="687E2061" w14:textId="77777777" w:rsidR="00D64E15" w:rsidRPr="00E53A12" w:rsidRDefault="00D64E15" w:rsidP="00752E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12,7</w:t>
            </w:r>
          </w:p>
        </w:tc>
        <w:tc>
          <w:tcPr>
            <w:tcW w:w="405" w:type="pct"/>
            <w:tcBorders>
              <w:top w:val="nil"/>
            </w:tcBorders>
            <w:vAlign w:val="center"/>
          </w:tcPr>
          <w:p w14:paraId="49AD22FF" w14:textId="77777777" w:rsidR="00D64E15" w:rsidRPr="00E53A12" w:rsidRDefault="00D64E15" w:rsidP="00752E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8,8</w:t>
            </w:r>
          </w:p>
        </w:tc>
      </w:tr>
      <w:tr w:rsidR="00D64E15" w:rsidRPr="00E53A12" w14:paraId="720AF80A" w14:textId="77777777" w:rsidTr="00752EE5">
        <w:trPr>
          <w:trHeight w:val="284"/>
        </w:trPr>
        <w:tc>
          <w:tcPr>
            <w:cnfStyle w:val="001000000000" w:firstRow="0" w:lastRow="0" w:firstColumn="1" w:lastColumn="0" w:oddVBand="0" w:evenVBand="0" w:oddHBand="0" w:evenHBand="0" w:firstRowFirstColumn="0" w:firstRowLastColumn="0" w:lastRowFirstColumn="0" w:lastRowLastColumn="0"/>
            <w:tcW w:w="2651" w:type="pct"/>
            <w:hideMark/>
          </w:tcPr>
          <w:p w14:paraId="1B09F101"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Региональные органы исполнительной власти</w:t>
            </w:r>
          </w:p>
        </w:tc>
        <w:tc>
          <w:tcPr>
            <w:tcW w:w="405" w:type="pct"/>
            <w:vAlign w:val="center"/>
          </w:tcPr>
          <w:p w14:paraId="676F615E" w14:textId="77777777" w:rsidR="00D64E15" w:rsidRPr="00E53A12" w:rsidRDefault="00D64E15" w:rsidP="00752E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13,2</w:t>
            </w:r>
          </w:p>
        </w:tc>
        <w:tc>
          <w:tcPr>
            <w:tcW w:w="405" w:type="pct"/>
            <w:vAlign w:val="center"/>
          </w:tcPr>
          <w:p w14:paraId="36F74138" w14:textId="77777777" w:rsidR="00D64E15" w:rsidRPr="00E53A12" w:rsidRDefault="00D64E15" w:rsidP="00752E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10,4</w:t>
            </w:r>
          </w:p>
        </w:tc>
        <w:tc>
          <w:tcPr>
            <w:tcW w:w="405" w:type="pct"/>
            <w:vAlign w:val="center"/>
          </w:tcPr>
          <w:p w14:paraId="468DD4AA" w14:textId="77777777" w:rsidR="00D64E15" w:rsidRPr="00E53A12" w:rsidRDefault="00D64E15" w:rsidP="00752E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11,8</w:t>
            </w:r>
          </w:p>
        </w:tc>
        <w:tc>
          <w:tcPr>
            <w:tcW w:w="364" w:type="pct"/>
            <w:vAlign w:val="center"/>
          </w:tcPr>
          <w:p w14:paraId="4A2456FF" w14:textId="77777777" w:rsidR="00D64E15" w:rsidRPr="00E53A12" w:rsidRDefault="00D64E15" w:rsidP="00752E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16,8</w:t>
            </w:r>
          </w:p>
        </w:tc>
        <w:tc>
          <w:tcPr>
            <w:tcW w:w="364" w:type="pct"/>
            <w:vAlign w:val="center"/>
          </w:tcPr>
          <w:p w14:paraId="6F2A5B49" w14:textId="77777777" w:rsidR="00D64E15" w:rsidRPr="00E53A12" w:rsidRDefault="00D64E15" w:rsidP="00752E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11,6</w:t>
            </w:r>
          </w:p>
        </w:tc>
        <w:tc>
          <w:tcPr>
            <w:tcW w:w="405" w:type="pct"/>
            <w:vAlign w:val="center"/>
          </w:tcPr>
          <w:p w14:paraId="46FCF9E1" w14:textId="77777777" w:rsidR="00D64E15" w:rsidRPr="00E53A12" w:rsidRDefault="00D64E15" w:rsidP="00752E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7,7</w:t>
            </w:r>
          </w:p>
        </w:tc>
      </w:tr>
      <w:tr w:rsidR="00D64E15" w:rsidRPr="00E53A12" w14:paraId="3394A2BA" w14:textId="77777777" w:rsidTr="00752EE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51" w:type="pct"/>
            <w:hideMark/>
          </w:tcPr>
          <w:p w14:paraId="29DA8687"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Органы местного самоуправления</w:t>
            </w:r>
          </w:p>
        </w:tc>
        <w:tc>
          <w:tcPr>
            <w:tcW w:w="405" w:type="pct"/>
            <w:vAlign w:val="center"/>
          </w:tcPr>
          <w:p w14:paraId="3F67BC4A" w14:textId="77777777" w:rsidR="00D64E15" w:rsidRPr="00E53A12" w:rsidRDefault="00D64E15" w:rsidP="00752E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7,8</w:t>
            </w:r>
          </w:p>
        </w:tc>
        <w:tc>
          <w:tcPr>
            <w:tcW w:w="405" w:type="pct"/>
            <w:vAlign w:val="center"/>
          </w:tcPr>
          <w:p w14:paraId="09AF3528" w14:textId="77777777" w:rsidR="00D64E15" w:rsidRPr="00E53A12" w:rsidRDefault="00D64E15" w:rsidP="00752E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24,6</w:t>
            </w:r>
          </w:p>
        </w:tc>
        <w:tc>
          <w:tcPr>
            <w:tcW w:w="405" w:type="pct"/>
            <w:vAlign w:val="center"/>
          </w:tcPr>
          <w:p w14:paraId="219703F1" w14:textId="77777777" w:rsidR="00D64E15" w:rsidRPr="00E53A12" w:rsidRDefault="00D64E15" w:rsidP="00752E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35,9</w:t>
            </w:r>
          </w:p>
        </w:tc>
        <w:tc>
          <w:tcPr>
            <w:tcW w:w="364" w:type="pct"/>
            <w:vAlign w:val="center"/>
          </w:tcPr>
          <w:p w14:paraId="397F082C" w14:textId="77777777" w:rsidR="00D64E15" w:rsidRPr="00E53A12" w:rsidRDefault="00D64E15" w:rsidP="00752E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19,9</w:t>
            </w:r>
          </w:p>
        </w:tc>
        <w:tc>
          <w:tcPr>
            <w:tcW w:w="364" w:type="pct"/>
            <w:vAlign w:val="center"/>
          </w:tcPr>
          <w:p w14:paraId="59694EBC" w14:textId="77777777" w:rsidR="00D64E15" w:rsidRPr="00E53A12" w:rsidRDefault="00D64E15" w:rsidP="00752E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8,2</w:t>
            </w:r>
          </w:p>
        </w:tc>
        <w:tc>
          <w:tcPr>
            <w:tcW w:w="405" w:type="pct"/>
            <w:vAlign w:val="center"/>
          </w:tcPr>
          <w:p w14:paraId="37FE5877" w14:textId="77777777" w:rsidR="00D64E15" w:rsidRPr="00E53A12" w:rsidRDefault="00D64E15" w:rsidP="00752E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4,9</w:t>
            </w:r>
          </w:p>
        </w:tc>
      </w:tr>
      <w:tr w:rsidR="00583C74" w:rsidRPr="00E53A12" w14:paraId="195E065A" w14:textId="77777777" w:rsidTr="00583C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683376B6" w14:textId="77777777" w:rsidR="00583C74" w:rsidRPr="00E53A12" w:rsidRDefault="00583C74" w:rsidP="00D64E15">
            <w:pPr>
              <w:jc w:val="center"/>
              <w:rPr>
                <w:rFonts w:ascii="Times New Roman" w:hAnsi="Times New Roman" w:cs="Times New Roman"/>
                <w:sz w:val="24"/>
                <w:szCs w:val="24"/>
                <w:u w:val="single"/>
              </w:rPr>
            </w:pPr>
            <w:r w:rsidRPr="00E53A12">
              <w:rPr>
                <w:rFonts w:ascii="Times New Roman" w:hAnsi="Times New Roman" w:cs="Times New Roman"/>
                <w:sz w:val="24"/>
                <w:szCs w:val="24"/>
              </w:rPr>
              <w:t>В том числе по органам, предоставляющим услугу:</w:t>
            </w:r>
          </w:p>
        </w:tc>
      </w:tr>
      <w:tr w:rsidR="00D64E15" w:rsidRPr="00E53A12" w14:paraId="0CB0B94D" w14:textId="77777777" w:rsidTr="00752EE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51" w:type="pct"/>
            <w:hideMark/>
          </w:tcPr>
          <w:p w14:paraId="47266331"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Федеральная служба государственной регистрации, кадастра и картографии или Управление Росреестра по Самарской области</w:t>
            </w:r>
          </w:p>
        </w:tc>
        <w:tc>
          <w:tcPr>
            <w:tcW w:w="405" w:type="pct"/>
            <w:vAlign w:val="center"/>
          </w:tcPr>
          <w:p w14:paraId="26B826FE" w14:textId="77777777" w:rsidR="00D64E15" w:rsidRPr="00E53A12" w:rsidRDefault="00D64E15" w:rsidP="00752E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26,2</w:t>
            </w:r>
          </w:p>
        </w:tc>
        <w:tc>
          <w:tcPr>
            <w:tcW w:w="405" w:type="pct"/>
            <w:vAlign w:val="center"/>
          </w:tcPr>
          <w:p w14:paraId="01BCB019" w14:textId="77777777" w:rsidR="00D64E15" w:rsidRPr="00E53A12" w:rsidRDefault="00D64E15" w:rsidP="00752E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13,8</w:t>
            </w:r>
          </w:p>
        </w:tc>
        <w:tc>
          <w:tcPr>
            <w:tcW w:w="405" w:type="pct"/>
            <w:vAlign w:val="center"/>
          </w:tcPr>
          <w:p w14:paraId="3EBC700C" w14:textId="77777777" w:rsidR="00D64E15" w:rsidRPr="00E53A12" w:rsidRDefault="00D64E15" w:rsidP="00752E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12,2</w:t>
            </w:r>
          </w:p>
        </w:tc>
        <w:tc>
          <w:tcPr>
            <w:tcW w:w="364" w:type="pct"/>
            <w:vAlign w:val="center"/>
          </w:tcPr>
          <w:p w14:paraId="5E234258" w14:textId="77777777" w:rsidR="00D64E15" w:rsidRPr="00E53A12" w:rsidRDefault="00D64E15" w:rsidP="00752E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13,4</w:t>
            </w:r>
          </w:p>
        </w:tc>
        <w:tc>
          <w:tcPr>
            <w:tcW w:w="364" w:type="pct"/>
            <w:vAlign w:val="center"/>
          </w:tcPr>
          <w:p w14:paraId="09B50D7A" w14:textId="77777777" w:rsidR="00D64E15" w:rsidRPr="00E53A12" w:rsidRDefault="00D64E15" w:rsidP="00752E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12,4</w:t>
            </w:r>
          </w:p>
        </w:tc>
        <w:tc>
          <w:tcPr>
            <w:tcW w:w="405" w:type="pct"/>
            <w:vAlign w:val="center"/>
          </w:tcPr>
          <w:p w14:paraId="01D2BD31" w14:textId="77777777" w:rsidR="00D64E15" w:rsidRPr="00E53A12" w:rsidRDefault="00971C75" w:rsidP="00752E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w:t>
            </w:r>
          </w:p>
        </w:tc>
      </w:tr>
      <w:tr w:rsidR="00D64E15" w:rsidRPr="00E53A12" w14:paraId="36D77133" w14:textId="77777777" w:rsidTr="00752EE5">
        <w:trPr>
          <w:trHeight w:val="284"/>
        </w:trPr>
        <w:tc>
          <w:tcPr>
            <w:cnfStyle w:val="001000000000" w:firstRow="0" w:lastRow="0" w:firstColumn="1" w:lastColumn="0" w:oddVBand="0" w:evenVBand="0" w:oddHBand="0" w:evenHBand="0" w:firstRowFirstColumn="0" w:firstRowLastColumn="0" w:lastRowFirstColumn="0" w:lastRowLastColumn="0"/>
            <w:tcW w:w="2651" w:type="pct"/>
            <w:hideMark/>
          </w:tcPr>
          <w:p w14:paraId="72C170CD"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Управление Федеральной миграционной службы России (Управление по вопросам миграции ГУ МВД России) по Самарской области</w:t>
            </w:r>
          </w:p>
        </w:tc>
        <w:tc>
          <w:tcPr>
            <w:tcW w:w="405" w:type="pct"/>
            <w:vAlign w:val="center"/>
          </w:tcPr>
          <w:p w14:paraId="0211514B" w14:textId="77777777" w:rsidR="00D64E15" w:rsidRPr="00E53A12" w:rsidRDefault="00D64E15" w:rsidP="00752E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29,2</w:t>
            </w:r>
          </w:p>
        </w:tc>
        <w:tc>
          <w:tcPr>
            <w:tcW w:w="405" w:type="pct"/>
            <w:vAlign w:val="center"/>
          </w:tcPr>
          <w:p w14:paraId="6D6852EE" w14:textId="77777777" w:rsidR="00D64E15" w:rsidRPr="00E53A12" w:rsidRDefault="00D64E15" w:rsidP="00752E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14,9</w:t>
            </w:r>
          </w:p>
        </w:tc>
        <w:tc>
          <w:tcPr>
            <w:tcW w:w="405" w:type="pct"/>
            <w:vAlign w:val="center"/>
          </w:tcPr>
          <w:p w14:paraId="56426681" w14:textId="77777777" w:rsidR="00D64E15" w:rsidRPr="00E53A12" w:rsidRDefault="00D64E15" w:rsidP="00752E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15,8</w:t>
            </w:r>
          </w:p>
        </w:tc>
        <w:tc>
          <w:tcPr>
            <w:tcW w:w="364" w:type="pct"/>
            <w:vAlign w:val="center"/>
          </w:tcPr>
          <w:p w14:paraId="4C633EF3" w14:textId="77777777" w:rsidR="00D64E15" w:rsidRPr="00E53A12" w:rsidRDefault="00D64E15" w:rsidP="00752E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15,5</w:t>
            </w:r>
          </w:p>
        </w:tc>
        <w:tc>
          <w:tcPr>
            <w:tcW w:w="364" w:type="pct"/>
            <w:vAlign w:val="center"/>
          </w:tcPr>
          <w:p w14:paraId="1672D330" w14:textId="77777777" w:rsidR="00D64E15" w:rsidRPr="00E53A12" w:rsidRDefault="00D64E15" w:rsidP="00752E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13,8</w:t>
            </w:r>
          </w:p>
        </w:tc>
        <w:tc>
          <w:tcPr>
            <w:tcW w:w="405" w:type="pct"/>
            <w:vAlign w:val="center"/>
          </w:tcPr>
          <w:p w14:paraId="4E1C82EC" w14:textId="77777777" w:rsidR="00D64E15" w:rsidRPr="00E53A12" w:rsidRDefault="00971C75" w:rsidP="00752E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8,6</w:t>
            </w:r>
          </w:p>
        </w:tc>
      </w:tr>
      <w:tr w:rsidR="00D64E15" w:rsidRPr="00E53A12" w14:paraId="758CE309" w14:textId="77777777" w:rsidTr="00583C7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51" w:type="pct"/>
            <w:hideMark/>
          </w:tcPr>
          <w:p w14:paraId="021E86BA"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Пенсионный фонд РФ Самарской области</w:t>
            </w:r>
          </w:p>
        </w:tc>
        <w:tc>
          <w:tcPr>
            <w:tcW w:w="405" w:type="pct"/>
          </w:tcPr>
          <w:p w14:paraId="68232ED6"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29,7</w:t>
            </w:r>
          </w:p>
        </w:tc>
        <w:tc>
          <w:tcPr>
            <w:tcW w:w="405" w:type="pct"/>
          </w:tcPr>
          <w:p w14:paraId="28C8BA76"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24,5</w:t>
            </w:r>
          </w:p>
        </w:tc>
        <w:tc>
          <w:tcPr>
            <w:tcW w:w="405" w:type="pct"/>
          </w:tcPr>
          <w:p w14:paraId="37A60EDE"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23,0</w:t>
            </w:r>
          </w:p>
        </w:tc>
        <w:tc>
          <w:tcPr>
            <w:tcW w:w="364" w:type="pct"/>
          </w:tcPr>
          <w:p w14:paraId="789537DB"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14,8</w:t>
            </w:r>
          </w:p>
        </w:tc>
        <w:tc>
          <w:tcPr>
            <w:tcW w:w="364" w:type="pct"/>
          </w:tcPr>
          <w:p w14:paraId="0F8CCB44"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18,6</w:t>
            </w:r>
          </w:p>
        </w:tc>
        <w:tc>
          <w:tcPr>
            <w:tcW w:w="405" w:type="pct"/>
          </w:tcPr>
          <w:p w14:paraId="275EA92D" w14:textId="77777777" w:rsidR="00D64E15" w:rsidRPr="00E53A12" w:rsidRDefault="00971C75" w:rsidP="00971C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16,3</w:t>
            </w:r>
          </w:p>
        </w:tc>
      </w:tr>
      <w:tr w:rsidR="00D64E15" w:rsidRPr="00E53A12" w14:paraId="4802CC1B" w14:textId="77777777" w:rsidTr="00752EE5">
        <w:trPr>
          <w:trHeight w:val="284"/>
        </w:trPr>
        <w:tc>
          <w:tcPr>
            <w:cnfStyle w:val="001000000000" w:firstRow="0" w:lastRow="0" w:firstColumn="1" w:lastColumn="0" w:oddVBand="0" w:evenVBand="0" w:oddHBand="0" w:evenHBand="0" w:firstRowFirstColumn="0" w:firstRowLastColumn="0" w:lastRowFirstColumn="0" w:lastRowLastColumn="0"/>
            <w:tcW w:w="2651" w:type="pct"/>
            <w:hideMark/>
          </w:tcPr>
          <w:p w14:paraId="38EEB93F"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Управление ГИБДД Главного управления Министерства внутренних дел России по Самарской области</w:t>
            </w:r>
          </w:p>
        </w:tc>
        <w:tc>
          <w:tcPr>
            <w:tcW w:w="405" w:type="pct"/>
            <w:vAlign w:val="center"/>
          </w:tcPr>
          <w:p w14:paraId="39456BCC" w14:textId="77777777" w:rsidR="00D64E15" w:rsidRPr="00E53A12" w:rsidRDefault="00D64E15" w:rsidP="00752E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41,0</w:t>
            </w:r>
          </w:p>
        </w:tc>
        <w:tc>
          <w:tcPr>
            <w:tcW w:w="405" w:type="pct"/>
            <w:vAlign w:val="center"/>
          </w:tcPr>
          <w:p w14:paraId="374536A5" w14:textId="77777777" w:rsidR="00D64E15" w:rsidRPr="00E53A12" w:rsidRDefault="00D64E15" w:rsidP="00752E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34,6</w:t>
            </w:r>
          </w:p>
        </w:tc>
        <w:tc>
          <w:tcPr>
            <w:tcW w:w="405" w:type="pct"/>
            <w:vAlign w:val="center"/>
          </w:tcPr>
          <w:p w14:paraId="754E20FE" w14:textId="77777777" w:rsidR="00D64E15" w:rsidRPr="00E53A12" w:rsidRDefault="00D64E15" w:rsidP="00752E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30,5</w:t>
            </w:r>
          </w:p>
        </w:tc>
        <w:tc>
          <w:tcPr>
            <w:tcW w:w="364" w:type="pct"/>
            <w:vAlign w:val="center"/>
          </w:tcPr>
          <w:p w14:paraId="5154B44C" w14:textId="77777777" w:rsidR="00D64E15" w:rsidRPr="00E53A12" w:rsidRDefault="00D64E15" w:rsidP="00752E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13,5</w:t>
            </w:r>
          </w:p>
        </w:tc>
        <w:tc>
          <w:tcPr>
            <w:tcW w:w="364" w:type="pct"/>
            <w:vAlign w:val="center"/>
          </w:tcPr>
          <w:p w14:paraId="3995A38C" w14:textId="77777777" w:rsidR="00D64E15" w:rsidRPr="00E53A12" w:rsidRDefault="00D64E15" w:rsidP="00752E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13,5</w:t>
            </w:r>
          </w:p>
        </w:tc>
        <w:tc>
          <w:tcPr>
            <w:tcW w:w="405" w:type="pct"/>
            <w:vAlign w:val="center"/>
          </w:tcPr>
          <w:p w14:paraId="3CB006D4" w14:textId="77777777" w:rsidR="00D64E15" w:rsidRPr="00E53A12" w:rsidRDefault="00D64E15" w:rsidP="00752E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7,3</w:t>
            </w:r>
          </w:p>
        </w:tc>
      </w:tr>
      <w:tr w:rsidR="00D64E15" w:rsidRPr="00E53A12" w14:paraId="5E28682D" w14:textId="77777777" w:rsidTr="00752EE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51" w:type="pct"/>
          </w:tcPr>
          <w:p w14:paraId="2E5D0086" w14:textId="77777777" w:rsidR="00D64E15" w:rsidRPr="00E53A12" w:rsidRDefault="00D64E15" w:rsidP="00D64E15">
            <w:pPr>
              <w:rPr>
                <w:rFonts w:ascii="Times New Roman" w:hAnsi="Times New Roman" w:cs="Times New Roman"/>
                <w:b w:val="0"/>
                <w:bCs w:val="0"/>
                <w:sz w:val="24"/>
                <w:szCs w:val="24"/>
              </w:rPr>
            </w:pPr>
            <w:r w:rsidRPr="00E53A12">
              <w:rPr>
                <w:rFonts w:ascii="Times New Roman" w:hAnsi="Times New Roman" w:cs="Times New Roman"/>
                <w:sz w:val="24"/>
                <w:szCs w:val="24"/>
              </w:rPr>
              <w:t>Администрация муниципального образования</w:t>
            </w:r>
          </w:p>
        </w:tc>
        <w:tc>
          <w:tcPr>
            <w:tcW w:w="405" w:type="pct"/>
            <w:vAlign w:val="center"/>
          </w:tcPr>
          <w:p w14:paraId="40E9F0EB" w14:textId="77777777" w:rsidR="00D64E15" w:rsidRPr="00E53A12" w:rsidRDefault="00D64E15" w:rsidP="00752E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405" w:type="pct"/>
            <w:vAlign w:val="center"/>
          </w:tcPr>
          <w:p w14:paraId="69CC31D9" w14:textId="77777777" w:rsidR="00D64E15" w:rsidRPr="00E53A12" w:rsidRDefault="00D64E15" w:rsidP="00752E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405" w:type="pct"/>
            <w:vAlign w:val="center"/>
          </w:tcPr>
          <w:p w14:paraId="59A140CD" w14:textId="77777777" w:rsidR="00D64E15" w:rsidRPr="00E53A12" w:rsidRDefault="00D64E15" w:rsidP="00752E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364" w:type="pct"/>
            <w:vAlign w:val="center"/>
          </w:tcPr>
          <w:p w14:paraId="1A3FD2B0" w14:textId="77777777" w:rsidR="00D64E15" w:rsidRPr="00E53A12" w:rsidRDefault="00D64E15" w:rsidP="00752E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364" w:type="pct"/>
            <w:vAlign w:val="center"/>
          </w:tcPr>
          <w:p w14:paraId="1D827817" w14:textId="77777777" w:rsidR="00D64E15" w:rsidRPr="00E53A12" w:rsidRDefault="00D64E15" w:rsidP="00752E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8,2</w:t>
            </w:r>
          </w:p>
        </w:tc>
        <w:tc>
          <w:tcPr>
            <w:tcW w:w="405" w:type="pct"/>
            <w:vAlign w:val="center"/>
          </w:tcPr>
          <w:p w14:paraId="3145CF24" w14:textId="77777777" w:rsidR="00D64E15" w:rsidRPr="00E53A12" w:rsidRDefault="00D64E15" w:rsidP="00752E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4,9</w:t>
            </w:r>
          </w:p>
        </w:tc>
      </w:tr>
    </w:tbl>
    <w:p w14:paraId="4F3166DB" w14:textId="77777777" w:rsidR="00D64E15" w:rsidRPr="00E53A12" w:rsidRDefault="00D64E15" w:rsidP="00D64E15">
      <w:pPr>
        <w:shd w:val="clear" w:color="auto" w:fill="FFFFFF" w:themeFill="background1"/>
        <w:suppressAutoHyphens/>
        <w:ind w:firstLine="709"/>
        <w:jc w:val="both"/>
        <w:rPr>
          <w:rFonts w:ascii="Times New Roman" w:hAnsi="Times New Roman" w:cs="Times New Roman"/>
          <w:bCs/>
          <w:i/>
          <w:sz w:val="22"/>
        </w:rPr>
      </w:pPr>
      <w:r w:rsidRPr="00E53A12">
        <w:rPr>
          <w:rFonts w:ascii="Times New Roman" w:hAnsi="Times New Roman" w:cs="Times New Roman"/>
          <w:bCs/>
          <w:i/>
          <w:sz w:val="22"/>
        </w:rPr>
        <w:t>* По результатам предыдущих этапов мониторинга для этого органа не рассчитывали показатель среднего времени ожидания, т.к. услуги, предоставляемые им, не входили в число общественно значимых.</w:t>
      </w:r>
    </w:p>
    <w:p w14:paraId="3543B79A" w14:textId="77777777" w:rsidR="00D64E15" w:rsidRPr="00E53A12" w:rsidRDefault="00D64E15" w:rsidP="00D64E15">
      <w:pPr>
        <w:suppressAutoHyphens/>
        <w:ind w:firstLine="709"/>
        <w:jc w:val="both"/>
        <w:rPr>
          <w:rFonts w:ascii="Times New Roman" w:hAnsi="Times New Roman" w:cs="Times New Roman"/>
          <w:bCs/>
          <w:sz w:val="28"/>
          <w:szCs w:val="28"/>
        </w:rPr>
      </w:pPr>
    </w:p>
    <w:p w14:paraId="01E752D6" w14:textId="77777777" w:rsidR="00D64E15" w:rsidRPr="00E53A12" w:rsidRDefault="00D64E15" w:rsidP="00D64E15">
      <w:pPr>
        <w:suppressAutoHyphens/>
        <w:ind w:firstLine="709"/>
        <w:jc w:val="both"/>
        <w:rPr>
          <w:rFonts w:ascii="Times New Roman" w:hAnsi="Times New Roman" w:cs="Times New Roman"/>
          <w:bCs/>
          <w:sz w:val="28"/>
          <w:szCs w:val="28"/>
        </w:rPr>
      </w:pPr>
      <w:bookmarkStart w:id="47" w:name="_Hlk16612314"/>
      <w:r w:rsidRPr="00E53A12">
        <w:rPr>
          <w:rFonts w:ascii="Times New Roman" w:hAnsi="Times New Roman" w:cs="Times New Roman"/>
          <w:bCs/>
          <w:sz w:val="28"/>
          <w:szCs w:val="28"/>
        </w:rPr>
        <w:t>В разрезе отдельных органов исполнительной власти и внебюджетных фондов, предоставляющих государственные и муниципальные услуги, показатель среднего времени ожидания соответствует плановому значению практически у всех служб и управлений, предоставляющих общественно значимые государственные услуги (</w:t>
      </w:r>
      <w:r w:rsidR="00E20B03" w:rsidRPr="00E53A12">
        <w:rPr>
          <w:rFonts w:ascii="Times New Roman" w:hAnsi="Times New Roman" w:cs="Times New Roman"/>
          <w:bCs/>
          <w:sz w:val="28"/>
          <w:szCs w:val="28"/>
        </w:rPr>
        <w:t>см. Таблицу</w:t>
      </w:r>
      <w:r w:rsidRPr="00E53A12">
        <w:rPr>
          <w:rFonts w:ascii="Times New Roman" w:hAnsi="Times New Roman" w:cs="Times New Roman"/>
          <w:bCs/>
          <w:sz w:val="28"/>
          <w:szCs w:val="28"/>
        </w:rPr>
        <w:t xml:space="preserve"> 3.2.4). Исключение составляет показатель временных издержек у Пенсионного фонда РФ Самарской области – 16,3 минуты, вместо 15-ти запланированных</w:t>
      </w:r>
      <w:bookmarkEnd w:id="47"/>
      <w:r w:rsidRPr="00E53A12">
        <w:rPr>
          <w:rFonts w:ascii="Times New Roman" w:hAnsi="Times New Roman" w:cs="Times New Roman"/>
          <w:bCs/>
          <w:sz w:val="28"/>
          <w:szCs w:val="28"/>
        </w:rPr>
        <w:t>.</w:t>
      </w:r>
    </w:p>
    <w:p w14:paraId="22617E96" w14:textId="77777777" w:rsidR="00D64E15" w:rsidRPr="00E53A12" w:rsidRDefault="00D64E15" w:rsidP="00D64E15">
      <w:pPr>
        <w:suppressAutoHyphens/>
        <w:ind w:firstLine="709"/>
        <w:jc w:val="both"/>
        <w:rPr>
          <w:rFonts w:ascii="Times New Roman" w:hAnsi="Times New Roman" w:cs="Times New Roman"/>
          <w:bCs/>
          <w:sz w:val="28"/>
          <w:szCs w:val="28"/>
        </w:rPr>
      </w:pPr>
    </w:p>
    <w:p w14:paraId="114205BB" w14:textId="77777777" w:rsidR="00D64E15" w:rsidRPr="00E53A12" w:rsidRDefault="00D64E15" w:rsidP="00D64E15">
      <w:pPr>
        <w:pStyle w:val="3"/>
        <w:rPr>
          <w:rFonts w:ascii="Times New Roman" w:hAnsi="Times New Roman"/>
          <w:sz w:val="28"/>
        </w:rPr>
      </w:pPr>
      <w:bookmarkStart w:id="48" w:name="_Toc403144044"/>
      <w:bookmarkStart w:id="49" w:name="_Toc403144290"/>
      <w:bookmarkStart w:id="50" w:name="_Toc490162230"/>
      <w:bookmarkStart w:id="51" w:name="_Toc520669183"/>
      <w:r w:rsidRPr="00E53A12">
        <w:rPr>
          <w:rFonts w:ascii="Times New Roman" w:hAnsi="Times New Roman"/>
          <w:sz w:val="28"/>
        </w:rPr>
        <w:t>3.2.2.</w:t>
      </w:r>
      <w:r w:rsidR="00435DE6" w:rsidRPr="00E53A12">
        <w:rPr>
          <w:rFonts w:ascii="Times New Roman" w:hAnsi="Times New Roman"/>
          <w:sz w:val="28"/>
        </w:rPr>
        <w:t> </w:t>
      </w:r>
      <w:r w:rsidRPr="00E53A12">
        <w:rPr>
          <w:rFonts w:ascii="Times New Roman" w:hAnsi="Times New Roman"/>
          <w:sz w:val="28"/>
        </w:rPr>
        <w:t>Количество обращений граждан для получения результата услуги</w:t>
      </w:r>
      <w:bookmarkEnd w:id="48"/>
      <w:bookmarkEnd w:id="49"/>
      <w:bookmarkEnd w:id="50"/>
      <w:bookmarkEnd w:id="51"/>
    </w:p>
    <w:p w14:paraId="2CE29B1F" w14:textId="77777777" w:rsidR="00D64E15" w:rsidRPr="00E53A12" w:rsidRDefault="00D64E15" w:rsidP="00D64E15">
      <w:pPr>
        <w:keepNext/>
        <w:suppressAutoHyphens/>
        <w:ind w:firstLine="709"/>
        <w:jc w:val="both"/>
        <w:rPr>
          <w:rFonts w:ascii="Times New Roman" w:hAnsi="Times New Roman" w:cs="Times New Roman"/>
          <w:sz w:val="28"/>
          <w:szCs w:val="28"/>
        </w:rPr>
      </w:pPr>
    </w:p>
    <w:p w14:paraId="0C65B2FB" w14:textId="77777777" w:rsidR="00D64E15" w:rsidRPr="00E53A12" w:rsidRDefault="00D64E15" w:rsidP="00D64E15">
      <w:pPr>
        <w:suppressAutoHyphens/>
        <w:ind w:firstLine="709"/>
        <w:jc w:val="both"/>
        <w:rPr>
          <w:rFonts w:ascii="Times New Roman" w:hAnsi="Times New Roman" w:cs="Times New Roman"/>
          <w:bCs/>
          <w:sz w:val="28"/>
          <w:szCs w:val="28"/>
        </w:rPr>
      </w:pPr>
      <w:r w:rsidRPr="00E53A12">
        <w:rPr>
          <w:rFonts w:ascii="Times New Roman" w:hAnsi="Times New Roman" w:cs="Times New Roman"/>
          <w:bCs/>
          <w:color w:val="000000" w:themeColor="text1"/>
          <w:sz w:val="28"/>
          <w:szCs w:val="28"/>
        </w:rPr>
        <w:t>К</w:t>
      </w:r>
      <w:r w:rsidRPr="00E53A12">
        <w:rPr>
          <w:rFonts w:ascii="Times New Roman" w:hAnsi="Times New Roman" w:cs="Times New Roman"/>
          <w:bCs/>
          <w:sz w:val="28"/>
          <w:szCs w:val="28"/>
        </w:rPr>
        <w:t>оличество обращений граждан и представителей бизнес-сообщества является одним из показателей временных издержек, необходимых для получения конечного результата, так как для получения конечного результата услуги заявителю иногда необходимо несколько раз обратиться в органы власти разного уровня.</w:t>
      </w:r>
    </w:p>
    <w:p w14:paraId="348FFBEF" w14:textId="77777777" w:rsidR="00D64E15" w:rsidRPr="00E53A12" w:rsidRDefault="00D64E15" w:rsidP="008D64C5">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Мониторинг временных издержек получения государственных услуг учитывал комплекс обращений, необходимых для получения конечного результата, поэтому показатель количества обращений рассчитывался как сумма показателей: «с</w:t>
      </w:r>
      <w:r w:rsidRPr="00E53A12">
        <w:rPr>
          <w:rFonts w:ascii="Times New Roman" w:hAnsi="Times New Roman" w:cs="Times New Roman"/>
          <w:color w:val="000000" w:themeColor="text1"/>
          <w:sz w:val="28"/>
          <w:szCs w:val="28"/>
        </w:rPr>
        <w:t>реднее число обращений для сбора документов для получения услуги» + «</w:t>
      </w:r>
      <w:r w:rsidRPr="00E53A12">
        <w:rPr>
          <w:rFonts w:ascii="Times New Roman" w:hAnsi="Times New Roman" w:cs="Times New Roman"/>
          <w:bCs/>
          <w:sz w:val="28"/>
          <w:szCs w:val="28"/>
        </w:rPr>
        <w:t>с</w:t>
      </w:r>
      <w:r w:rsidRPr="00E53A12">
        <w:rPr>
          <w:rFonts w:ascii="Times New Roman" w:hAnsi="Times New Roman" w:cs="Times New Roman"/>
          <w:color w:val="000000" w:themeColor="text1"/>
          <w:sz w:val="28"/>
          <w:szCs w:val="28"/>
        </w:rPr>
        <w:t xml:space="preserve">реднее число обращений для сдачи документов для получения услуги» = </w:t>
      </w:r>
      <w:r w:rsidRPr="00E53A12">
        <w:rPr>
          <w:rFonts w:ascii="Times New Roman" w:hAnsi="Times New Roman" w:cs="Times New Roman"/>
          <w:bCs/>
          <w:sz w:val="28"/>
          <w:szCs w:val="28"/>
        </w:rPr>
        <w:t>«с</w:t>
      </w:r>
      <w:r w:rsidRPr="00E53A12">
        <w:rPr>
          <w:rFonts w:ascii="Times New Roman" w:hAnsi="Times New Roman" w:cs="Times New Roman"/>
          <w:color w:val="000000" w:themeColor="text1"/>
          <w:sz w:val="28"/>
          <w:szCs w:val="28"/>
        </w:rPr>
        <w:t xml:space="preserve">реднее число обращений для получения </w:t>
      </w:r>
      <w:r w:rsidRPr="00E53A12">
        <w:rPr>
          <w:rFonts w:ascii="Times New Roman" w:hAnsi="Times New Roman" w:cs="Times New Roman"/>
          <w:bCs/>
          <w:sz w:val="28"/>
          <w:szCs w:val="28"/>
        </w:rPr>
        <w:t>результата услуги».</w:t>
      </w:r>
      <w:r w:rsidR="008D64C5" w:rsidRPr="00E53A12">
        <w:rPr>
          <w:rFonts w:ascii="Times New Roman" w:hAnsi="Times New Roman" w:cs="Times New Roman"/>
          <w:bCs/>
          <w:sz w:val="28"/>
          <w:szCs w:val="28"/>
        </w:rPr>
        <w:br w:type="page"/>
      </w:r>
    </w:p>
    <w:p w14:paraId="12C0D4DF" w14:textId="77777777" w:rsidR="00D64E15" w:rsidRPr="00E53A12" w:rsidRDefault="00D64E15" w:rsidP="00047E08">
      <w:pPr>
        <w:suppressAutoHyphens/>
        <w:ind w:firstLine="709"/>
        <w:jc w:val="both"/>
        <w:rPr>
          <w:rFonts w:ascii="Times New Roman" w:hAnsi="Times New Roman" w:cs="Times New Roman"/>
          <w:bCs/>
          <w:iCs/>
          <w:sz w:val="28"/>
          <w:szCs w:val="28"/>
        </w:rPr>
      </w:pPr>
      <w:r w:rsidRPr="00E53A12">
        <w:rPr>
          <w:rFonts w:ascii="Times New Roman" w:hAnsi="Times New Roman" w:cs="Times New Roman"/>
          <w:b/>
          <w:bCs/>
          <w:iCs/>
          <w:sz w:val="28"/>
          <w:szCs w:val="28"/>
        </w:rPr>
        <w:t xml:space="preserve">Итоговый показатель по среднему числу обращений граждан в орган государственной власти Российской Федерации (орган местного самоуправления) для получения одной государственной (муниципальной) услуги составил 3,7 раз, в том числе среднее число </w:t>
      </w:r>
      <w:r w:rsidRPr="00E53A12">
        <w:rPr>
          <w:rFonts w:ascii="Times New Roman" w:hAnsi="Times New Roman" w:cs="Times New Roman"/>
          <w:b/>
          <w:iCs/>
          <w:sz w:val="28"/>
          <w:szCs w:val="28"/>
        </w:rPr>
        <w:t>обращений граждан, чтобы сдать документы – 2,6</w:t>
      </w:r>
      <w:r w:rsidRPr="00E53A12">
        <w:rPr>
          <w:rFonts w:ascii="Times New Roman" w:hAnsi="Times New Roman" w:cs="Times New Roman"/>
          <w:b/>
          <w:iCs/>
          <w:sz w:val="28"/>
          <w:szCs w:val="28"/>
          <w:lang w:val="en-US"/>
        </w:rPr>
        <w:t> </w:t>
      </w:r>
      <w:r w:rsidRPr="00E53A12">
        <w:rPr>
          <w:rFonts w:ascii="Times New Roman" w:hAnsi="Times New Roman" w:cs="Times New Roman"/>
          <w:b/>
          <w:iCs/>
          <w:sz w:val="28"/>
          <w:szCs w:val="28"/>
        </w:rPr>
        <w:t xml:space="preserve">раза, </w:t>
      </w:r>
      <w:r w:rsidRPr="00E53A12">
        <w:rPr>
          <w:rFonts w:ascii="Times New Roman" w:hAnsi="Times New Roman" w:cs="Times New Roman"/>
          <w:b/>
          <w:bCs/>
          <w:iCs/>
          <w:sz w:val="28"/>
          <w:szCs w:val="28"/>
        </w:rPr>
        <w:t>с</w:t>
      </w:r>
      <w:r w:rsidRPr="00E53A12">
        <w:rPr>
          <w:rFonts w:ascii="Times New Roman" w:hAnsi="Times New Roman" w:cs="Times New Roman"/>
          <w:b/>
          <w:iCs/>
          <w:sz w:val="28"/>
          <w:szCs w:val="28"/>
        </w:rPr>
        <w:t xml:space="preserve">реднее число обращений, чтобы получить </w:t>
      </w:r>
      <w:r w:rsidRPr="00E53A12">
        <w:rPr>
          <w:rFonts w:ascii="Times New Roman" w:hAnsi="Times New Roman" w:cs="Times New Roman"/>
          <w:b/>
          <w:bCs/>
          <w:iCs/>
          <w:sz w:val="28"/>
          <w:szCs w:val="28"/>
        </w:rPr>
        <w:t>результат услуги – 1,1 раз.</w:t>
      </w:r>
    </w:p>
    <w:p w14:paraId="0AB328B6" w14:textId="77777777" w:rsidR="00D64E15" w:rsidRPr="00E53A12" w:rsidRDefault="00D64E15" w:rsidP="00D64E15">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Для сравнения в 2017-2018</w:t>
      </w:r>
      <w:r w:rsidR="00106803" w:rsidRPr="00E53A12">
        <w:rPr>
          <w:rFonts w:ascii="Times New Roman" w:hAnsi="Times New Roman" w:cs="Times New Roman"/>
          <w:bCs/>
          <w:sz w:val="28"/>
          <w:szCs w:val="28"/>
        </w:rPr>
        <w:t> гг.</w:t>
      </w:r>
      <w:r w:rsidRPr="00E53A12">
        <w:rPr>
          <w:rFonts w:ascii="Times New Roman" w:hAnsi="Times New Roman" w:cs="Times New Roman"/>
          <w:bCs/>
          <w:sz w:val="28"/>
          <w:szCs w:val="28"/>
        </w:rPr>
        <w:t xml:space="preserve"> итоговый показатель по среднему числу обращений составлял 2,0 раза (сдать документы – 1,06 раз, получить результат услуги – 0,92 раз), в 2016-2017</w:t>
      </w:r>
      <w:r w:rsidR="00106803" w:rsidRPr="00E53A12">
        <w:rPr>
          <w:rFonts w:ascii="Times New Roman" w:hAnsi="Times New Roman" w:cs="Times New Roman"/>
          <w:bCs/>
          <w:sz w:val="28"/>
          <w:szCs w:val="28"/>
        </w:rPr>
        <w:t> гг.</w:t>
      </w:r>
      <w:r w:rsidRPr="00E53A12">
        <w:rPr>
          <w:rFonts w:ascii="Times New Roman" w:hAnsi="Times New Roman" w:cs="Times New Roman"/>
          <w:bCs/>
          <w:sz w:val="28"/>
          <w:szCs w:val="28"/>
        </w:rPr>
        <w:t xml:space="preserve"> 2,1 раз (для сдать документы – 1,16 раз, получить результат услуги – 0,97 раз), а в 2015-2016</w:t>
      </w:r>
      <w:r w:rsidR="00106803" w:rsidRPr="00E53A12">
        <w:rPr>
          <w:rFonts w:ascii="Times New Roman" w:hAnsi="Times New Roman" w:cs="Times New Roman"/>
          <w:bCs/>
          <w:sz w:val="28"/>
          <w:szCs w:val="28"/>
        </w:rPr>
        <w:t> гг.</w:t>
      </w:r>
      <w:r w:rsidRPr="00E53A12">
        <w:rPr>
          <w:rFonts w:ascii="Times New Roman" w:hAnsi="Times New Roman" w:cs="Times New Roman"/>
          <w:bCs/>
          <w:sz w:val="28"/>
          <w:szCs w:val="28"/>
        </w:rPr>
        <w:t xml:space="preserve"> итоговый показатель по среднему числу обращений составлял 2,54 раза (для сдачи документов – 1,17 раз, чтобы получить результат услуги – 1,37 раз). </w:t>
      </w:r>
    </w:p>
    <w:p w14:paraId="162D7C5A" w14:textId="77777777" w:rsidR="00D64E15" w:rsidRPr="00E53A12" w:rsidRDefault="00D64E15" w:rsidP="00D64E15">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 xml:space="preserve">Таким образом, по сравнению с прошлыми периодами количество обращений граждан выросло в 1,5 раза, </w:t>
      </w:r>
      <w:bookmarkStart w:id="52" w:name="_Hlk16612408"/>
      <w:r w:rsidRPr="00E53A12">
        <w:rPr>
          <w:rFonts w:ascii="Times New Roman" w:hAnsi="Times New Roman" w:cs="Times New Roman"/>
          <w:bCs/>
          <w:sz w:val="28"/>
          <w:szCs w:val="28"/>
        </w:rPr>
        <w:t xml:space="preserve">в основном за счет увеличения количества посещений для сдачи документов. </w:t>
      </w:r>
      <w:bookmarkStart w:id="53" w:name="_Hlk16612428"/>
      <w:bookmarkEnd w:id="52"/>
      <w:r w:rsidRPr="00E53A12">
        <w:rPr>
          <w:rFonts w:ascii="Times New Roman" w:hAnsi="Times New Roman" w:cs="Times New Roman"/>
          <w:bCs/>
          <w:sz w:val="28"/>
          <w:szCs w:val="28"/>
        </w:rPr>
        <w:t>Основная причина повторного обращения для 44,8</w:t>
      </w:r>
      <w:r w:rsidR="00106803" w:rsidRPr="00E53A12">
        <w:rPr>
          <w:rFonts w:ascii="Times New Roman" w:hAnsi="Times New Roman" w:cs="Times New Roman"/>
          <w:bCs/>
          <w:sz w:val="28"/>
          <w:szCs w:val="28"/>
        </w:rPr>
        <w:t> %</w:t>
      </w:r>
      <w:r w:rsidRPr="00E53A12">
        <w:rPr>
          <w:rFonts w:ascii="Times New Roman" w:hAnsi="Times New Roman" w:cs="Times New Roman"/>
          <w:bCs/>
          <w:sz w:val="28"/>
          <w:szCs w:val="28"/>
        </w:rPr>
        <w:t xml:space="preserve"> респондентов - отсутствие полного пакета документов, необходимых для получения услуги. На втором месте стоит неправильное заполнение документов (20,1</w:t>
      </w:r>
      <w:r w:rsidR="00106803" w:rsidRPr="00E53A12">
        <w:rPr>
          <w:rFonts w:ascii="Times New Roman" w:hAnsi="Times New Roman" w:cs="Times New Roman"/>
          <w:bCs/>
          <w:sz w:val="28"/>
          <w:szCs w:val="28"/>
        </w:rPr>
        <w:t> %</w:t>
      </w:r>
      <w:r w:rsidRPr="00E53A12">
        <w:rPr>
          <w:rFonts w:ascii="Times New Roman" w:hAnsi="Times New Roman" w:cs="Times New Roman"/>
          <w:bCs/>
          <w:sz w:val="28"/>
          <w:szCs w:val="28"/>
        </w:rPr>
        <w:t xml:space="preserve"> опрошенных). У каждого десятого, повторно обратившегося для подачи документов, сотрудник потребовал дополнительные документы, сверх установленных </w:t>
      </w:r>
      <w:bookmarkEnd w:id="53"/>
      <w:r w:rsidRPr="00E53A12">
        <w:rPr>
          <w:rFonts w:ascii="Times New Roman" w:hAnsi="Times New Roman" w:cs="Times New Roman"/>
          <w:bCs/>
          <w:sz w:val="28"/>
          <w:szCs w:val="28"/>
        </w:rPr>
        <w:t>(11,0</w:t>
      </w:r>
      <w:r w:rsidR="00106803" w:rsidRPr="00E53A12">
        <w:rPr>
          <w:rFonts w:ascii="Times New Roman" w:hAnsi="Times New Roman" w:cs="Times New Roman"/>
          <w:bCs/>
          <w:sz w:val="28"/>
          <w:szCs w:val="28"/>
        </w:rPr>
        <w:t> %</w:t>
      </w:r>
      <w:r w:rsidR="00AA58B7" w:rsidRPr="00E53A12">
        <w:rPr>
          <w:rFonts w:ascii="Times New Roman" w:hAnsi="Times New Roman" w:cs="Times New Roman"/>
          <w:bCs/>
          <w:sz w:val="28"/>
          <w:szCs w:val="28"/>
        </w:rPr>
        <w:t>) (см. Диаграмма 3.2.5</w:t>
      </w:r>
      <w:r w:rsidRPr="00E53A12">
        <w:rPr>
          <w:rFonts w:ascii="Times New Roman" w:hAnsi="Times New Roman" w:cs="Times New Roman"/>
          <w:bCs/>
          <w:sz w:val="28"/>
          <w:szCs w:val="28"/>
        </w:rPr>
        <w:t>).</w:t>
      </w:r>
    </w:p>
    <w:p w14:paraId="6A083EF1" w14:textId="77777777" w:rsidR="00D64E15" w:rsidRPr="00E53A12" w:rsidRDefault="00AA58B7" w:rsidP="00D64E15">
      <w:pPr>
        <w:keepNext/>
        <w:suppressAutoHyphens/>
        <w:ind w:firstLine="709"/>
        <w:jc w:val="right"/>
        <w:rPr>
          <w:rFonts w:ascii="Times New Roman" w:hAnsi="Times New Roman" w:cs="Times New Roman"/>
          <w:color w:val="000000" w:themeColor="text1"/>
          <w:sz w:val="28"/>
          <w:szCs w:val="28"/>
        </w:rPr>
      </w:pPr>
      <w:r w:rsidRPr="00E53A12">
        <w:rPr>
          <w:rFonts w:ascii="Times New Roman" w:hAnsi="Times New Roman" w:cs="Times New Roman"/>
          <w:color w:val="000000" w:themeColor="text1"/>
          <w:sz w:val="28"/>
          <w:szCs w:val="28"/>
        </w:rPr>
        <w:t>Диаграмма 3.2.5</w:t>
      </w:r>
    </w:p>
    <w:p w14:paraId="596390DF" w14:textId="77777777" w:rsidR="00D64E15" w:rsidRPr="00E53A12" w:rsidRDefault="00D64E15" w:rsidP="00D64E15">
      <w:pPr>
        <w:keepNext/>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5BB99560" w14:textId="77777777" w:rsidR="00D64E15" w:rsidRPr="00E53A12" w:rsidRDefault="00D64E15" w:rsidP="00D64E15">
      <w:pPr>
        <w:keepNext/>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w:t>
      </w:r>
      <w:r w:rsidRPr="00E53A12">
        <w:rPr>
          <w:rFonts w:ascii="Times New Roman" w:hAnsi="Times New Roman" w:cs="Times New Roman"/>
          <w:b/>
          <w:bCs/>
          <w:sz w:val="28"/>
          <w:szCs w:val="28"/>
        </w:rPr>
        <w:t>Почему Вам не удалось подать документы с первого раза</w:t>
      </w:r>
      <w:r w:rsidRPr="00E53A12">
        <w:rPr>
          <w:rFonts w:ascii="Times New Roman" w:hAnsi="Times New Roman" w:cs="Times New Roman"/>
          <w:b/>
          <w:sz w:val="28"/>
          <w:szCs w:val="28"/>
        </w:rPr>
        <w:t>?»</w:t>
      </w:r>
    </w:p>
    <w:p w14:paraId="79A45FF5" w14:textId="77777777" w:rsidR="00D64E15" w:rsidRPr="00E53A12" w:rsidRDefault="00D64E15" w:rsidP="00D64E15">
      <w:pPr>
        <w:keepNext/>
        <w:suppressAutoHyphens/>
        <w:jc w:val="right"/>
        <w:rPr>
          <w:rFonts w:ascii="Times New Roman" w:hAnsi="Times New Roman" w:cs="Times New Roman"/>
          <w:sz w:val="28"/>
          <w:szCs w:val="28"/>
        </w:rPr>
      </w:pPr>
      <w:r w:rsidRPr="00E53A12">
        <w:rPr>
          <w:rFonts w:ascii="Times New Roman" w:hAnsi="Times New Roman" w:cs="Times New Roman"/>
          <w:sz w:val="28"/>
          <w:szCs w:val="28"/>
        </w:rPr>
        <w:t>(в</w:t>
      </w:r>
      <w:r w:rsidR="00106803" w:rsidRPr="00E53A12">
        <w:rPr>
          <w:rFonts w:ascii="Times New Roman" w:hAnsi="Times New Roman" w:cs="Times New Roman"/>
          <w:sz w:val="28"/>
          <w:szCs w:val="28"/>
        </w:rPr>
        <w:t xml:space="preserve"> %</w:t>
      </w:r>
      <w:r w:rsidRPr="00E53A12">
        <w:rPr>
          <w:rFonts w:ascii="Times New Roman" w:hAnsi="Times New Roman" w:cs="Times New Roman"/>
          <w:sz w:val="28"/>
          <w:szCs w:val="28"/>
        </w:rPr>
        <w:t xml:space="preserve"> от числа тех, кому пришлось обращаться в орган повторно, </w:t>
      </w:r>
      <w:r w:rsidRPr="00E53A12">
        <w:rPr>
          <w:rFonts w:ascii="Times New Roman" w:hAnsi="Times New Roman" w:cs="Times New Roman"/>
          <w:sz w:val="28"/>
          <w:szCs w:val="28"/>
          <w:lang w:val="en-US"/>
        </w:rPr>
        <w:t>N</w:t>
      </w:r>
      <w:r w:rsidR="008D64C5" w:rsidRPr="00E53A12">
        <w:rPr>
          <w:rFonts w:ascii="Times New Roman" w:hAnsi="Times New Roman" w:cs="Times New Roman"/>
          <w:sz w:val="28"/>
          <w:szCs w:val="28"/>
        </w:rPr>
        <w:t>=154</w:t>
      </w:r>
      <w:r w:rsidRPr="00E53A12">
        <w:rPr>
          <w:rFonts w:ascii="Times New Roman" w:hAnsi="Times New Roman" w:cs="Times New Roman"/>
          <w:sz w:val="28"/>
          <w:szCs w:val="28"/>
        </w:rPr>
        <w:t>чел.)</w:t>
      </w:r>
    </w:p>
    <w:p w14:paraId="32024346" w14:textId="77777777" w:rsidR="00D64E15" w:rsidRPr="00E53A12" w:rsidRDefault="00D64E15" w:rsidP="00262EBB">
      <w:pPr>
        <w:keepNext/>
        <w:suppressAutoHyphens/>
        <w:ind w:firstLine="851"/>
        <w:jc w:val="right"/>
        <w:rPr>
          <w:rFonts w:ascii="Times New Roman" w:hAnsi="Times New Roman" w:cs="Times New Roman"/>
          <w:sz w:val="28"/>
          <w:szCs w:val="28"/>
        </w:rPr>
      </w:pPr>
    </w:p>
    <w:p w14:paraId="1BDBA548" w14:textId="77777777" w:rsidR="00D64E15" w:rsidRPr="00E53A12" w:rsidRDefault="00262EBB" w:rsidP="00D64E15">
      <w:pPr>
        <w:suppressAutoHyphens/>
        <w:ind w:firstLine="709"/>
        <w:jc w:val="both"/>
        <w:rPr>
          <w:rFonts w:ascii="Times New Roman" w:hAnsi="Times New Roman" w:cs="Times New Roman"/>
          <w:bCs/>
          <w:sz w:val="28"/>
          <w:szCs w:val="28"/>
        </w:rPr>
      </w:pPr>
      <w:r w:rsidRPr="00E53A12">
        <w:rPr>
          <w:rFonts w:ascii="Times New Roman" w:hAnsi="Times New Roman" w:cs="Times New Roman"/>
          <w:noProof/>
          <w:lang w:eastAsia="ru-RU"/>
        </w:rPr>
        <w:drawing>
          <wp:inline distT="0" distB="0" distL="0" distR="0" wp14:anchorId="71E5697A" wp14:editId="090C6522">
            <wp:extent cx="5940425" cy="1580924"/>
            <wp:effectExtent l="0" t="0" r="3175" b="635"/>
            <wp:docPr id="26" name="Диаграмма 26">
              <a:extLst xmlns:a="http://schemas.openxmlformats.org/drawingml/2006/main">
                <a:ext uri="{FF2B5EF4-FFF2-40B4-BE49-F238E27FC236}">
                  <a16:creationId xmlns:a16="http://schemas.microsoft.com/office/drawing/2014/main" id="{00000000-0008-0000-00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4606E42" w14:textId="77777777" w:rsidR="00D64E15" w:rsidRPr="00E53A12" w:rsidRDefault="00D64E15" w:rsidP="00EC5E39">
      <w:pPr>
        <w:suppressAutoHyphens/>
        <w:ind w:firstLine="709"/>
        <w:jc w:val="both"/>
        <w:rPr>
          <w:rFonts w:ascii="Times New Roman" w:hAnsi="Times New Roman" w:cs="Times New Roman"/>
          <w:bCs/>
          <w:sz w:val="28"/>
          <w:szCs w:val="28"/>
        </w:rPr>
      </w:pPr>
      <w:r w:rsidRPr="00E53A12">
        <w:rPr>
          <w:rFonts w:ascii="Times New Roman" w:hAnsi="Times New Roman" w:cs="Times New Roman"/>
          <w:bCs/>
          <w:sz w:val="28"/>
          <w:szCs w:val="28"/>
        </w:rPr>
        <w:t>Непосредственно в соответствующий орган власти (паспортный стол, налоговую службу и пр.) для получения услуги обращались 24,6</w:t>
      </w:r>
      <w:r w:rsidR="00106803" w:rsidRPr="00E53A12">
        <w:rPr>
          <w:rFonts w:ascii="Times New Roman" w:hAnsi="Times New Roman" w:cs="Times New Roman"/>
          <w:bCs/>
          <w:sz w:val="28"/>
          <w:szCs w:val="28"/>
        </w:rPr>
        <w:t> %</w:t>
      </w:r>
      <w:r w:rsidR="00AA58B7" w:rsidRPr="00E53A12">
        <w:rPr>
          <w:rFonts w:ascii="Times New Roman" w:hAnsi="Times New Roman" w:cs="Times New Roman"/>
          <w:bCs/>
          <w:sz w:val="28"/>
          <w:szCs w:val="28"/>
        </w:rPr>
        <w:t xml:space="preserve"> опрошенных (см. Диаграмма 3.2.6</w:t>
      </w:r>
      <w:r w:rsidRPr="00E53A12">
        <w:rPr>
          <w:rFonts w:ascii="Times New Roman" w:hAnsi="Times New Roman" w:cs="Times New Roman"/>
          <w:bCs/>
          <w:sz w:val="28"/>
          <w:szCs w:val="28"/>
        </w:rPr>
        <w:t>). Доля тех, кто обратился в МФЦ, составила 66,8</w:t>
      </w:r>
      <w:r w:rsidR="00106803" w:rsidRPr="00E53A12">
        <w:rPr>
          <w:rFonts w:ascii="Times New Roman" w:hAnsi="Times New Roman" w:cs="Times New Roman"/>
          <w:bCs/>
          <w:sz w:val="28"/>
          <w:szCs w:val="28"/>
        </w:rPr>
        <w:t> %</w:t>
      </w:r>
      <w:r w:rsidRPr="00E53A12">
        <w:rPr>
          <w:rFonts w:ascii="Times New Roman" w:hAnsi="Times New Roman" w:cs="Times New Roman"/>
          <w:bCs/>
          <w:sz w:val="28"/>
          <w:szCs w:val="28"/>
        </w:rPr>
        <w:t xml:space="preserve"> респондентов. Доля клиентов МФЦ по сравнению с прошлогодними замерами продолжает расти (в 2017-2018</w:t>
      </w:r>
      <w:r w:rsidR="00106803" w:rsidRPr="00E53A12">
        <w:rPr>
          <w:rFonts w:ascii="Times New Roman" w:hAnsi="Times New Roman" w:cs="Times New Roman"/>
          <w:bCs/>
          <w:sz w:val="28"/>
          <w:szCs w:val="28"/>
        </w:rPr>
        <w:t> гг.</w:t>
      </w:r>
      <w:r w:rsidRPr="00E53A12">
        <w:rPr>
          <w:rFonts w:ascii="Times New Roman" w:hAnsi="Times New Roman" w:cs="Times New Roman"/>
          <w:bCs/>
          <w:sz w:val="28"/>
          <w:szCs w:val="28"/>
        </w:rPr>
        <w:t xml:space="preserve"> и 2016-2017</w:t>
      </w:r>
      <w:r w:rsidR="00106803" w:rsidRPr="00E53A12">
        <w:rPr>
          <w:rFonts w:ascii="Times New Roman" w:hAnsi="Times New Roman" w:cs="Times New Roman"/>
          <w:bCs/>
          <w:sz w:val="28"/>
          <w:szCs w:val="28"/>
        </w:rPr>
        <w:t> гг.</w:t>
      </w:r>
      <w:r w:rsidRPr="00E53A12">
        <w:rPr>
          <w:rFonts w:ascii="Times New Roman" w:hAnsi="Times New Roman" w:cs="Times New Roman"/>
          <w:bCs/>
          <w:sz w:val="28"/>
          <w:szCs w:val="28"/>
        </w:rPr>
        <w:t xml:space="preserve"> этот показатель был равен соответственно 61,6</w:t>
      </w:r>
      <w:r w:rsidR="00106803" w:rsidRPr="00E53A12">
        <w:rPr>
          <w:rFonts w:ascii="Times New Roman" w:hAnsi="Times New Roman" w:cs="Times New Roman"/>
          <w:bCs/>
          <w:sz w:val="28"/>
          <w:szCs w:val="28"/>
        </w:rPr>
        <w:t> %</w:t>
      </w:r>
      <w:r w:rsidRPr="00E53A12">
        <w:rPr>
          <w:rFonts w:ascii="Times New Roman" w:hAnsi="Times New Roman" w:cs="Times New Roman"/>
          <w:bCs/>
          <w:sz w:val="28"/>
          <w:szCs w:val="28"/>
        </w:rPr>
        <w:t xml:space="preserve"> и 46,8</w:t>
      </w:r>
      <w:r w:rsidR="00106803" w:rsidRPr="00E53A12">
        <w:rPr>
          <w:rFonts w:ascii="Times New Roman" w:hAnsi="Times New Roman" w:cs="Times New Roman"/>
          <w:bCs/>
          <w:sz w:val="28"/>
          <w:szCs w:val="28"/>
        </w:rPr>
        <w:t> %</w:t>
      </w:r>
      <w:r w:rsidRPr="00E53A12">
        <w:rPr>
          <w:rFonts w:ascii="Times New Roman" w:hAnsi="Times New Roman" w:cs="Times New Roman"/>
          <w:bCs/>
          <w:sz w:val="28"/>
          <w:szCs w:val="28"/>
        </w:rPr>
        <w:t>), а доля заявителей, обратившихся непосредственно в орган власти за получением услуги, снизилась до 24,6</w:t>
      </w:r>
      <w:r w:rsidR="00106803" w:rsidRPr="00E53A12">
        <w:rPr>
          <w:rFonts w:ascii="Times New Roman" w:hAnsi="Times New Roman" w:cs="Times New Roman"/>
          <w:bCs/>
          <w:sz w:val="28"/>
          <w:szCs w:val="28"/>
        </w:rPr>
        <w:t> %</w:t>
      </w:r>
      <w:r w:rsidRPr="00E53A12">
        <w:rPr>
          <w:rFonts w:ascii="Times New Roman" w:hAnsi="Times New Roman" w:cs="Times New Roman"/>
          <w:bCs/>
          <w:sz w:val="28"/>
          <w:szCs w:val="28"/>
        </w:rPr>
        <w:t xml:space="preserve"> (в 2017-2018</w:t>
      </w:r>
      <w:r w:rsidR="00106803" w:rsidRPr="00E53A12">
        <w:rPr>
          <w:rFonts w:ascii="Times New Roman" w:hAnsi="Times New Roman" w:cs="Times New Roman"/>
          <w:bCs/>
          <w:sz w:val="28"/>
          <w:szCs w:val="28"/>
        </w:rPr>
        <w:t> гг.</w:t>
      </w:r>
      <w:r w:rsidRPr="00E53A12">
        <w:rPr>
          <w:rFonts w:ascii="Times New Roman" w:hAnsi="Times New Roman" w:cs="Times New Roman"/>
          <w:bCs/>
          <w:sz w:val="28"/>
          <w:szCs w:val="28"/>
        </w:rPr>
        <w:t xml:space="preserve"> и 2016-2017</w:t>
      </w:r>
      <w:r w:rsidR="00106803" w:rsidRPr="00E53A12">
        <w:rPr>
          <w:rFonts w:ascii="Times New Roman" w:hAnsi="Times New Roman" w:cs="Times New Roman"/>
          <w:bCs/>
          <w:sz w:val="28"/>
          <w:szCs w:val="28"/>
        </w:rPr>
        <w:t> гг.</w:t>
      </w:r>
      <w:r w:rsidRPr="00E53A12">
        <w:rPr>
          <w:rFonts w:ascii="Times New Roman" w:hAnsi="Times New Roman" w:cs="Times New Roman"/>
          <w:bCs/>
          <w:sz w:val="28"/>
          <w:szCs w:val="28"/>
        </w:rPr>
        <w:t xml:space="preserve"> – соответственно 28,4</w:t>
      </w:r>
      <w:r w:rsidR="00106803" w:rsidRPr="00E53A12">
        <w:rPr>
          <w:rFonts w:ascii="Times New Roman" w:hAnsi="Times New Roman" w:cs="Times New Roman"/>
          <w:bCs/>
          <w:sz w:val="28"/>
          <w:szCs w:val="28"/>
        </w:rPr>
        <w:t> %</w:t>
      </w:r>
      <w:r w:rsidRPr="00E53A12">
        <w:rPr>
          <w:rFonts w:ascii="Times New Roman" w:hAnsi="Times New Roman" w:cs="Times New Roman"/>
          <w:bCs/>
          <w:sz w:val="28"/>
          <w:szCs w:val="28"/>
        </w:rPr>
        <w:t xml:space="preserve"> и 49,4</w:t>
      </w:r>
      <w:r w:rsidR="00106803" w:rsidRPr="00E53A12">
        <w:rPr>
          <w:rFonts w:ascii="Times New Roman" w:hAnsi="Times New Roman" w:cs="Times New Roman"/>
          <w:bCs/>
          <w:sz w:val="28"/>
          <w:szCs w:val="28"/>
        </w:rPr>
        <w:t> %</w:t>
      </w:r>
      <w:r w:rsidRPr="00E53A12">
        <w:rPr>
          <w:rFonts w:ascii="Times New Roman" w:hAnsi="Times New Roman" w:cs="Times New Roman"/>
          <w:bCs/>
          <w:sz w:val="28"/>
          <w:szCs w:val="28"/>
        </w:rPr>
        <w:t>).</w:t>
      </w:r>
    </w:p>
    <w:p w14:paraId="1272AF2C" w14:textId="77777777" w:rsidR="00D64E15" w:rsidRPr="00E53A12" w:rsidRDefault="00AA58B7" w:rsidP="00D64E15">
      <w:pPr>
        <w:jc w:val="right"/>
        <w:rPr>
          <w:rFonts w:ascii="Times New Roman" w:hAnsi="Times New Roman" w:cs="Times New Roman"/>
          <w:sz w:val="28"/>
          <w:szCs w:val="28"/>
        </w:rPr>
      </w:pPr>
      <w:r w:rsidRPr="00E53A12">
        <w:rPr>
          <w:rFonts w:ascii="Times New Roman" w:hAnsi="Times New Roman" w:cs="Times New Roman"/>
          <w:sz w:val="28"/>
          <w:szCs w:val="28"/>
        </w:rPr>
        <w:t>Диаграмма 3.2.6</w:t>
      </w:r>
    </w:p>
    <w:p w14:paraId="54B6F29D" w14:textId="77777777" w:rsidR="00D64E15" w:rsidRPr="00E53A12" w:rsidRDefault="00D64E15" w:rsidP="00D64E15">
      <w:pPr>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098663C1" w14:textId="77777777" w:rsidR="00D64E15" w:rsidRPr="00E53A12" w:rsidRDefault="00D64E15" w:rsidP="00D64E15">
      <w:pPr>
        <w:jc w:val="center"/>
        <w:rPr>
          <w:rFonts w:ascii="Times New Roman" w:hAnsi="Times New Roman" w:cs="Times New Roman"/>
          <w:b/>
          <w:sz w:val="28"/>
          <w:szCs w:val="28"/>
        </w:rPr>
      </w:pPr>
      <w:r w:rsidRPr="00E53A12">
        <w:rPr>
          <w:rFonts w:ascii="Times New Roman" w:hAnsi="Times New Roman" w:cs="Times New Roman"/>
          <w:b/>
          <w:sz w:val="28"/>
          <w:szCs w:val="28"/>
        </w:rPr>
        <w:t>«Куда Вы обращались за получением этой услуги?»</w:t>
      </w:r>
    </w:p>
    <w:p w14:paraId="03AD9A1D" w14:textId="77777777" w:rsidR="00D64E15" w:rsidRPr="00E53A12" w:rsidRDefault="00D64E15" w:rsidP="00D64E15">
      <w:pPr>
        <w:jc w:val="center"/>
        <w:rPr>
          <w:rFonts w:ascii="Times New Roman" w:hAnsi="Times New Roman" w:cs="Times New Roman"/>
          <w:sz w:val="28"/>
          <w:szCs w:val="28"/>
        </w:rPr>
      </w:pPr>
      <w:r w:rsidRPr="00E53A12">
        <w:rPr>
          <w:rFonts w:ascii="Times New Roman" w:hAnsi="Times New Roman" w:cs="Times New Roman"/>
          <w:sz w:val="28"/>
          <w:szCs w:val="28"/>
        </w:rPr>
        <w:t>(в</w:t>
      </w:r>
      <w:r w:rsidR="00106803" w:rsidRPr="00E53A12">
        <w:rPr>
          <w:rFonts w:ascii="Times New Roman" w:hAnsi="Times New Roman" w:cs="Times New Roman"/>
          <w:sz w:val="28"/>
          <w:szCs w:val="28"/>
        </w:rPr>
        <w:t xml:space="preserve"> %</w:t>
      </w:r>
      <w:r w:rsidRPr="00E53A12">
        <w:rPr>
          <w:rFonts w:ascii="Times New Roman" w:hAnsi="Times New Roman" w:cs="Times New Roman"/>
          <w:sz w:val="28"/>
          <w:szCs w:val="28"/>
        </w:rPr>
        <w:t xml:space="preserve"> от общего числа опрошенных)</w:t>
      </w:r>
    </w:p>
    <w:p w14:paraId="35FE0A73" w14:textId="77777777" w:rsidR="00D64E15" w:rsidRPr="00E53A12" w:rsidRDefault="00D64E15" w:rsidP="00262EBB">
      <w:pPr>
        <w:suppressAutoHyphens/>
        <w:ind w:firstLine="851"/>
        <w:jc w:val="both"/>
        <w:rPr>
          <w:rFonts w:ascii="Times New Roman" w:hAnsi="Times New Roman" w:cs="Times New Roman"/>
          <w:bCs/>
          <w:sz w:val="28"/>
          <w:szCs w:val="28"/>
        </w:rPr>
      </w:pPr>
      <w:r w:rsidRPr="00E53A12">
        <w:rPr>
          <w:rFonts w:ascii="Times New Roman" w:hAnsi="Times New Roman" w:cs="Times New Roman"/>
          <w:noProof/>
          <w:lang w:eastAsia="ru-RU"/>
        </w:rPr>
        <w:drawing>
          <wp:inline distT="0" distB="0" distL="0" distR="0" wp14:anchorId="3B908DE9" wp14:editId="33A10534">
            <wp:extent cx="5940425" cy="1831339"/>
            <wp:effectExtent l="0" t="0" r="3175" b="0"/>
            <wp:docPr id="27" name="Диаграмма 27">
              <a:extLst xmlns:a="http://schemas.openxmlformats.org/drawingml/2006/main">
                <a:ext uri="{FF2B5EF4-FFF2-40B4-BE49-F238E27FC236}">
                  <a16:creationId xmlns:a16="http://schemas.microsoft.com/office/drawing/2014/main" id="{00000000-0008-0000-00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DE3B54B" w14:textId="77777777" w:rsidR="00EB313D" w:rsidRPr="00E53A12" w:rsidRDefault="00EB313D" w:rsidP="00D64E15">
      <w:pPr>
        <w:suppressAutoHyphens/>
        <w:ind w:firstLine="709"/>
        <w:jc w:val="both"/>
        <w:rPr>
          <w:rFonts w:ascii="Times New Roman" w:hAnsi="Times New Roman" w:cs="Times New Roman"/>
          <w:b/>
          <w:iCs/>
          <w:sz w:val="28"/>
          <w:szCs w:val="28"/>
        </w:rPr>
      </w:pPr>
    </w:p>
    <w:p w14:paraId="53AEDE14" w14:textId="77777777" w:rsidR="00D64E15" w:rsidRPr="00E53A12" w:rsidRDefault="00D64E15" w:rsidP="00D64E15">
      <w:pPr>
        <w:suppressAutoHyphens/>
        <w:ind w:firstLine="709"/>
        <w:jc w:val="both"/>
        <w:rPr>
          <w:rFonts w:ascii="Times New Roman" w:hAnsi="Times New Roman" w:cs="Times New Roman"/>
          <w:iCs/>
          <w:sz w:val="28"/>
          <w:szCs w:val="28"/>
        </w:rPr>
      </w:pPr>
      <w:r w:rsidRPr="00E53A12">
        <w:rPr>
          <w:rFonts w:ascii="Times New Roman" w:hAnsi="Times New Roman" w:cs="Times New Roman"/>
          <w:b/>
          <w:iCs/>
          <w:sz w:val="28"/>
          <w:szCs w:val="28"/>
        </w:rPr>
        <w:t xml:space="preserve">Итоговый показатель по среднему числу обращений представителей бизнес-сообщества в орган государственной власти Российской Федерации (орган местного самоуправления) для получения одной государственной (муниципальной) услуги, связанной со сферой предпринимательской деятельности, такое же, как и у граждан в целом, - 3,7 раза </w:t>
      </w:r>
      <w:r w:rsidRPr="00E53A12">
        <w:rPr>
          <w:rFonts w:ascii="Times New Roman" w:hAnsi="Times New Roman" w:cs="Times New Roman"/>
          <w:iCs/>
          <w:sz w:val="28"/>
          <w:szCs w:val="28"/>
        </w:rPr>
        <w:t>(в 2013-2014, 2014-2015, 2015-2016 и 2016-2017</w:t>
      </w:r>
      <w:r w:rsidR="00106803" w:rsidRPr="00E53A12">
        <w:rPr>
          <w:rFonts w:ascii="Times New Roman" w:hAnsi="Times New Roman" w:cs="Times New Roman"/>
          <w:iCs/>
          <w:sz w:val="28"/>
          <w:szCs w:val="28"/>
        </w:rPr>
        <w:t xml:space="preserve"> гг. </w:t>
      </w:r>
      <w:r w:rsidRPr="00E53A12">
        <w:rPr>
          <w:rFonts w:ascii="Times New Roman" w:hAnsi="Times New Roman" w:cs="Times New Roman"/>
          <w:iCs/>
          <w:sz w:val="28"/>
          <w:szCs w:val="28"/>
        </w:rPr>
        <w:t>– 2,1 раз, 2,6 раз, 2 раза и 2 раза соответственно, а в 2017-2018</w:t>
      </w:r>
      <w:r w:rsidR="00106803" w:rsidRPr="00E53A12">
        <w:rPr>
          <w:rFonts w:ascii="Times New Roman" w:hAnsi="Times New Roman" w:cs="Times New Roman"/>
          <w:iCs/>
          <w:sz w:val="28"/>
          <w:szCs w:val="28"/>
        </w:rPr>
        <w:t> гг.</w:t>
      </w:r>
      <w:r w:rsidRPr="00E53A12">
        <w:rPr>
          <w:rFonts w:ascii="Times New Roman" w:hAnsi="Times New Roman" w:cs="Times New Roman"/>
          <w:iCs/>
          <w:sz w:val="28"/>
          <w:szCs w:val="28"/>
        </w:rPr>
        <w:t xml:space="preserve"> – 1,7 раза).</w:t>
      </w:r>
    </w:p>
    <w:p w14:paraId="768A8B64" w14:textId="77777777" w:rsidR="00D64E15" w:rsidRPr="00E53A12" w:rsidRDefault="00D64E15" w:rsidP="00D64E15">
      <w:pPr>
        <w:suppressAutoHyphens/>
        <w:ind w:firstLine="709"/>
        <w:jc w:val="both"/>
        <w:rPr>
          <w:rFonts w:ascii="Times New Roman" w:hAnsi="Times New Roman" w:cs="Times New Roman"/>
          <w:color w:val="000000" w:themeColor="text1"/>
          <w:sz w:val="28"/>
          <w:szCs w:val="28"/>
        </w:rPr>
      </w:pPr>
      <w:r w:rsidRPr="00E53A12">
        <w:rPr>
          <w:rFonts w:ascii="Times New Roman" w:hAnsi="Times New Roman" w:cs="Times New Roman"/>
          <w:sz w:val="28"/>
          <w:szCs w:val="28"/>
        </w:rPr>
        <w:t xml:space="preserve">Среднее число обращений представителей бизнес-сообщества в орган государственной власти Российской Федерации (орган местного самоуправления) для сбора, сдачи документов для получения услуги – </w:t>
      </w:r>
      <w:r w:rsidRPr="00E53A12">
        <w:rPr>
          <w:rFonts w:ascii="Times New Roman" w:hAnsi="Times New Roman" w:cs="Times New Roman"/>
          <w:b/>
          <w:sz w:val="28"/>
          <w:szCs w:val="28"/>
        </w:rPr>
        <w:t xml:space="preserve">1,9 раза </w:t>
      </w:r>
      <w:r w:rsidRPr="00E53A12">
        <w:rPr>
          <w:rFonts w:ascii="Times New Roman" w:hAnsi="Times New Roman" w:cs="Times New Roman"/>
          <w:sz w:val="28"/>
          <w:szCs w:val="28"/>
        </w:rPr>
        <w:t>(в 2013-2014, 2014-2015, 2015-2016</w:t>
      </w:r>
      <w:r w:rsidR="00E62B5F">
        <w:rPr>
          <w:rFonts w:ascii="Times New Roman" w:hAnsi="Times New Roman" w:cs="Times New Roman"/>
          <w:sz w:val="28"/>
          <w:szCs w:val="28"/>
        </w:rPr>
        <w:t>,</w:t>
      </w:r>
      <w:r w:rsidRPr="00E53A12">
        <w:rPr>
          <w:rFonts w:ascii="Times New Roman" w:hAnsi="Times New Roman" w:cs="Times New Roman"/>
          <w:sz w:val="28"/>
          <w:szCs w:val="28"/>
        </w:rPr>
        <w:t xml:space="preserve"> 2016-2017</w:t>
      </w:r>
      <w:r w:rsidR="00106803" w:rsidRPr="00E53A12">
        <w:rPr>
          <w:rFonts w:ascii="Times New Roman" w:hAnsi="Times New Roman" w:cs="Times New Roman"/>
          <w:sz w:val="28"/>
          <w:szCs w:val="28"/>
        </w:rPr>
        <w:t> гг.</w:t>
      </w:r>
      <w:r w:rsidR="00E62B5F">
        <w:rPr>
          <w:rFonts w:ascii="Times New Roman" w:hAnsi="Times New Roman" w:cs="Times New Roman"/>
          <w:sz w:val="28"/>
          <w:szCs w:val="28"/>
        </w:rPr>
        <w:t>,</w:t>
      </w:r>
      <w:r w:rsidRPr="00E53A12">
        <w:rPr>
          <w:rFonts w:ascii="Times New Roman" w:hAnsi="Times New Roman" w:cs="Times New Roman"/>
          <w:sz w:val="28"/>
          <w:szCs w:val="28"/>
        </w:rPr>
        <w:t xml:space="preserve"> 2017-2018</w:t>
      </w:r>
      <w:r w:rsidR="00106803" w:rsidRPr="00E53A12">
        <w:rPr>
          <w:rFonts w:ascii="Times New Roman" w:hAnsi="Times New Roman" w:cs="Times New Roman"/>
          <w:sz w:val="28"/>
          <w:szCs w:val="28"/>
          <w:lang w:val="en-US"/>
        </w:rPr>
        <w:t> </w:t>
      </w:r>
      <w:r w:rsidR="00106803" w:rsidRPr="00E53A12">
        <w:rPr>
          <w:rFonts w:ascii="Times New Roman" w:hAnsi="Times New Roman" w:cs="Times New Roman"/>
          <w:sz w:val="28"/>
          <w:szCs w:val="28"/>
        </w:rPr>
        <w:t>гг.</w:t>
      </w:r>
      <w:r w:rsidRPr="00E53A12">
        <w:rPr>
          <w:rFonts w:ascii="Times New Roman" w:hAnsi="Times New Roman" w:cs="Times New Roman"/>
          <w:sz w:val="28"/>
          <w:szCs w:val="28"/>
        </w:rPr>
        <w:t xml:space="preserve"> – 1,1 раза, 1,2 раза</w:t>
      </w:r>
      <w:r w:rsidRPr="00E53A12">
        <w:rPr>
          <w:rFonts w:ascii="Times New Roman" w:hAnsi="Times New Roman" w:cs="Times New Roman"/>
          <w:color w:val="000000" w:themeColor="text1"/>
          <w:sz w:val="28"/>
          <w:szCs w:val="28"/>
        </w:rPr>
        <w:t xml:space="preserve">, 1,0 раз, 1,2 раза, 1,1 раза соответственно). </w:t>
      </w:r>
    </w:p>
    <w:p w14:paraId="3C126B46" w14:textId="77777777" w:rsidR="00D64E15" w:rsidRPr="00E53A12" w:rsidRDefault="00D64E15" w:rsidP="00D64E15">
      <w:pPr>
        <w:suppressAutoHyphens/>
        <w:ind w:firstLine="709"/>
        <w:jc w:val="both"/>
        <w:rPr>
          <w:rFonts w:ascii="Times New Roman" w:hAnsi="Times New Roman" w:cs="Times New Roman"/>
          <w:color w:val="000000" w:themeColor="text1"/>
          <w:sz w:val="28"/>
          <w:szCs w:val="28"/>
        </w:rPr>
      </w:pPr>
      <w:r w:rsidRPr="00E53A12">
        <w:rPr>
          <w:rFonts w:ascii="Times New Roman" w:hAnsi="Times New Roman" w:cs="Times New Roman"/>
          <w:color w:val="000000" w:themeColor="text1"/>
          <w:sz w:val="28"/>
          <w:szCs w:val="28"/>
        </w:rPr>
        <w:t xml:space="preserve">Подавляющее большинство опрошенных представителей бизнес-сообщества – </w:t>
      </w:r>
      <w:r w:rsidRPr="00E53A12">
        <w:rPr>
          <w:rFonts w:ascii="Times New Roman" w:hAnsi="Times New Roman" w:cs="Times New Roman"/>
          <w:sz w:val="28"/>
          <w:szCs w:val="28"/>
        </w:rPr>
        <w:t>97,7</w:t>
      </w:r>
      <w:r w:rsidR="00106803" w:rsidRPr="00E53A12">
        <w:rPr>
          <w:rFonts w:ascii="Times New Roman" w:hAnsi="Times New Roman" w:cs="Times New Roman"/>
          <w:color w:val="000000" w:themeColor="text1"/>
          <w:sz w:val="28"/>
          <w:szCs w:val="28"/>
        </w:rPr>
        <w:t> %</w:t>
      </w:r>
      <w:r w:rsidRPr="00E53A12">
        <w:rPr>
          <w:rFonts w:ascii="Times New Roman" w:hAnsi="Times New Roman" w:cs="Times New Roman"/>
          <w:color w:val="000000" w:themeColor="text1"/>
          <w:sz w:val="28"/>
          <w:szCs w:val="28"/>
        </w:rPr>
        <w:t xml:space="preserve"> – сдали документы с первого раза (</w:t>
      </w:r>
      <w:r w:rsidR="00E20B03" w:rsidRPr="00E53A12">
        <w:rPr>
          <w:rFonts w:ascii="Times New Roman" w:hAnsi="Times New Roman" w:cs="Times New Roman"/>
          <w:color w:val="000000" w:themeColor="text1"/>
          <w:sz w:val="28"/>
          <w:szCs w:val="28"/>
        </w:rPr>
        <w:t>см. Диаграмму</w:t>
      </w:r>
      <w:r w:rsidR="00AA58B7" w:rsidRPr="00E53A12">
        <w:rPr>
          <w:rFonts w:ascii="Times New Roman" w:hAnsi="Times New Roman" w:cs="Times New Roman"/>
          <w:color w:val="000000" w:themeColor="text1"/>
          <w:sz w:val="28"/>
          <w:szCs w:val="28"/>
        </w:rPr>
        <w:t xml:space="preserve"> 3.2.7</w:t>
      </w:r>
      <w:r w:rsidRPr="00E53A12">
        <w:rPr>
          <w:rFonts w:ascii="Times New Roman" w:hAnsi="Times New Roman" w:cs="Times New Roman"/>
          <w:color w:val="000000" w:themeColor="text1"/>
          <w:sz w:val="28"/>
          <w:szCs w:val="28"/>
        </w:rPr>
        <w:t xml:space="preserve">). </w:t>
      </w:r>
    </w:p>
    <w:p w14:paraId="29AA1E4B" w14:textId="77777777" w:rsidR="00D64E15" w:rsidRPr="00E53A12" w:rsidRDefault="008D64C5" w:rsidP="008D64C5">
      <w:pPr>
        <w:suppressAutoHyphens/>
        <w:ind w:firstLine="709"/>
        <w:jc w:val="both"/>
        <w:rPr>
          <w:rFonts w:ascii="Times New Roman" w:hAnsi="Times New Roman" w:cs="Times New Roman"/>
          <w:color w:val="000000" w:themeColor="text1"/>
          <w:sz w:val="28"/>
          <w:szCs w:val="28"/>
        </w:rPr>
      </w:pPr>
      <w:r w:rsidRPr="00E53A12">
        <w:rPr>
          <w:rFonts w:ascii="Times New Roman" w:hAnsi="Times New Roman" w:cs="Times New Roman"/>
          <w:color w:val="000000" w:themeColor="text1"/>
          <w:sz w:val="28"/>
          <w:szCs w:val="28"/>
        </w:rPr>
        <w:br w:type="page"/>
      </w:r>
    </w:p>
    <w:p w14:paraId="7E58F01E" w14:textId="77777777" w:rsidR="008D64C5" w:rsidRPr="00E53A12" w:rsidRDefault="008D64C5" w:rsidP="008D64C5">
      <w:pPr>
        <w:suppressAutoHyphens/>
        <w:ind w:firstLine="709"/>
        <w:jc w:val="both"/>
        <w:rPr>
          <w:rFonts w:ascii="Times New Roman" w:hAnsi="Times New Roman" w:cs="Times New Roman"/>
          <w:color w:val="000000" w:themeColor="text1"/>
          <w:sz w:val="28"/>
          <w:szCs w:val="28"/>
        </w:rPr>
      </w:pPr>
    </w:p>
    <w:p w14:paraId="3500BD0A" w14:textId="77777777" w:rsidR="00D64E15" w:rsidRPr="00E53A12" w:rsidRDefault="00AA58B7" w:rsidP="00D64E15">
      <w:pPr>
        <w:keepNext/>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t>Диаграмма 3.2.7</w:t>
      </w:r>
    </w:p>
    <w:p w14:paraId="7860F222" w14:textId="77777777" w:rsidR="00D64E15" w:rsidRPr="00E53A12" w:rsidRDefault="00D64E15" w:rsidP="00D64E15">
      <w:pPr>
        <w:keepNext/>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3A3609D3" w14:textId="77777777" w:rsidR="00D64E15" w:rsidRPr="00E53A12" w:rsidRDefault="00D64E15" w:rsidP="00D64E15">
      <w:pPr>
        <w:keepNext/>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«Сколько раз Вам пришлось обращаться в организацию для сбора, сдачи документов для получения услуги?»</w:t>
      </w:r>
    </w:p>
    <w:p w14:paraId="4623A6B7" w14:textId="77777777" w:rsidR="00D64E15" w:rsidRPr="00E53A12" w:rsidRDefault="00D64E15" w:rsidP="00D64E15">
      <w:pPr>
        <w:keepNext/>
        <w:suppressAutoHyphens/>
        <w:jc w:val="center"/>
        <w:rPr>
          <w:rFonts w:ascii="Times New Roman" w:hAnsi="Times New Roman" w:cs="Times New Roman"/>
          <w:sz w:val="28"/>
          <w:szCs w:val="28"/>
        </w:rPr>
      </w:pPr>
      <w:r w:rsidRPr="00E53A12">
        <w:rPr>
          <w:rFonts w:ascii="Times New Roman" w:hAnsi="Times New Roman" w:cs="Times New Roman"/>
          <w:sz w:val="28"/>
          <w:szCs w:val="28"/>
        </w:rPr>
        <w:t>(в</w:t>
      </w:r>
      <w:r w:rsidR="00106803" w:rsidRPr="00E53A12">
        <w:rPr>
          <w:rFonts w:ascii="Times New Roman" w:hAnsi="Times New Roman" w:cs="Times New Roman"/>
          <w:sz w:val="28"/>
          <w:szCs w:val="28"/>
        </w:rPr>
        <w:t xml:space="preserve"> %</w:t>
      </w:r>
      <w:r w:rsidRPr="00E53A12">
        <w:rPr>
          <w:rFonts w:ascii="Times New Roman" w:hAnsi="Times New Roman" w:cs="Times New Roman"/>
          <w:sz w:val="28"/>
          <w:szCs w:val="28"/>
        </w:rPr>
        <w:t xml:space="preserve"> от общего числа опрошенных, </w:t>
      </w:r>
      <w:r w:rsidRPr="00E53A12">
        <w:rPr>
          <w:rFonts w:ascii="Times New Roman" w:hAnsi="Times New Roman" w:cs="Times New Roman"/>
          <w:sz w:val="28"/>
          <w:szCs w:val="28"/>
          <w:lang w:val="en-US"/>
        </w:rPr>
        <w:t>N</w:t>
      </w:r>
      <w:r w:rsidRPr="00E53A12">
        <w:rPr>
          <w:rFonts w:ascii="Times New Roman" w:hAnsi="Times New Roman" w:cs="Times New Roman"/>
          <w:sz w:val="28"/>
          <w:szCs w:val="28"/>
        </w:rPr>
        <w:t>=</w:t>
      </w:r>
      <w:r w:rsidR="00AE1A45" w:rsidRPr="00E53A12">
        <w:rPr>
          <w:rFonts w:ascii="Times New Roman" w:hAnsi="Times New Roman" w:cs="Times New Roman"/>
          <w:sz w:val="28"/>
          <w:szCs w:val="28"/>
        </w:rPr>
        <w:t xml:space="preserve">221 </w:t>
      </w:r>
      <w:r w:rsidR="006E376F" w:rsidRPr="00E53A12">
        <w:rPr>
          <w:rFonts w:ascii="Times New Roman" w:hAnsi="Times New Roman" w:cs="Times New Roman"/>
          <w:sz w:val="28"/>
          <w:szCs w:val="28"/>
        </w:rPr>
        <w:t>чел.</w:t>
      </w:r>
      <w:r w:rsidRPr="00E53A12">
        <w:rPr>
          <w:rFonts w:ascii="Times New Roman" w:hAnsi="Times New Roman" w:cs="Times New Roman"/>
          <w:sz w:val="28"/>
          <w:szCs w:val="28"/>
        </w:rPr>
        <w:t>)</w:t>
      </w:r>
    </w:p>
    <w:p w14:paraId="60BF83C2" w14:textId="77777777" w:rsidR="00D64E15" w:rsidRPr="00E53A12" w:rsidRDefault="00D64E15" w:rsidP="00DC02FC">
      <w:pPr>
        <w:suppressAutoHyphens/>
        <w:ind w:firstLine="709"/>
        <w:jc w:val="both"/>
        <w:rPr>
          <w:rFonts w:ascii="Times New Roman" w:hAnsi="Times New Roman" w:cs="Times New Roman"/>
          <w:color w:val="FF0000"/>
          <w:sz w:val="28"/>
          <w:szCs w:val="28"/>
        </w:rPr>
      </w:pPr>
      <w:r w:rsidRPr="00E53A12">
        <w:rPr>
          <w:rFonts w:ascii="Times New Roman" w:hAnsi="Times New Roman" w:cs="Times New Roman"/>
          <w:noProof/>
          <w:color w:val="FF0000"/>
          <w:sz w:val="28"/>
          <w:szCs w:val="28"/>
          <w:lang w:eastAsia="ru-RU"/>
        </w:rPr>
        <w:drawing>
          <wp:inline distT="0" distB="0" distL="0" distR="0" wp14:anchorId="43516266" wp14:editId="2438B9F9">
            <wp:extent cx="5419725" cy="927847"/>
            <wp:effectExtent l="0" t="0" r="0" b="5715"/>
            <wp:docPr id="1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E2E9C0B" w14:textId="77777777" w:rsidR="00D64E15" w:rsidRPr="00E53A12" w:rsidRDefault="00D64E15" w:rsidP="00D64E15">
      <w:pPr>
        <w:suppressAutoHyphens/>
        <w:ind w:firstLine="709"/>
        <w:jc w:val="both"/>
        <w:rPr>
          <w:rFonts w:ascii="Times New Roman" w:hAnsi="Times New Roman" w:cs="Times New Roman"/>
          <w:sz w:val="28"/>
          <w:szCs w:val="28"/>
        </w:rPr>
      </w:pPr>
      <w:r w:rsidRPr="00E53A12">
        <w:rPr>
          <w:rFonts w:ascii="Times New Roman" w:hAnsi="Times New Roman" w:cs="Times New Roman"/>
          <w:color w:val="000000" w:themeColor="text1"/>
          <w:sz w:val="28"/>
          <w:szCs w:val="28"/>
        </w:rPr>
        <w:t>Среднее число обращений представителей бизнес-сообщества в орган государственной власти Российской Федерации (орган местного самоуправления) для получения результата государственной (муниципальной) услуги</w:t>
      </w:r>
      <w:r w:rsidRPr="00E53A12">
        <w:rPr>
          <w:rFonts w:ascii="Times New Roman" w:hAnsi="Times New Roman" w:cs="Times New Roman"/>
          <w:sz w:val="28"/>
          <w:szCs w:val="28"/>
        </w:rPr>
        <w:t xml:space="preserve">, связанной со сферой предпринимательской деятельности </w:t>
      </w:r>
      <w:r w:rsidRPr="00E53A12">
        <w:rPr>
          <w:rFonts w:ascii="Times New Roman" w:hAnsi="Times New Roman" w:cs="Times New Roman"/>
          <w:b/>
          <w:sz w:val="28"/>
          <w:szCs w:val="28"/>
        </w:rPr>
        <w:t xml:space="preserve">– 1,1 раза </w:t>
      </w:r>
      <w:r w:rsidRPr="00E53A12">
        <w:rPr>
          <w:rFonts w:ascii="Times New Roman" w:hAnsi="Times New Roman" w:cs="Times New Roman"/>
          <w:sz w:val="28"/>
          <w:szCs w:val="28"/>
        </w:rPr>
        <w:t>(в 2013-2014 и 2014-2015</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1,0 раз и 1,4 раза, в 2015-2016</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1 раз, в 2016-2017</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0,84 раза, в 2018-2019</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0,7 раза). </w:t>
      </w:r>
    </w:p>
    <w:p w14:paraId="4D25216B" w14:textId="77777777" w:rsidR="00D64E15" w:rsidRPr="00E53A12" w:rsidRDefault="00D64E15" w:rsidP="00D64E15">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Более трети опрошенных представителей бизнес-сообщества – 32,6</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 не пришлось обращаться в орган власти для получения результата услуги, т.к. результат был получен либо сразу после сдачи документов, либо дистанционно. Более половины для получения результата услуги обращались в орган/учреждение всего 1 раз – 57,5</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респондентов (</w:t>
      </w:r>
      <w:r w:rsidR="00E20B03" w:rsidRPr="00E53A12">
        <w:rPr>
          <w:rFonts w:ascii="Times New Roman" w:hAnsi="Times New Roman" w:cs="Times New Roman"/>
          <w:sz w:val="28"/>
          <w:szCs w:val="28"/>
        </w:rPr>
        <w:t>см. Диаграмму</w:t>
      </w:r>
      <w:r w:rsidR="00AA58B7" w:rsidRPr="00E53A12">
        <w:rPr>
          <w:rFonts w:ascii="Times New Roman" w:hAnsi="Times New Roman" w:cs="Times New Roman"/>
          <w:sz w:val="28"/>
          <w:szCs w:val="28"/>
        </w:rPr>
        <w:t xml:space="preserve"> 3.2.8</w:t>
      </w:r>
      <w:r w:rsidRPr="00E53A12">
        <w:rPr>
          <w:rFonts w:ascii="Times New Roman" w:hAnsi="Times New Roman" w:cs="Times New Roman"/>
          <w:sz w:val="28"/>
          <w:szCs w:val="28"/>
        </w:rPr>
        <w:t xml:space="preserve">). </w:t>
      </w:r>
    </w:p>
    <w:p w14:paraId="247FF464" w14:textId="77777777" w:rsidR="00DF7443" w:rsidRPr="00E53A12" w:rsidRDefault="00D64E15" w:rsidP="00D64E15">
      <w:pPr>
        <w:suppressAutoHyphens/>
        <w:ind w:firstLine="709"/>
        <w:jc w:val="both"/>
        <w:rPr>
          <w:rFonts w:ascii="Times New Roman" w:hAnsi="Times New Roman" w:cs="Times New Roman"/>
          <w:color w:val="000000" w:themeColor="text1"/>
          <w:sz w:val="28"/>
          <w:szCs w:val="28"/>
        </w:rPr>
      </w:pPr>
      <w:r w:rsidRPr="00E53A12">
        <w:rPr>
          <w:rFonts w:ascii="Times New Roman" w:hAnsi="Times New Roman" w:cs="Times New Roman"/>
          <w:sz w:val="28"/>
          <w:szCs w:val="28"/>
        </w:rPr>
        <w:t>Второй раз для получения результата услуги обратилось 0,9</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респондентов. 2,2</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представителей бизнес-сообщества смогли получить результат услуги лишь с 3-го и более раз. Однако в численном выражении эта группа предпринимателей представлена 5-ю респондентами, что не позволяет сделать статистически обоснованных </w:t>
      </w:r>
      <w:r w:rsidRPr="00E53A12">
        <w:rPr>
          <w:rFonts w:ascii="Times New Roman" w:hAnsi="Times New Roman" w:cs="Times New Roman"/>
          <w:color w:val="000000" w:themeColor="text1"/>
          <w:sz w:val="28"/>
          <w:szCs w:val="28"/>
        </w:rPr>
        <w:t>выводов относительно барьеров получения результата услуги уже после сдачи документов в нужный орган/учреждение.</w:t>
      </w:r>
      <w:r w:rsidR="00DF7443" w:rsidRPr="00E53A12">
        <w:rPr>
          <w:rFonts w:ascii="Times New Roman" w:hAnsi="Times New Roman" w:cs="Times New Roman"/>
          <w:color w:val="000000" w:themeColor="text1"/>
          <w:sz w:val="28"/>
          <w:szCs w:val="28"/>
        </w:rPr>
        <w:br w:type="page"/>
      </w:r>
    </w:p>
    <w:p w14:paraId="5BCF7718" w14:textId="77777777" w:rsidR="00D64E15" w:rsidRPr="00E53A12" w:rsidRDefault="00D64E15" w:rsidP="00D64E15">
      <w:pPr>
        <w:suppressAutoHyphens/>
        <w:ind w:firstLine="709"/>
        <w:jc w:val="both"/>
        <w:rPr>
          <w:rFonts w:ascii="Times New Roman" w:hAnsi="Times New Roman" w:cs="Times New Roman"/>
          <w:color w:val="FF0000"/>
          <w:sz w:val="28"/>
          <w:szCs w:val="28"/>
        </w:rPr>
      </w:pPr>
    </w:p>
    <w:p w14:paraId="4118BA98" w14:textId="77777777" w:rsidR="00D64E15" w:rsidRPr="00E53A12" w:rsidRDefault="00AA58B7" w:rsidP="00D64E15">
      <w:pPr>
        <w:keepNext/>
        <w:suppressAutoHyphens/>
        <w:ind w:firstLine="709"/>
        <w:jc w:val="right"/>
        <w:rPr>
          <w:rFonts w:ascii="Times New Roman" w:hAnsi="Times New Roman" w:cs="Times New Roman"/>
          <w:color w:val="000000" w:themeColor="text1"/>
          <w:sz w:val="28"/>
          <w:szCs w:val="28"/>
        </w:rPr>
      </w:pPr>
      <w:r w:rsidRPr="00E53A12">
        <w:rPr>
          <w:rFonts w:ascii="Times New Roman" w:hAnsi="Times New Roman" w:cs="Times New Roman"/>
          <w:color w:val="000000" w:themeColor="text1"/>
          <w:sz w:val="28"/>
          <w:szCs w:val="28"/>
        </w:rPr>
        <w:t>Диаграмма 3.2.8</w:t>
      </w:r>
    </w:p>
    <w:p w14:paraId="6CBB421E" w14:textId="77777777" w:rsidR="00D64E15" w:rsidRPr="00E53A12" w:rsidRDefault="00D64E15" w:rsidP="00D64E15">
      <w:pPr>
        <w:keepNext/>
        <w:suppressAutoHyphens/>
        <w:jc w:val="center"/>
        <w:rPr>
          <w:rFonts w:ascii="Times New Roman" w:hAnsi="Times New Roman" w:cs="Times New Roman"/>
          <w:b/>
          <w:color w:val="000000" w:themeColor="text1"/>
          <w:sz w:val="28"/>
          <w:szCs w:val="28"/>
        </w:rPr>
      </w:pPr>
      <w:r w:rsidRPr="00E53A12">
        <w:rPr>
          <w:rFonts w:ascii="Times New Roman" w:hAnsi="Times New Roman" w:cs="Times New Roman"/>
          <w:b/>
          <w:color w:val="000000" w:themeColor="text1"/>
          <w:sz w:val="28"/>
          <w:szCs w:val="28"/>
        </w:rPr>
        <w:t>Распределение ответов на вопрос:</w:t>
      </w:r>
    </w:p>
    <w:p w14:paraId="66E45E20" w14:textId="77777777" w:rsidR="00D64E15" w:rsidRPr="00E53A12" w:rsidRDefault="00D64E15" w:rsidP="00D64E15">
      <w:pPr>
        <w:keepNext/>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 xml:space="preserve"> «Сколько раз Вам пришлось обращаться в организацию </w:t>
      </w:r>
    </w:p>
    <w:p w14:paraId="61FBDABF" w14:textId="77777777" w:rsidR="00D64E15" w:rsidRPr="00E53A12" w:rsidRDefault="00D64E15" w:rsidP="00D64E15">
      <w:pPr>
        <w:keepNext/>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 xml:space="preserve">для получения конечного результата услуги?» </w:t>
      </w:r>
    </w:p>
    <w:p w14:paraId="1603CB86" w14:textId="77777777" w:rsidR="00D64E15" w:rsidRPr="00E53A12" w:rsidRDefault="00D64E15" w:rsidP="00D64E15">
      <w:pPr>
        <w:keepNext/>
        <w:suppressAutoHyphens/>
        <w:jc w:val="center"/>
        <w:rPr>
          <w:rFonts w:ascii="Times New Roman" w:hAnsi="Times New Roman" w:cs="Times New Roman"/>
          <w:noProof/>
          <w:sz w:val="28"/>
          <w:szCs w:val="28"/>
        </w:rPr>
      </w:pPr>
      <w:r w:rsidRPr="00E53A12">
        <w:rPr>
          <w:rFonts w:ascii="Times New Roman" w:hAnsi="Times New Roman" w:cs="Times New Roman"/>
          <w:sz w:val="28"/>
          <w:szCs w:val="28"/>
        </w:rPr>
        <w:t>(в</w:t>
      </w:r>
      <w:r w:rsidR="00106803" w:rsidRPr="00E53A12">
        <w:rPr>
          <w:rFonts w:ascii="Times New Roman" w:hAnsi="Times New Roman" w:cs="Times New Roman"/>
          <w:sz w:val="28"/>
          <w:szCs w:val="28"/>
        </w:rPr>
        <w:t xml:space="preserve"> %</w:t>
      </w:r>
      <w:r w:rsidRPr="00E53A12">
        <w:rPr>
          <w:rFonts w:ascii="Times New Roman" w:hAnsi="Times New Roman" w:cs="Times New Roman"/>
          <w:sz w:val="28"/>
          <w:szCs w:val="28"/>
        </w:rPr>
        <w:t xml:space="preserve"> от общего опрошенных, </w:t>
      </w:r>
      <w:r w:rsidRPr="00E53A12">
        <w:rPr>
          <w:rFonts w:ascii="Times New Roman" w:hAnsi="Times New Roman" w:cs="Times New Roman"/>
          <w:sz w:val="28"/>
          <w:szCs w:val="28"/>
          <w:lang w:val="en-US"/>
        </w:rPr>
        <w:t>N</w:t>
      </w:r>
      <w:r w:rsidRPr="00E53A12">
        <w:rPr>
          <w:rFonts w:ascii="Times New Roman" w:hAnsi="Times New Roman" w:cs="Times New Roman"/>
          <w:sz w:val="28"/>
          <w:szCs w:val="28"/>
        </w:rPr>
        <w:t>=</w:t>
      </w:r>
      <w:r w:rsidR="00AE1A45" w:rsidRPr="00E53A12">
        <w:rPr>
          <w:rFonts w:ascii="Times New Roman" w:hAnsi="Times New Roman" w:cs="Times New Roman"/>
          <w:sz w:val="28"/>
          <w:szCs w:val="28"/>
        </w:rPr>
        <w:t xml:space="preserve">221 </w:t>
      </w:r>
      <w:r w:rsidR="006E376F" w:rsidRPr="00E53A12">
        <w:rPr>
          <w:rFonts w:ascii="Times New Roman" w:hAnsi="Times New Roman" w:cs="Times New Roman"/>
          <w:sz w:val="28"/>
          <w:szCs w:val="28"/>
        </w:rPr>
        <w:t>чел.</w:t>
      </w:r>
      <w:r w:rsidRPr="00E53A12">
        <w:rPr>
          <w:rFonts w:ascii="Times New Roman" w:hAnsi="Times New Roman" w:cs="Times New Roman"/>
          <w:sz w:val="28"/>
          <w:szCs w:val="28"/>
        </w:rPr>
        <w:t>)</w:t>
      </w:r>
    </w:p>
    <w:p w14:paraId="2AA38A01" w14:textId="77777777" w:rsidR="00D64E15" w:rsidRPr="00E53A12" w:rsidRDefault="00D64E15" w:rsidP="00D64E15">
      <w:pPr>
        <w:suppressAutoHyphens/>
        <w:jc w:val="center"/>
        <w:rPr>
          <w:rFonts w:ascii="Times New Roman" w:hAnsi="Times New Roman" w:cs="Times New Roman"/>
          <w:color w:val="FF0000"/>
          <w:sz w:val="28"/>
          <w:szCs w:val="28"/>
        </w:rPr>
      </w:pPr>
      <w:r w:rsidRPr="00E53A12">
        <w:rPr>
          <w:rFonts w:ascii="Times New Roman" w:hAnsi="Times New Roman" w:cs="Times New Roman"/>
          <w:noProof/>
          <w:color w:val="FF0000"/>
          <w:sz w:val="28"/>
          <w:szCs w:val="28"/>
          <w:lang w:eastAsia="ru-RU"/>
        </w:rPr>
        <w:drawing>
          <wp:inline distT="0" distB="0" distL="0" distR="0" wp14:anchorId="2F4353E9" wp14:editId="44F6CBF0">
            <wp:extent cx="5854700" cy="1663700"/>
            <wp:effectExtent l="0" t="0" r="0" b="0"/>
            <wp:docPr id="1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EF2164A" w14:textId="77777777" w:rsidR="00D64E15" w:rsidRPr="00E53A12" w:rsidRDefault="00D64E15" w:rsidP="00D64E15">
      <w:pPr>
        <w:suppressAutoHyphens/>
        <w:ind w:firstLine="709"/>
        <w:jc w:val="both"/>
        <w:rPr>
          <w:rFonts w:ascii="Times New Roman" w:hAnsi="Times New Roman" w:cs="Times New Roman"/>
          <w:color w:val="FF0000"/>
          <w:sz w:val="28"/>
          <w:szCs w:val="28"/>
        </w:rPr>
      </w:pPr>
    </w:p>
    <w:p w14:paraId="084DEB21" w14:textId="77777777" w:rsidR="00D64E15" w:rsidRPr="00E53A12" w:rsidRDefault="00D64E15" w:rsidP="00D00AC8">
      <w:pPr>
        <w:pStyle w:val="210"/>
        <w:rPr>
          <w:rFonts w:ascii="Times New Roman" w:hAnsi="Times New Roman"/>
          <w:sz w:val="28"/>
          <w:szCs w:val="28"/>
        </w:rPr>
      </w:pPr>
      <w:bookmarkStart w:id="54" w:name="_Toc403144052"/>
      <w:bookmarkStart w:id="55" w:name="_Toc403144298"/>
      <w:bookmarkStart w:id="56" w:name="_Toc490162231"/>
      <w:bookmarkStart w:id="57" w:name="_Toc520669184"/>
      <w:r w:rsidRPr="00E53A12">
        <w:rPr>
          <w:rFonts w:ascii="Times New Roman" w:hAnsi="Times New Roman"/>
          <w:sz w:val="28"/>
          <w:szCs w:val="28"/>
        </w:rPr>
        <w:t>3.2.3.</w:t>
      </w:r>
      <w:r w:rsidR="00435DE6" w:rsidRPr="00E53A12">
        <w:rPr>
          <w:rFonts w:ascii="Times New Roman" w:hAnsi="Times New Roman"/>
          <w:sz w:val="28"/>
          <w:szCs w:val="28"/>
        </w:rPr>
        <w:t> </w:t>
      </w:r>
      <w:r w:rsidRPr="00E53A12">
        <w:rPr>
          <w:rFonts w:ascii="Times New Roman" w:hAnsi="Times New Roman"/>
          <w:sz w:val="28"/>
          <w:szCs w:val="28"/>
        </w:rPr>
        <w:t>Срок оказания услуги (среднее время получения услуги)</w:t>
      </w:r>
      <w:bookmarkEnd w:id="54"/>
      <w:bookmarkEnd w:id="55"/>
      <w:bookmarkEnd w:id="56"/>
      <w:bookmarkEnd w:id="57"/>
    </w:p>
    <w:p w14:paraId="30420716" w14:textId="77777777" w:rsidR="00D64E15" w:rsidRPr="00E53A12" w:rsidRDefault="00D64E15" w:rsidP="00D64E15">
      <w:pPr>
        <w:suppressAutoHyphens/>
        <w:ind w:firstLine="709"/>
        <w:jc w:val="both"/>
        <w:rPr>
          <w:rFonts w:ascii="Times New Roman" w:hAnsi="Times New Roman" w:cs="Times New Roman"/>
          <w:sz w:val="28"/>
          <w:szCs w:val="28"/>
        </w:rPr>
      </w:pPr>
    </w:p>
    <w:p w14:paraId="7016B660" w14:textId="77777777" w:rsidR="00D64E15" w:rsidRPr="00E53A12" w:rsidRDefault="00D64E15" w:rsidP="00AD1E82">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Соотношение административных регламентов по срокам предоставления государственных и муниципальных услуг и оценки заявителями периода их ожидания результата услуги с момента подачи документов до получения конечного результата, позволяет говорить, что в среднем по всем услугам соблюдается регламент по срокам предоставления услуги (</w:t>
      </w:r>
      <w:r w:rsidR="00E20B03" w:rsidRPr="00E53A12">
        <w:rPr>
          <w:rFonts w:ascii="Times New Roman" w:hAnsi="Times New Roman" w:cs="Times New Roman"/>
          <w:sz w:val="28"/>
          <w:szCs w:val="28"/>
        </w:rPr>
        <w:t>см. Таблицу</w:t>
      </w:r>
      <w:r w:rsidRPr="00E53A12">
        <w:rPr>
          <w:rFonts w:ascii="Times New Roman" w:hAnsi="Times New Roman" w:cs="Times New Roman"/>
          <w:sz w:val="28"/>
          <w:szCs w:val="28"/>
        </w:rPr>
        <w:t xml:space="preserve"> 3.2.5). Надо отметить существенное сокращение сроков предоставления услуг по сравнению с прошлым годом: в два раза сократилас</w:t>
      </w:r>
      <w:r w:rsidR="00A9607C" w:rsidRPr="00E53A12">
        <w:rPr>
          <w:rFonts w:ascii="Times New Roman" w:hAnsi="Times New Roman" w:cs="Times New Roman"/>
          <w:sz w:val="28"/>
          <w:szCs w:val="28"/>
        </w:rPr>
        <w:t>ь</w:t>
      </w:r>
      <w:r w:rsidRPr="00E53A12">
        <w:rPr>
          <w:rFonts w:ascii="Times New Roman" w:hAnsi="Times New Roman" w:cs="Times New Roman"/>
          <w:sz w:val="28"/>
          <w:szCs w:val="28"/>
        </w:rPr>
        <w:t xml:space="preserve"> регистрация прав на недвижимое имущество и сделок с ним (9,9 дней в 2018-2019</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20,1 дней в 2017-2018</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оформление (перерасчет) пенсии (14,1 дней в 2018-2019</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34,4 дней в 2017-2018</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В полтора раза сократились сроки получения заграничного паспорта (19,5 дней в 2018-2019</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28 дней в 2017-2018</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получения или замены паспорта гражданина Российской Федерации (8,6 дней в 2018-2019</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12,2 дней в 2017-2018</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w:t>
      </w:r>
    </w:p>
    <w:p w14:paraId="325F637B" w14:textId="77777777" w:rsidR="00D64E15" w:rsidRPr="00E53A12" w:rsidRDefault="00D64E15" w:rsidP="00D64E15">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Следует также иметь в виду, что граждане, оценивая временные издержки на получение таких услуг, как оформление (перерасчет) пенсии (или, по опыту прошлогоднего мониторинга, получение субсидии (льгот) на оплату жилья и услуг ЖКХ, подача налоговой декларации, получение (оформление) ежемесячного пособия на ребенка, под «результатом» понимают не факт предоставления в орган всех документов, а факт получения денежных средств.</w:t>
      </w:r>
    </w:p>
    <w:p w14:paraId="10784106" w14:textId="77777777" w:rsidR="00D64E15" w:rsidRPr="00E53A12" w:rsidRDefault="00D64E15" w:rsidP="00D64E15">
      <w:pPr>
        <w:keepNext/>
        <w:jc w:val="right"/>
        <w:rPr>
          <w:rFonts w:ascii="Times New Roman" w:hAnsi="Times New Roman" w:cs="Times New Roman"/>
          <w:sz w:val="28"/>
          <w:szCs w:val="28"/>
        </w:rPr>
      </w:pPr>
      <w:r w:rsidRPr="00E53A12">
        <w:rPr>
          <w:rFonts w:ascii="Times New Roman" w:hAnsi="Times New Roman" w:cs="Times New Roman"/>
          <w:sz w:val="28"/>
          <w:szCs w:val="28"/>
        </w:rPr>
        <w:t>Таблица 3.2.5</w:t>
      </w:r>
    </w:p>
    <w:p w14:paraId="706346C3" w14:textId="77777777" w:rsidR="009123F9" w:rsidRPr="00E53A12" w:rsidRDefault="00D64E15" w:rsidP="00D64E15">
      <w:pPr>
        <w:keepNext/>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 xml:space="preserve">Оценка заявителями временных затрат для получения общественно значимых услуг </w:t>
      </w:r>
    </w:p>
    <w:p w14:paraId="2B9EA0E6" w14:textId="77777777" w:rsidR="00D64E15" w:rsidRPr="00E53A12" w:rsidRDefault="00D64E15" w:rsidP="009123F9">
      <w:pPr>
        <w:keepNext/>
        <w:suppressAutoHyphens/>
        <w:ind w:firstLine="709"/>
        <w:jc w:val="center"/>
        <w:rPr>
          <w:rFonts w:ascii="Times New Roman" w:hAnsi="Times New Roman" w:cs="Times New Roman"/>
          <w:b/>
          <w:sz w:val="28"/>
          <w:szCs w:val="28"/>
        </w:rPr>
      </w:pPr>
      <w:r w:rsidRPr="00E53A12">
        <w:rPr>
          <w:rFonts w:ascii="Times New Roman" w:hAnsi="Times New Roman" w:cs="Times New Roman"/>
          <w:bCs/>
          <w:sz w:val="28"/>
          <w:szCs w:val="28"/>
        </w:rPr>
        <w:t>(в днях)</w:t>
      </w:r>
    </w:p>
    <w:tbl>
      <w:tblPr>
        <w:tblStyle w:val="-211"/>
        <w:tblW w:w="4984" w:type="pct"/>
        <w:tblLayout w:type="fixed"/>
        <w:tblLook w:val="0480" w:firstRow="0" w:lastRow="0" w:firstColumn="1" w:lastColumn="0" w:noHBand="0" w:noVBand="1"/>
      </w:tblPr>
      <w:tblGrid>
        <w:gridCol w:w="2048"/>
        <w:gridCol w:w="6090"/>
        <w:gridCol w:w="1186"/>
      </w:tblGrid>
      <w:tr w:rsidR="00D64E15" w:rsidRPr="00E53A12" w14:paraId="6C42173A" w14:textId="77777777" w:rsidTr="00BE374E">
        <w:trPr>
          <w:trHeight w:val="424"/>
          <w:tblHeader/>
        </w:trPr>
        <w:tc>
          <w:tcPr>
            <w:cnfStyle w:val="001000000000" w:firstRow="0" w:lastRow="0" w:firstColumn="1" w:lastColumn="0" w:oddVBand="0" w:evenVBand="0" w:oddHBand="0" w:evenHBand="0" w:firstRowFirstColumn="0" w:firstRowLastColumn="0" w:lastRowFirstColumn="0" w:lastRowLastColumn="0"/>
            <w:tcW w:w="2093" w:type="dxa"/>
            <w:shd w:val="clear" w:color="auto" w:fill="365F91" w:themeFill="accent1" w:themeFillShade="BF"/>
            <w:hideMark/>
          </w:tcPr>
          <w:p w14:paraId="7F8F6D58" w14:textId="77777777" w:rsidR="00D64E15" w:rsidRPr="00E53A12" w:rsidRDefault="00D64E15" w:rsidP="00D64E15">
            <w:pPr>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Наименование услуги</w:t>
            </w:r>
          </w:p>
          <w:p w14:paraId="3C62C859" w14:textId="77777777" w:rsidR="00D64E15" w:rsidRPr="00E53A12" w:rsidRDefault="00D64E15" w:rsidP="00D64E15">
            <w:pPr>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(формулировка из анкеты)</w:t>
            </w:r>
          </w:p>
        </w:tc>
        <w:tc>
          <w:tcPr>
            <w:tcW w:w="6237" w:type="dxa"/>
            <w:shd w:val="clear" w:color="auto" w:fill="365F91" w:themeFill="accent1" w:themeFillShade="BF"/>
          </w:tcPr>
          <w:p w14:paraId="34ACD014"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Плановое значение (в соответствии с административными регламентами или иными нормативно-правовыми документами)</w:t>
            </w:r>
          </w:p>
        </w:tc>
        <w:tc>
          <w:tcPr>
            <w:tcW w:w="1210" w:type="dxa"/>
            <w:shd w:val="clear" w:color="auto" w:fill="365F91" w:themeFill="accent1" w:themeFillShade="BF"/>
          </w:tcPr>
          <w:p w14:paraId="64B76F9F"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Субъективная оценка времен-ных затрат</w:t>
            </w:r>
          </w:p>
        </w:tc>
      </w:tr>
      <w:tr w:rsidR="00D64E15" w:rsidRPr="00E53A12" w14:paraId="3272D3DD" w14:textId="77777777" w:rsidTr="00BE374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93" w:type="dxa"/>
            <w:hideMark/>
          </w:tcPr>
          <w:p w14:paraId="3E81FE90" w14:textId="77777777" w:rsidR="00D64E15" w:rsidRPr="00E53A12" w:rsidRDefault="00D64E15" w:rsidP="00D64E15">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Регистрация прав на недвижимое имущество и сделок с ним</w:t>
            </w:r>
          </w:p>
        </w:tc>
        <w:tc>
          <w:tcPr>
            <w:tcW w:w="6237" w:type="dxa"/>
          </w:tcPr>
          <w:p w14:paraId="1C0FA2C5" w14:textId="77777777" w:rsidR="00D64E15" w:rsidRPr="00E53A12" w:rsidRDefault="00D64E15" w:rsidP="00D6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Государственная регистрация прав проводится в течение десяти рабочих дней со дня приема заявления и документов, необходимых для государственной регистрации, если иные сроки не установлены федеральным законом</w:t>
            </w:r>
          </w:p>
        </w:tc>
        <w:tc>
          <w:tcPr>
            <w:tcW w:w="1210" w:type="dxa"/>
          </w:tcPr>
          <w:p w14:paraId="1EE42BD9"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w:t>
            </w:r>
          </w:p>
        </w:tc>
      </w:tr>
      <w:tr w:rsidR="00D64E15" w:rsidRPr="00E53A12" w14:paraId="3A63B156" w14:textId="77777777" w:rsidTr="00BE374E">
        <w:trPr>
          <w:trHeight w:val="284"/>
        </w:trPr>
        <w:tc>
          <w:tcPr>
            <w:cnfStyle w:val="001000000000" w:firstRow="0" w:lastRow="0" w:firstColumn="1" w:lastColumn="0" w:oddVBand="0" w:evenVBand="0" w:oddHBand="0" w:evenHBand="0" w:firstRowFirstColumn="0" w:firstRowLastColumn="0" w:lastRowFirstColumn="0" w:lastRowLastColumn="0"/>
            <w:tcW w:w="2093" w:type="dxa"/>
            <w:hideMark/>
          </w:tcPr>
          <w:p w14:paraId="7A368951" w14:textId="77777777" w:rsidR="00D64E15" w:rsidRPr="00E53A12" w:rsidRDefault="00D64E15" w:rsidP="00D64E15">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Получение или замена паспорта гражданина Российской Федерации</w:t>
            </w:r>
          </w:p>
        </w:tc>
        <w:tc>
          <w:tcPr>
            <w:tcW w:w="6237" w:type="dxa"/>
          </w:tcPr>
          <w:p w14:paraId="193EE5EF" w14:textId="77777777" w:rsidR="00D64E15" w:rsidRPr="00E53A12" w:rsidRDefault="00D64E15" w:rsidP="00D6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В 10-дневный срок со дня приема подразделениями всех необходимых документов (или заявления о выдаче (замене) паспорта и личной фотографии в форме электронных документов) в случае оформления паспорта по месту жительства, а также в связи с утратой (похищением) паспорта, если утраченный (похищенный) паспорт ранее выдавался этим же подразделением;</w:t>
            </w:r>
          </w:p>
          <w:p w14:paraId="1D07BEE5" w14:textId="77777777" w:rsidR="00D64E15" w:rsidRPr="00E53A12" w:rsidRDefault="00D64E15" w:rsidP="00D6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в 2-месячный срок со дня приема подразделениями всех необходимых документов (или заявления о выдаче (замене) паспорта и личной фотографии в форме электронных документов) в случае оформления паспорта не по месту жительства или в связи с утратой (похищением) паспорта, если утраченный (похищенный) паспорт ранее выдавался иным подразделением.</w:t>
            </w:r>
          </w:p>
        </w:tc>
        <w:tc>
          <w:tcPr>
            <w:tcW w:w="1210" w:type="dxa"/>
          </w:tcPr>
          <w:p w14:paraId="4D330C17"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8,6</w:t>
            </w:r>
          </w:p>
        </w:tc>
      </w:tr>
      <w:tr w:rsidR="00D64E15" w:rsidRPr="00E53A12" w14:paraId="1FDB45E2" w14:textId="77777777" w:rsidTr="00BE374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93" w:type="dxa"/>
          </w:tcPr>
          <w:p w14:paraId="1D970810" w14:textId="77777777" w:rsidR="00D64E15" w:rsidRPr="00E53A12" w:rsidRDefault="00D64E15" w:rsidP="00D64E15">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Оформление (перерасчет) пенсии</w:t>
            </w:r>
          </w:p>
        </w:tc>
        <w:tc>
          <w:tcPr>
            <w:tcW w:w="6237" w:type="dxa"/>
          </w:tcPr>
          <w:p w14:paraId="461CFCCB" w14:textId="77777777" w:rsidR="00D64E15" w:rsidRPr="00E53A12" w:rsidRDefault="00D64E15" w:rsidP="00D6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Рассмотрение заявления о назначении пенсии (переводе с одной пенсии на другую) и принятие решения о назначении либо об отказе в назначении пенсии, о переводе с одной пенсии на другую либо об отказе в переводе с одной пенсии на другую осуществляется территориальным органом ПФР не позднее 10 рабочих дней со дня приема заявления со всеми необходимыми для назначения пенсии (перевода с одной пенсии на другую) документами, обязанность по представлению которых возложена на гражданина, и документами, находящимися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представленными гражданином по собственной инициативе.</w:t>
            </w:r>
          </w:p>
          <w:p w14:paraId="611ACD50" w14:textId="77777777" w:rsidR="00D64E15" w:rsidRPr="00E53A12" w:rsidRDefault="00D64E15" w:rsidP="00D6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Рассмотрение заявления о перерасчете размера пенсии и вынесение распоряжения о перерасчете размера пенсии либо решения об отказе в перерасчете размера пенсии осуществляется территориальным органом ПФР не позднее чем через 5 рабочих дней со дня приема этого заявления со всеми необходимыми документами, обязанность по представлению которых возложена на гражданина, и документами, находящимися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представленными гражданином по собственной инициативе.</w:t>
            </w:r>
          </w:p>
        </w:tc>
        <w:tc>
          <w:tcPr>
            <w:tcW w:w="1210" w:type="dxa"/>
          </w:tcPr>
          <w:p w14:paraId="5C436089"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14,1</w:t>
            </w:r>
          </w:p>
        </w:tc>
      </w:tr>
      <w:tr w:rsidR="00D64E15" w:rsidRPr="00E53A12" w14:paraId="750A9716" w14:textId="77777777" w:rsidTr="00BE374E">
        <w:trPr>
          <w:trHeight w:val="284"/>
        </w:trPr>
        <w:tc>
          <w:tcPr>
            <w:cnfStyle w:val="001000000000" w:firstRow="0" w:lastRow="0" w:firstColumn="1" w:lastColumn="0" w:oddVBand="0" w:evenVBand="0" w:oddHBand="0" w:evenHBand="0" w:firstRowFirstColumn="0" w:firstRowLastColumn="0" w:lastRowFirstColumn="0" w:lastRowLastColumn="0"/>
            <w:tcW w:w="2093" w:type="dxa"/>
            <w:hideMark/>
          </w:tcPr>
          <w:p w14:paraId="3A14A7F9" w14:textId="77777777" w:rsidR="00D64E15" w:rsidRPr="00E53A12" w:rsidRDefault="00D64E15" w:rsidP="00D64E15">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Регистрация (снятие с учета) автомототранспортных средств и прицепов</w:t>
            </w:r>
          </w:p>
        </w:tc>
        <w:tc>
          <w:tcPr>
            <w:tcW w:w="6237" w:type="dxa"/>
          </w:tcPr>
          <w:p w14:paraId="457CD020" w14:textId="77777777" w:rsidR="00D64E15" w:rsidRPr="00E53A12" w:rsidRDefault="00D64E15" w:rsidP="00D6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Суммарный срок предоставления государственной услуги не должен превышать 60 минут с момента приема сотрудником заявления. В случаях, требующих дополнительных проверок, проводимых сотрудниками регистрационных подразделений, заявления разрешаются в срок до 30 суток со дня их поступления.</w:t>
            </w:r>
          </w:p>
        </w:tc>
        <w:tc>
          <w:tcPr>
            <w:tcW w:w="1210" w:type="dxa"/>
          </w:tcPr>
          <w:p w14:paraId="60493F34"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2,2</w:t>
            </w:r>
          </w:p>
        </w:tc>
      </w:tr>
      <w:tr w:rsidR="00D64E15" w:rsidRPr="00E53A12" w14:paraId="047C3BE8" w14:textId="77777777" w:rsidTr="00BE374E">
        <w:trPr>
          <w:cnfStyle w:val="000000100000" w:firstRow="0" w:lastRow="0" w:firstColumn="0" w:lastColumn="0" w:oddVBand="0" w:evenVBand="0" w:oddHBand="1" w:evenHBand="0" w:firstRowFirstColumn="0" w:firstRowLastColumn="0" w:lastRowFirstColumn="0" w:lastRowLastColumn="0"/>
          <w:trHeight w:val="2579"/>
        </w:trPr>
        <w:tc>
          <w:tcPr>
            <w:cnfStyle w:val="001000000000" w:firstRow="0" w:lastRow="0" w:firstColumn="1" w:lastColumn="0" w:oddVBand="0" w:evenVBand="0" w:oddHBand="0" w:evenHBand="0" w:firstRowFirstColumn="0" w:firstRowLastColumn="0" w:lastRowFirstColumn="0" w:lastRowLastColumn="0"/>
            <w:tcW w:w="2093" w:type="dxa"/>
            <w:hideMark/>
          </w:tcPr>
          <w:p w14:paraId="32532818" w14:textId="77777777" w:rsidR="00D64E15" w:rsidRPr="00E53A12" w:rsidRDefault="00D64E15" w:rsidP="00D64E15">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Получение или замена водительского удостоверения (включая сдачу экзамена)</w:t>
            </w:r>
          </w:p>
        </w:tc>
        <w:tc>
          <w:tcPr>
            <w:tcW w:w="6237" w:type="dxa"/>
          </w:tcPr>
          <w:p w14:paraId="3B35F95C" w14:textId="77777777" w:rsidR="00D64E15" w:rsidRPr="00E53A12" w:rsidRDefault="00D64E15" w:rsidP="00D6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 xml:space="preserve">При наличии всех необходимых документов – в день обращения, но позднее 15 рабочих дней, в случае выдачи российского национального водительского удостоверения на право управлением транспортными средствами категории «А», «М», или подкатегорий «А1», </w:t>
            </w:r>
            <w:r w:rsidR="00B36441" w:rsidRPr="00E53A12">
              <w:rPr>
                <w:rFonts w:ascii="Times New Roman" w:hAnsi="Times New Roman" w:cs="Times New Roman"/>
                <w:color w:val="000000" w:themeColor="text1"/>
                <w:sz w:val="24"/>
                <w:szCs w:val="24"/>
              </w:rPr>
              <w:t>«</w:t>
            </w:r>
            <w:r w:rsidRPr="00E53A12">
              <w:rPr>
                <w:rFonts w:ascii="Times New Roman" w:hAnsi="Times New Roman" w:cs="Times New Roman"/>
                <w:color w:val="000000" w:themeColor="text1"/>
                <w:sz w:val="24"/>
                <w:szCs w:val="24"/>
              </w:rPr>
              <w:t xml:space="preserve">В1». В срок не включается </w:t>
            </w:r>
            <w:r w:rsidR="00A149FE" w:rsidRPr="00E53A12">
              <w:rPr>
                <w:rFonts w:ascii="Times New Roman" w:hAnsi="Times New Roman" w:cs="Times New Roman"/>
                <w:color w:val="000000" w:themeColor="text1"/>
                <w:sz w:val="24"/>
                <w:szCs w:val="24"/>
              </w:rPr>
              <w:t>время,</w:t>
            </w:r>
            <w:r w:rsidRPr="00E53A12">
              <w:rPr>
                <w:rFonts w:ascii="Times New Roman" w:hAnsi="Times New Roman" w:cs="Times New Roman"/>
                <w:color w:val="000000" w:themeColor="text1"/>
                <w:sz w:val="24"/>
                <w:szCs w:val="24"/>
              </w:rPr>
              <w:t xml:space="preserve"> затрачиваемое на переходы (переезды) к местам проведения административных процедур, предусмотренных административным регламентом.</w:t>
            </w:r>
            <w:r w:rsidRPr="00E53A12">
              <w:rPr>
                <w:rFonts w:ascii="Times New Roman" w:hAnsi="Times New Roman" w:cs="Times New Roman"/>
                <w:color w:val="000000" w:themeColor="text1"/>
                <w:sz w:val="24"/>
                <w:szCs w:val="24"/>
              </w:rPr>
              <w:tab/>
            </w:r>
          </w:p>
        </w:tc>
        <w:tc>
          <w:tcPr>
            <w:tcW w:w="1210" w:type="dxa"/>
          </w:tcPr>
          <w:p w14:paraId="20AC13B1"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4,1</w:t>
            </w:r>
          </w:p>
        </w:tc>
      </w:tr>
      <w:tr w:rsidR="00D64E15" w:rsidRPr="00E53A12" w14:paraId="3EABADBD" w14:textId="77777777" w:rsidTr="00BE374E">
        <w:trPr>
          <w:trHeight w:val="284"/>
        </w:trPr>
        <w:tc>
          <w:tcPr>
            <w:cnfStyle w:val="001000000000" w:firstRow="0" w:lastRow="0" w:firstColumn="1" w:lastColumn="0" w:oddVBand="0" w:evenVBand="0" w:oddHBand="0" w:evenHBand="0" w:firstRowFirstColumn="0" w:firstRowLastColumn="0" w:lastRowFirstColumn="0" w:lastRowLastColumn="0"/>
            <w:tcW w:w="2093" w:type="dxa"/>
          </w:tcPr>
          <w:p w14:paraId="2D12D526" w14:textId="77777777" w:rsidR="00D64E15" w:rsidRPr="00E53A12" w:rsidRDefault="00D64E15" w:rsidP="00D64E15">
            <w:pPr>
              <w:rPr>
                <w:rFonts w:ascii="Times New Roman" w:hAnsi="Times New Roman" w:cs="Times New Roman"/>
                <w:b w:val="0"/>
                <w:bCs w:val="0"/>
                <w:sz w:val="24"/>
                <w:szCs w:val="24"/>
              </w:rPr>
            </w:pPr>
            <w:r w:rsidRPr="00E53A12">
              <w:rPr>
                <w:rFonts w:ascii="Times New Roman" w:hAnsi="Times New Roman" w:cs="Times New Roman"/>
                <w:sz w:val="24"/>
                <w:szCs w:val="24"/>
              </w:rPr>
              <w:t>Справка о составе семьи</w:t>
            </w:r>
          </w:p>
        </w:tc>
        <w:tc>
          <w:tcPr>
            <w:tcW w:w="6237" w:type="dxa"/>
          </w:tcPr>
          <w:p w14:paraId="4687F08A" w14:textId="77777777" w:rsidR="00D64E15" w:rsidRPr="00E53A12" w:rsidRDefault="00D64E15" w:rsidP="00D6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При наличии всех необходимых документов срок предоставления данной муниципальной услуги не должен превышать 3-х (рабочих) дней с момента регистрации заявления от физических лиц и регистрации запроса от юридических лиц.</w:t>
            </w:r>
          </w:p>
        </w:tc>
        <w:tc>
          <w:tcPr>
            <w:tcW w:w="1210" w:type="dxa"/>
          </w:tcPr>
          <w:p w14:paraId="6823C0E3"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0,9</w:t>
            </w:r>
          </w:p>
        </w:tc>
      </w:tr>
      <w:tr w:rsidR="00D64E15" w:rsidRPr="00E53A12" w14:paraId="6D4F3C63" w14:textId="77777777" w:rsidTr="00BE374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93" w:type="dxa"/>
          </w:tcPr>
          <w:p w14:paraId="5B350D5E" w14:textId="77777777" w:rsidR="00D64E15" w:rsidRPr="00E53A12" w:rsidRDefault="00D64E15" w:rsidP="00D64E15">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Получение заграничного паспорта</w:t>
            </w:r>
          </w:p>
        </w:tc>
        <w:tc>
          <w:tcPr>
            <w:tcW w:w="6237" w:type="dxa"/>
          </w:tcPr>
          <w:p w14:paraId="1D4EA398" w14:textId="77777777" w:rsidR="00D64E15" w:rsidRPr="00E53A12" w:rsidRDefault="00D64E15" w:rsidP="00D6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Со дня подачи заявления с приложением всех необходимых документов по месту жительства не должен превышать одного месяца, при подаче заявления по месту пребывания или фактического проживания - четырех месяцев.</w:t>
            </w:r>
          </w:p>
        </w:tc>
        <w:tc>
          <w:tcPr>
            <w:tcW w:w="1210" w:type="dxa"/>
          </w:tcPr>
          <w:p w14:paraId="6CE6CCE4"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19,5</w:t>
            </w:r>
          </w:p>
        </w:tc>
      </w:tr>
      <w:tr w:rsidR="00D64E15" w:rsidRPr="00E53A12" w14:paraId="236BFB16" w14:textId="77777777" w:rsidTr="00BE374E">
        <w:trPr>
          <w:trHeight w:val="284"/>
        </w:trPr>
        <w:tc>
          <w:tcPr>
            <w:cnfStyle w:val="001000000000" w:firstRow="0" w:lastRow="0" w:firstColumn="1" w:lastColumn="0" w:oddVBand="0" w:evenVBand="0" w:oddHBand="0" w:evenHBand="0" w:firstRowFirstColumn="0" w:firstRowLastColumn="0" w:lastRowFirstColumn="0" w:lastRowLastColumn="0"/>
            <w:tcW w:w="2093" w:type="dxa"/>
            <w:hideMark/>
          </w:tcPr>
          <w:p w14:paraId="13CCA205" w14:textId="77777777" w:rsidR="00D64E15" w:rsidRPr="00E53A12" w:rsidRDefault="00D64E15" w:rsidP="00D64E15">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Регистрация по месту жительства (пребывания)</w:t>
            </w:r>
          </w:p>
        </w:tc>
        <w:tc>
          <w:tcPr>
            <w:tcW w:w="6237" w:type="dxa"/>
          </w:tcPr>
          <w:p w14:paraId="2C705DA1" w14:textId="77777777" w:rsidR="00D64E15" w:rsidRPr="00E53A12" w:rsidRDefault="00D64E15" w:rsidP="00D6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При регистрации гражданина по месту пребывания – не позднее 3-х рабочих дней со дня поступления документов в орган регистрационного учета.</w:t>
            </w:r>
          </w:p>
          <w:p w14:paraId="6DC4ABB9" w14:textId="77777777" w:rsidR="00D64E15" w:rsidRPr="00E53A12" w:rsidRDefault="00D64E15" w:rsidP="00D6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В случае, предусмотренном пунктом 29 Регламента - не позднее 8 рабочих дней со дня подачи гражданином заявления о регистрации по месту пребывания и документа, удостоверяющего личность.</w:t>
            </w:r>
          </w:p>
          <w:p w14:paraId="2CFCC7ED" w14:textId="77777777" w:rsidR="00D64E15" w:rsidRPr="00E53A12" w:rsidRDefault="00D64E15" w:rsidP="00D6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При снятии с регистрационного учета по месту пребывания до окончания заявленного срока пребывания - в течение 3 рабочих дней со дня поступления в орган регистрационного учета соответствующего заявления гражданина, а в гостиницах и иных подобных учреждениях - в день выбытия.</w:t>
            </w:r>
          </w:p>
          <w:p w14:paraId="788EA257" w14:textId="77777777" w:rsidR="00D64E15" w:rsidRPr="00E53A12" w:rsidRDefault="00D64E15" w:rsidP="00D6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При снятии с регистрационного учета по месту жительства- в течение 3-х дней со дня поступления в орган регистрационного учета соответствующего заявления гражданина.</w:t>
            </w:r>
          </w:p>
        </w:tc>
        <w:tc>
          <w:tcPr>
            <w:tcW w:w="1210" w:type="dxa"/>
          </w:tcPr>
          <w:p w14:paraId="12F6DC3E"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4,7</w:t>
            </w:r>
          </w:p>
        </w:tc>
      </w:tr>
      <w:tr w:rsidR="00D64E15" w:rsidRPr="00E53A12" w14:paraId="70E869D2" w14:textId="77777777" w:rsidTr="00BE374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93" w:type="dxa"/>
          </w:tcPr>
          <w:p w14:paraId="008C3631" w14:textId="77777777" w:rsidR="00D64E15" w:rsidRPr="00E53A12" w:rsidRDefault="00D64E15" w:rsidP="00D64E15">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Получение справки об отсутствии судимости</w:t>
            </w:r>
          </w:p>
        </w:tc>
        <w:tc>
          <w:tcPr>
            <w:tcW w:w="6237" w:type="dxa"/>
          </w:tcPr>
          <w:p w14:paraId="1E0795F3" w14:textId="77777777" w:rsidR="00D64E15" w:rsidRPr="00E53A12" w:rsidRDefault="00D64E15" w:rsidP="00D64E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Срок оказания государственной услуги по получению справки о наличии (отсутствии) судимости и (или) факта уголовного преследования либо о прекращении уголовного преследования составляет 30 календарных дней.</w:t>
            </w:r>
          </w:p>
        </w:tc>
        <w:tc>
          <w:tcPr>
            <w:tcW w:w="1210" w:type="dxa"/>
          </w:tcPr>
          <w:p w14:paraId="24103BD6"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23,0</w:t>
            </w:r>
          </w:p>
          <w:p w14:paraId="1DD43455"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64E15" w:rsidRPr="00E53A12" w14:paraId="3EA33A40" w14:textId="77777777" w:rsidTr="00BE374E">
        <w:trPr>
          <w:trHeight w:val="284"/>
        </w:trPr>
        <w:tc>
          <w:tcPr>
            <w:cnfStyle w:val="001000000000" w:firstRow="0" w:lastRow="0" w:firstColumn="1" w:lastColumn="0" w:oddVBand="0" w:evenVBand="0" w:oddHBand="0" w:evenHBand="0" w:firstRowFirstColumn="0" w:firstRowLastColumn="0" w:lastRowFirstColumn="0" w:lastRowLastColumn="0"/>
            <w:tcW w:w="2093" w:type="dxa"/>
          </w:tcPr>
          <w:p w14:paraId="1F3083AE" w14:textId="77777777" w:rsidR="00D64E15" w:rsidRPr="00E53A12" w:rsidRDefault="00D64E15" w:rsidP="00D64E15">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Регистрация на портале госуслуг, территориальных фондов</w:t>
            </w:r>
          </w:p>
        </w:tc>
        <w:tc>
          <w:tcPr>
            <w:tcW w:w="6237" w:type="dxa"/>
          </w:tcPr>
          <w:p w14:paraId="2338791D" w14:textId="77777777" w:rsidR="00D64E15" w:rsidRPr="00E53A12" w:rsidRDefault="00D64E15" w:rsidP="00D6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Время приема заявления и прилагаемых к нему документов при обращении заявителя лично в территориальный орган Фонда составляет не более пятнадцати минут.</w:t>
            </w:r>
          </w:p>
          <w:p w14:paraId="488B0B47" w14:textId="77777777" w:rsidR="00D64E15" w:rsidRPr="00E53A12" w:rsidRDefault="00D64E15" w:rsidP="00D64E1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 xml:space="preserve">В случае, если в результате проверки квалифицированной подписи заявителя будет выявлена ее недействительность, должностное лицо территориального органа Фонда, ответственное за предоставление государственной услуги, лицо, ответственное за предоставление государственной услуги, в течение 3 дней со дня завершения проведения такой проверки принимает решение об отказе в приеме к рассмотрению обращения за получением государственной услуги и направляет заявителю уведомление об этом в электронной форме с указанием пунктов статьи 11 Федерального закона "Об электронной подписи", которые послужили основанием для принятия указанного решения. </w:t>
            </w:r>
          </w:p>
        </w:tc>
        <w:tc>
          <w:tcPr>
            <w:tcW w:w="1210" w:type="dxa"/>
          </w:tcPr>
          <w:p w14:paraId="193C700C"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0,8</w:t>
            </w:r>
          </w:p>
        </w:tc>
      </w:tr>
    </w:tbl>
    <w:p w14:paraId="16FE8471" w14:textId="77777777" w:rsidR="00D64E15" w:rsidRPr="00E53A12" w:rsidRDefault="00D64E15" w:rsidP="007748AD">
      <w:pPr>
        <w:suppressAutoHyphens/>
        <w:jc w:val="both"/>
        <w:rPr>
          <w:rFonts w:ascii="Times New Roman" w:hAnsi="Times New Roman" w:cs="Times New Roman"/>
          <w:sz w:val="28"/>
          <w:szCs w:val="28"/>
        </w:rPr>
      </w:pPr>
    </w:p>
    <w:p w14:paraId="3D2B98B3" w14:textId="77777777" w:rsidR="00D64E15" w:rsidRPr="00E53A12" w:rsidRDefault="00D64E15" w:rsidP="007748AD">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В целом большинство респондентов удовлетворено сроками оказания услуг (93,</w:t>
      </w:r>
      <w:r w:rsidR="00281F24" w:rsidRPr="00E53A12">
        <w:rPr>
          <w:rFonts w:ascii="Times New Roman" w:hAnsi="Times New Roman" w:cs="Times New Roman"/>
          <w:sz w:val="28"/>
          <w:szCs w:val="28"/>
        </w:rPr>
        <w:t>2</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Лишь 3,7</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получателей дали негативную оценку данному параметру предоставления государственных и муниципальных услуг (</w:t>
      </w:r>
      <w:r w:rsidR="00E20B03" w:rsidRPr="00E53A12">
        <w:rPr>
          <w:rFonts w:ascii="Times New Roman" w:hAnsi="Times New Roman" w:cs="Times New Roman"/>
          <w:sz w:val="28"/>
          <w:szCs w:val="28"/>
        </w:rPr>
        <w:t>см. Диаграмму</w:t>
      </w:r>
      <w:r w:rsidR="00AA58B7" w:rsidRPr="00E53A12">
        <w:rPr>
          <w:rFonts w:ascii="Times New Roman" w:hAnsi="Times New Roman" w:cs="Times New Roman"/>
          <w:sz w:val="28"/>
          <w:szCs w:val="28"/>
        </w:rPr>
        <w:t xml:space="preserve"> 3.2.9</w:t>
      </w:r>
      <w:r w:rsidRPr="00E53A12">
        <w:rPr>
          <w:rFonts w:ascii="Times New Roman" w:hAnsi="Times New Roman" w:cs="Times New Roman"/>
          <w:sz w:val="28"/>
          <w:szCs w:val="28"/>
        </w:rPr>
        <w:t>). Анализ данных мониторинга (2013-2019</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позволяет констатировать стабильно высокий уровень удовлетворенности сроком оказания услуги на уровне 90,0-93,0</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опрошенных. </w:t>
      </w:r>
    </w:p>
    <w:p w14:paraId="4C8DE6F7" w14:textId="77777777" w:rsidR="00D64E15" w:rsidRPr="00E53A12" w:rsidRDefault="007748AD" w:rsidP="00D64E15">
      <w:pPr>
        <w:keepNext/>
        <w:spacing w:after="200"/>
        <w:ind w:firstLine="851"/>
        <w:jc w:val="right"/>
        <w:rPr>
          <w:rFonts w:ascii="Times New Roman" w:hAnsi="Times New Roman" w:cs="Times New Roman"/>
          <w:color w:val="000000" w:themeColor="text1"/>
          <w:sz w:val="28"/>
          <w:szCs w:val="28"/>
        </w:rPr>
      </w:pPr>
      <w:r w:rsidRPr="00E53A12">
        <w:rPr>
          <w:rFonts w:ascii="Times New Roman" w:hAnsi="Times New Roman" w:cs="Times New Roman"/>
          <w:color w:val="000000" w:themeColor="text1"/>
          <w:sz w:val="28"/>
          <w:szCs w:val="28"/>
        </w:rPr>
        <w:t>Диаграмма 3.2.9</w:t>
      </w:r>
    </w:p>
    <w:p w14:paraId="7AE266B2" w14:textId="77777777" w:rsidR="00D64E15" w:rsidRPr="00E53A12" w:rsidRDefault="00D64E15" w:rsidP="00D64E15">
      <w:pPr>
        <w:keepNext/>
        <w:suppressAutoHyphens/>
        <w:ind w:firstLine="851"/>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5A8ABA1E" w14:textId="77777777" w:rsidR="00D64E15" w:rsidRPr="00E53A12" w:rsidRDefault="00D64E15" w:rsidP="00D64E15">
      <w:pPr>
        <w:keepNext/>
        <w:shd w:val="clear" w:color="auto" w:fill="FFFFFF" w:themeFill="background1"/>
        <w:suppressAutoHyphens/>
        <w:ind w:firstLine="851"/>
        <w:jc w:val="center"/>
        <w:rPr>
          <w:rFonts w:ascii="Times New Roman" w:hAnsi="Times New Roman" w:cs="Times New Roman"/>
          <w:b/>
          <w:sz w:val="28"/>
          <w:szCs w:val="28"/>
        </w:rPr>
      </w:pPr>
      <w:r w:rsidRPr="00E53A12">
        <w:rPr>
          <w:rFonts w:ascii="Times New Roman" w:hAnsi="Times New Roman" w:cs="Times New Roman"/>
          <w:b/>
          <w:sz w:val="28"/>
          <w:szCs w:val="28"/>
        </w:rPr>
        <w:t>«Насколько Вас устроил срок предоставления услуги?»</w:t>
      </w:r>
    </w:p>
    <w:p w14:paraId="1712E9B1" w14:textId="77777777" w:rsidR="00D64E15" w:rsidRPr="00E53A12" w:rsidRDefault="00D64E15" w:rsidP="00D64E15">
      <w:pPr>
        <w:keepNext/>
        <w:suppressAutoHyphens/>
        <w:ind w:firstLine="851"/>
        <w:jc w:val="center"/>
        <w:rPr>
          <w:rFonts w:ascii="Times New Roman" w:hAnsi="Times New Roman" w:cs="Times New Roman"/>
          <w:sz w:val="28"/>
          <w:szCs w:val="28"/>
        </w:rPr>
      </w:pPr>
      <w:r w:rsidRPr="00E53A12">
        <w:rPr>
          <w:rFonts w:ascii="Times New Roman" w:hAnsi="Times New Roman" w:cs="Times New Roman"/>
          <w:sz w:val="28"/>
          <w:szCs w:val="28"/>
        </w:rPr>
        <w:t>(в</w:t>
      </w:r>
      <w:r w:rsidR="00106803" w:rsidRPr="00E53A12">
        <w:rPr>
          <w:rFonts w:ascii="Times New Roman" w:hAnsi="Times New Roman" w:cs="Times New Roman"/>
          <w:sz w:val="28"/>
          <w:szCs w:val="28"/>
        </w:rPr>
        <w:t xml:space="preserve"> %</w:t>
      </w:r>
      <w:r w:rsidRPr="00E53A12">
        <w:rPr>
          <w:rFonts w:ascii="Times New Roman" w:hAnsi="Times New Roman" w:cs="Times New Roman"/>
          <w:sz w:val="28"/>
          <w:szCs w:val="28"/>
        </w:rPr>
        <w:t xml:space="preserve"> от общего числа опрошенных)</w:t>
      </w:r>
    </w:p>
    <w:p w14:paraId="4B9BE824" w14:textId="77777777" w:rsidR="00D64E15" w:rsidRPr="00E53A12" w:rsidRDefault="00D64E15" w:rsidP="00D64E15">
      <w:pPr>
        <w:suppressAutoHyphens/>
        <w:ind w:firstLine="851"/>
        <w:jc w:val="both"/>
        <w:rPr>
          <w:rFonts w:ascii="Times New Roman" w:hAnsi="Times New Roman" w:cs="Times New Roman"/>
          <w:sz w:val="28"/>
          <w:szCs w:val="28"/>
        </w:rPr>
      </w:pPr>
      <w:r w:rsidRPr="00E53A12">
        <w:rPr>
          <w:rFonts w:ascii="Times New Roman" w:hAnsi="Times New Roman" w:cs="Times New Roman"/>
          <w:b/>
          <w:bCs/>
          <w:noProof/>
          <w:color w:val="000000"/>
          <w:lang w:eastAsia="ru-RU"/>
        </w:rPr>
        <w:drawing>
          <wp:inline distT="0" distB="0" distL="0" distR="0" wp14:anchorId="4AFA9C2A" wp14:editId="0B45D944">
            <wp:extent cx="5549900" cy="2959100"/>
            <wp:effectExtent l="0" t="0" r="0" b="0"/>
            <wp:docPr id="77"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72599CD" w14:textId="77777777" w:rsidR="00C120AF" w:rsidRPr="00E53A12" w:rsidRDefault="00C120AF" w:rsidP="001D1CDF">
      <w:pPr>
        <w:suppressAutoHyphens/>
        <w:ind w:firstLine="709"/>
        <w:jc w:val="both"/>
        <w:rPr>
          <w:rFonts w:ascii="Times New Roman" w:hAnsi="Times New Roman" w:cs="Times New Roman"/>
          <w:sz w:val="28"/>
          <w:szCs w:val="28"/>
        </w:rPr>
      </w:pPr>
    </w:p>
    <w:p w14:paraId="388A1674" w14:textId="77777777" w:rsidR="008D64C5" w:rsidRPr="00E53A12" w:rsidRDefault="00D64E15" w:rsidP="001D1CDF">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Среди причин, которые указали респонденты, не удовлетворенные временем (в днях), потраченным на получение услуги, было в первую очередь названо длительное ожидание в очереди, чтобы сдать или получить документы (36,</w:t>
      </w:r>
      <w:r w:rsidR="00281F24" w:rsidRPr="00E53A12">
        <w:rPr>
          <w:rFonts w:ascii="Times New Roman" w:hAnsi="Times New Roman" w:cs="Times New Roman"/>
          <w:sz w:val="28"/>
          <w:szCs w:val="28"/>
        </w:rPr>
        <w:t>4</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и многократность обращений в учреждение (28,9</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а также необходимость посещения нескольких учреждений, чтобы собрать полный комплект документов (7,4</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Среди других причин недовольства респонденты наиболее часто указывали на длительный срок самого рассмотрения документов, длительный срок выплат (перечисления денежных средств) а также было указано на некомпетентность и грубость сотрудников учреждения (</w:t>
      </w:r>
      <w:r w:rsidR="00E20B03" w:rsidRPr="00E53A12">
        <w:rPr>
          <w:rFonts w:ascii="Times New Roman" w:hAnsi="Times New Roman" w:cs="Times New Roman"/>
          <w:sz w:val="28"/>
          <w:szCs w:val="28"/>
        </w:rPr>
        <w:t>см. Диаграмму</w:t>
      </w:r>
      <w:r w:rsidR="00AA58B7" w:rsidRPr="00E53A12">
        <w:rPr>
          <w:rFonts w:ascii="Times New Roman" w:hAnsi="Times New Roman" w:cs="Times New Roman"/>
          <w:sz w:val="28"/>
          <w:szCs w:val="28"/>
        </w:rPr>
        <w:t xml:space="preserve"> 3.2.10</w:t>
      </w:r>
      <w:r w:rsidRPr="00E53A12">
        <w:rPr>
          <w:rFonts w:ascii="Times New Roman" w:hAnsi="Times New Roman" w:cs="Times New Roman"/>
          <w:sz w:val="28"/>
          <w:szCs w:val="28"/>
        </w:rPr>
        <w:t>).</w:t>
      </w:r>
      <w:r w:rsidR="008D64C5" w:rsidRPr="00E53A12">
        <w:rPr>
          <w:rFonts w:ascii="Times New Roman" w:hAnsi="Times New Roman" w:cs="Times New Roman"/>
          <w:sz w:val="28"/>
          <w:szCs w:val="28"/>
        </w:rPr>
        <w:br w:type="page"/>
      </w:r>
    </w:p>
    <w:p w14:paraId="248C36D6" w14:textId="77777777" w:rsidR="001F5A57" w:rsidRPr="00E53A12" w:rsidRDefault="001F5A57" w:rsidP="001F5A57">
      <w:pPr>
        <w:suppressAutoHyphens/>
        <w:ind w:firstLine="709"/>
        <w:jc w:val="right"/>
        <w:rPr>
          <w:rFonts w:ascii="Times New Roman" w:hAnsi="Times New Roman" w:cs="Times New Roman"/>
          <w:color w:val="000000" w:themeColor="text1"/>
          <w:sz w:val="28"/>
          <w:szCs w:val="28"/>
        </w:rPr>
      </w:pPr>
    </w:p>
    <w:p w14:paraId="3220694A" w14:textId="77777777" w:rsidR="001F5A57" w:rsidRPr="00E53A12" w:rsidRDefault="001F5A57" w:rsidP="001F5A57">
      <w:pPr>
        <w:suppressAutoHyphens/>
        <w:ind w:firstLine="709"/>
        <w:jc w:val="right"/>
        <w:rPr>
          <w:rFonts w:ascii="Times New Roman" w:hAnsi="Times New Roman" w:cs="Times New Roman"/>
          <w:color w:val="000000" w:themeColor="text1"/>
          <w:sz w:val="28"/>
          <w:szCs w:val="28"/>
        </w:rPr>
      </w:pPr>
    </w:p>
    <w:p w14:paraId="2074028B" w14:textId="77777777" w:rsidR="001F5A57" w:rsidRPr="00E53A12" w:rsidRDefault="001F5A57" w:rsidP="001F5A57">
      <w:pPr>
        <w:suppressAutoHyphens/>
        <w:ind w:firstLine="709"/>
        <w:jc w:val="right"/>
        <w:rPr>
          <w:rFonts w:ascii="Times New Roman" w:hAnsi="Times New Roman" w:cs="Times New Roman"/>
          <w:color w:val="000000" w:themeColor="text1"/>
          <w:sz w:val="28"/>
          <w:szCs w:val="28"/>
        </w:rPr>
      </w:pPr>
      <w:r w:rsidRPr="00E53A12">
        <w:rPr>
          <w:rFonts w:ascii="Times New Roman" w:hAnsi="Times New Roman" w:cs="Times New Roman"/>
          <w:color w:val="000000" w:themeColor="text1"/>
          <w:sz w:val="28"/>
          <w:szCs w:val="28"/>
        </w:rPr>
        <w:t>Диаграмма 3.2.10</w:t>
      </w:r>
    </w:p>
    <w:p w14:paraId="1D924CFD" w14:textId="77777777" w:rsidR="001F5A57" w:rsidRPr="00E53A12" w:rsidRDefault="001F5A57" w:rsidP="001F5A57">
      <w:pPr>
        <w:keepNext/>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10A04C1F" w14:textId="77777777" w:rsidR="001F5A57" w:rsidRPr="00E53A12" w:rsidRDefault="001F5A57" w:rsidP="001F5A57">
      <w:pPr>
        <w:keepNext/>
        <w:shd w:val="clear" w:color="auto" w:fill="FFFFFF" w:themeFill="background1"/>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«Почему Вы не удовлетворены временем, потраченным на получение услуги?»</w:t>
      </w:r>
    </w:p>
    <w:p w14:paraId="7094FC4D" w14:textId="77777777" w:rsidR="001F5A57" w:rsidRPr="00E53A12" w:rsidRDefault="001F5A57" w:rsidP="001F5A57">
      <w:pPr>
        <w:keepNext/>
        <w:suppressAutoHyphens/>
        <w:jc w:val="center"/>
        <w:rPr>
          <w:rFonts w:ascii="Times New Roman" w:hAnsi="Times New Roman" w:cs="Times New Roman"/>
          <w:sz w:val="28"/>
          <w:szCs w:val="28"/>
        </w:rPr>
      </w:pPr>
      <w:r w:rsidRPr="00E53A12">
        <w:rPr>
          <w:rFonts w:ascii="Times New Roman" w:hAnsi="Times New Roman" w:cs="Times New Roman"/>
          <w:sz w:val="28"/>
          <w:szCs w:val="28"/>
        </w:rPr>
        <w:t xml:space="preserve">(в % от числа не удовлетворённых сроком предоставления услуги, </w:t>
      </w:r>
      <w:r w:rsidRPr="00E53A12">
        <w:rPr>
          <w:rFonts w:ascii="Times New Roman" w:hAnsi="Times New Roman" w:cs="Times New Roman"/>
          <w:sz w:val="28"/>
          <w:szCs w:val="28"/>
          <w:lang w:val="en-US"/>
        </w:rPr>
        <w:t>N</w:t>
      </w:r>
      <w:r w:rsidRPr="00E53A12">
        <w:rPr>
          <w:rFonts w:ascii="Times New Roman" w:hAnsi="Times New Roman" w:cs="Times New Roman"/>
          <w:sz w:val="28"/>
          <w:szCs w:val="28"/>
        </w:rPr>
        <w:t>=311чел.)</w:t>
      </w:r>
    </w:p>
    <w:p w14:paraId="1EA01B46" w14:textId="77777777" w:rsidR="001F5A57" w:rsidRPr="00E53A12" w:rsidRDefault="001F5A57" w:rsidP="001F5A57">
      <w:pPr>
        <w:keepNext/>
        <w:suppressAutoHyphens/>
        <w:ind w:left="4961"/>
        <w:rPr>
          <w:rFonts w:ascii="Times New Roman" w:hAnsi="Times New Roman" w:cs="Times New Roman"/>
          <w:sz w:val="26"/>
          <w:szCs w:val="26"/>
        </w:rPr>
      </w:pPr>
    </w:p>
    <w:p w14:paraId="7F43054C" w14:textId="77777777" w:rsidR="001F5A57" w:rsidRPr="00E53A12" w:rsidRDefault="001F5A57" w:rsidP="001F5A57">
      <w:pPr>
        <w:keepNext/>
        <w:suppressAutoHyphens/>
        <w:jc w:val="center"/>
        <w:rPr>
          <w:rFonts w:ascii="Times New Roman" w:hAnsi="Times New Roman" w:cs="Times New Roman"/>
          <w:sz w:val="26"/>
          <w:szCs w:val="26"/>
        </w:rPr>
      </w:pPr>
      <w:r w:rsidRPr="00E53A12">
        <w:rPr>
          <w:rFonts w:ascii="Times New Roman" w:hAnsi="Times New Roman" w:cs="Times New Roman"/>
          <w:noProof/>
          <w:sz w:val="26"/>
          <w:szCs w:val="26"/>
          <w:lang w:eastAsia="ru-RU"/>
        </w:rPr>
        <w:drawing>
          <wp:inline distT="0" distB="0" distL="0" distR="0" wp14:anchorId="11ACCFA9" wp14:editId="2DA74496">
            <wp:extent cx="5346700" cy="2634129"/>
            <wp:effectExtent l="0" t="0" r="6350" b="0"/>
            <wp:docPr id="7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92F2FA4" w14:textId="77777777" w:rsidR="001F5A57" w:rsidRPr="00E53A12" w:rsidRDefault="001F5A57" w:rsidP="001F5A57">
      <w:pPr>
        <w:suppressAutoHyphens/>
        <w:jc w:val="center"/>
        <w:rPr>
          <w:rFonts w:ascii="Times New Roman" w:eastAsiaTheme="majorEastAsia" w:hAnsi="Times New Roman" w:cs="Times New Roman"/>
          <w:b/>
          <w:bCs/>
          <w:color w:val="4F81BD" w:themeColor="accent1"/>
          <w:sz w:val="28"/>
          <w:szCs w:val="28"/>
        </w:rPr>
      </w:pPr>
    </w:p>
    <w:p w14:paraId="32438A4F" w14:textId="77777777" w:rsidR="001F5A57" w:rsidRPr="00E53A12" w:rsidRDefault="001F5A57" w:rsidP="001F5A57">
      <w:pPr>
        <w:suppressAutoHyphens/>
        <w:jc w:val="center"/>
        <w:rPr>
          <w:rFonts w:ascii="Times New Roman" w:eastAsiaTheme="majorEastAsia" w:hAnsi="Times New Roman" w:cs="Times New Roman"/>
          <w:b/>
          <w:bCs/>
          <w:color w:val="4F81BD" w:themeColor="accent1"/>
          <w:sz w:val="28"/>
          <w:szCs w:val="28"/>
        </w:rPr>
      </w:pPr>
    </w:p>
    <w:p w14:paraId="641DC978" w14:textId="77777777" w:rsidR="00D64E15" w:rsidRPr="00E53A12" w:rsidRDefault="00D64E15" w:rsidP="001F5A57">
      <w:pPr>
        <w:suppressAutoHyphens/>
        <w:rPr>
          <w:rFonts w:ascii="Times New Roman" w:hAnsi="Times New Roman" w:cs="Times New Roman"/>
          <w:color w:val="000000" w:themeColor="text1"/>
          <w:sz w:val="28"/>
          <w:szCs w:val="28"/>
        </w:rPr>
      </w:pPr>
    </w:p>
    <w:p w14:paraId="65C6F973" w14:textId="77777777" w:rsidR="00D64E15" w:rsidRPr="00E53A12" w:rsidRDefault="00D64E15" w:rsidP="00D64E15">
      <w:pPr>
        <w:suppressAutoHyphens/>
        <w:ind w:firstLine="709"/>
        <w:jc w:val="right"/>
        <w:rPr>
          <w:rFonts w:ascii="Times New Roman" w:hAnsi="Times New Roman" w:cs="Times New Roman"/>
          <w:color w:val="000000" w:themeColor="text1"/>
          <w:sz w:val="28"/>
          <w:szCs w:val="28"/>
        </w:rPr>
      </w:pPr>
    </w:p>
    <w:p w14:paraId="1D5CB075" w14:textId="77777777" w:rsidR="002B6A28" w:rsidRPr="00E53A12" w:rsidRDefault="002B6A28">
      <w:pPr>
        <w:spacing w:after="200" w:line="276" w:lineRule="auto"/>
        <w:rPr>
          <w:rFonts w:ascii="Times New Roman" w:eastAsia="Times New Roman" w:hAnsi="Times New Roman" w:cs="Times New Roman"/>
          <w:b/>
          <w:bCs/>
          <w:color w:val="4F81BD"/>
          <w:sz w:val="28"/>
          <w:szCs w:val="28"/>
          <w:lang w:eastAsia="ru-RU"/>
        </w:rPr>
      </w:pPr>
      <w:bookmarkStart w:id="58" w:name="_Toc403144053"/>
      <w:bookmarkStart w:id="59" w:name="_Toc403144299"/>
      <w:bookmarkStart w:id="60" w:name="_Toc490162232"/>
      <w:bookmarkStart w:id="61" w:name="_Toc520669185"/>
      <w:r w:rsidRPr="00E53A12">
        <w:rPr>
          <w:rFonts w:ascii="Times New Roman" w:hAnsi="Times New Roman" w:cs="Times New Roman"/>
          <w:sz w:val="28"/>
          <w:szCs w:val="28"/>
        </w:rPr>
        <w:br w:type="page"/>
      </w:r>
    </w:p>
    <w:p w14:paraId="07EA3FC4" w14:textId="77777777" w:rsidR="00D64E15" w:rsidRPr="00E53A12" w:rsidRDefault="00D64E15" w:rsidP="00D64E15">
      <w:pPr>
        <w:pStyle w:val="2"/>
        <w:rPr>
          <w:rFonts w:ascii="Times New Roman" w:hAnsi="Times New Roman"/>
          <w:sz w:val="28"/>
          <w:szCs w:val="28"/>
        </w:rPr>
      </w:pPr>
      <w:r w:rsidRPr="00E53A12">
        <w:rPr>
          <w:rFonts w:ascii="Times New Roman" w:hAnsi="Times New Roman"/>
          <w:sz w:val="28"/>
          <w:szCs w:val="28"/>
        </w:rPr>
        <w:t>3.3. Финансовые издержки заявителей</w:t>
      </w:r>
      <w:bookmarkEnd w:id="58"/>
      <w:bookmarkEnd w:id="59"/>
      <w:bookmarkEnd w:id="60"/>
      <w:bookmarkEnd w:id="61"/>
    </w:p>
    <w:p w14:paraId="409CEBB7" w14:textId="77777777" w:rsidR="004922B3" w:rsidRPr="00E53A12" w:rsidRDefault="004922B3" w:rsidP="00D64E15">
      <w:pPr>
        <w:suppressAutoHyphens/>
        <w:ind w:firstLine="709"/>
        <w:jc w:val="both"/>
        <w:rPr>
          <w:rFonts w:ascii="Times New Roman" w:hAnsi="Times New Roman" w:cs="Times New Roman"/>
          <w:sz w:val="28"/>
          <w:szCs w:val="28"/>
        </w:rPr>
      </w:pPr>
    </w:p>
    <w:p w14:paraId="5F0B9715" w14:textId="77777777" w:rsidR="00D64E15" w:rsidRPr="00E53A12" w:rsidRDefault="00D64E15" w:rsidP="00D64E15">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С формальной точки зрения в финансовые издержки получателя услуг могут быть включены только прямые финансовые затраты (уплата государственной пошлины или стоимость услуги, если она является платной). Однако обычно получатели услуг включают в финансовые издержки и косвенные затраты (стоимость дороги до места получения услуги, затраты на приобретение сопутствующих документов, нотариальное удостоверение копий документов и т.п.). К косвенным издержкам, которые также учитывают респонденты, относятся и неформальные затраты получателя услуг для получения нужных документов и прохождения процедур.</w:t>
      </w:r>
    </w:p>
    <w:p w14:paraId="5AAFE508" w14:textId="77777777" w:rsidR="00D64E15" w:rsidRPr="00E53A12" w:rsidRDefault="00D64E15" w:rsidP="00D64E15">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Для оценки фактических финансовых затрат респондентам был задан вопрос: </w:t>
      </w:r>
      <w:r w:rsidRPr="00E53A12">
        <w:rPr>
          <w:rFonts w:ascii="Times New Roman" w:hAnsi="Times New Roman" w:cs="Times New Roman"/>
          <w:i/>
          <w:sz w:val="28"/>
          <w:szCs w:val="28"/>
        </w:rPr>
        <w:t>«Скажите, пожалуйста, каковы Ваши (или представляемого Вами предпринимателя, предприятия, компании, другого человека) общие материальные затраты на получение данной услуги?»</w:t>
      </w:r>
    </w:p>
    <w:p w14:paraId="28F24D08" w14:textId="77777777" w:rsidR="00D64E15" w:rsidRPr="00E53A12" w:rsidRDefault="00D64E15" w:rsidP="00DC02FC">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Услуга не предусматривала финансовых расходов у 41,8</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участников мониторинга. Каждый третий опрошенный не смог вспомнить объем расходов, потраченных на получение услуги (30,9</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w:t>
      </w:r>
    </w:p>
    <w:p w14:paraId="7281FFAC" w14:textId="77777777" w:rsidR="00D64E15" w:rsidRPr="00E53A12" w:rsidRDefault="00D64E15" w:rsidP="00D64E15">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27,3</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опрошенных отметили, что предоставление услуги было связано с финансовыми издержками (</w:t>
      </w:r>
      <w:r w:rsidR="00E20B03" w:rsidRPr="00E53A12">
        <w:rPr>
          <w:rFonts w:ascii="Times New Roman" w:hAnsi="Times New Roman" w:cs="Times New Roman"/>
          <w:sz w:val="28"/>
          <w:szCs w:val="28"/>
        </w:rPr>
        <w:t>см. Диаграмму</w:t>
      </w:r>
      <w:r w:rsidRPr="00E53A12">
        <w:rPr>
          <w:rFonts w:ascii="Times New Roman" w:hAnsi="Times New Roman" w:cs="Times New Roman"/>
          <w:sz w:val="28"/>
          <w:szCs w:val="28"/>
        </w:rPr>
        <w:t> 3.3.1). В 2017-2018</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аналогичная доля заявителей составляла 26,7</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в 2016-2017</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- 29,7</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респондентов, в 2015-2016, 2014-2015 и2013-2014</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33,0</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35,0</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и 23,9</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соответственно. </w:t>
      </w:r>
    </w:p>
    <w:p w14:paraId="003A6C8A" w14:textId="77777777" w:rsidR="004922B3" w:rsidRPr="00E53A12" w:rsidRDefault="004922B3">
      <w:pPr>
        <w:spacing w:after="200" w:line="276" w:lineRule="auto"/>
        <w:rPr>
          <w:rFonts w:ascii="Times New Roman" w:hAnsi="Times New Roman" w:cs="Times New Roman"/>
          <w:sz w:val="28"/>
          <w:szCs w:val="28"/>
        </w:rPr>
      </w:pPr>
      <w:r w:rsidRPr="00E53A12">
        <w:rPr>
          <w:rFonts w:ascii="Times New Roman" w:hAnsi="Times New Roman" w:cs="Times New Roman"/>
          <w:sz w:val="28"/>
          <w:szCs w:val="28"/>
        </w:rPr>
        <w:br w:type="page"/>
      </w:r>
    </w:p>
    <w:p w14:paraId="5C6291C5" w14:textId="77777777" w:rsidR="00D64E15" w:rsidRPr="00E53A12" w:rsidRDefault="00D64E15" w:rsidP="00D64E15">
      <w:pPr>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t>Диаграмма 3.3.1</w:t>
      </w:r>
    </w:p>
    <w:p w14:paraId="4C7F0FC7" w14:textId="77777777" w:rsidR="00D64E15" w:rsidRPr="00E53A12" w:rsidRDefault="00D64E15" w:rsidP="00D64E15">
      <w:pPr>
        <w:keepNext/>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418D2C05" w14:textId="77777777" w:rsidR="00D64E15" w:rsidRPr="00E53A12" w:rsidRDefault="00D64E15" w:rsidP="00D64E15">
      <w:pPr>
        <w:keepNext/>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«Скажите, пожалуйста, каковы Ваши (или представляемого Вами предпринимателя, предприятия, компании, другого человека) общие материальные затраты на получение данной услуги?»</w:t>
      </w:r>
    </w:p>
    <w:p w14:paraId="5FDE96C7" w14:textId="77777777" w:rsidR="00D64E15" w:rsidRPr="00E53A12" w:rsidRDefault="00D64E15" w:rsidP="00D32D5C">
      <w:pPr>
        <w:keepNext/>
        <w:suppressAutoHyphens/>
        <w:ind w:left="284" w:firstLine="142"/>
        <w:jc w:val="center"/>
        <w:rPr>
          <w:rFonts w:ascii="Times New Roman" w:hAnsi="Times New Roman" w:cs="Times New Roman"/>
          <w:sz w:val="28"/>
          <w:szCs w:val="28"/>
        </w:rPr>
      </w:pPr>
      <w:r w:rsidRPr="00E53A12">
        <w:rPr>
          <w:rFonts w:ascii="Times New Roman" w:hAnsi="Times New Roman" w:cs="Times New Roman"/>
          <w:sz w:val="28"/>
          <w:szCs w:val="28"/>
        </w:rPr>
        <w:t>(в</w:t>
      </w:r>
      <w:r w:rsidR="00106803" w:rsidRPr="00E53A12">
        <w:rPr>
          <w:rFonts w:ascii="Times New Roman" w:hAnsi="Times New Roman" w:cs="Times New Roman"/>
          <w:sz w:val="28"/>
          <w:szCs w:val="28"/>
        </w:rPr>
        <w:t xml:space="preserve"> %</w:t>
      </w:r>
      <w:r w:rsidRPr="00E53A12">
        <w:rPr>
          <w:rFonts w:ascii="Times New Roman" w:hAnsi="Times New Roman" w:cs="Times New Roman"/>
          <w:sz w:val="28"/>
          <w:szCs w:val="28"/>
        </w:rPr>
        <w:t xml:space="preserve"> от общего числа опрошенных)</w:t>
      </w:r>
      <w:r w:rsidR="00890549" w:rsidRPr="00E53A12">
        <w:rPr>
          <w:rFonts w:ascii="Times New Roman" w:hAnsi="Times New Roman" w:cs="Times New Roman"/>
          <w:noProof/>
        </w:rPr>
        <w:t xml:space="preserve"> </w:t>
      </w:r>
      <w:r w:rsidR="00890549" w:rsidRPr="00E53A12">
        <w:rPr>
          <w:rFonts w:ascii="Times New Roman" w:hAnsi="Times New Roman" w:cs="Times New Roman"/>
          <w:noProof/>
          <w:lang w:eastAsia="ru-RU"/>
        </w:rPr>
        <w:drawing>
          <wp:inline distT="0" distB="0" distL="0" distR="0" wp14:anchorId="04FEFF32" wp14:editId="4590C654">
            <wp:extent cx="4572000" cy="2904565"/>
            <wp:effectExtent l="0" t="0" r="0" b="0"/>
            <wp:docPr id="288" name="Диаграмма 288">
              <a:extLst xmlns:a="http://schemas.openxmlformats.org/drawingml/2006/main">
                <a:ext uri="{FF2B5EF4-FFF2-40B4-BE49-F238E27FC236}">
                  <a16:creationId xmlns:a16="http://schemas.microsoft.com/office/drawing/2014/main" id="{4FE5BDFD-99BA-47B4-B307-449431BCD8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94B3DC3" w14:textId="77777777" w:rsidR="00D64E15" w:rsidRPr="00E53A12" w:rsidRDefault="00D64E15" w:rsidP="00D64E15">
      <w:pPr>
        <w:suppressAutoHyphens/>
        <w:ind w:firstLine="709"/>
        <w:jc w:val="both"/>
        <w:rPr>
          <w:rFonts w:ascii="Times New Roman" w:hAnsi="Times New Roman" w:cs="Times New Roman"/>
          <w:sz w:val="28"/>
          <w:szCs w:val="28"/>
        </w:rPr>
      </w:pPr>
    </w:p>
    <w:p w14:paraId="568D4A24" w14:textId="77777777" w:rsidR="00D64E15" w:rsidRPr="00E53A12" w:rsidRDefault="00D64E15" w:rsidP="00D64E15">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Среди тех, у кого были материальные затраты, наибольшую часть (12,6</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составляют, чьи расходы были в пределах 1001-2000 рублей. В прошлые годы это место занимали потратившие 1000 рублей и меньше: это свидетельствует о некотором росте тарифов на услуги, т.к. список наиболее популярных услуг в целом остался тем же, а количество людей, заплативших за услугу менее 100 рублей, уменьшилась с 0,5</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в 2017-2018</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до 0,1</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в 2018-2019</w:t>
      </w:r>
      <w:r w:rsidR="00106803" w:rsidRPr="00E53A12">
        <w:rPr>
          <w:rFonts w:ascii="Times New Roman" w:hAnsi="Times New Roman" w:cs="Times New Roman"/>
          <w:sz w:val="28"/>
          <w:szCs w:val="28"/>
        </w:rPr>
        <w:t> гг.</w:t>
      </w:r>
    </w:p>
    <w:p w14:paraId="05621AED" w14:textId="77777777" w:rsidR="00D64E15" w:rsidRPr="00E53A12" w:rsidRDefault="00D64E15" w:rsidP="00D64E15">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Сопоставление финансовых издержек получателей для получения наиболее востребованных государственных и муниципальных услуг с установленными размерами государственной пошлины позволяет утверждать, что у большинства получателей расходы соответствуют размерам государственной пошлины (</w:t>
      </w:r>
      <w:r w:rsidR="00E20B03" w:rsidRPr="00E53A12">
        <w:rPr>
          <w:rFonts w:ascii="Times New Roman" w:hAnsi="Times New Roman" w:cs="Times New Roman"/>
          <w:sz w:val="28"/>
          <w:szCs w:val="28"/>
        </w:rPr>
        <w:t>см. Таблицу</w:t>
      </w:r>
      <w:r w:rsidRPr="00E53A12">
        <w:rPr>
          <w:rFonts w:ascii="Times New Roman" w:hAnsi="Times New Roman" w:cs="Times New Roman"/>
          <w:sz w:val="28"/>
          <w:szCs w:val="28"/>
        </w:rPr>
        <w:t xml:space="preserve"> 3.3.1). </w:t>
      </w:r>
    </w:p>
    <w:p w14:paraId="1FAFB364" w14:textId="77777777" w:rsidR="004922B3" w:rsidRPr="00E53A12" w:rsidRDefault="004922B3">
      <w:pPr>
        <w:spacing w:after="200" w:line="276" w:lineRule="auto"/>
        <w:rPr>
          <w:rFonts w:ascii="Times New Roman" w:hAnsi="Times New Roman" w:cs="Times New Roman"/>
          <w:sz w:val="28"/>
          <w:szCs w:val="28"/>
        </w:rPr>
      </w:pPr>
      <w:r w:rsidRPr="00E53A12">
        <w:rPr>
          <w:rFonts w:ascii="Times New Roman" w:hAnsi="Times New Roman" w:cs="Times New Roman"/>
          <w:sz w:val="28"/>
          <w:szCs w:val="28"/>
        </w:rPr>
        <w:br w:type="page"/>
      </w:r>
    </w:p>
    <w:p w14:paraId="3281CD22" w14:textId="77777777" w:rsidR="00D64E15" w:rsidRPr="00E53A12" w:rsidRDefault="00D64E15" w:rsidP="00D64E15">
      <w:pPr>
        <w:suppressAutoHyphens/>
        <w:jc w:val="right"/>
        <w:rPr>
          <w:rFonts w:ascii="Times New Roman" w:hAnsi="Times New Roman" w:cs="Times New Roman"/>
          <w:sz w:val="28"/>
          <w:szCs w:val="28"/>
        </w:rPr>
      </w:pPr>
      <w:r w:rsidRPr="00E53A12">
        <w:rPr>
          <w:rFonts w:ascii="Times New Roman" w:hAnsi="Times New Roman" w:cs="Times New Roman"/>
          <w:sz w:val="28"/>
          <w:szCs w:val="28"/>
        </w:rPr>
        <w:t>Таблица 3.3.1</w:t>
      </w:r>
    </w:p>
    <w:p w14:paraId="38A767F8" w14:textId="77777777" w:rsidR="00D64E15" w:rsidRPr="00E53A12" w:rsidRDefault="00D64E15" w:rsidP="00D64E15">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Финансовые издержки получателей в разрезе наиболее востребованных государственных и муниципальных услуг</w:t>
      </w:r>
    </w:p>
    <w:p w14:paraId="094C6E0A" w14:textId="77777777" w:rsidR="00D64E15" w:rsidRPr="00E53A12" w:rsidRDefault="00D64E15" w:rsidP="00D64E15">
      <w:pPr>
        <w:suppressAutoHyphens/>
        <w:jc w:val="center"/>
        <w:rPr>
          <w:rFonts w:ascii="Times New Roman" w:hAnsi="Times New Roman" w:cs="Times New Roman"/>
          <w:sz w:val="28"/>
          <w:szCs w:val="28"/>
        </w:rPr>
      </w:pPr>
      <w:r w:rsidRPr="00E53A12">
        <w:rPr>
          <w:rFonts w:ascii="Times New Roman" w:hAnsi="Times New Roman" w:cs="Times New Roman"/>
          <w:sz w:val="28"/>
          <w:szCs w:val="28"/>
        </w:rPr>
        <w:t>(в</w:t>
      </w:r>
      <w:r w:rsidR="00106803" w:rsidRPr="00E53A12">
        <w:rPr>
          <w:rFonts w:ascii="Times New Roman" w:hAnsi="Times New Roman" w:cs="Times New Roman"/>
          <w:sz w:val="28"/>
          <w:szCs w:val="28"/>
        </w:rPr>
        <w:t xml:space="preserve"> %</w:t>
      </w:r>
      <w:r w:rsidRPr="00E53A12">
        <w:rPr>
          <w:rFonts w:ascii="Times New Roman" w:hAnsi="Times New Roman" w:cs="Times New Roman"/>
          <w:sz w:val="28"/>
          <w:szCs w:val="28"/>
        </w:rPr>
        <w:t xml:space="preserve"> от числа получателей по каждой услуге)</w:t>
      </w:r>
    </w:p>
    <w:tbl>
      <w:tblPr>
        <w:tblStyle w:val="-211"/>
        <w:tblW w:w="5000" w:type="pct"/>
        <w:tblLook w:val="0480" w:firstRow="0" w:lastRow="0" w:firstColumn="1" w:lastColumn="0" w:noHBand="0" w:noVBand="1"/>
      </w:tblPr>
      <w:tblGrid>
        <w:gridCol w:w="2629"/>
        <w:gridCol w:w="685"/>
        <w:gridCol w:w="763"/>
        <w:gridCol w:w="799"/>
        <w:gridCol w:w="799"/>
        <w:gridCol w:w="914"/>
        <w:gridCol w:w="1449"/>
        <w:gridCol w:w="1316"/>
      </w:tblGrid>
      <w:tr w:rsidR="00D64E15" w:rsidRPr="00E53A12" w14:paraId="1A85D1BF" w14:textId="77777777" w:rsidTr="002D070D">
        <w:trPr>
          <w:trHeight w:val="300"/>
          <w:tblHeader/>
        </w:trPr>
        <w:tc>
          <w:tcPr>
            <w:cnfStyle w:val="001000000000" w:firstRow="0" w:lastRow="0" w:firstColumn="1" w:lastColumn="0" w:oddVBand="0" w:evenVBand="0" w:oddHBand="0" w:evenHBand="0" w:firstRowFirstColumn="0" w:firstRowLastColumn="0" w:lastRowFirstColumn="0" w:lastRowLastColumn="0"/>
            <w:tcW w:w="1382" w:type="pct"/>
            <w:shd w:val="clear" w:color="auto" w:fill="365F91" w:themeFill="accent1" w:themeFillShade="BF"/>
            <w:noWrap/>
            <w:hideMark/>
          </w:tcPr>
          <w:p w14:paraId="54261A0C" w14:textId="77777777" w:rsidR="00D64E15" w:rsidRPr="00E53A12" w:rsidRDefault="00D64E15" w:rsidP="00D64E15">
            <w:pP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359" w:type="pct"/>
            <w:shd w:val="clear" w:color="auto" w:fill="365F91" w:themeFill="accent1" w:themeFillShade="BF"/>
            <w:noWrap/>
            <w:hideMark/>
          </w:tcPr>
          <w:p w14:paraId="54C222D6"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до 100 ру</w:t>
            </w:r>
            <w:r w:rsidR="002D070D" w:rsidRPr="00E53A12">
              <w:rPr>
                <w:rFonts w:ascii="Times New Roman" w:hAnsi="Times New Roman" w:cs="Times New Roman"/>
                <w:b/>
                <w:bCs/>
                <w:color w:val="FFFFFF" w:themeColor="background1"/>
                <w:sz w:val="24"/>
                <w:szCs w:val="24"/>
              </w:rPr>
              <w:t>б-</w:t>
            </w:r>
            <w:r w:rsidRPr="00E53A12">
              <w:rPr>
                <w:rFonts w:ascii="Times New Roman" w:hAnsi="Times New Roman" w:cs="Times New Roman"/>
                <w:b/>
                <w:bCs/>
                <w:color w:val="FFFFFF" w:themeColor="background1"/>
                <w:sz w:val="24"/>
                <w:szCs w:val="24"/>
              </w:rPr>
              <w:t>лей</w:t>
            </w:r>
          </w:p>
        </w:tc>
        <w:tc>
          <w:tcPr>
            <w:tcW w:w="400" w:type="pct"/>
            <w:shd w:val="clear" w:color="auto" w:fill="365F91" w:themeFill="accent1" w:themeFillShade="BF"/>
            <w:noWrap/>
            <w:hideMark/>
          </w:tcPr>
          <w:p w14:paraId="36BF5BD6"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101-1000 руб</w:t>
            </w:r>
            <w:r w:rsidR="002D070D" w:rsidRPr="00E53A12">
              <w:rPr>
                <w:rFonts w:ascii="Times New Roman" w:hAnsi="Times New Roman" w:cs="Times New Roman"/>
                <w:b/>
                <w:bCs/>
                <w:color w:val="FFFFFF" w:themeColor="background1"/>
                <w:sz w:val="24"/>
                <w:szCs w:val="24"/>
              </w:rPr>
              <w:t>-</w:t>
            </w:r>
            <w:r w:rsidRPr="00E53A12">
              <w:rPr>
                <w:rFonts w:ascii="Times New Roman" w:hAnsi="Times New Roman" w:cs="Times New Roman"/>
                <w:b/>
                <w:bCs/>
                <w:color w:val="FFFFFF" w:themeColor="background1"/>
                <w:sz w:val="24"/>
                <w:szCs w:val="24"/>
              </w:rPr>
              <w:t>лей</w:t>
            </w:r>
          </w:p>
        </w:tc>
        <w:tc>
          <w:tcPr>
            <w:tcW w:w="419" w:type="pct"/>
            <w:shd w:val="clear" w:color="auto" w:fill="365F91" w:themeFill="accent1" w:themeFillShade="BF"/>
            <w:noWrap/>
            <w:hideMark/>
          </w:tcPr>
          <w:p w14:paraId="6632F064"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1001-2000 руб</w:t>
            </w:r>
            <w:r w:rsidR="002D070D" w:rsidRPr="00E53A12">
              <w:rPr>
                <w:rFonts w:ascii="Times New Roman" w:hAnsi="Times New Roman" w:cs="Times New Roman"/>
                <w:b/>
                <w:bCs/>
                <w:color w:val="FFFFFF" w:themeColor="background1"/>
                <w:sz w:val="24"/>
                <w:szCs w:val="24"/>
              </w:rPr>
              <w:t>-</w:t>
            </w:r>
            <w:r w:rsidRPr="00E53A12">
              <w:rPr>
                <w:rFonts w:ascii="Times New Roman" w:hAnsi="Times New Roman" w:cs="Times New Roman"/>
                <w:b/>
                <w:bCs/>
                <w:color w:val="FFFFFF" w:themeColor="background1"/>
                <w:sz w:val="24"/>
                <w:szCs w:val="24"/>
              </w:rPr>
              <w:t>лей</w:t>
            </w:r>
          </w:p>
        </w:tc>
        <w:tc>
          <w:tcPr>
            <w:tcW w:w="419" w:type="pct"/>
            <w:shd w:val="clear" w:color="auto" w:fill="365F91" w:themeFill="accent1" w:themeFillShade="BF"/>
            <w:noWrap/>
            <w:hideMark/>
          </w:tcPr>
          <w:p w14:paraId="4B3D0964"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2001-3000 руб</w:t>
            </w:r>
            <w:r w:rsidR="002D070D" w:rsidRPr="00E53A12">
              <w:rPr>
                <w:rFonts w:ascii="Times New Roman" w:hAnsi="Times New Roman" w:cs="Times New Roman"/>
                <w:b/>
                <w:bCs/>
                <w:color w:val="FFFFFF" w:themeColor="background1"/>
                <w:sz w:val="24"/>
                <w:szCs w:val="24"/>
              </w:rPr>
              <w:t>-</w:t>
            </w:r>
            <w:r w:rsidRPr="00E53A12">
              <w:rPr>
                <w:rFonts w:ascii="Times New Roman" w:hAnsi="Times New Roman" w:cs="Times New Roman"/>
                <w:b/>
                <w:bCs/>
                <w:color w:val="FFFFFF" w:themeColor="background1"/>
                <w:sz w:val="24"/>
                <w:szCs w:val="24"/>
              </w:rPr>
              <w:t>лей</w:t>
            </w:r>
          </w:p>
        </w:tc>
        <w:tc>
          <w:tcPr>
            <w:tcW w:w="479" w:type="pct"/>
            <w:shd w:val="clear" w:color="auto" w:fill="365F91" w:themeFill="accent1" w:themeFillShade="BF"/>
            <w:noWrap/>
            <w:hideMark/>
          </w:tcPr>
          <w:p w14:paraId="7F9E0BBA"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Свы</w:t>
            </w:r>
            <w:r w:rsidR="002D070D" w:rsidRPr="00E53A12">
              <w:rPr>
                <w:rFonts w:ascii="Times New Roman" w:hAnsi="Times New Roman" w:cs="Times New Roman"/>
                <w:b/>
                <w:bCs/>
                <w:color w:val="FFFFFF" w:themeColor="background1"/>
                <w:sz w:val="24"/>
                <w:szCs w:val="24"/>
              </w:rPr>
              <w:t>-</w:t>
            </w:r>
            <w:r w:rsidRPr="00E53A12">
              <w:rPr>
                <w:rFonts w:ascii="Times New Roman" w:hAnsi="Times New Roman" w:cs="Times New Roman"/>
                <w:b/>
                <w:bCs/>
                <w:color w:val="FFFFFF" w:themeColor="background1"/>
                <w:sz w:val="24"/>
                <w:szCs w:val="24"/>
              </w:rPr>
              <w:t>ше 3000 руб</w:t>
            </w:r>
            <w:r w:rsidR="002D070D" w:rsidRPr="00E53A12">
              <w:rPr>
                <w:rFonts w:ascii="Times New Roman" w:hAnsi="Times New Roman" w:cs="Times New Roman"/>
                <w:b/>
                <w:bCs/>
                <w:color w:val="FFFFFF" w:themeColor="background1"/>
                <w:sz w:val="24"/>
                <w:szCs w:val="24"/>
              </w:rPr>
              <w:t>-</w:t>
            </w:r>
            <w:r w:rsidRPr="00E53A12">
              <w:rPr>
                <w:rFonts w:ascii="Times New Roman" w:hAnsi="Times New Roman" w:cs="Times New Roman"/>
                <w:b/>
                <w:bCs/>
                <w:color w:val="FFFFFF" w:themeColor="background1"/>
                <w:sz w:val="24"/>
                <w:szCs w:val="24"/>
              </w:rPr>
              <w:t>лей</w:t>
            </w:r>
          </w:p>
        </w:tc>
        <w:tc>
          <w:tcPr>
            <w:tcW w:w="761" w:type="pct"/>
            <w:shd w:val="clear" w:color="auto" w:fill="365F91" w:themeFill="accent1" w:themeFillShade="BF"/>
            <w:noWrap/>
            <w:hideMark/>
          </w:tcPr>
          <w:p w14:paraId="6D34ECEE"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Услуга не предус-матривала расходы</w:t>
            </w:r>
          </w:p>
        </w:tc>
        <w:tc>
          <w:tcPr>
            <w:tcW w:w="782" w:type="pct"/>
            <w:shd w:val="clear" w:color="auto" w:fill="365F91" w:themeFill="accent1" w:themeFillShade="BF"/>
            <w:noWrap/>
            <w:hideMark/>
          </w:tcPr>
          <w:p w14:paraId="22726B29"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Не помню, затрудняюсь ответить</w:t>
            </w:r>
          </w:p>
        </w:tc>
      </w:tr>
      <w:tr w:rsidR="002D070D" w:rsidRPr="00E53A12" w14:paraId="4705188F" w14:textId="77777777" w:rsidTr="002D07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2" w:type="pct"/>
            <w:noWrap/>
            <w:hideMark/>
          </w:tcPr>
          <w:p w14:paraId="1ACC5BAA"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Регистрация прав на недвижимое имущество и сделок с ним</w:t>
            </w:r>
          </w:p>
        </w:tc>
        <w:tc>
          <w:tcPr>
            <w:tcW w:w="359" w:type="pct"/>
            <w:noWrap/>
            <w:hideMark/>
          </w:tcPr>
          <w:p w14:paraId="2CE542FB"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0,18</w:t>
            </w:r>
          </w:p>
        </w:tc>
        <w:tc>
          <w:tcPr>
            <w:tcW w:w="400" w:type="pct"/>
            <w:noWrap/>
            <w:hideMark/>
          </w:tcPr>
          <w:p w14:paraId="72474FD4"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11,3</w:t>
            </w:r>
          </w:p>
        </w:tc>
        <w:tc>
          <w:tcPr>
            <w:tcW w:w="419" w:type="pct"/>
            <w:noWrap/>
            <w:hideMark/>
          </w:tcPr>
          <w:p w14:paraId="34CE5E25"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21,7</w:t>
            </w:r>
          </w:p>
        </w:tc>
        <w:tc>
          <w:tcPr>
            <w:tcW w:w="419" w:type="pct"/>
            <w:noWrap/>
            <w:hideMark/>
          </w:tcPr>
          <w:p w14:paraId="6BFE7B18"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3,1</w:t>
            </w:r>
          </w:p>
        </w:tc>
        <w:tc>
          <w:tcPr>
            <w:tcW w:w="479" w:type="pct"/>
            <w:noWrap/>
            <w:hideMark/>
          </w:tcPr>
          <w:p w14:paraId="1CC536C4"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2,1</w:t>
            </w:r>
          </w:p>
        </w:tc>
        <w:tc>
          <w:tcPr>
            <w:tcW w:w="761" w:type="pct"/>
            <w:noWrap/>
            <w:hideMark/>
          </w:tcPr>
          <w:p w14:paraId="54D2B82C"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11,3</w:t>
            </w:r>
          </w:p>
        </w:tc>
        <w:tc>
          <w:tcPr>
            <w:tcW w:w="782" w:type="pct"/>
            <w:noWrap/>
            <w:hideMark/>
          </w:tcPr>
          <w:p w14:paraId="32F047F4"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50,3</w:t>
            </w:r>
          </w:p>
        </w:tc>
      </w:tr>
      <w:tr w:rsidR="002D070D" w:rsidRPr="00E53A12" w14:paraId="3E55B00A" w14:textId="77777777" w:rsidTr="002D070D">
        <w:trPr>
          <w:trHeight w:val="300"/>
        </w:trPr>
        <w:tc>
          <w:tcPr>
            <w:cnfStyle w:val="001000000000" w:firstRow="0" w:lastRow="0" w:firstColumn="1" w:lastColumn="0" w:oddVBand="0" w:evenVBand="0" w:oddHBand="0" w:evenHBand="0" w:firstRowFirstColumn="0" w:firstRowLastColumn="0" w:lastRowFirstColumn="0" w:lastRowLastColumn="0"/>
            <w:tcW w:w="1382" w:type="pct"/>
            <w:noWrap/>
            <w:hideMark/>
          </w:tcPr>
          <w:p w14:paraId="298BF347"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Получение или замена паспорта гражданина Российской Федерации</w:t>
            </w:r>
          </w:p>
        </w:tc>
        <w:tc>
          <w:tcPr>
            <w:tcW w:w="359" w:type="pct"/>
            <w:noWrap/>
            <w:hideMark/>
          </w:tcPr>
          <w:p w14:paraId="7900AFA6"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0,2</w:t>
            </w:r>
          </w:p>
        </w:tc>
        <w:tc>
          <w:tcPr>
            <w:tcW w:w="400" w:type="pct"/>
            <w:noWrap/>
            <w:hideMark/>
          </w:tcPr>
          <w:p w14:paraId="2A5F70BC"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43,2</w:t>
            </w:r>
          </w:p>
        </w:tc>
        <w:tc>
          <w:tcPr>
            <w:tcW w:w="419" w:type="pct"/>
            <w:noWrap/>
            <w:hideMark/>
          </w:tcPr>
          <w:p w14:paraId="2A74B8D6"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7,7</w:t>
            </w:r>
          </w:p>
        </w:tc>
        <w:tc>
          <w:tcPr>
            <w:tcW w:w="419" w:type="pct"/>
            <w:noWrap/>
            <w:hideMark/>
          </w:tcPr>
          <w:p w14:paraId="5AE3A9BB"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w:t>
            </w:r>
          </w:p>
        </w:tc>
        <w:tc>
          <w:tcPr>
            <w:tcW w:w="479" w:type="pct"/>
            <w:noWrap/>
            <w:hideMark/>
          </w:tcPr>
          <w:p w14:paraId="6AF3496A"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0,3</w:t>
            </w:r>
          </w:p>
        </w:tc>
        <w:tc>
          <w:tcPr>
            <w:tcW w:w="761" w:type="pct"/>
            <w:noWrap/>
            <w:hideMark/>
          </w:tcPr>
          <w:p w14:paraId="12546996"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8,7</w:t>
            </w:r>
          </w:p>
        </w:tc>
        <w:tc>
          <w:tcPr>
            <w:tcW w:w="782" w:type="pct"/>
            <w:noWrap/>
            <w:hideMark/>
          </w:tcPr>
          <w:p w14:paraId="4B635F8E"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38,9</w:t>
            </w:r>
          </w:p>
        </w:tc>
      </w:tr>
      <w:tr w:rsidR="002D070D" w:rsidRPr="00E53A12" w14:paraId="586073CB" w14:textId="77777777" w:rsidTr="002D07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2" w:type="pct"/>
            <w:noWrap/>
          </w:tcPr>
          <w:p w14:paraId="784F4739"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Оформление (перерасчет) пенсии</w:t>
            </w:r>
          </w:p>
        </w:tc>
        <w:tc>
          <w:tcPr>
            <w:tcW w:w="359" w:type="pct"/>
            <w:noWrap/>
          </w:tcPr>
          <w:p w14:paraId="146C3C83"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0,0</w:t>
            </w:r>
          </w:p>
        </w:tc>
        <w:tc>
          <w:tcPr>
            <w:tcW w:w="400" w:type="pct"/>
            <w:noWrap/>
          </w:tcPr>
          <w:p w14:paraId="175A2929"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0,8</w:t>
            </w:r>
          </w:p>
        </w:tc>
        <w:tc>
          <w:tcPr>
            <w:tcW w:w="419" w:type="pct"/>
            <w:noWrap/>
          </w:tcPr>
          <w:p w14:paraId="78E9CCE1"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2,7</w:t>
            </w:r>
          </w:p>
        </w:tc>
        <w:tc>
          <w:tcPr>
            <w:tcW w:w="419" w:type="pct"/>
            <w:noWrap/>
          </w:tcPr>
          <w:p w14:paraId="3C65BC6A"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0,7</w:t>
            </w:r>
          </w:p>
        </w:tc>
        <w:tc>
          <w:tcPr>
            <w:tcW w:w="479" w:type="pct"/>
            <w:noWrap/>
          </w:tcPr>
          <w:p w14:paraId="25F9FEE8"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0,3</w:t>
            </w:r>
          </w:p>
        </w:tc>
        <w:tc>
          <w:tcPr>
            <w:tcW w:w="761" w:type="pct"/>
            <w:noWrap/>
          </w:tcPr>
          <w:p w14:paraId="02B4E04E"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86,5</w:t>
            </w:r>
          </w:p>
        </w:tc>
        <w:tc>
          <w:tcPr>
            <w:tcW w:w="782" w:type="pct"/>
            <w:noWrap/>
          </w:tcPr>
          <w:p w14:paraId="700DB187"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w:t>
            </w:r>
          </w:p>
        </w:tc>
      </w:tr>
      <w:tr w:rsidR="002D070D" w:rsidRPr="00E53A12" w14:paraId="497AAF62" w14:textId="77777777" w:rsidTr="002D070D">
        <w:trPr>
          <w:trHeight w:val="300"/>
        </w:trPr>
        <w:tc>
          <w:tcPr>
            <w:cnfStyle w:val="001000000000" w:firstRow="0" w:lastRow="0" w:firstColumn="1" w:lastColumn="0" w:oddVBand="0" w:evenVBand="0" w:oddHBand="0" w:evenHBand="0" w:firstRowFirstColumn="0" w:firstRowLastColumn="0" w:lastRowFirstColumn="0" w:lastRowLastColumn="0"/>
            <w:tcW w:w="1382" w:type="pct"/>
            <w:noWrap/>
          </w:tcPr>
          <w:p w14:paraId="074704F2"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Регистрация (снятие с учета) автомототранспортных средств и прицепов</w:t>
            </w:r>
          </w:p>
        </w:tc>
        <w:tc>
          <w:tcPr>
            <w:tcW w:w="359" w:type="pct"/>
            <w:noWrap/>
          </w:tcPr>
          <w:p w14:paraId="4A95755B"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0,3</w:t>
            </w:r>
          </w:p>
        </w:tc>
        <w:tc>
          <w:tcPr>
            <w:tcW w:w="400" w:type="pct"/>
            <w:noWrap/>
          </w:tcPr>
          <w:p w14:paraId="62C3FBCC"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14,2</w:t>
            </w:r>
          </w:p>
        </w:tc>
        <w:tc>
          <w:tcPr>
            <w:tcW w:w="419" w:type="pct"/>
            <w:noWrap/>
          </w:tcPr>
          <w:p w14:paraId="139FB5DA"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21,5</w:t>
            </w:r>
          </w:p>
        </w:tc>
        <w:tc>
          <w:tcPr>
            <w:tcW w:w="419" w:type="pct"/>
            <w:noWrap/>
          </w:tcPr>
          <w:p w14:paraId="71101F85"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3,2</w:t>
            </w:r>
          </w:p>
        </w:tc>
        <w:tc>
          <w:tcPr>
            <w:tcW w:w="479" w:type="pct"/>
            <w:noWrap/>
          </w:tcPr>
          <w:p w14:paraId="12961B6B"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0,3</w:t>
            </w:r>
          </w:p>
        </w:tc>
        <w:tc>
          <w:tcPr>
            <w:tcW w:w="761" w:type="pct"/>
            <w:noWrap/>
          </w:tcPr>
          <w:p w14:paraId="23A69324"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7,2</w:t>
            </w:r>
          </w:p>
        </w:tc>
        <w:tc>
          <w:tcPr>
            <w:tcW w:w="782" w:type="pct"/>
            <w:noWrap/>
          </w:tcPr>
          <w:p w14:paraId="4867998E"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53,2</w:t>
            </w:r>
          </w:p>
        </w:tc>
      </w:tr>
      <w:tr w:rsidR="002D070D" w:rsidRPr="00E53A12" w14:paraId="00B6477E" w14:textId="77777777" w:rsidTr="002D07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2" w:type="pct"/>
            <w:noWrap/>
          </w:tcPr>
          <w:p w14:paraId="02A7116E" w14:textId="77777777" w:rsidR="00D64E15" w:rsidRPr="00E53A12" w:rsidRDefault="00D64E15" w:rsidP="00D64E15">
            <w:pPr>
              <w:rPr>
                <w:rFonts w:ascii="Times New Roman" w:hAnsi="Times New Roman" w:cs="Times New Roman"/>
                <w:b w:val="0"/>
                <w:bCs w:val="0"/>
                <w:sz w:val="24"/>
                <w:szCs w:val="24"/>
              </w:rPr>
            </w:pPr>
            <w:r w:rsidRPr="00E53A12">
              <w:rPr>
                <w:rFonts w:ascii="Times New Roman" w:hAnsi="Times New Roman" w:cs="Times New Roman"/>
                <w:sz w:val="24"/>
                <w:szCs w:val="24"/>
              </w:rPr>
              <w:t>Получение или замена водительского удостоверения (включая сдачу</w:t>
            </w:r>
            <w:r w:rsidR="002D070D" w:rsidRPr="00E53A12">
              <w:rPr>
                <w:rFonts w:ascii="Times New Roman" w:hAnsi="Times New Roman" w:cs="Times New Roman"/>
                <w:sz w:val="24"/>
                <w:szCs w:val="24"/>
              </w:rPr>
              <w:t>)</w:t>
            </w:r>
          </w:p>
        </w:tc>
        <w:tc>
          <w:tcPr>
            <w:tcW w:w="359" w:type="pct"/>
            <w:noWrap/>
          </w:tcPr>
          <w:p w14:paraId="5E545FBB"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0,0</w:t>
            </w:r>
          </w:p>
        </w:tc>
        <w:tc>
          <w:tcPr>
            <w:tcW w:w="400" w:type="pct"/>
            <w:noWrap/>
          </w:tcPr>
          <w:p w14:paraId="65E980AB"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6,2</w:t>
            </w:r>
          </w:p>
        </w:tc>
        <w:tc>
          <w:tcPr>
            <w:tcW w:w="419" w:type="pct"/>
            <w:noWrap/>
          </w:tcPr>
          <w:p w14:paraId="49FA1B01"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34,6</w:t>
            </w:r>
          </w:p>
        </w:tc>
        <w:tc>
          <w:tcPr>
            <w:tcW w:w="419" w:type="pct"/>
            <w:noWrap/>
          </w:tcPr>
          <w:p w14:paraId="1AEACB02"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3,2</w:t>
            </w:r>
          </w:p>
        </w:tc>
        <w:tc>
          <w:tcPr>
            <w:tcW w:w="479" w:type="pct"/>
            <w:noWrap/>
          </w:tcPr>
          <w:p w14:paraId="3C7AD6CE"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1,8</w:t>
            </w:r>
          </w:p>
        </w:tc>
        <w:tc>
          <w:tcPr>
            <w:tcW w:w="761" w:type="pct"/>
            <w:noWrap/>
          </w:tcPr>
          <w:p w14:paraId="4F8F76D3"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5,9</w:t>
            </w:r>
          </w:p>
        </w:tc>
        <w:tc>
          <w:tcPr>
            <w:tcW w:w="782" w:type="pct"/>
            <w:noWrap/>
          </w:tcPr>
          <w:p w14:paraId="4DCE5C43"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48,4</w:t>
            </w:r>
          </w:p>
        </w:tc>
      </w:tr>
      <w:tr w:rsidR="002D070D" w:rsidRPr="00E53A12" w14:paraId="627CCC22" w14:textId="77777777" w:rsidTr="002D070D">
        <w:trPr>
          <w:trHeight w:val="300"/>
        </w:trPr>
        <w:tc>
          <w:tcPr>
            <w:cnfStyle w:val="001000000000" w:firstRow="0" w:lastRow="0" w:firstColumn="1" w:lastColumn="0" w:oddVBand="0" w:evenVBand="0" w:oddHBand="0" w:evenHBand="0" w:firstRowFirstColumn="0" w:firstRowLastColumn="0" w:lastRowFirstColumn="0" w:lastRowLastColumn="0"/>
            <w:tcW w:w="1382" w:type="pct"/>
            <w:noWrap/>
          </w:tcPr>
          <w:p w14:paraId="6BE15562" w14:textId="77777777" w:rsidR="00D64E15" w:rsidRPr="00E53A12" w:rsidRDefault="00D64E15" w:rsidP="00D64E15">
            <w:pPr>
              <w:rPr>
                <w:rFonts w:ascii="Times New Roman" w:hAnsi="Times New Roman" w:cs="Times New Roman"/>
                <w:b w:val="0"/>
                <w:bCs w:val="0"/>
                <w:sz w:val="24"/>
                <w:szCs w:val="24"/>
              </w:rPr>
            </w:pPr>
            <w:r w:rsidRPr="00E53A12">
              <w:rPr>
                <w:rFonts w:ascii="Times New Roman" w:hAnsi="Times New Roman" w:cs="Times New Roman"/>
                <w:sz w:val="24"/>
                <w:szCs w:val="24"/>
              </w:rPr>
              <w:t>Справка о составе семьи</w:t>
            </w:r>
          </w:p>
        </w:tc>
        <w:tc>
          <w:tcPr>
            <w:tcW w:w="359" w:type="pct"/>
            <w:noWrap/>
          </w:tcPr>
          <w:p w14:paraId="3E957BAD"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0,0</w:t>
            </w:r>
          </w:p>
        </w:tc>
        <w:tc>
          <w:tcPr>
            <w:tcW w:w="400" w:type="pct"/>
            <w:noWrap/>
          </w:tcPr>
          <w:p w14:paraId="07B67098"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0,6</w:t>
            </w:r>
          </w:p>
        </w:tc>
        <w:tc>
          <w:tcPr>
            <w:tcW w:w="419" w:type="pct"/>
            <w:noWrap/>
          </w:tcPr>
          <w:p w14:paraId="7D0A3B66"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w:t>
            </w:r>
          </w:p>
        </w:tc>
        <w:tc>
          <w:tcPr>
            <w:tcW w:w="419" w:type="pct"/>
            <w:noWrap/>
          </w:tcPr>
          <w:p w14:paraId="0C95C380"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0,1</w:t>
            </w:r>
          </w:p>
        </w:tc>
        <w:tc>
          <w:tcPr>
            <w:tcW w:w="479" w:type="pct"/>
            <w:noWrap/>
          </w:tcPr>
          <w:p w14:paraId="6879BA53"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0,0</w:t>
            </w:r>
          </w:p>
        </w:tc>
        <w:tc>
          <w:tcPr>
            <w:tcW w:w="761" w:type="pct"/>
            <w:noWrap/>
          </w:tcPr>
          <w:p w14:paraId="20EDDE2B"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91,1</w:t>
            </w:r>
          </w:p>
        </w:tc>
        <w:tc>
          <w:tcPr>
            <w:tcW w:w="782" w:type="pct"/>
            <w:noWrap/>
          </w:tcPr>
          <w:p w14:paraId="6070CD31"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7,3</w:t>
            </w:r>
          </w:p>
        </w:tc>
      </w:tr>
      <w:tr w:rsidR="002D070D" w:rsidRPr="00E53A12" w14:paraId="3B250F43" w14:textId="77777777" w:rsidTr="002D07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2" w:type="pct"/>
            <w:noWrap/>
            <w:hideMark/>
          </w:tcPr>
          <w:p w14:paraId="68B00D70" w14:textId="77777777" w:rsidR="00D64E15" w:rsidRPr="00E53A12" w:rsidRDefault="00D64E15" w:rsidP="00D64E15">
            <w:pPr>
              <w:rPr>
                <w:rFonts w:ascii="Times New Roman" w:hAnsi="Times New Roman" w:cs="Times New Roman"/>
                <w:b w:val="0"/>
                <w:bCs w:val="0"/>
                <w:sz w:val="24"/>
                <w:szCs w:val="24"/>
              </w:rPr>
            </w:pPr>
            <w:r w:rsidRPr="00E53A12">
              <w:rPr>
                <w:rFonts w:ascii="Times New Roman" w:hAnsi="Times New Roman" w:cs="Times New Roman"/>
                <w:sz w:val="24"/>
                <w:szCs w:val="24"/>
              </w:rPr>
              <w:t>Получение заграничного паспорта</w:t>
            </w:r>
          </w:p>
        </w:tc>
        <w:tc>
          <w:tcPr>
            <w:tcW w:w="359" w:type="pct"/>
            <w:noWrap/>
            <w:hideMark/>
          </w:tcPr>
          <w:p w14:paraId="450080C4"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0,2</w:t>
            </w:r>
          </w:p>
        </w:tc>
        <w:tc>
          <w:tcPr>
            <w:tcW w:w="400" w:type="pct"/>
            <w:noWrap/>
            <w:hideMark/>
          </w:tcPr>
          <w:p w14:paraId="3F58BB71"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5,0</w:t>
            </w:r>
          </w:p>
        </w:tc>
        <w:tc>
          <w:tcPr>
            <w:tcW w:w="419" w:type="pct"/>
            <w:noWrap/>
            <w:hideMark/>
          </w:tcPr>
          <w:p w14:paraId="4A1BA887"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30,5</w:t>
            </w:r>
          </w:p>
        </w:tc>
        <w:tc>
          <w:tcPr>
            <w:tcW w:w="419" w:type="pct"/>
            <w:noWrap/>
            <w:hideMark/>
          </w:tcPr>
          <w:p w14:paraId="221D3204"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10,9</w:t>
            </w:r>
          </w:p>
        </w:tc>
        <w:tc>
          <w:tcPr>
            <w:tcW w:w="479" w:type="pct"/>
            <w:noWrap/>
            <w:hideMark/>
          </w:tcPr>
          <w:p w14:paraId="5514774D"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7,7</w:t>
            </w:r>
          </w:p>
        </w:tc>
        <w:tc>
          <w:tcPr>
            <w:tcW w:w="761" w:type="pct"/>
            <w:noWrap/>
            <w:hideMark/>
          </w:tcPr>
          <w:p w14:paraId="0D31B97D"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6,8</w:t>
            </w:r>
          </w:p>
        </w:tc>
        <w:tc>
          <w:tcPr>
            <w:tcW w:w="782" w:type="pct"/>
            <w:noWrap/>
            <w:hideMark/>
          </w:tcPr>
          <w:p w14:paraId="47A5B532"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38,9</w:t>
            </w:r>
          </w:p>
        </w:tc>
      </w:tr>
      <w:tr w:rsidR="002D070D" w:rsidRPr="00E53A12" w14:paraId="73E223BA" w14:textId="77777777" w:rsidTr="002D070D">
        <w:trPr>
          <w:trHeight w:val="300"/>
        </w:trPr>
        <w:tc>
          <w:tcPr>
            <w:cnfStyle w:val="001000000000" w:firstRow="0" w:lastRow="0" w:firstColumn="1" w:lastColumn="0" w:oddVBand="0" w:evenVBand="0" w:oddHBand="0" w:evenHBand="0" w:firstRowFirstColumn="0" w:firstRowLastColumn="0" w:lastRowFirstColumn="0" w:lastRowLastColumn="0"/>
            <w:tcW w:w="1382" w:type="pct"/>
            <w:noWrap/>
            <w:hideMark/>
          </w:tcPr>
          <w:p w14:paraId="17C75DDA" w14:textId="77777777" w:rsidR="00D64E15" w:rsidRPr="00E53A12" w:rsidRDefault="00D64E15" w:rsidP="00D64E15">
            <w:pPr>
              <w:rPr>
                <w:rFonts w:ascii="Times New Roman" w:hAnsi="Times New Roman" w:cs="Times New Roman"/>
                <w:b w:val="0"/>
                <w:bCs w:val="0"/>
                <w:sz w:val="24"/>
                <w:szCs w:val="24"/>
              </w:rPr>
            </w:pPr>
            <w:r w:rsidRPr="00E53A12">
              <w:rPr>
                <w:rFonts w:ascii="Times New Roman" w:hAnsi="Times New Roman" w:cs="Times New Roman"/>
                <w:sz w:val="24"/>
                <w:szCs w:val="24"/>
              </w:rPr>
              <w:t>Регистрация по месту жительства (пребывания)</w:t>
            </w:r>
          </w:p>
        </w:tc>
        <w:tc>
          <w:tcPr>
            <w:tcW w:w="359" w:type="pct"/>
            <w:noWrap/>
            <w:hideMark/>
          </w:tcPr>
          <w:p w14:paraId="566825DF"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0,0</w:t>
            </w:r>
          </w:p>
        </w:tc>
        <w:tc>
          <w:tcPr>
            <w:tcW w:w="400" w:type="pct"/>
            <w:noWrap/>
            <w:hideMark/>
          </w:tcPr>
          <w:p w14:paraId="7481C642"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2,8</w:t>
            </w:r>
          </w:p>
        </w:tc>
        <w:tc>
          <w:tcPr>
            <w:tcW w:w="419" w:type="pct"/>
            <w:noWrap/>
            <w:hideMark/>
          </w:tcPr>
          <w:p w14:paraId="319FC18C"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3,0</w:t>
            </w:r>
          </w:p>
        </w:tc>
        <w:tc>
          <w:tcPr>
            <w:tcW w:w="419" w:type="pct"/>
            <w:noWrap/>
            <w:hideMark/>
          </w:tcPr>
          <w:p w14:paraId="58D0DD2B"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0,2</w:t>
            </w:r>
          </w:p>
        </w:tc>
        <w:tc>
          <w:tcPr>
            <w:tcW w:w="479" w:type="pct"/>
            <w:noWrap/>
            <w:hideMark/>
          </w:tcPr>
          <w:p w14:paraId="5FC19522"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0,2</w:t>
            </w:r>
          </w:p>
        </w:tc>
        <w:tc>
          <w:tcPr>
            <w:tcW w:w="761" w:type="pct"/>
            <w:noWrap/>
            <w:hideMark/>
          </w:tcPr>
          <w:p w14:paraId="20832361"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80,6</w:t>
            </w:r>
          </w:p>
        </w:tc>
        <w:tc>
          <w:tcPr>
            <w:tcW w:w="782" w:type="pct"/>
            <w:noWrap/>
            <w:hideMark/>
          </w:tcPr>
          <w:p w14:paraId="61F0F489"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13,3</w:t>
            </w:r>
          </w:p>
        </w:tc>
      </w:tr>
      <w:tr w:rsidR="002D070D" w:rsidRPr="00E53A12" w14:paraId="74AAC8F6" w14:textId="77777777" w:rsidTr="002D07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2" w:type="pct"/>
            <w:noWrap/>
          </w:tcPr>
          <w:p w14:paraId="45818F5B" w14:textId="77777777" w:rsidR="00D64E15" w:rsidRPr="00E53A12" w:rsidRDefault="00D64E15" w:rsidP="00D64E15">
            <w:pPr>
              <w:rPr>
                <w:rFonts w:ascii="Times New Roman" w:hAnsi="Times New Roman" w:cs="Times New Roman"/>
                <w:b w:val="0"/>
                <w:bCs w:val="0"/>
                <w:sz w:val="24"/>
                <w:szCs w:val="24"/>
              </w:rPr>
            </w:pPr>
            <w:r w:rsidRPr="00E53A12">
              <w:rPr>
                <w:rFonts w:ascii="Times New Roman" w:hAnsi="Times New Roman" w:cs="Times New Roman"/>
                <w:sz w:val="24"/>
                <w:szCs w:val="24"/>
              </w:rPr>
              <w:t>Справка об отсутствии судимости</w:t>
            </w:r>
          </w:p>
        </w:tc>
        <w:tc>
          <w:tcPr>
            <w:tcW w:w="359" w:type="pct"/>
            <w:noWrap/>
          </w:tcPr>
          <w:p w14:paraId="16656868"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0,0</w:t>
            </w:r>
          </w:p>
        </w:tc>
        <w:tc>
          <w:tcPr>
            <w:tcW w:w="400" w:type="pct"/>
            <w:noWrap/>
          </w:tcPr>
          <w:p w14:paraId="4B632929"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0,8</w:t>
            </w:r>
          </w:p>
        </w:tc>
        <w:tc>
          <w:tcPr>
            <w:tcW w:w="419" w:type="pct"/>
            <w:noWrap/>
          </w:tcPr>
          <w:p w14:paraId="362ED965"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w:t>
            </w:r>
          </w:p>
        </w:tc>
        <w:tc>
          <w:tcPr>
            <w:tcW w:w="419" w:type="pct"/>
            <w:noWrap/>
          </w:tcPr>
          <w:p w14:paraId="3E56C6D1"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0,2</w:t>
            </w:r>
          </w:p>
        </w:tc>
        <w:tc>
          <w:tcPr>
            <w:tcW w:w="479" w:type="pct"/>
            <w:noWrap/>
          </w:tcPr>
          <w:p w14:paraId="22161293"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0,0</w:t>
            </w:r>
          </w:p>
        </w:tc>
        <w:tc>
          <w:tcPr>
            <w:tcW w:w="761" w:type="pct"/>
            <w:noWrap/>
          </w:tcPr>
          <w:p w14:paraId="43D3524A"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90,1</w:t>
            </w:r>
          </w:p>
        </w:tc>
        <w:tc>
          <w:tcPr>
            <w:tcW w:w="782" w:type="pct"/>
            <w:noWrap/>
          </w:tcPr>
          <w:p w14:paraId="1D08C643"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7,3</w:t>
            </w:r>
          </w:p>
        </w:tc>
      </w:tr>
      <w:tr w:rsidR="002D070D" w:rsidRPr="00E53A12" w14:paraId="0B40B397" w14:textId="77777777" w:rsidTr="002D070D">
        <w:trPr>
          <w:trHeight w:val="300"/>
        </w:trPr>
        <w:tc>
          <w:tcPr>
            <w:cnfStyle w:val="001000000000" w:firstRow="0" w:lastRow="0" w:firstColumn="1" w:lastColumn="0" w:oddVBand="0" w:evenVBand="0" w:oddHBand="0" w:evenHBand="0" w:firstRowFirstColumn="0" w:firstRowLastColumn="0" w:lastRowFirstColumn="0" w:lastRowLastColumn="0"/>
            <w:tcW w:w="1382" w:type="pct"/>
            <w:noWrap/>
          </w:tcPr>
          <w:p w14:paraId="56EC704A" w14:textId="77777777" w:rsidR="00D64E15" w:rsidRPr="00E53A12" w:rsidRDefault="00D64E15" w:rsidP="00D64E15">
            <w:pPr>
              <w:rPr>
                <w:rFonts w:ascii="Times New Roman" w:hAnsi="Times New Roman" w:cs="Times New Roman"/>
                <w:b w:val="0"/>
                <w:bCs w:val="0"/>
                <w:sz w:val="24"/>
                <w:szCs w:val="24"/>
              </w:rPr>
            </w:pPr>
            <w:r w:rsidRPr="00E53A12">
              <w:rPr>
                <w:rFonts w:ascii="Times New Roman" w:hAnsi="Times New Roman" w:cs="Times New Roman"/>
                <w:sz w:val="24"/>
                <w:szCs w:val="24"/>
              </w:rPr>
              <w:t>Регистрация на портале госуслуг, территориальных фондов</w:t>
            </w:r>
          </w:p>
        </w:tc>
        <w:tc>
          <w:tcPr>
            <w:tcW w:w="359" w:type="pct"/>
            <w:noWrap/>
          </w:tcPr>
          <w:p w14:paraId="479CA884"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0,3</w:t>
            </w:r>
          </w:p>
        </w:tc>
        <w:tc>
          <w:tcPr>
            <w:tcW w:w="400" w:type="pct"/>
            <w:noWrap/>
          </w:tcPr>
          <w:p w14:paraId="5FF99D6D"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2,1</w:t>
            </w:r>
          </w:p>
        </w:tc>
        <w:tc>
          <w:tcPr>
            <w:tcW w:w="419" w:type="pct"/>
            <w:noWrap/>
          </w:tcPr>
          <w:p w14:paraId="061957C3"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3,0</w:t>
            </w:r>
          </w:p>
        </w:tc>
        <w:tc>
          <w:tcPr>
            <w:tcW w:w="419" w:type="pct"/>
            <w:noWrap/>
          </w:tcPr>
          <w:p w14:paraId="15487C4E"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0,3</w:t>
            </w:r>
          </w:p>
        </w:tc>
        <w:tc>
          <w:tcPr>
            <w:tcW w:w="479" w:type="pct"/>
            <w:noWrap/>
          </w:tcPr>
          <w:p w14:paraId="18D5731C"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0,0</w:t>
            </w:r>
          </w:p>
        </w:tc>
        <w:tc>
          <w:tcPr>
            <w:tcW w:w="761" w:type="pct"/>
            <w:noWrap/>
          </w:tcPr>
          <w:p w14:paraId="4FADCA8B"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84,0</w:t>
            </w:r>
          </w:p>
        </w:tc>
        <w:tc>
          <w:tcPr>
            <w:tcW w:w="782" w:type="pct"/>
            <w:noWrap/>
          </w:tcPr>
          <w:p w14:paraId="59401A60"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10,3</w:t>
            </w:r>
          </w:p>
        </w:tc>
      </w:tr>
    </w:tbl>
    <w:p w14:paraId="4C364BBF" w14:textId="77777777" w:rsidR="00D64E15" w:rsidRPr="00E53A12" w:rsidRDefault="00D64E15" w:rsidP="00D64E15">
      <w:pPr>
        <w:rPr>
          <w:rFonts w:ascii="Times New Roman" w:hAnsi="Times New Roman" w:cs="Times New Roman"/>
          <w:szCs w:val="20"/>
        </w:rPr>
      </w:pPr>
    </w:p>
    <w:p w14:paraId="5A04B873" w14:textId="77777777" w:rsidR="00D64E15" w:rsidRPr="00E53A12" w:rsidRDefault="00D64E15" w:rsidP="00D64E15">
      <w:pPr>
        <w:suppressAutoHyphens/>
        <w:ind w:firstLine="709"/>
        <w:jc w:val="right"/>
        <w:rPr>
          <w:rFonts w:ascii="Times New Roman" w:hAnsi="Times New Roman" w:cs="Times New Roman"/>
          <w:sz w:val="28"/>
          <w:szCs w:val="28"/>
        </w:rPr>
      </w:pPr>
    </w:p>
    <w:p w14:paraId="0224FA5C" w14:textId="77777777" w:rsidR="00D64E15" w:rsidRPr="00E53A12" w:rsidRDefault="00D64E15" w:rsidP="00AA58B7">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Доля тех, кто столкнулся с проблемой неформальных платежей в процессе получения услуги, очень мала и составляет в 2018</w:t>
      </w:r>
      <w:r w:rsidR="00EA5DFB" w:rsidRPr="00E53A12">
        <w:rPr>
          <w:rFonts w:ascii="Times New Roman" w:hAnsi="Times New Roman" w:cs="Times New Roman"/>
          <w:sz w:val="28"/>
          <w:szCs w:val="28"/>
        </w:rPr>
        <w:t>-</w:t>
      </w:r>
      <w:r w:rsidRPr="00E53A12">
        <w:rPr>
          <w:rFonts w:ascii="Times New Roman" w:hAnsi="Times New Roman" w:cs="Times New Roman"/>
          <w:sz w:val="28"/>
          <w:szCs w:val="28"/>
        </w:rPr>
        <w:t>2019</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0,2</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опрошенных (в 2013-2014, 2014-2015, 2015-2016, 2016-2017, 2017-2018</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0,7</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1,0</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0,4</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0,3</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0,4</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соответственно) (</w:t>
      </w:r>
      <w:r w:rsidR="00E20B03" w:rsidRPr="00E53A12">
        <w:rPr>
          <w:rFonts w:ascii="Times New Roman" w:hAnsi="Times New Roman" w:cs="Times New Roman"/>
          <w:sz w:val="28"/>
          <w:szCs w:val="28"/>
        </w:rPr>
        <w:t>см. Диаграмму</w:t>
      </w:r>
      <w:r w:rsidR="00AA58B7" w:rsidRPr="00E53A12">
        <w:rPr>
          <w:rFonts w:ascii="Times New Roman" w:hAnsi="Times New Roman" w:cs="Times New Roman"/>
          <w:sz w:val="28"/>
          <w:szCs w:val="28"/>
        </w:rPr>
        <w:t xml:space="preserve"> 3.3.2). </w:t>
      </w:r>
    </w:p>
    <w:p w14:paraId="5FA54215" w14:textId="77777777" w:rsidR="00EA5DFB" w:rsidRPr="00E53A12" w:rsidRDefault="00EA5DFB" w:rsidP="00D64E15">
      <w:pPr>
        <w:suppressAutoHyphens/>
        <w:ind w:firstLine="709"/>
        <w:jc w:val="right"/>
        <w:rPr>
          <w:rFonts w:ascii="Times New Roman" w:hAnsi="Times New Roman" w:cs="Times New Roman"/>
          <w:sz w:val="28"/>
          <w:szCs w:val="28"/>
        </w:rPr>
      </w:pPr>
    </w:p>
    <w:p w14:paraId="61E51558" w14:textId="77777777" w:rsidR="00D64E15" w:rsidRPr="00E53A12" w:rsidRDefault="00D64E15" w:rsidP="00D64E15">
      <w:pPr>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t>Диаграмма 3.3.2</w:t>
      </w:r>
    </w:p>
    <w:p w14:paraId="2C70A929" w14:textId="77777777" w:rsidR="00D64E15" w:rsidRPr="00E53A12" w:rsidRDefault="00D64E15" w:rsidP="00D64E15">
      <w:pPr>
        <w:keepNext/>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79165BB7" w14:textId="77777777" w:rsidR="00D64E15" w:rsidRPr="00E53A12" w:rsidRDefault="00D64E15" w:rsidP="00D64E15">
      <w:pPr>
        <w:keepNext/>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«Приходилось ли Вам при оформлении документов для получения данной услуги выплачивать негласно денежное вознаграждение (оплата в «конверте)?»</w:t>
      </w:r>
    </w:p>
    <w:p w14:paraId="69C962CE" w14:textId="77777777" w:rsidR="00D64E15" w:rsidRPr="00E53A12" w:rsidRDefault="00D64E15" w:rsidP="00D64E15">
      <w:pPr>
        <w:keepNext/>
        <w:suppressAutoHyphens/>
        <w:ind w:left="567"/>
        <w:jc w:val="center"/>
        <w:rPr>
          <w:rFonts w:ascii="Times New Roman" w:hAnsi="Times New Roman" w:cs="Times New Roman"/>
          <w:sz w:val="28"/>
          <w:szCs w:val="28"/>
        </w:rPr>
      </w:pPr>
      <w:r w:rsidRPr="00E53A12">
        <w:rPr>
          <w:rFonts w:ascii="Times New Roman" w:hAnsi="Times New Roman" w:cs="Times New Roman"/>
          <w:sz w:val="28"/>
          <w:szCs w:val="28"/>
        </w:rPr>
        <w:t>(в</w:t>
      </w:r>
      <w:r w:rsidR="00106803" w:rsidRPr="00E53A12">
        <w:rPr>
          <w:rFonts w:ascii="Times New Roman" w:hAnsi="Times New Roman" w:cs="Times New Roman"/>
          <w:sz w:val="28"/>
          <w:szCs w:val="28"/>
        </w:rPr>
        <w:t xml:space="preserve"> %</w:t>
      </w:r>
      <w:r w:rsidRPr="00E53A12">
        <w:rPr>
          <w:rFonts w:ascii="Times New Roman" w:hAnsi="Times New Roman" w:cs="Times New Roman"/>
          <w:sz w:val="28"/>
          <w:szCs w:val="28"/>
        </w:rPr>
        <w:t xml:space="preserve"> от общего числа опрошенных)</w:t>
      </w:r>
    </w:p>
    <w:p w14:paraId="6DE06541" w14:textId="77777777" w:rsidR="00D64E15" w:rsidRPr="00E53A12" w:rsidRDefault="00D64E15" w:rsidP="00D64E15">
      <w:pPr>
        <w:rPr>
          <w:rFonts w:ascii="Times New Roman" w:hAnsi="Times New Roman" w:cs="Times New Roman"/>
        </w:rPr>
      </w:pPr>
    </w:p>
    <w:p w14:paraId="54996872" w14:textId="77777777" w:rsidR="002D070D" w:rsidRPr="00E53A12" w:rsidRDefault="00D64E15" w:rsidP="00D64E15">
      <w:pPr>
        <w:rPr>
          <w:rFonts w:ascii="Times New Roman" w:hAnsi="Times New Roman" w:cs="Times New Roman"/>
        </w:rPr>
      </w:pPr>
      <w:r w:rsidRPr="00E53A12">
        <w:rPr>
          <w:rFonts w:ascii="Times New Roman" w:hAnsi="Times New Roman" w:cs="Times New Roman"/>
          <w:noProof/>
          <w:lang w:eastAsia="ru-RU"/>
        </w:rPr>
        <w:drawing>
          <wp:inline distT="0" distB="0" distL="0" distR="0" wp14:anchorId="5E1561F3" wp14:editId="755B9485">
            <wp:extent cx="6185647" cy="2810435"/>
            <wp:effectExtent l="0" t="0" r="5715" b="0"/>
            <wp:docPr id="7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8D64C5" w:rsidRPr="00E53A12">
        <w:rPr>
          <w:rFonts w:ascii="Times New Roman" w:hAnsi="Times New Roman" w:cs="Times New Roman"/>
        </w:rPr>
        <w:br w:type="page"/>
      </w:r>
    </w:p>
    <w:p w14:paraId="1C48C4BE" w14:textId="77777777" w:rsidR="00D64E15" w:rsidRPr="00E53A12" w:rsidRDefault="00D64E15" w:rsidP="00D64E15">
      <w:pPr>
        <w:pStyle w:val="2"/>
        <w:rPr>
          <w:rFonts w:ascii="Times New Roman" w:hAnsi="Times New Roman"/>
          <w:color w:val="auto"/>
          <w:sz w:val="28"/>
        </w:rPr>
      </w:pPr>
      <w:bookmarkStart w:id="62" w:name="_Toc400803088"/>
      <w:bookmarkStart w:id="63" w:name="_Toc403144054"/>
      <w:bookmarkStart w:id="64" w:name="_Toc403144300"/>
      <w:bookmarkStart w:id="65" w:name="_Toc490162233"/>
      <w:bookmarkStart w:id="66" w:name="_Toc520669186"/>
      <w:r w:rsidRPr="00E53A12">
        <w:rPr>
          <w:rFonts w:ascii="Times New Roman" w:hAnsi="Times New Roman"/>
          <w:sz w:val="28"/>
        </w:rPr>
        <w:t xml:space="preserve">3.4. </w:t>
      </w:r>
      <w:bookmarkEnd w:id="62"/>
      <w:bookmarkEnd w:id="63"/>
      <w:bookmarkEnd w:id="64"/>
      <w:bookmarkEnd w:id="65"/>
      <w:bookmarkEnd w:id="66"/>
      <w:r w:rsidRPr="00E53A12">
        <w:rPr>
          <w:rFonts w:ascii="Times New Roman" w:hAnsi="Times New Roman"/>
          <w:sz w:val="28"/>
        </w:rPr>
        <w:t>Трудности получения наиболее общественно значимых услуг. Оценка трудностей получения услуг гражданами</w:t>
      </w:r>
    </w:p>
    <w:p w14:paraId="2EB07302" w14:textId="77777777" w:rsidR="00EA5DFB" w:rsidRPr="00E53A12" w:rsidRDefault="00EA5DFB" w:rsidP="00D64E15">
      <w:pPr>
        <w:suppressAutoHyphens/>
        <w:ind w:firstLine="709"/>
        <w:jc w:val="both"/>
        <w:rPr>
          <w:rFonts w:ascii="Times New Roman" w:hAnsi="Times New Roman" w:cs="Times New Roman"/>
          <w:sz w:val="28"/>
          <w:szCs w:val="28"/>
        </w:rPr>
      </w:pPr>
    </w:p>
    <w:p w14:paraId="4238E03B" w14:textId="77777777" w:rsidR="00D64E15" w:rsidRPr="00E53A12" w:rsidRDefault="00D64E15" w:rsidP="00D64E15">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Как и в предыдущих замерах мониторинга, подавляющее большинство заявителей - 86</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 не сталкивались с трудностями в процессе получения государственных и муниципальных услуг (в 2013-2014</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2014-2015</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2015-2016 и 2017-2018</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81,5</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84,2</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84,2</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и 84,0</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соответственно). </w:t>
      </w:r>
    </w:p>
    <w:p w14:paraId="1AFEFC5F" w14:textId="77777777" w:rsidR="00D64E15" w:rsidRPr="00E53A12" w:rsidRDefault="00D64E15" w:rsidP="00D64E15">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Анализ данных позволил выделить типичные проблемы получателей государственных и муниципальных услуг. На проблему больших очередей указали 3,5</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опрошенных, на большие сроки получения услуги – 1,5</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на требование избыточных документов – 1,1</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респондентов, на хождение по многим кабинетам – 1,1</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участников опроса, на недостаточную компетентность и грубость сотрудников – 1,0</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w:t>
      </w:r>
      <w:r w:rsidR="00E20B03" w:rsidRPr="00E53A12">
        <w:rPr>
          <w:rFonts w:ascii="Times New Roman" w:hAnsi="Times New Roman" w:cs="Times New Roman"/>
          <w:sz w:val="28"/>
          <w:szCs w:val="28"/>
        </w:rPr>
        <w:t>см. Таблицу</w:t>
      </w:r>
      <w:r w:rsidRPr="00E53A12">
        <w:rPr>
          <w:rFonts w:ascii="Times New Roman" w:hAnsi="Times New Roman" w:cs="Times New Roman"/>
          <w:sz w:val="28"/>
          <w:szCs w:val="28"/>
        </w:rPr>
        <w:t> 3.4.1). В ходе прошлогоднего мониторинга получатели услуг указывали на эти же проблемы (вариация ответов находится в пределах 1-2</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то есть в пределах ошибки выборки).</w:t>
      </w:r>
    </w:p>
    <w:p w14:paraId="4324802F" w14:textId="77777777" w:rsidR="00D64E15" w:rsidRPr="00E53A12" w:rsidRDefault="00D64E15" w:rsidP="00D64E15">
      <w:pPr>
        <w:keepNext/>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t>Таблица 3.4.1</w:t>
      </w:r>
    </w:p>
    <w:p w14:paraId="6A566356" w14:textId="77777777" w:rsidR="00D64E15" w:rsidRPr="00E53A12" w:rsidRDefault="00D64E15" w:rsidP="00D64E15">
      <w:pPr>
        <w:keepNext/>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0F2DD966" w14:textId="77777777" w:rsidR="00D64E15" w:rsidRPr="00E53A12" w:rsidRDefault="00D64E15" w:rsidP="00D64E15">
      <w:pPr>
        <w:keepNext/>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«С какими трудностями Вы столкнулись при получении указанной Вами услуги в этот раз?»</w:t>
      </w:r>
    </w:p>
    <w:p w14:paraId="6CF9DAE5" w14:textId="77777777" w:rsidR="00D64E15" w:rsidRPr="00E53A12" w:rsidRDefault="00D64E15" w:rsidP="00D64E15">
      <w:pPr>
        <w:keepNext/>
        <w:suppressAutoHyphens/>
        <w:ind w:left="567"/>
        <w:jc w:val="center"/>
        <w:rPr>
          <w:rFonts w:ascii="Times New Roman" w:hAnsi="Times New Roman" w:cs="Times New Roman"/>
          <w:sz w:val="28"/>
          <w:szCs w:val="28"/>
        </w:rPr>
      </w:pPr>
      <w:r w:rsidRPr="00E53A12">
        <w:rPr>
          <w:rFonts w:ascii="Times New Roman" w:hAnsi="Times New Roman" w:cs="Times New Roman"/>
          <w:sz w:val="28"/>
          <w:szCs w:val="28"/>
        </w:rPr>
        <w:t>(в</w:t>
      </w:r>
      <w:r w:rsidR="00106803" w:rsidRPr="00E53A12">
        <w:rPr>
          <w:rFonts w:ascii="Times New Roman" w:hAnsi="Times New Roman" w:cs="Times New Roman"/>
          <w:sz w:val="28"/>
          <w:szCs w:val="28"/>
        </w:rPr>
        <w:t xml:space="preserve"> %</w:t>
      </w:r>
      <w:r w:rsidRPr="00E53A12">
        <w:rPr>
          <w:rFonts w:ascii="Times New Roman" w:hAnsi="Times New Roman" w:cs="Times New Roman"/>
          <w:sz w:val="28"/>
          <w:szCs w:val="28"/>
        </w:rPr>
        <w:t xml:space="preserve"> от общего числа опрошенных)</w:t>
      </w:r>
    </w:p>
    <w:tbl>
      <w:tblPr>
        <w:tblStyle w:val="-211"/>
        <w:tblW w:w="9464" w:type="dxa"/>
        <w:tblLook w:val="0480" w:firstRow="0" w:lastRow="0" w:firstColumn="1" w:lastColumn="0" w:noHBand="0" w:noVBand="1"/>
      </w:tblPr>
      <w:tblGrid>
        <w:gridCol w:w="6873"/>
        <w:gridCol w:w="1117"/>
        <w:gridCol w:w="1006"/>
        <w:gridCol w:w="879"/>
      </w:tblGrid>
      <w:tr w:rsidR="00D64E15" w:rsidRPr="00E53A12" w14:paraId="5D2507DB" w14:textId="77777777" w:rsidTr="00235683">
        <w:trPr>
          <w:trHeight w:val="876"/>
          <w:tblHeader/>
        </w:trPr>
        <w:tc>
          <w:tcPr>
            <w:cnfStyle w:val="001000000000" w:firstRow="0" w:lastRow="0" w:firstColumn="1" w:lastColumn="0" w:oddVBand="0" w:evenVBand="0" w:oddHBand="0" w:evenHBand="0" w:firstRowFirstColumn="0" w:firstRowLastColumn="0" w:lastRowFirstColumn="0" w:lastRowLastColumn="0"/>
            <w:tcW w:w="6873" w:type="dxa"/>
            <w:shd w:val="clear" w:color="auto" w:fill="365F91" w:themeFill="accent1" w:themeFillShade="BF"/>
            <w:noWrap/>
            <w:hideMark/>
          </w:tcPr>
          <w:p w14:paraId="484F6FEA" w14:textId="77777777" w:rsidR="00D64E15" w:rsidRPr="00E53A12" w:rsidRDefault="00D64E15" w:rsidP="00D64E15">
            <w:pPr>
              <w:rPr>
                <w:rFonts w:ascii="Times New Roman" w:hAnsi="Times New Roman" w:cs="Times New Roman"/>
                <w:b w:val="0"/>
                <w:bCs w:val="0"/>
                <w:color w:val="FFFFFF" w:themeColor="background1"/>
                <w:sz w:val="24"/>
                <w:szCs w:val="24"/>
              </w:rPr>
            </w:pPr>
            <w:bookmarkStart w:id="67" w:name="OLE_LINK1"/>
          </w:p>
          <w:p w14:paraId="2A852D11" w14:textId="77777777" w:rsidR="00D64E15" w:rsidRPr="00E53A12" w:rsidRDefault="00D64E15" w:rsidP="00D64E15">
            <w:pP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1117" w:type="dxa"/>
            <w:shd w:val="clear" w:color="auto" w:fill="365F91" w:themeFill="accent1" w:themeFillShade="BF"/>
            <w:noWrap/>
            <w:hideMark/>
          </w:tcPr>
          <w:p w14:paraId="521E9C79"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Пред-прини-матели*</w:t>
            </w:r>
          </w:p>
        </w:tc>
        <w:tc>
          <w:tcPr>
            <w:tcW w:w="1006" w:type="dxa"/>
            <w:shd w:val="clear" w:color="auto" w:fill="365F91" w:themeFill="accent1" w:themeFillShade="BF"/>
            <w:noWrap/>
            <w:hideMark/>
          </w:tcPr>
          <w:p w14:paraId="7B65A9BE"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Граж-дане**</w:t>
            </w:r>
          </w:p>
        </w:tc>
        <w:tc>
          <w:tcPr>
            <w:tcW w:w="468" w:type="dxa"/>
            <w:shd w:val="clear" w:color="auto" w:fill="365F91" w:themeFill="accent1" w:themeFillShade="BF"/>
            <w:noWrap/>
            <w:hideMark/>
          </w:tcPr>
          <w:p w14:paraId="062DCB6C"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В целом</w:t>
            </w:r>
          </w:p>
          <w:p w14:paraId="25E1A934"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w:t>
            </w:r>
          </w:p>
        </w:tc>
      </w:tr>
      <w:tr w:rsidR="00D64E15" w:rsidRPr="00E53A12" w14:paraId="51EBA256" w14:textId="77777777" w:rsidTr="002356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73" w:type="dxa"/>
            <w:noWrap/>
            <w:hideMark/>
          </w:tcPr>
          <w:p w14:paraId="70AB3FD6"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Требование избыточных документов, сведений</w:t>
            </w:r>
          </w:p>
        </w:tc>
        <w:tc>
          <w:tcPr>
            <w:tcW w:w="1117" w:type="dxa"/>
            <w:noWrap/>
            <w:hideMark/>
          </w:tcPr>
          <w:p w14:paraId="74BCE86E"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w:t>
            </w:r>
            <w:r w:rsidR="00106803" w:rsidRPr="00E53A12">
              <w:rPr>
                <w:rFonts w:ascii="Times New Roman" w:hAnsi="Times New Roman" w:cs="Times New Roman"/>
                <w:sz w:val="24"/>
                <w:szCs w:val="24"/>
              </w:rPr>
              <w:t> </w:t>
            </w:r>
          </w:p>
        </w:tc>
        <w:tc>
          <w:tcPr>
            <w:tcW w:w="1006" w:type="dxa"/>
            <w:noWrap/>
            <w:hideMark/>
          </w:tcPr>
          <w:p w14:paraId="0E2DAF30"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w:t>
            </w:r>
            <w:r w:rsidR="00106803" w:rsidRPr="00E53A12">
              <w:rPr>
                <w:rFonts w:ascii="Times New Roman" w:hAnsi="Times New Roman" w:cs="Times New Roman"/>
                <w:sz w:val="24"/>
                <w:szCs w:val="24"/>
              </w:rPr>
              <w:t> </w:t>
            </w:r>
          </w:p>
        </w:tc>
        <w:tc>
          <w:tcPr>
            <w:tcW w:w="468" w:type="dxa"/>
            <w:noWrap/>
            <w:hideMark/>
          </w:tcPr>
          <w:p w14:paraId="09A67538"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w:t>
            </w:r>
            <w:r w:rsidR="00106803" w:rsidRPr="00E53A12">
              <w:rPr>
                <w:rFonts w:ascii="Times New Roman" w:hAnsi="Times New Roman" w:cs="Times New Roman"/>
                <w:sz w:val="24"/>
                <w:szCs w:val="24"/>
              </w:rPr>
              <w:t> </w:t>
            </w:r>
          </w:p>
        </w:tc>
      </w:tr>
      <w:tr w:rsidR="00D64E15" w:rsidRPr="00E53A12" w14:paraId="542CB87B" w14:textId="77777777" w:rsidTr="00235683">
        <w:trPr>
          <w:trHeight w:val="300"/>
        </w:trPr>
        <w:tc>
          <w:tcPr>
            <w:cnfStyle w:val="001000000000" w:firstRow="0" w:lastRow="0" w:firstColumn="1" w:lastColumn="0" w:oddVBand="0" w:evenVBand="0" w:oddHBand="0" w:evenHBand="0" w:firstRowFirstColumn="0" w:firstRowLastColumn="0" w:lastRowFirstColumn="0" w:lastRowLastColumn="0"/>
            <w:tcW w:w="6873" w:type="dxa"/>
            <w:noWrap/>
            <w:hideMark/>
          </w:tcPr>
          <w:p w14:paraId="57BF9189"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Необоснованный отказ в приеме документов, предоставлении услуги</w:t>
            </w:r>
          </w:p>
        </w:tc>
        <w:tc>
          <w:tcPr>
            <w:tcW w:w="1117" w:type="dxa"/>
            <w:noWrap/>
            <w:hideMark/>
          </w:tcPr>
          <w:p w14:paraId="6B3F1BDE"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0,9</w:t>
            </w:r>
            <w:r w:rsidR="00106803" w:rsidRPr="00E53A12">
              <w:rPr>
                <w:rFonts w:ascii="Times New Roman" w:hAnsi="Times New Roman" w:cs="Times New Roman"/>
                <w:sz w:val="24"/>
                <w:szCs w:val="24"/>
              </w:rPr>
              <w:t> </w:t>
            </w:r>
          </w:p>
        </w:tc>
        <w:tc>
          <w:tcPr>
            <w:tcW w:w="1006" w:type="dxa"/>
            <w:noWrap/>
            <w:hideMark/>
          </w:tcPr>
          <w:p w14:paraId="6F1D1173"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0,5</w:t>
            </w:r>
            <w:r w:rsidR="00106803" w:rsidRPr="00E53A12">
              <w:rPr>
                <w:rFonts w:ascii="Times New Roman" w:hAnsi="Times New Roman" w:cs="Times New Roman"/>
                <w:sz w:val="24"/>
                <w:szCs w:val="24"/>
              </w:rPr>
              <w:t> </w:t>
            </w:r>
          </w:p>
        </w:tc>
        <w:tc>
          <w:tcPr>
            <w:tcW w:w="468" w:type="dxa"/>
            <w:noWrap/>
            <w:hideMark/>
          </w:tcPr>
          <w:p w14:paraId="49336815"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0,5</w:t>
            </w:r>
            <w:r w:rsidR="00106803" w:rsidRPr="00E53A12">
              <w:rPr>
                <w:rFonts w:ascii="Times New Roman" w:hAnsi="Times New Roman" w:cs="Times New Roman"/>
                <w:sz w:val="24"/>
                <w:szCs w:val="24"/>
              </w:rPr>
              <w:t> </w:t>
            </w:r>
          </w:p>
        </w:tc>
      </w:tr>
      <w:tr w:rsidR="00D64E15" w:rsidRPr="00E53A12" w14:paraId="28F879E3" w14:textId="77777777" w:rsidTr="002356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73" w:type="dxa"/>
            <w:noWrap/>
            <w:hideMark/>
          </w:tcPr>
          <w:p w14:paraId="52AE3221"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Ошибки в выданных документах</w:t>
            </w:r>
          </w:p>
        </w:tc>
        <w:tc>
          <w:tcPr>
            <w:tcW w:w="1117" w:type="dxa"/>
            <w:noWrap/>
            <w:hideMark/>
          </w:tcPr>
          <w:p w14:paraId="7FC607F5"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1,8</w:t>
            </w:r>
            <w:r w:rsidR="00106803" w:rsidRPr="00E53A12">
              <w:rPr>
                <w:rFonts w:ascii="Times New Roman" w:hAnsi="Times New Roman" w:cs="Times New Roman"/>
                <w:sz w:val="24"/>
                <w:szCs w:val="24"/>
              </w:rPr>
              <w:t> </w:t>
            </w:r>
          </w:p>
        </w:tc>
        <w:tc>
          <w:tcPr>
            <w:tcW w:w="1006" w:type="dxa"/>
            <w:noWrap/>
            <w:hideMark/>
          </w:tcPr>
          <w:p w14:paraId="6B2C3863"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w:t>
            </w:r>
            <w:r w:rsidR="00106803" w:rsidRPr="00E53A12">
              <w:rPr>
                <w:rFonts w:ascii="Times New Roman" w:hAnsi="Times New Roman" w:cs="Times New Roman"/>
                <w:sz w:val="24"/>
                <w:szCs w:val="24"/>
              </w:rPr>
              <w:t> </w:t>
            </w:r>
          </w:p>
        </w:tc>
        <w:tc>
          <w:tcPr>
            <w:tcW w:w="468" w:type="dxa"/>
            <w:noWrap/>
            <w:hideMark/>
          </w:tcPr>
          <w:p w14:paraId="1A7C2DDF"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w:t>
            </w:r>
            <w:r w:rsidR="00106803" w:rsidRPr="00E53A12">
              <w:rPr>
                <w:rFonts w:ascii="Times New Roman" w:hAnsi="Times New Roman" w:cs="Times New Roman"/>
                <w:sz w:val="24"/>
                <w:szCs w:val="24"/>
              </w:rPr>
              <w:t> </w:t>
            </w:r>
          </w:p>
        </w:tc>
      </w:tr>
      <w:tr w:rsidR="00D64E15" w:rsidRPr="00E53A12" w14:paraId="43E0BCBC" w14:textId="77777777" w:rsidTr="00235683">
        <w:trPr>
          <w:trHeight w:val="300"/>
        </w:trPr>
        <w:tc>
          <w:tcPr>
            <w:cnfStyle w:val="001000000000" w:firstRow="0" w:lastRow="0" w:firstColumn="1" w:lastColumn="0" w:oddVBand="0" w:evenVBand="0" w:oddHBand="0" w:evenHBand="0" w:firstRowFirstColumn="0" w:firstRowLastColumn="0" w:lastRowFirstColumn="0" w:lastRowLastColumn="0"/>
            <w:tcW w:w="6873" w:type="dxa"/>
            <w:noWrap/>
            <w:hideMark/>
          </w:tcPr>
          <w:p w14:paraId="5F68C3F1"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Сложность заполнения официальных форм, бланков</w:t>
            </w:r>
          </w:p>
        </w:tc>
        <w:tc>
          <w:tcPr>
            <w:tcW w:w="1117" w:type="dxa"/>
            <w:noWrap/>
            <w:hideMark/>
          </w:tcPr>
          <w:p w14:paraId="5131E385"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w:t>
            </w:r>
            <w:r w:rsidR="00106803" w:rsidRPr="00E53A12">
              <w:rPr>
                <w:rFonts w:ascii="Times New Roman" w:hAnsi="Times New Roman" w:cs="Times New Roman"/>
                <w:sz w:val="24"/>
                <w:szCs w:val="24"/>
              </w:rPr>
              <w:t> </w:t>
            </w:r>
          </w:p>
        </w:tc>
        <w:tc>
          <w:tcPr>
            <w:tcW w:w="1006" w:type="dxa"/>
            <w:noWrap/>
            <w:hideMark/>
          </w:tcPr>
          <w:p w14:paraId="01F23F89"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0,9</w:t>
            </w:r>
            <w:r w:rsidR="00106803" w:rsidRPr="00E53A12">
              <w:rPr>
                <w:rFonts w:ascii="Times New Roman" w:hAnsi="Times New Roman" w:cs="Times New Roman"/>
                <w:sz w:val="24"/>
                <w:szCs w:val="24"/>
              </w:rPr>
              <w:t> </w:t>
            </w:r>
          </w:p>
        </w:tc>
        <w:tc>
          <w:tcPr>
            <w:tcW w:w="468" w:type="dxa"/>
            <w:noWrap/>
            <w:hideMark/>
          </w:tcPr>
          <w:p w14:paraId="457C128E"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0,8</w:t>
            </w:r>
            <w:r w:rsidR="00106803" w:rsidRPr="00E53A12">
              <w:rPr>
                <w:rFonts w:ascii="Times New Roman" w:hAnsi="Times New Roman" w:cs="Times New Roman"/>
                <w:sz w:val="24"/>
                <w:szCs w:val="24"/>
              </w:rPr>
              <w:t> </w:t>
            </w:r>
          </w:p>
        </w:tc>
      </w:tr>
      <w:tr w:rsidR="00D64E15" w:rsidRPr="00E53A12" w14:paraId="2A7D5A96" w14:textId="77777777" w:rsidTr="002356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73" w:type="dxa"/>
            <w:noWrap/>
            <w:hideMark/>
          </w:tcPr>
          <w:p w14:paraId="1FB55F67"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Неудобный режим работы</w:t>
            </w:r>
          </w:p>
        </w:tc>
        <w:tc>
          <w:tcPr>
            <w:tcW w:w="1117" w:type="dxa"/>
            <w:noWrap/>
            <w:hideMark/>
          </w:tcPr>
          <w:p w14:paraId="0C19A380"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0,9</w:t>
            </w:r>
            <w:r w:rsidR="00106803" w:rsidRPr="00E53A12">
              <w:rPr>
                <w:rFonts w:ascii="Times New Roman" w:hAnsi="Times New Roman" w:cs="Times New Roman"/>
                <w:sz w:val="24"/>
                <w:szCs w:val="24"/>
              </w:rPr>
              <w:t> </w:t>
            </w:r>
          </w:p>
        </w:tc>
        <w:tc>
          <w:tcPr>
            <w:tcW w:w="1006" w:type="dxa"/>
            <w:noWrap/>
            <w:hideMark/>
          </w:tcPr>
          <w:p w14:paraId="4EA21800"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0,7</w:t>
            </w:r>
            <w:r w:rsidR="00106803" w:rsidRPr="00E53A12">
              <w:rPr>
                <w:rFonts w:ascii="Times New Roman" w:hAnsi="Times New Roman" w:cs="Times New Roman"/>
                <w:sz w:val="24"/>
                <w:szCs w:val="24"/>
              </w:rPr>
              <w:t> </w:t>
            </w:r>
          </w:p>
        </w:tc>
        <w:tc>
          <w:tcPr>
            <w:tcW w:w="468" w:type="dxa"/>
            <w:noWrap/>
            <w:hideMark/>
          </w:tcPr>
          <w:p w14:paraId="3B7FA22D"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0,7</w:t>
            </w:r>
            <w:r w:rsidR="00106803" w:rsidRPr="00E53A12">
              <w:rPr>
                <w:rFonts w:ascii="Times New Roman" w:hAnsi="Times New Roman" w:cs="Times New Roman"/>
                <w:sz w:val="24"/>
                <w:szCs w:val="24"/>
              </w:rPr>
              <w:t> </w:t>
            </w:r>
          </w:p>
        </w:tc>
      </w:tr>
      <w:tr w:rsidR="00D64E15" w:rsidRPr="00E53A12" w14:paraId="0A2597EB" w14:textId="77777777" w:rsidTr="00235683">
        <w:trPr>
          <w:trHeight w:val="300"/>
        </w:trPr>
        <w:tc>
          <w:tcPr>
            <w:cnfStyle w:val="001000000000" w:firstRow="0" w:lastRow="0" w:firstColumn="1" w:lastColumn="0" w:oddVBand="0" w:evenVBand="0" w:oddHBand="0" w:evenHBand="0" w:firstRowFirstColumn="0" w:firstRowLastColumn="0" w:lastRowFirstColumn="0" w:lastRowLastColumn="0"/>
            <w:tcW w:w="6873" w:type="dxa"/>
            <w:noWrap/>
            <w:hideMark/>
          </w:tcPr>
          <w:p w14:paraId="2608F5D9"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Большие очереди</w:t>
            </w:r>
          </w:p>
        </w:tc>
        <w:tc>
          <w:tcPr>
            <w:tcW w:w="1117" w:type="dxa"/>
            <w:noWrap/>
            <w:hideMark/>
          </w:tcPr>
          <w:p w14:paraId="40CC5901"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2,3</w:t>
            </w:r>
            <w:r w:rsidR="00106803" w:rsidRPr="00E53A12">
              <w:rPr>
                <w:rFonts w:ascii="Times New Roman" w:hAnsi="Times New Roman" w:cs="Times New Roman"/>
                <w:sz w:val="24"/>
                <w:szCs w:val="24"/>
              </w:rPr>
              <w:t> </w:t>
            </w:r>
          </w:p>
        </w:tc>
        <w:tc>
          <w:tcPr>
            <w:tcW w:w="1006" w:type="dxa"/>
            <w:noWrap/>
            <w:hideMark/>
          </w:tcPr>
          <w:p w14:paraId="7A7F46AA"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3,7</w:t>
            </w:r>
            <w:r w:rsidR="00106803" w:rsidRPr="00E53A12">
              <w:rPr>
                <w:rFonts w:ascii="Times New Roman" w:hAnsi="Times New Roman" w:cs="Times New Roman"/>
                <w:sz w:val="24"/>
                <w:szCs w:val="24"/>
              </w:rPr>
              <w:t> </w:t>
            </w:r>
          </w:p>
        </w:tc>
        <w:tc>
          <w:tcPr>
            <w:tcW w:w="468" w:type="dxa"/>
            <w:noWrap/>
            <w:hideMark/>
          </w:tcPr>
          <w:p w14:paraId="7FC6D6A6"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3,5</w:t>
            </w:r>
            <w:r w:rsidR="00106803" w:rsidRPr="00E53A12">
              <w:rPr>
                <w:rFonts w:ascii="Times New Roman" w:hAnsi="Times New Roman" w:cs="Times New Roman"/>
                <w:sz w:val="24"/>
                <w:szCs w:val="24"/>
              </w:rPr>
              <w:t> </w:t>
            </w:r>
          </w:p>
        </w:tc>
      </w:tr>
      <w:tr w:rsidR="00D64E15" w:rsidRPr="00E53A12" w14:paraId="446FE2E7" w14:textId="77777777" w:rsidTr="002356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73" w:type="dxa"/>
            <w:noWrap/>
            <w:hideMark/>
          </w:tcPr>
          <w:p w14:paraId="5F41BE5A"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Хождение по многим кабинетам, учреждениям</w:t>
            </w:r>
          </w:p>
        </w:tc>
        <w:tc>
          <w:tcPr>
            <w:tcW w:w="1117" w:type="dxa"/>
            <w:noWrap/>
            <w:hideMark/>
          </w:tcPr>
          <w:p w14:paraId="7830746F"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w:t>
            </w:r>
            <w:r w:rsidR="00106803" w:rsidRPr="00E53A12">
              <w:rPr>
                <w:rFonts w:ascii="Times New Roman" w:hAnsi="Times New Roman" w:cs="Times New Roman"/>
                <w:sz w:val="24"/>
                <w:szCs w:val="24"/>
              </w:rPr>
              <w:t> </w:t>
            </w:r>
          </w:p>
        </w:tc>
        <w:tc>
          <w:tcPr>
            <w:tcW w:w="1006" w:type="dxa"/>
            <w:noWrap/>
            <w:hideMark/>
          </w:tcPr>
          <w:p w14:paraId="75EFBC2F"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1,2</w:t>
            </w:r>
            <w:r w:rsidR="00106803" w:rsidRPr="00E53A12">
              <w:rPr>
                <w:rFonts w:ascii="Times New Roman" w:hAnsi="Times New Roman" w:cs="Times New Roman"/>
                <w:sz w:val="24"/>
                <w:szCs w:val="24"/>
              </w:rPr>
              <w:t> </w:t>
            </w:r>
          </w:p>
        </w:tc>
        <w:tc>
          <w:tcPr>
            <w:tcW w:w="468" w:type="dxa"/>
            <w:noWrap/>
            <w:hideMark/>
          </w:tcPr>
          <w:p w14:paraId="09134CA4"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w:t>
            </w:r>
            <w:r w:rsidR="00106803" w:rsidRPr="00E53A12">
              <w:rPr>
                <w:rFonts w:ascii="Times New Roman" w:hAnsi="Times New Roman" w:cs="Times New Roman"/>
                <w:sz w:val="24"/>
                <w:szCs w:val="24"/>
              </w:rPr>
              <w:t> </w:t>
            </w:r>
          </w:p>
        </w:tc>
      </w:tr>
      <w:tr w:rsidR="00D64E15" w:rsidRPr="00E53A12" w14:paraId="346CAAE5" w14:textId="77777777" w:rsidTr="00235683">
        <w:trPr>
          <w:trHeight w:val="300"/>
        </w:trPr>
        <w:tc>
          <w:tcPr>
            <w:cnfStyle w:val="001000000000" w:firstRow="0" w:lastRow="0" w:firstColumn="1" w:lastColumn="0" w:oddVBand="0" w:evenVBand="0" w:oddHBand="0" w:evenHBand="0" w:firstRowFirstColumn="0" w:firstRowLastColumn="0" w:lastRowFirstColumn="0" w:lastRowLastColumn="0"/>
            <w:tcW w:w="6873" w:type="dxa"/>
            <w:noWrap/>
            <w:hideMark/>
          </w:tcPr>
          <w:p w14:paraId="1360A205"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Дороговизна услуг (пошлин, платежей)</w:t>
            </w:r>
          </w:p>
        </w:tc>
        <w:tc>
          <w:tcPr>
            <w:tcW w:w="1117" w:type="dxa"/>
            <w:noWrap/>
            <w:hideMark/>
          </w:tcPr>
          <w:p w14:paraId="7D345515"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0,5</w:t>
            </w:r>
            <w:r w:rsidR="00106803" w:rsidRPr="00E53A12">
              <w:rPr>
                <w:rFonts w:ascii="Times New Roman" w:hAnsi="Times New Roman" w:cs="Times New Roman"/>
                <w:sz w:val="24"/>
                <w:szCs w:val="24"/>
              </w:rPr>
              <w:t> </w:t>
            </w:r>
          </w:p>
        </w:tc>
        <w:tc>
          <w:tcPr>
            <w:tcW w:w="1006" w:type="dxa"/>
            <w:noWrap/>
            <w:hideMark/>
          </w:tcPr>
          <w:p w14:paraId="5BB0FA77"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0,5</w:t>
            </w:r>
            <w:r w:rsidR="00106803" w:rsidRPr="00E53A12">
              <w:rPr>
                <w:rFonts w:ascii="Times New Roman" w:hAnsi="Times New Roman" w:cs="Times New Roman"/>
                <w:sz w:val="24"/>
                <w:szCs w:val="24"/>
              </w:rPr>
              <w:t> </w:t>
            </w:r>
          </w:p>
        </w:tc>
        <w:tc>
          <w:tcPr>
            <w:tcW w:w="468" w:type="dxa"/>
            <w:noWrap/>
            <w:hideMark/>
          </w:tcPr>
          <w:p w14:paraId="2F85A08A"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0,4</w:t>
            </w:r>
            <w:r w:rsidR="00106803" w:rsidRPr="00E53A12">
              <w:rPr>
                <w:rFonts w:ascii="Times New Roman" w:hAnsi="Times New Roman" w:cs="Times New Roman"/>
                <w:sz w:val="24"/>
                <w:szCs w:val="24"/>
              </w:rPr>
              <w:t> </w:t>
            </w:r>
          </w:p>
        </w:tc>
      </w:tr>
      <w:tr w:rsidR="00D64E15" w:rsidRPr="00E53A12" w14:paraId="1D2083E1" w14:textId="77777777" w:rsidTr="002356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73" w:type="dxa"/>
            <w:noWrap/>
            <w:hideMark/>
          </w:tcPr>
          <w:p w14:paraId="47E4E816"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Большие сроки получения услуги</w:t>
            </w:r>
          </w:p>
        </w:tc>
        <w:tc>
          <w:tcPr>
            <w:tcW w:w="1117" w:type="dxa"/>
            <w:noWrap/>
            <w:hideMark/>
          </w:tcPr>
          <w:p w14:paraId="33A8661D"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w:t>
            </w:r>
            <w:r w:rsidR="00106803" w:rsidRPr="00E53A12">
              <w:rPr>
                <w:rFonts w:ascii="Times New Roman" w:hAnsi="Times New Roman" w:cs="Times New Roman"/>
                <w:sz w:val="24"/>
                <w:szCs w:val="24"/>
              </w:rPr>
              <w:t> </w:t>
            </w:r>
          </w:p>
        </w:tc>
        <w:tc>
          <w:tcPr>
            <w:tcW w:w="1006" w:type="dxa"/>
            <w:noWrap/>
            <w:hideMark/>
          </w:tcPr>
          <w:p w14:paraId="5E62435F"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1,5</w:t>
            </w:r>
            <w:r w:rsidR="00106803" w:rsidRPr="00E53A12">
              <w:rPr>
                <w:rFonts w:ascii="Times New Roman" w:hAnsi="Times New Roman" w:cs="Times New Roman"/>
                <w:sz w:val="24"/>
                <w:szCs w:val="24"/>
              </w:rPr>
              <w:t> </w:t>
            </w:r>
          </w:p>
        </w:tc>
        <w:tc>
          <w:tcPr>
            <w:tcW w:w="468" w:type="dxa"/>
            <w:noWrap/>
            <w:hideMark/>
          </w:tcPr>
          <w:p w14:paraId="7ABF6F5F"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1,5</w:t>
            </w:r>
            <w:r w:rsidR="00106803" w:rsidRPr="00E53A12">
              <w:rPr>
                <w:rFonts w:ascii="Times New Roman" w:hAnsi="Times New Roman" w:cs="Times New Roman"/>
                <w:sz w:val="24"/>
                <w:szCs w:val="24"/>
              </w:rPr>
              <w:t> </w:t>
            </w:r>
          </w:p>
        </w:tc>
      </w:tr>
      <w:tr w:rsidR="00D64E15" w:rsidRPr="00E53A12" w14:paraId="3AF3D172" w14:textId="77777777" w:rsidTr="00235683">
        <w:trPr>
          <w:trHeight w:val="300"/>
        </w:trPr>
        <w:tc>
          <w:tcPr>
            <w:cnfStyle w:val="001000000000" w:firstRow="0" w:lastRow="0" w:firstColumn="1" w:lastColumn="0" w:oddVBand="0" w:evenVBand="0" w:oddHBand="0" w:evenHBand="0" w:firstRowFirstColumn="0" w:firstRowLastColumn="0" w:lastRowFirstColumn="0" w:lastRowLastColumn="0"/>
            <w:tcW w:w="6873" w:type="dxa"/>
            <w:noWrap/>
            <w:hideMark/>
          </w:tcPr>
          <w:p w14:paraId="037005AA"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Отсутствие необходимой информации об услуге (формы заявлений, по</w:t>
            </w:r>
          </w:p>
        </w:tc>
        <w:tc>
          <w:tcPr>
            <w:tcW w:w="1117" w:type="dxa"/>
            <w:noWrap/>
            <w:hideMark/>
          </w:tcPr>
          <w:p w14:paraId="7B9603B3"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0,5</w:t>
            </w:r>
            <w:r w:rsidR="00106803" w:rsidRPr="00E53A12">
              <w:rPr>
                <w:rFonts w:ascii="Times New Roman" w:hAnsi="Times New Roman" w:cs="Times New Roman"/>
                <w:sz w:val="24"/>
                <w:szCs w:val="24"/>
              </w:rPr>
              <w:t> </w:t>
            </w:r>
          </w:p>
        </w:tc>
        <w:tc>
          <w:tcPr>
            <w:tcW w:w="1006" w:type="dxa"/>
            <w:noWrap/>
            <w:hideMark/>
          </w:tcPr>
          <w:p w14:paraId="4518EC07"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0,5</w:t>
            </w:r>
            <w:r w:rsidR="00106803" w:rsidRPr="00E53A12">
              <w:rPr>
                <w:rFonts w:ascii="Times New Roman" w:hAnsi="Times New Roman" w:cs="Times New Roman"/>
                <w:sz w:val="24"/>
                <w:szCs w:val="24"/>
              </w:rPr>
              <w:t> </w:t>
            </w:r>
          </w:p>
        </w:tc>
        <w:tc>
          <w:tcPr>
            <w:tcW w:w="468" w:type="dxa"/>
            <w:noWrap/>
            <w:hideMark/>
          </w:tcPr>
          <w:p w14:paraId="6823A813"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0,5</w:t>
            </w:r>
            <w:r w:rsidR="00106803" w:rsidRPr="00E53A12">
              <w:rPr>
                <w:rFonts w:ascii="Times New Roman" w:hAnsi="Times New Roman" w:cs="Times New Roman"/>
                <w:sz w:val="24"/>
                <w:szCs w:val="24"/>
              </w:rPr>
              <w:t> </w:t>
            </w:r>
          </w:p>
        </w:tc>
      </w:tr>
      <w:tr w:rsidR="00D64E15" w:rsidRPr="00E53A12" w14:paraId="4A508F8E" w14:textId="77777777" w:rsidTr="002356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73" w:type="dxa"/>
            <w:noWrap/>
            <w:hideMark/>
          </w:tcPr>
          <w:p w14:paraId="36B6D583"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Отсутствие возможности получить консультацию в месте предоставления услуги</w:t>
            </w:r>
          </w:p>
        </w:tc>
        <w:tc>
          <w:tcPr>
            <w:tcW w:w="1117" w:type="dxa"/>
            <w:noWrap/>
            <w:hideMark/>
          </w:tcPr>
          <w:p w14:paraId="1F29C6ED"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0,0</w:t>
            </w:r>
            <w:r w:rsidR="00106803" w:rsidRPr="00E53A12">
              <w:rPr>
                <w:rFonts w:ascii="Times New Roman" w:hAnsi="Times New Roman" w:cs="Times New Roman"/>
                <w:sz w:val="24"/>
                <w:szCs w:val="24"/>
              </w:rPr>
              <w:t> </w:t>
            </w:r>
          </w:p>
        </w:tc>
        <w:tc>
          <w:tcPr>
            <w:tcW w:w="1006" w:type="dxa"/>
            <w:noWrap/>
            <w:hideMark/>
          </w:tcPr>
          <w:p w14:paraId="20C13EC0"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0,4</w:t>
            </w:r>
            <w:r w:rsidR="00106803" w:rsidRPr="00E53A12">
              <w:rPr>
                <w:rFonts w:ascii="Times New Roman" w:hAnsi="Times New Roman" w:cs="Times New Roman"/>
                <w:sz w:val="24"/>
                <w:szCs w:val="24"/>
              </w:rPr>
              <w:t> </w:t>
            </w:r>
          </w:p>
        </w:tc>
        <w:tc>
          <w:tcPr>
            <w:tcW w:w="468" w:type="dxa"/>
            <w:noWrap/>
            <w:hideMark/>
          </w:tcPr>
          <w:p w14:paraId="30911E9F"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0,4</w:t>
            </w:r>
            <w:r w:rsidR="00106803" w:rsidRPr="00E53A12">
              <w:rPr>
                <w:rFonts w:ascii="Times New Roman" w:hAnsi="Times New Roman" w:cs="Times New Roman"/>
                <w:sz w:val="24"/>
                <w:szCs w:val="24"/>
              </w:rPr>
              <w:t> </w:t>
            </w:r>
          </w:p>
        </w:tc>
      </w:tr>
      <w:tr w:rsidR="00D64E15" w:rsidRPr="00E53A12" w14:paraId="7D7395B3" w14:textId="77777777" w:rsidTr="00235683">
        <w:trPr>
          <w:trHeight w:val="300"/>
        </w:trPr>
        <w:tc>
          <w:tcPr>
            <w:cnfStyle w:val="001000000000" w:firstRow="0" w:lastRow="0" w:firstColumn="1" w:lastColumn="0" w:oddVBand="0" w:evenVBand="0" w:oddHBand="0" w:evenHBand="0" w:firstRowFirstColumn="0" w:firstRowLastColumn="0" w:lastRowFirstColumn="0" w:lastRowLastColumn="0"/>
            <w:tcW w:w="6873" w:type="dxa"/>
            <w:noWrap/>
            <w:hideMark/>
          </w:tcPr>
          <w:p w14:paraId="0FA0139B"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Недостаточная компетентность, грубость сотрудников</w:t>
            </w:r>
          </w:p>
        </w:tc>
        <w:tc>
          <w:tcPr>
            <w:tcW w:w="1117" w:type="dxa"/>
            <w:noWrap/>
            <w:hideMark/>
          </w:tcPr>
          <w:p w14:paraId="0B1CCCB2"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0,9</w:t>
            </w:r>
            <w:r w:rsidR="00106803" w:rsidRPr="00E53A12">
              <w:rPr>
                <w:rFonts w:ascii="Times New Roman" w:hAnsi="Times New Roman" w:cs="Times New Roman"/>
                <w:sz w:val="24"/>
                <w:szCs w:val="24"/>
              </w:rPr>
              <w:t> </w:t>
            </w:r>
          </w:p>
        </w:tc>
        <w:tc>
          <w:tcPr>
            <w:tcW w:w="1006" w:type="dxa"/>
            <w:noWrap/>
            <w:hideMark/>
          </w:tcPr>
          <w:p w14:paraId="6AE582A8"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w:t>
            </w:r>
            <w:r w:rsidR="00106803" w:rsidRPr="00E53A12">
              <w:rPr>
                <w:rFonts w:ascii="Times New Roman" w:hAnsi="Times New Roman" w:cs="Times New Roman"/>
                <w:sz w:val="24"/>
                <w:szCs w:val="24"/>
              </w:rPr>
              <w:t> </w:t>
            </w:r>
          </w:p>
        </w:tc>
        <w:tc>
          <w:tcPr>
            <w:tcW w:w="468" w:type="dxa"/>
            <w:noWrap/>
            <w:hideMark/>
          </w:tcPr>
          <w:p w14:paraId="01D25781"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w:t>
            </w:r>
            <w:r w:rsidR="00106803" w:rsidRPr="00E53A12">
              <w:rPr>
                <w:rFonts w:ascii="Times New Roman" w:hAnsi="Times New Roman" w:cs="Times New Roman"/>
                <w:sz w:val="24"/>
                <w:szCs w:val="24"/>
              </w:rPr>
              <w:t> </w:t>
            </w:r>
          </w:p>
        </w:tc>
      </w:tr>
      <w:tr w:rsidR="00D64E15" w:rsidRPr="00E53A12" w14:paraId="089CFE08" w14:textId="77777777" w:rsidTr="002356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73" w:type="dxa"/>
            <w:noWrap/>
            <w:hideMark/>
          </w:tcPr>
          <w:p w14:paraId="5642E9D1"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Избирательное отношение к заявителям («одни заявители важнее других»)</w:t>
            </w:r>
          </w:p>
        </w:tc>
        <w:tc>
          <w:tcPr>
            <w:tcW w:w="1117" w:type="dxa"/>
            <w:noWrap/>
            <w:hideMark/>
          </w:tcPr>
          <w:p w14:paraId="6010D628"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0,5</w:t>
            </w:r>
            <w:r w:rsidR="00106803" w:rsidRPr="00E53A12">
              <w:rPr>
                <w:rFonts w:ascii="Times New Roman" w:hAnsi="Times New Roman" w:cs="Times New Roman"/>
                <w:sz w:val="24"/>
                <w:szCs w:val="24"/>
              </w:rPr>
              <w:t> </w:t>
            </w:r>
          </w:p>
        </w:tc>
        <w:tc>
          <w:tcPr>
            <w:tcW w:w="1006" w:type="dxa"/>
            <w:noWrap/>
            <w:hideMark/>
          </w:tcPr>
          <w:p w14:paraId="00F4B791"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0,3</w:t>
            </w:r>
            <w:r w:rsidR="00106803" w:rsidRPr="00E53A12">
              <w:rPr>
                <w:rFonts w:ascii="Times New Roman" w:hAnsi="Times New Roman" w:cs="Times New Roman"/>
                <w:sz w:val="24"/>
                <w:szCs w:val="24"/>
              </w:rPr>
              <w:t> </w:t>
            </w:r>
          </w:p>
        </w:tc>
        <w:tc>
          <w:tcPr>
            <w:tcW w:w="468" w:type="dxa"/>
            <w:noWrap/>
            <w:hideMark/>
          </w:tcPr>
          <w:p w14:paraId="4732F2E4"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0,3</w:t>
            </w:r>
            <w:r w:rsidR="00106803" w:rsidRPr="00E53A12">
              <w:rPr>
                <w:rFonts w:ascii="Times New Roman" w:hAnsi="Times New Roman" w:cs="Times New Roman"/>
                <w:sz w:val="24"/>
                <w:szCs w:val="24"/>
              </w:rPr>
              <w:t> </w:t>
            </w:r>
          </w:p>
        </w:tc>
      </w:tr>
      <w:tr w:rsidR="00D64E15" w:rsidRPr="00E53A12" w14:paraId="2928C897" w14:textId="77777777" w:rsidTr="00235683">
        <w:trPr>
          <w:trHeight w:val="300"/>
        </w:trPr>
        <w:tc>
          <w:tcPr>
            <w:cnfStyle w:val="001000000000" w:firstRow="0" w:lastRow="0" w:firstColumn="1" w:lastColumn="0" w:oddVBand="0" w:evenVBand="0" w:oddHBand="0" w:evenHBand="0" w:firstRowFirstColumn="0" w:firstRowLastColumn="0" w:lastRowFirstColumn="0" w:lastRowLastColumn="0"/>
            <w:tcW w:w="6873" w:type="dxa"/>
            <w:noWrap/>
            <w:hideMark/>
          </w:tcPr>
          <w:p w14:paraId="09CA38C0"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Некомфортные условия приема</w:t>
            </w:r>
          </w:p>
        </w:tc>
        <w:tc>
          <w:tcPr>
            <w:tcW w:w="1117" w:type="dxa"/>
            <w:noWrap/>
            <w:hideMark/>
          </w:tcPr>
          <w:p w14:paraId="2DEFC7F0"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0,0</w:t>
            </w:r>
            <w:r w:rsidR="00106803" w:rsidRPr="00E53A12">
              <w:rPr>
                <w:rFonts w:ascii="Times New Roman" w:hAnsi="Times New Roman" w:cs="Times New Roman"/>
                <w:sz w:val="24"/>
                <w:szCs w:val="24"/>
              </w:rPr>
              <w:t> </w:t>
            </w:r>
          </w:p>
        </w:tc>
        <w:tc>
          <w:tcPr>
            <w:tcW w:w="1006" w:type="dxa"/>
            <w:noWrap/>
            <w:hideMark/>
          </w:tcPr>
          <w:p w14:paraId="62D5FFC7"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0,3</w:t>
            </w:r>
            <w:r w:rsidR="00106803" w:rsidRPr="00E53A12">
              <w:rPr>
                <w:rFonts w:ascii="Times New Roman" w:hAnsi="Times New Roman" w:cs="Times New Roman"/>
                <w:sz w:val="24"/>
                <w:szCs w:val="24"/>
              </w:rPr>
              <w:t> </w:t>
            </w:r>
          </w:p>
        </w:tc>
        <w:tc>
          <w:tcPr>
            <w:tcW w:w="468" w:type="dxa"/>
            <w:noWrap/>
            <w:hideMark/>
          </w:tcPr>
          <w:p w14:paraId="46C25AF8"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0,3</w:t>
            </w:r>
            <w:r w:rsidR="00106803" w:rsidRPr="00E53A12">
              <w:rPr>
                <w:rFonts w:ascii="Times New Roman" w:hAnsi="Times New Roman" w:cs="Times New Roman"/>
                <w:sz w:val="24"/>
                <w:szCs w:val="24"/>
              </w:rPr>
              <w:t> </w:t>
            </w:r>
          </w:p>
        </w:tc>
      </w:tr>
      <w:tr w:rsidR="00D64E15" w:rsidRPr="00E53A12" w14:paraId="2090FAF9" w14:textId="77777777" w:rsidTr="002356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73" w:type="dxa"/>
            <w:noWrap/>
            <w:hideMark/>
          </w:tcPr>
          <w:p w14:paraId="1CA4234C"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Нельзя узнать, на какой стадии находится рассмотрение запроса</w:t>
            </w:r>
          </w:p>
        </w:tc>
        <w:tc>
          <w:tcPr>
            <w:tcW w:w="1117" w:type="dxa"/>
            <w:noWrap/>
            <w:hideMark/>
          </w:tcPr>
          <w:p w14:paraId="5FEAD74D"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0,5</w:t>
            </w:r>
            <w:r w:rsidR="00106803" w:rsidRPr="00E53A12">
              <w:rPr>
                <w:rFonts w:ascii="Times New Roman" w:hAnsi="Times New Roman" w:cs="Times New Roman"/>
                <w:sz w:val="24"/>
                <w:szCs w:val="24"/>
              </w:rPr>
              <w:t> </w:t>
            </w:r>
          </w:p>
        </w:tc>
        <w:tc>
          <w:tcPr>
            <w:tcW w:w="1006" w:type="dxa"/>
            <w:noWrap/>
            <w:hideMark/>
          </w:tcPr>
          <w:p w14:paraId="4F5283C2"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0,3</w:t>
            </w:r>
            <w:r w:rsidR="00106803" w:rsidRPr="00E53A12">
              <w:rPr>
                <w:rFonts w:ascii="Times New Roman" w:hAnsi="Times New Roman" w:cs="Times New Roman"/>
                <w:sz w:val="24"/>
                <w:szCs w:val="24"/>
              </w:rPr>
              <w:t> </w:t>
            </w:r>
          </w:p>
        </w:tc>
        <w:tc>
          <w:tcPr>
            <w:tcW w:w="468" w:type="dxa"/>
            <w:noWrap/>
            <w:hideMark/>
          </w:tcPr>
          <w:p w14:paraId="2B957AB3"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0,3</w:t>
            </w:r>
            <w:r w:rsidR="00106803" w:rsidRPr="00E53A12">
              <w:rPr>
                <w:rFonts w:ascii="Times New Roman" w:hAnsi="Times New Roman" w:cs="Times New Roman"/>
                <w:sz w:val="24"/>
                <w:szCs w:val="24"/>
              </w:rPr>
              <w:t> </w:t>
            </w:r>
          </w:p>
        </w:tc>
      </w:tr>
      <w:tr w:rsidR="00D64E15" w:rsidRPr="00E53A12" w14:paraId="5127C348" w14:textId="77777777" w:rsidTr="00235683">
        <w:trPr>
          <w:trHeight w:val="300"/>
        </w:trPr>
        <w:tc>
          <w:tcPr>
            <w:cnfStyle w:val="001000000000" w:firstRow="0" w:lastRow="0" w:firstColumn="1" w:lastColumn="0" w:oddVBand="0" w:evenVBand="0" w:oddHBand="0" w:evenHBand="0" w:firstRowFirstColumn="0" w:firstRowLastColumn="0" w:lastRowFirstColumn="0" w:lastRowLastColumn="0"/>
            <w:tcW w:w="6873" w:type="dxa"/>
            <w:noWrap/>
            <w:hideMark/>
          </w:tcPr>
          <w:p w14:paraId="74F8E30B"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Неудобное расположение учреждения</w:t>
            </w:r>
          </w:p>
        </w:tc>
        <w:tc>
          <w:tcPr>
            <w:tcW w:w="1117" w:type="dxa"/>
            <w:noWrap/>
            <w:hideMark/>
          </w:tcPr>
          <w:p w14:paraId="0B2B0CDE"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0,0</w:t>
            </w:r>
            <w:r w:rsidR="00106803" w:rsidRPr="00E53A12">
              <w:rPr>
                <w:rFonts w:ascii="Times New Roman" w:hAnsi="Times New Roman" w:cs="Times New Roman"/>
                <w:sz w:val="24"/>
                <w:szCs w:val="24"/>
              </w:rPr>
              <w:t> </w:t>
            </w:r>
          </w:p>
        </w:tc>
        <w:tc>
          <w:tcPr>
            <w:tcW w:w="1006" w:type="dxa"/>
            <w:noWrap/>
            <w:hideMark/>
          </w:tcPr>
          <w:p w14:paraId="0D995B78"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0,3</w:t>
            </w:r>
            <w:r w:rsidR="00106803" w:rsidRPr="00E53A12">
              <w:rPr>
                <w:rFonts w:ascii="Times New Roman" w:hAnsi="Times New Roman" w:cs="Times New Roman"/>
                <w:sz w:val="24"/>
                <w:szCs w:val="24"/>
              </w:rPr>
              <w:t> </w:t>
            </w:r>
          </w:p>
        </w:tc>
        <w:tc>
          <w:tcPr>
            <w:tcW w:w="468" w:type="dxa"/>
            <w:noWrap/>
            <w:hideMark/>
          </w:tcPr>
          <w:p w14:paraId="4F56D49F"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0,3</w:t>
            </w:r>
            <w:r w:rsidR="00106803" w:rsidRPr="00E53A12">
              <w:rPr>
                <w:rFonts w:ascii="Times New Roman" w:hAnsi="Times New Roman" w:cs="Times New Roman"/>
                <w:sz w:val="24"/>
                <w:szCs w:val="24"/>
              </w:rPr>
              <w:t> </w:t>
            </w:r>
          </w:p>
        </w:tc>
      </w:tr>
      <w:tr w:rsidR="00D64E15" w:rsidRPr="00E53A12" w14:paraId="22C09063" w14:textId="77777777" w:rsidTr="002356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73" w:type="dxa"/>
            <w:noWrap/>
            <w:hideMark/>
          </w:tcPr>
          <w:p w14:paraId="7D7B9418"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 xml:space="preserve">Другое </w:t>
            </w:r>
          </w:p>
        </w:tc>
        <w:tc>
          <w:tcPr>
            <w:tcW w:w="1117" w:type="dxa"/>
            <w:noWrap/>
            <w:hideMark/>
          </w:tcPr>
          <w:p w14:paraId="08ED4EFD"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0,9</w:t>
            </w:r>
            <w:r w:rsidR="00106803" w:rsidRPr="00E53A12">
              <w:rPr>
                <w:rFonts w:ascii="Times New Roman" w:hAnsi="Times New Roman" w:cs="Times New Roman"/>
                <w:sz w:val="24"/>
                <w:szCs w:val="24"/>
              </w:rPr>
              <w:t> </w:t>
            </w:r>
          </w:p>
        </w:tc>
        <w:tc>
          <w:tcPr>
            <w:tcW w:w="1006" w:type="dxa"/>
            <w:noWrap/>
            <w:hideMark/>
          </w:tcPr>
          <w:p w14:paraId="12FBF38A"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1,5</w:t>
            </w:r>
            <w:r w:rsidR="00106803" w:rsidRPr="00E53A12">
              <w:rPr>
                <w:rFonts w:ascii="Times New Roman" w:hAnsi="Times New Roman" w:cs="Times New Roman"/>
                <w:sz w:val="24"/>
                <w:szCs w:val="24"/>
              </w:rPr>
              <w:t> </w:t>
            </w:r>
          </w:p>
        </w:tc>
        <w:tc>
          <w:tcPr>
            <w:tcW w:w="468" w:type="dxa"/>
            <w:noWrap/>
            <w:hideMark/>
          </w:tcPr>
          <w:p w14:paraId="66BAAE60" w14:textId="77777777" w:rsidR="00D64E15" w:rsidRPr="00E53A12" w:rsidRDefault="00D64E15" w:rsidP="00D64E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w:t>
            </w:r>
            <w:r w:rsidR="00106803" w:rsidRPr="00E53A12">
              <w:rPr>
                <w:rFonts w:ascii="Times New Roman" w:hAnsi="Times New Roman" w:cs="Times New Roman"/>
                <w:sz w:val="24"/>
                <w:szCs w:val="24"/>
              </w:rPr>
              <w:t> </w:t>
            </w:r>
          </w:p>
        </w:tc>
      </w:tr>
      <w:tr w:rsidR="00D64E15" w:rsidRPr="00E53A12" w14:paraId="4B560B5F" w14:textId="77777777" w:rsidTr="00235683">
        <w:trPr>
          <w:trHeight w:val="300"/>
        </w:trPr>
        <w:tc>
          <w:tcPr>
            <w:cnfStyle w:val="001000000000" w:firstRow="0" w:lastRow="0" w:firstColumn="1" w:lastColumn="0" w:oddVBand="0" w:evenVBand="0" w:oddHBand="0" w:evenHBand="0" w:firstRowFirstColumn="0" w:firstRowLastColumn="0" w:lastRowFirstColumn="0" w:lastRowLastColumn="0"/>
            <w:tcW w:w="6873" w:type="dxa"/>
            <w:noWrap/>
            <w:hideMark/>
          </w:tcPr>
          <w:p w14:paraId="506FF4F0" w14:textId="77777777" w:rsidR="00D64E15" w:rsidRPr="00E53A12" w:rsidRDefault="00D64E15" w:rsidP="00D64E15">
            <w:pPr>
              <w:rPr>
                <w:rFonts w:ascii="Times New Roman" w:hAnsi="Times New Roman" w:cs="Times New Roman"/>
                <w:b w:val="0"/>
                <w:bCs w:val="0"/>
                <w:color w:val="000000"/>
                <w:sz w:val="24"/>
                <w:szCs w:val="24"/>
              </w:rPr>
            </w:pPr>
            <w:r w:rsidRPr="00E53A12">
              <w:rPr>
                <w:rFonts w:ascii="Times New Roman" w:hAnsi="Times New Roman" w:cs="Times New Roman"/>
                <w:color w:val="000000"/>
                <w:sz w:val="24"/>
                <w:szCs w:val="24"/>
              </w:rPr>
              <w:t>Трудностей не было</w:t>
            </w:r>
          </w:p>
        </w:tc>
        <w:tc>
          <w:tcPr>
            <w:tcW w:w="1117" w:type="dxa"/>
            <w:noWrap/>
            <w:hideMark/>
          </w:tcPr>
          <w:p w14:paraId="72148642"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89,4</w:t>
            </w:r>
            <w:r w:rsidR="00106803" w:rsidRPr="00E53A12">
              <w:rPr>
                <w:rFonts w:ascii="Times New Roman" w:hAnsi="Times New Roman" w:cs="Times New Roman"/>
                <w:sz w:val="24"/>
                <w:szCs w:val="24"/>
              </w:rPr>
              <w:t> </w:t>
            </w:r>
          </w:p>
        </w:tc>
        <w:tc>
          <w:tcPr>
            <w:tcW w:w="1006" w:type="dxa"/>
            <w:noWrap/>
            <w:hideMark/>
          </w:tcPr>
          <w:p w14:paraId="186F8179"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89,9</w:t>
            </w:r>
            <w:r w:rsidR="00106803" w:rsidRPr="00E53A12">
              <w:rPr>
                <w:rFonts w:ascii="Times New Roman" w:hAnsi="Times New Roman" w:cs="Times New Roman"/>
                <w:sz w:val="24"/>
                <w:szCs w:val="24"/>
              </w:rPr>
              <w:t> </w:t>
            </w:r>
          </w:p>
        </w:tc>
        <w:tc>
          <w:tcPr>
            <w:tcW w:w="468" w:type="dxa"/>
            <w:noWrap/>
            <w:hideMark/>
          </w:tcPr>
          <w:p w14:paraId="08C6BD3A" w14:textId="77777777" w:rsidR="00D64E15" w:rsidRPr="00E53A12" w:rsidRDefault="00D64E15" w:rsidP="00D64E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85,1</w:t>
            </w:r>
            <w:r w:rsidR="00106803" w:rsidRPr="00E53A12">
              <w:rPr>
                <w:rFonts w:ascii="Times New Roman" w:hAnsi="Times New Roman" w:cs="Times New Roman"/>
                <w:sz w:val="24"/>
                <w:szCs w:val="24"/>
              </w:rPr>
              <w:t> </w:t>
            </w:r>
          </w:p>
        </w:tc>
      </w:tr>
    </w:tbl>
    <w:bookmarkEnd w:id="67"/>
    <w:p w14:paraId="3EFF2948" w14:textId="77777777" w:rsidR="00D64E15" w:rsidRPr="00E53A12" w:rsidRDefault="00D64E15" w:rsidP="00D64E15">
      <w:pPr>
        <w:suppressAutoHyphens/>
        <w:ind w:firstLine="709"/>
        <w:jc w:val="both"/>
        <w:rPr>
          <w:rFonts w:ascii="Times New Roman" w:hAnsi="Times New Roman" w:cs="Times New Roman"/>
          <w:szCs w:val="20"/>
        </w:rPr>
      </w:pPr>
      <w:r w:rsidRPr="00E53A12">
        <w:rPr>
          <w:rFonts w:ascii="Times New Roman" w:hAnsi="Times New Roman" w:cs="Times New Roman"/>
          <w:szCs w:val="20"/>
        </w:rPr>
        <w:t>* В</w:t>
      </w:r>
      <w:r w:rsidR="00106803" w:rsidRPr="00E53A12">
        <w:rPr>
          <w:rFonts w:ascii="Times New Roman" w:hAnsi="Times New Roman" w:cs="Times New Roman"/>
          <w:szCs w:val="20"/>
        </w:rPr>
        <w:t xml:space="preserve"> %</w:t>
      </w:r>
      <w:r w:rsidRPr="00E53A12">
        <w:rPr>
          <w:rFonts w:ascii="Times New Roman" w:hAnsi="Times New Roman" w:cs="Times New Roman"/>
          <w:szCs w:val="20"/>
        </w:rPr>
        <w:t xml:space="preserve"> от числа опрошенных получателей востребованных услуг, </w:t>
      </w:r>
      <w:r w:rsidRPr="00E53A12">
        <w:rPr>
          <w:rFonts w:ascii="Times New Roman" w:hAnsi="Times New Roman" w:cs="Times New Roman"/>
          <w:szCs w:val="20"/>
          <w:lang w:val="en-US"/>
        </w:rPr>
        <w:t>N</w:t>
      </w:r>
      <w:r w:rsidRPr="00E53A12">
        <w:rPr>
          <w:rFonts w:ascii="Times New Roman" w:hAnsi="Times New Roman" w:cs="Times New Roman"/>
          <w:szCs w:val="20"/>
        </w:rPr>
        <w:t>=221</w:t>
      </w:r>
    </w:p>
    <w:p w14:paraId="5DDF8CF7" w14:textId="77777777" w:rsidR="00D64E15" w:rsidRPr="00E53A12" w:rsidRDefault="00D64E15" w:rsidP="00D64E15">
      <w:pPr>
        <w:suppressAutoHyphens/>
        <w:ind w:firstLine="709"/>
        <w:jc w:val="both"/>
        <w:rPr>
          <w:rFonts w:ascii="Times New Roman" w:hAnsi="Times New Roman" w:cs="Times New Roman"/>
          <w:szCs w:val="20"/>
        </w:rPr>
      </w:pPr>
      <w:r w:rsidRPr="00E53A12">
        <w:rPr>
          <w:rFonts w:ascii="Times New Roman" w:hAnsi="Times New Roman" w:cs="Times New Roman"/>
          <w:szCs w:val="20"/>
        </w:rPr>
        <w:t>** В</w:t>
      </w:r>
      <w:r w:rsidR="00106803" w:rsidRPr="00E53A12">
        <w:rPr>
          <w:rFonts w:ascii="Times New Roman" w:hAnsi="Times New Roman" w:cs="Times New Roman"/>
          <w:szCs w:val="20"/>
        </w:rPr>
        <w:t xml:space="preserve"> %</w:t>
      </w:r>
      <w:r w:rsidRPr="00E53A12">
        <w:rPr>
          <w:rFonts w:ascii="Times New Roman" w:hAnsi="Times New Roman" w:cs="Times New Roman"/>
          <w:szCs w:val="20"/>
        </w:rPr>
        <w:t xml:space="preserve"> от числа опрошенных получателей востребованных услуг, </w:t>
      </w:r>
      <w:r w:rsidRPr="00E53A12">
        <w:rPr>
          <w:rFonts w:ascii="Times New Roman" w:hAnsi="Times New Roman" w:cs="Times New Roman"/>
          <w:szCs w:val="20"/>
          <w:lang w:val="en-US"/>
        </w:rPr>
        <w:t>N</w:t>
      </w:r>
      <w:r w:rsidRPr="00E53A12">
        <w:rPr>
          <w:rFonts w:ascii="Times New Roman" w:hAnsi="Times New Roman" w:cs="Times New Roman"/>
          <w:szCs w:val="20"/>
        </w:rPr>
        <w:t>=8089</w:t>
      </w:r>
    </w:p>
    <w:p w14:paraId="642FC974" w14:textId="77777777" w:rsidR="00D64E15" w:rsidRPr="00E53A12" w:rsidRDefault="00D64E15" w:rsidP="00D64E15">
      <w:pPr>
        <w:suppressAutoHyphens/>
        <w:ind w:firstLine="709"/>
        <w:jc w:val="both"/>
        <w:rPr>
          <w:rFonts w:ascii="Times New Roman" w:hAnsi="Times New Roman" w:cs="Times New Roman"/>
          <w:szCs w:val="20"/>
        </w:rPr>
      </w:pPr>
      <w:r w:rsidRPr="00E53A12">
        <w:rPr>
          <w:rFonts w:ascii="Times New Roman" w:hAnsi="Times New Roman" w:cs="Times New Roman"/>
          <w:szCs w:val="20"/>
        </w:rPr>
        <w:t>*** В</w:t>
      </w:r>
      <w:r w:rsidR="00106803" w:rsidRPr="00E53A12">
        <w:rPr>
          <w:rFonts w:ascii="Times New Roman" w:hAnsi="Times New Roman" w:cs="Times New Roman"/>
          <w:szCs w:val="20"/>
        </w:rPr>
        <w:t xml:space="preserve"> %</w:t>
      </w:r>
      <w:r w:rsidRPr="00E53A12">
        <w:rPr>
          <w:rFonts w:ascii="Times New Roman" w:hAnsi="Times New Roman" w:cs="Times New Roman"/>
          <w:szCs w:val="20"/>
        </w:rPr>
        <w:t xml:space="preserve"> от числа опрошенных получателей востребованных услуг, </w:t>
      </w:r>
      <w:r w:rsidRPr="00E53A12">
        <w:rPr>
          <w:rFonts w:ascii="Times New Roman" w:hAnsi="Times New Roman" w:cs="Times New Roman"/>
          <w:szCs w:val="20"/>
          <w:lang w:val="en-US"/>
        </w:rPr>
        <w:t>N</w:t>
      </w:r>
      <w:r w:rsidRPr="00E53A12">
        <w:rPr>
          <w:rFonts w:ascii="Times New Roman" w:hAnsi="Times New Roman" w:cs="Times New Roman"/>
          <w:szCs w:val="20"/>
        </w:rPr>
        <w:t>=8310</w:t>
      </w:r>
    </w:p>
    <w:p w14:paraId="18504C4C" w14:textId="77777777" w:rsidR="00D64E15" w:rsidRPr="00E53A12" w:rsidRDefault="00D64E15" w:rsidP="00D64E15">
      <w:pPr>
        <w:suppressAutoHyphens/>
        <w:ind w:firstLine="709"/>
        <w:jc w:val="both"/>
        <w:rPr>
          <w:rFonts w:ascii="Times New Roman" w:hAnsi="Times New Roman" w:cs="Times New Roman"/>
          <w:sz w:val="28"/>
          <w:szCs w:val="28"/>
        </w:rPr>
      </w:pPr>
    </w:p>
    <w:p w14:paraId="5B8BBB53" w14:textId="77777777" w:rsidR="00D64E15" w:rsidRPr="00E53A12" w:rsidRDefault="00D64E15" w:rsidP="00D64E15">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Статистически значимых различий в структуре проблем, с которыми граждане и представители бизнес-сообщества встречаются при обращении за получением государственных и муниципальных услуг, не выявлено.</w:t>
      </w:r>
    </w:p>
    <w:p w14:paraId="1A9E5671" w14:textId="77777777" w:rsidR="00D64E15" w:rsidRPr="00E53A12" w:rsidRDefault="00D64E15" w:rsidP="00D64E15">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Сопоставление данных о возникших трудностях в получении услуг в разрезе общественно значимых услуг позволяет сделать вывод, что структура проблем, с которыми сталкиваются получатели в каждом отдельном случае, соотносится с профилем проблем в целом по выборке. </w:t>
      </w:r>
    </w:p>
    <w:p w14:paraId="4766E71F" w14:textId="77777777" w:rsidR="00D64E15" w:rsidRPr="00E53A12" w:rsidRDefault="00D64E15" w:rsidP="00D64E15">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Однако имеет место и своя специфика (</w:t>
      </w:r>
      <w:r w:rsidR="00E20B03" w:rsidRPr="00E53A12">
        <w:rPr>
          <w:rFonts w:ascii="Times New Roman" w:hAnsi="Times New Roman" w:cs="Times New Roman"/>
          <w:sz w:val="28"/>
          <w:szCs w:val="28"/>
        </w:rPr>
        <w:t>см. Таблицу</w:t>
      </w:r>
      <w:r w:rsidRPr="00E53A12">
        <w:rPr>
          <w:rFonts w:ascii="Times New Roman" w:hAnsi="Times New Roman" w:cs="Times New Roman"/>
          <w:sz w:val="28"/>
          <w:szCs w:val="28"/>
        </w:rPr>
        <w:t xml:space="preserve"> 3.4.2). Наиболее проблемной стала услуга «</w:t>
      </w:r>
      <w:r w:rsidRPr="00E53A12">
        <w:rPr>
          <w:rFonts w:ascii="Times New Roman" w:hAnsi="Times New Roman" w:cs="Times New Roman"/>
          <w:bCs/>
          <w:i/>
          <w:color w:val="000000"/>
          <w:sz w:val="28"/>
          <w:szCs w:val="28"/>
        </w:rPr>
        <w:t>Регистрация (снятие с учета) автомототранспортных средств и прицепов</w:t>
      </w:r>
      <w:r w:rsidRPr="00E53A12">
        <w:rPr>
          <w:rFonts w:ascii="Times New Roman" w:hAnsi="Times New Roman" w:cs="Times New Roman"/>
          <w:sz w:val="28"/>
          <w:szCs w:val="28"/>
        </w:rPr>
        <w:t>». 8,6</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получателей услуги отметили большие очереди, 4,6</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свидетельствуют о требовании избыточных документов, 3,5</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 хождение по многим кабинетам, 2,4</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 сложность заполнения форм и документов, и по 1,5</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столкнулись с необоснованным отказом в приеме документов, отсутствием необходимой информации об услуге, недостаточной компетентностью, грубостью сотрудников и невозможностью узнать ход рассмотрения запроса.</w:t>
      </w:r>
    </w:p>
    <w:p w14:paraId="51BD6155" w14:textId="77777777" w:rsidR="00D64E15" w:rsidRPr="00E53A12" w:rsidRDefault="00D64E15" w:rsidP="00D64E15">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Второй проблемной стала услуга «Регистрация по месту жительства (пребывания)»: 6,1</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опрошенных жалуются на большие сроки получения услуги.</w:t>
      </w:r>
    </w:p>
    <w:p w14:paraId="694BE83F" w14:textId="77777777" w:rsidR="00D64E15" w:rsidRPr="00E53A12" w:rsidRDefault="00D64E15" w:rsidP="00D64E15">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Остальные проблемы не превышают двух процентов, что находится в пределах ошибки выборки.</w:t>
      </w:r>
    </w:p>
    <w:p w14:paraId="2019A815" w14:textId="77777777" w:rsidR="002D070D" w:rsidRPr="00E53A12" w:rsidRDefault="002D070D" w:rsidP="001B5464">
      <w:pPr>
        <w:suppressAutoHyphens/>
        <w:jc w:val="both"/>
        <w:rPr>
          <w:rFonts w:ascii="Times New Roman" w:hAnsi="Times New Roman" w:cs="Times New Roman"/>
          <w:sz w:val="28"/>
          <w:szCs w:val="28"/>
        </w:rPr>
        <w:sectPr w:rsidR="002D070D" w:rsidRPr="00E53A12" w:rsidSect="004C13E1">
          <w:headerReference w:type="default" r:id="rId43"/>
          <w:footerReference w:type="default" r:id="rId44"/>
          <w:headerReference w:type="first" r:id="rId45"/>
          <w:footerReference w:type="first" r:id="rId46"/>
          <w:type w:val="continuous"/>
          <w:pgSz w:w="11906" w:h="16838"/>
          <w:pgMar w:top="2977" w:right="851" w:bottom="1134" w:left="1701" w:header="709" w:footer="709" w:gutter="0"/>
          <w:pgNumType w:start="1"/>
          <w:cols w:space="708"/>
          <w:titlePg/>
          <w:docGrid w:linePitch="360"/>
        </w:sectPr>
      </w:pPr>
    </w:p>
    <w:p w14:paraId="1351F663" w14:textId="77777777" w:rsidR="001B5464" w:rsidRPr="00E53A12" w:rsidRDefault="001B5464" w:rsidP="008D64C5">
      <w:pPr>
        <w:keepNext/>
        <w:suppressAutoHyphens/>
        <w:ind w:right="-1590"/>
        <w:jc w:val="right"/>
        <w:rPr>
          <w:rFonts w:ascii="Times New Roman" w:hAnsi="Times New Roman" w:cs="Times New Roman"/>
          <w:sz w:val="28"/>
          <w:szCs w:val="28"/>
        </w:rPr>
      </w:pPr>
      <w:r w:rsidRPr="00E53A12">
        <w:rPr>
          <w:rFonts w:ascii="Times New Roman" w:hAnsi="Times New Roman" w:cs="Times New Roman"/>
          <w:sz w:val="28"/>
          <w:szCs w:val="28"/>
        </w:rPr>
        <w:t>Таблица 3.4.2</w:t>
      </w:r>
    </w:p>
    <w:p w14:paraId="4A65F5C0" w14:textId="77777777" w:rsidR="001D5436" w:rsidRPr="00E53A12" w:rsidRDefault="001D5436" w:rsidP="00B232D3">
      <w:pPr>
        <w:suppressAutoHyphens/>
        <w:ind w:right="-2268"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Проблемы, с которыми столкнулись получатели общественно-значимых услуг</w:t>
      </w:r>
    </w:p>
    <w:p w14:paraId="4491B305" w14:textId="77777777" w:rsidR="001D5436" w:rsidRPr="00E53A12" w:rsidRDefault="001D5436" w:rsidP="00B232D3">
      <w:pPr>
        <w:suppressAutoHyphens/>
        <w:ind w:right="-2268"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w:t>
      </w:r>
      <w:r w:rsidR="00106803" w:rsidRPr="00E53A12">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 xml:space="preserve"> от общего числа опрошенных; сумма ответов отлична от 100</w:t>
      </w:r>
      <w:r w:rsidR="00106803" w:rsidRPr="00E53A12">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т.к. респондент мог выбрать несколько вариантов ответа</w:t>
      </w:r>
      <w:r w:rsidR="008D64C5" w:rsidRPr="00E53A12">
        <w:rPr>
          <w:rFonts w:ascii="Times New Roman" w:eastAsia="Times New Roman" w:hAnsi="Times New Roman" w:cs="Times New Roman"/>
          <w:sz w:val="28"/>
          <w:szCs w:val="28"/>
          <w:lang w:eastAsia="ru-RU"/>
        </w:rPr>
        <w:t>)</w:t>
      </w:r>
    </w:p>
    <w:tbl>
      <w:tblPr>
        <w:tblStyle w:val="-211"/>
        <w:tblW w:w="6168" w:type="pct"/>
        <w:tblInd w:w="-459" w:type="dxa"/>
        <w:tblLook w:val="0000" w:firstRow="0" w:lastRow="0" w:firstColumn="0" w:lastColumn="0" w:noHBand="0" w:noVBand="0"/>
      </w:tblPr>
      <w:tblGrid>
        <w:gridCol w:w="2086"/>
        <w:gridCol w:w="1601"/>
        <w:gridCol w:w="1529"/>
        <w:gridCol w:w="1610"/>
        <w:gridCol w:w="1921"/>
        <w:gridCol w:w="1403"/>
        <w:gridCol w:w="1169"/>
        <w:gridCol w:w="1403"/>
        <w:gridCol w:w="1718"/>
        <w:gridCol w:w="1429"/>
      </w:tblGrid>
      <w:tr w:rsidR="001B5464" w:rsidRPr="00E53A12" w14:paraId="436FD792" w14:textId="77777777" w:rsidTr="00B232D3">
        <w:trPr>
          <w:trHeight w:val="290"/>
          <w:tblHeader/>
        </w:trPr>
        <w:tc>
          <w:tcPr>
            <w:cnfStyle w:val="000010000000" w:firstRow="0" w:lastRow="0" w:firstColumn="0" w:lastColumn="0" w:oddVBand="1" w:evenVBand="0" w:oddHBand="0" w:evenHBand="0" w:firstRowFirstColumn="0" w:firstRowLastColumn="0" w:lastRowFirstColumn="0" w:lastRowLastColumn="0"/>
            <w:tcW w:w="653" w:type="pct"/>
            <w:shd w:val="clear" w:color="auto" w:fill="365F91" w:themeFill="accent1" w:themeFillShade="BF"/>
          </w:tcPr>
          <w:p w14:paraId="248DB2B7" w14:textId="77777777" w:rsidR="001D5436" w:rsidRPr="00E53A12" w:rsidRDefault="001D5436" w:rsidP="00EF65F4">
            <w:pPr>
              <w:autoSpaceDE w:val="0"/>
              <w:autoSpaceDN w:val="0"/>
              <w:adjustRightInd w:val="0"/>
              <w:jc w:val="center"/>
              <w:rPr>
                <w:rFonts w:ascii="Times New Roman" w:eastAsia="Calibri" w:hAnsi="Times New Roman" w:cs="Times New Roman"/>
                <w:b/>
                <w:bCs/>
                <w:color w:val="FFFFFF"/>
                <w:sz w:val="24"/>
                <w:szCs w:val="24"/>
              </w:rPr>
            </w:pPr>
            <w:bookmarkStart w:id="68" w:name="OLE_LINK2"/>
          </w:p>
        </w:tc>
        <w:tc>
          <w:tcPr>
            <w:tcW w:w="501" w:type="pct"/>
            <w:shd w:val="clear" w:color="auto" w:fill="365F91" w:themeFill="accent1" w:themeFillShade="BF"/>
          </w:tcPr>
          <w:p w14:paraId="6B0DDF89" w14:textId="77777777" w:rsidR="001D5436" w:rsidRPr="00E53A12" w:rsidRDefault="001D5436" w:rsidP="00EF65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r w:rsidRPr="00E53A12">
              <w:rPr>
                <w:rFonts w:ascii="Times New Roman" w:eastAsia="Times New Roman" w:hAnsi="Times New Roman" w:cs="Times New Roman"/>
                <w:b/>
                <w:bCs/>
                <w:color w:val="FFFFFF"/>
                <w:sz w:val="24"/>
                <w:szCs w:val="24"/>
                <w:lang w:eastAsia="ru-RU"/>
              </w:rPr>
              <w:t>Регистрация прав на недвижи-мое имущество и сделок с ним</w:t>
            </w:r>
          </w:p>
        </w:tc>
        <w:tc>
          <w:tcPr>
            <w:cnfStyle w:val="000010000000" w:firstRow="0" w:lastRow="0" w:firstColumn="0" w:lastColumn="0" w:oddVBand="1" w:evenVBand="0" w:oddHBand="0" w:evenHBand="0" w:firstRowFirstColumn="0" w:firstRowLastColumn="0" w:lastRowFirstColumn="0" w:lastRowLastColumn="0"/>
            <w:tcW w:w="479" w:type="pct"/>
            <w:shd w:val="clear" w:color="auto" w:fill="365F91" w:themeFill="accent1" w:themeFillShade="BF"/>
          </w:tcPr>
          <w:p w14:paraId="0E45686F" w14:textId="77777777" w:rsidR="001D5436" w:rsidRPr="00E53A12" w:rsidRDefault="001D5436" w:rsidP="00EF65F4">
            <w:pPr>
              <w:jc w:val="center"/>
              <w:rPr>
                <w:rFonts w:ascii="Times New Roman" w:eastAsia="Times New Roman" w:hAnsi="Times New Roman" w:cs="Times New Roman"/>
                <w:b/>
                <w:bCs/>
                <w:color w:val="FFFFFF"/>
                <w:sz w:val="24"/>
                <w:szCs w:val="24"/>
                <w:lang w:eastAsia="ru-RU"/>
              </w:rPr>
            </w:pPr>
            <w:r w:rsidRPr="00E53A12">
              <w:rPr>
                <w:rFonts w:ascii="Times New Roman" w:eastAsia="Times New Roman" w:hAnsi="Times New Roman" w:cs="Times New Roman"/>
                <w:b/>
                <w:bCs/>
                <w:color w:val="FFFFFF"/>
                <w:sz w:val="24"/>
                <w:szCs w:val="24"/>
                <w:lang w:eastAsia="ru-RU"/>
              </w:rPr>
              <w:t>Получение или замена паспорта гражданина Российской Федерации</w:t>
            </w:r>
          </w:p>
        </w:tc>
        <w:tc>
          <w:tcPr>
            <w:tcW w:w="504" w:type="pct"/>
            <w:shd w:val="clear" w:color="auto" w:fill="365F91" w:themeFill="accent1" w:themeFillShade="BF"/>
          </w:tcPr>
          <w:p w14:paraId="17C41FE7" w14:textId="77777777" w:rsidR="001D5436" w:rsidRPr="00E53A12" w:rsidRDefault="001D5436" w:rsidP="00EF65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r w:rsidRPr="00E53A12">
              <w:rPr>
                <w:rFonts w:ascii="Times New Roman" w:eastAsia="Times New Roman" w:hAnsi="Times New Roman" w:cs="Times New Roman"/>
                <w:b/>
                <w:bCs/>
                <w:color w:val="FFFFFF"/>
                <w:sz w:val="24"/>
                <w:szCs w:val="24"/>
                <w:lang w:eastAsia="ru-RU"/>
              </w:rPr>
              <w:t>Оформление (перерасчет) пенсии</w:t>
            </w:r>
          </w:p>
        </w:tc>
        <w:tc>
          <w:tcPr>
            <w:cnfStyle w:val="000010000000" w:firstRow="0" w:lastRow="0" w:firstColumn="0" w:lastColumn="0" w:oddVBand="1" w:evenVBand="0" w:oddHBand="0" w:evenHBand="0" w:firstRowFirstColumn="0" w:firstRowLastColumn="0" w:lastRowFirstColumn="0" w:lastRowLastColumn="0"/>
            <w:tcW w:w="602" w:type="pct"/>
            <w:shd w:val="clear" w:color="auto" w:fill="365F91" w:themeFill="accent1" w:themeFillShade="BF"/>
          </w:tcPr>
          <w:p w14:paraId="5A088F86" w14:textId="77777777" w:rsidR="001D5436" w:rsidRPr="00E53A12" w:rsidRDefault="001D5436" w:rsidP="00EF65F4">
            <w:pPr>
              <w:jc w:val="center"/>
              <w:rPr>
                <w:rFonts w:ascii="Times New Roman" w:eastAsia="Times New Roman" w:hAnsi="Times New Roman" w:cs="Times New Roman"/>
                <w:b/>
                <w:bCs/>
                <w:color w:val="FFFFFF"/>
                <w:sz w:val="24"/>
                <w:szCs w:val="24"/>
                <w:lang w:eastAsia="ru-RU"/>
              </w:rPr>
            </w:pPr>
            <w:r w:rsidRPr="00E53A12">
              <w:rPr>
                <w:rFonts w:ascii="Times New Roman" w:eastAsia="Times New Roman" w:hAnsi="Times New Roman" w:cs="Times New Roman"/>
                <w:b/>
                <w:bCs/>
                <w:color w:val="FFFFFF"/>
                <w:sz w:val="24"/>
                <w:szCs w:val="24"/>
                <w:lang w:eastAsia="ru-RU"/>
              </w:rPr>
              <w:t>Регистрация (снятие с учета) автомототранс-портных средств и прицепов</w:t>
            </w:r>
          </w:p>
        </w:tc>
        <w:tc>
          <w:tcPr>
            <w:tcW w:w="470" w:type="pct"/>
            <w:shd w:val="clear" w:color="auto" w:fill="365F91" w:themeFill="accent1" w:themeFillShade="BF"/>
          </w:tcPr>
          <w:p w14:paraId="1576E0C6" w14:textId="77777777" w:rsidR="001D5436" w:rsidRPr="00E53A12" w:rsidRDefault="001D5436" w:rsidP="00EF65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r w:rsidRPr="00E53A12">
              <w:rPr>
                <w:rFonts w:ascii="Times New Roman" w:eastAsia="Times New Roman" w:hAnsi="Times New Roman" w:cs="Times New Roman"/>
                <w:b/>
                <w:bCs/>
                <w:color w:val="FFFFFF"/>
                <w:sz w:val="24"/>
                <w:szCs w:val="24"/>
                <w:lang w:eastAsia="ru-RU"/>
              </w:rPr>
              <w:t>Получение или замена водительс</w:t>
            </w:r>
            <w:r w:rsidR="001B5464" w:rsidRPr="00E53A12">
              <w:rPr>
                <w:rFonts w:ascii="Times New Roman" w:eastAsia="Times New Roman" w:hAnsi="Times New Roman" w:cs="Times New Roman"/>
                <w:b/>
                <w:bCs/>
                <w:color w:val="FFFFFF"/>
                <w:sz w:val="24"/>
                <w:szCs w:val="24"/>
                <w:lang w:eastAsia="ru-RU"/>
              </w:rPr>
              <w:t>-</w:t>
            </w:r>
            <w:r w:rsidRPr="00E53A12">
              <w:rPr>
                <w:rFonts w:ascii="Times New Roman" w:eastAsia="Times New Roman" w:hAnsi="Times New Roman" w:cs="Times New Roman"/>
                <w:b/>
                <w:bCs/>
                <w:color w:val="FFFFFF"/>
                <w:sz w:val="24"/>
                <w:szCs w:val="24"/>
                <w:lang w:eastAsia="ru-RU"/>
              </w:rPr>
              <w:t>кого удосто-верения (включая сдачу экзамена)</w:t>
            </w:r>
          </w:p>
        </w:tc>
        <w:tc>
          <w:tcPr>
            <w:cnfStyle w:val="000010000000" w:firstRow="0" w:lastRow="0" w:firstColumn="0" w:lastColumn="0" w:oddVBand="1" w:evenVBand="0" w:oddHBand="0" w:evenHBand="0" w:firstRowFirstColumn="0" w:firstRowLastColumn="0" w:lastRowFirstColumn="0" w:lastRowLastColumn="0"/>
            <w:tcW w:w="366" w:type="pct"/>
            <w:shd w:val="clear" w:color="auto" w:fill="365F91" w:themeFill="accent1" w:themeFillShade="BF"/>
          </w:tcPr>
          <w:p w14:paraId="0C99BE49" w14:textId="77777777" w:rsidR="001D5436" w:rsidRPr="00E53A12" w:rsidRDefault="001D5436" w:rsidP="00EF65F4">
            <w:pPr>
              <w:jc w:val="center"/>
              <w:rPr>
                <w:rFonts w:ascii="Times New Roman" w:eastAsia="Times New Roman" w:hAnsi="Times New Roman" w:cs="Times New Roman"/>
                <w:b/>
                <w:bCs/>
                <w:color w:val="FFFFFF"/>
                <w:sz w:val="24"/>
                <w:szCs w:val="24"/>
                <w:lang w:eastAsia="ru-RU"/>
              </w:rPr>
            </w:pPr>
            <w:r w:rsidRPr="00E53A12">
              <w:rPr>
                <w:rFonts w:ascii="Times New Roman" w:eastAsia="Times New Roman" w:hAnsi="Times New Roman" w:cs="Times New Roman"/>
                <w:b/>
                <w:bCs/>
                <w:color w:val="FFFFFF"/>
                <w:sz w:val="24"/>
                <w:szCs w:val="24"/>
                <w:lang w:eastAsia="ru-RU"/>
              </w:rPr>
              <w:t>Справка о составе семьи</w:t>
            </w:r>
          </w:p>
        </w:tc>
        <w:tc>
          <w:tcPr>
            <w:tcW w:w="439" w:type="pct"/>
            <w:shd w:val="clear" w:color="auto" w:fill="365F91" w:themeFill="accent1" w:themeFillShade="BF"/>
          </w:tcPr>
          <w:p w14:paraId="0125AC66" w14:textId="77777777" w:rsidR="001D5436" w:rsidRPr="00E53A12" w:rsidRDefault="001D5436" w:rsidP="00EF65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r w:rsidRPr="00E53A12">
              <w:rPr>
                <w:rFonts w:ascii="Times New Roman" w:eastAsia="Times New Roman" w:hAnsi="Times New Roman" w:cs="Times New Roman"/>
                <w:b/>
                <w:bCs/>
                <w:color w:val="FFFFFF"/>
                <w:sz w:val="24"/>
                <w:szCs w:val="24"/>
                <w:lang w:eastAsia="ru-RU"/>
              </w:rPr>
              <w:t>Получение загранич-ного паспорта</w:t>
            </w:r>
          </w:p>
        </w:tc>
        <w:tc>
          <w:tcPr>
            <w:cnfStyle w:val="000010000000" w:firstRow="0" w:lastRow="0" w:firstColumn="0" w:lastColumn="0" w:oddVBand="1" w:evenVBand="0" w:oddHBand="0" w:evenHBand="0" w:firstRowFirstColumn="0" w:firstRowLastColumn="0" w:lastRowFirstColumn="0" w:lastRowLastColumn="0"/>
            <w:tcW w:w="538" w:type="pct"/>
            <w:shd w:val="clear" w:color="auto" w:fill="365F91" w:themeFill="accent1" w:themeFillShade="BF"/>
          </w:tcPr>
          <w:p w14:paraId="1D53692C" w14:textId="77777777" w:rsidR="001D5436" w:rsidRPr="00E53A12" w:rsidRDefault="001D5436" w:rsidP="00EF65F4">
            <w:pPr>
              <w:jc w:val="center"/>
              <w:rPr>
                <w:rFonts w:ascii="Times New Roman" w:eastAsia="Times New Roman" w:hAnsi="Times New Roman" w:cs="Times New Roman"/>
                <w:b/>
                <w:bCs/>
                <w:color w:val="FFFFFF"/>
                <w:sz w:val="24"/>
                <w:szCs w:val="24"/>
                <w:lang w:eastAsia="ru-RU"/>
              </w:rPr>
            </w:pPr>
            <w:r w:rsidRPr="00E53A12">
              <w:rPr>
                <w:rFonts w:ascii="Times New Roman" w:eastAsia="Times New Roman" w:hAnsi="Times New Roman" w:cs="Times New Roman"/>
                <w:b/>
                <w:bCs/>
                <w:color w:val="FFFFFF"/>
                <w:sz w:val="24"/>
                <w:szCs w:val="24"/>
                <w:lang w:eastAsia="ru-RU"/>
              </w:rPr>
              <w:t>Регистрация по месту жительства (пребывания)</w:t>
            </w:r>
          </w:p>
        </w:tc>
        <w:tc>
          <w:tcPr>
            <w:tcW w:w="448" w:type="pct"/>
            <w:shd w:val="clear" w:color="auto" w:fill="365F91" w:themeFill="accent1" w:themeFillShade="BF"/>
          </w:tcPr>
          <w:p w14:paraId="23F68598" w14:textId="77777777" w:rsidR="001D5436" w:rsidRPr="00E53A12" w:rsidRDefault="001D5436" w:rsidP="00EF65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r w:rsidRPr="00E53A12">
              <w:rPr>
                <w:rFonts w:ascii="Times New Roman" w:eastAsia="Times New Roman" w:hAnsi="Times New Roman" w:cs="Times New Roman"/>
                <w:b/>
                <w:bCs/>
                <w:color w:val="FFFFFF"/>
                <w:sz w:val="24"/>
                <w:szCs w:val="24"/>
                <w:lang w:eastAsia="ru-RU"/>
              </w:rPr>
              <w:t>Получение справки об отсутствии судимости</w:t>
            </w:r>
          </w:p>
        </w:tc>
      </w:tr>
      <w:tr w:rsidR="001B5464" w:rsidRPr="00E53A12" w14:paraId="754CFC02" w14:textId="77777777" w:rsidTr="00B232D3">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653" w:type="pct"/>
            <w:shd w:val="clear" w:color="auto" w:fill="DBE5F1" w:themeFill="accent1" w:themeFillTint="33"/>
          </w:tcPr>
          <w:p w14:paraId="34ADD8D7" w14:textId="77777777" w:rsidR="001D5436" w:rsidRPr="00E53A12" w:rsidRDefault="001D5436" w:rsidP="001D5436">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Требование избыточных документов, сведений</w:t>
            </w:r>
          </w:p>
        </w:tc>
        <w:tc>
          <w:tcPr>
            <w:tcW w:w="501" w:type="pct"/>
            <w:shd w:val="clear" w:color="auto" w:fill="DBE5F1" w:themeFill="accent1" w:themeFillTint="33"/>
            <w:vAlign w:val="center"/>
          </w:tcPr>
          <w:p w14:paraId="0C647558"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1,9</w:t>
            </w:r>
          </w:p>
        </w:tc>
        <w:tc>
          <w:tcPr>
            <w:cnfStyle w:val="000010000000" w:firstRow="0" w:lastRow="0" w:firstColumn="0" w:lastColumn="0" w:oddVBand="1" w:evenVBand="0" w:oddHBand="0" w:evenHBand="0" w:firstRowFirstColumn="0" w:firstRowLastColumn="0" w:lastRowFirstColumn="0" w:lastRowLastColumn="0"/>
            <w:tcW w:w="479" w:type="pct"/>
            <w:shd w:val="clear" w:color="auto" w:fill="DBE5F1" w:themeFill="accent1" w:themeFillTint="33"/>
            <w:vAlign w:val="center"/>
          </w:tcPr>
          <w:p w14:paraId="04F65E28"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0,4</w:t>
            </w:r>
          </w:p>
        </w:tc>
        <w:tc>
          <w:tcPr>
            <w:tcW w:w="504" w:type="pct"/>
            <w:shd w:val="clear" w:color="auto" w:fill="DBE5F1" w:themeFill="accent1" w:themeFillTint="33"/>
            <w:vAlign w:val="center"/>
          </w:tcPr>
          <w:p w14:paraId="7A86C5F2"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0,9</w:t>
            </w:r>
          </w:p>
        </w:tc>
        <w:tc>
          <w:tcPr>
            <w:cnfStyle w:val="000010000000" w:firstRow="0" w:lastRow="0" w:firstColumn="0" w:lastColumn="0" w:oddVBand="1" w:evenVBand="0" w:oddHBand="0" w:evenHBand="0" w:firstRowFirstColumn="0" w:firstRowLastColumn="0" w:lastRowFirstColumn="0" w:lastRowLastColumn="0"/>
            <w:tcW w:w="602" w:type="pct"/>
            <w:shd w:val="clear" w:color="auto" w:fill="DBE5F1" w:themeFill="accent1" w:themeFillTint="33"/>
            <w:vAlign w:val="center"/>
          </w:tcPr>
          <w:p w14:paraId="1F64D591" w14:textId="77777777" w:rsidR="001D5436" w:rsidRPr="00E53A12" w:rsidRDefault="001D5436" w:rsidP="00B232D3">
            <w:pPr>
              <w:jc w:val="center"/>
              <w:rPr>
                <w:rFonts w:ascii="Times New Roman" w:eastAsia="Times New Roman" w:hAnsi="Times New Roman" w:cs="Times New Roman"/>
                <w:b/>
                <w:bCs/>
                <w:sz w:val="24"/>
                <w:szCs w:val="24"/>
                <w:lang w:eastAsia="ru-RU"/>
              </w:rPr>
            </w:pPr>
            <w:r w:rsidRPr="00E53A12">
              <w:rPr>
                <w:rFonts w:ascii="Times New Roman" w:eastAsia="Times New Roman" w:hAnsi="Times New Roman" w:cs="Times New Roman"/>
                <w:b/>
                <w:bCs/>
                <w:color w:val="010205"/>
                <w:sz w:val="24"/>
                <w:szCs w:val="24"/>
                <w:lang w:eastAsia="ru-RU"/>
              </w:rPr>
              <w:t>4,6</w:t>
            </w:r>
          </w:p>
        </w:tc>
        <w:tc>
          <w:tcPr>
            <w:tcW w:w="470" w:type="pct"/>
            <w:shd w:val="clear" w:color="auto" w:fill="DBE5F1" w:themeFill="accent1" w:themeFillTint="33"/>
            <w:vAlign w:val="center"/>
          </w:tcPr>
          <w:p w14:paraId="7A61F0DE"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0,6</w:t>
            </w:r>
          </w:p>
        </w:tc>
        <w:tc>
          <w:tcPr>
            <w:cnfStyle w:val="000010000000" w:firstRow="0" w:lastRow="0" w:firstColumn="0" w:lastColumn="0" w:oddVBand="1" w:evenVBand="0" w:oddHBand="0" w:evenHBand="0" w:firstRowFirstColumn="0" w:firstRowLastColumn="0" w:lastRowFirstColumn="0" w:lastRowLastColumn="0"/>
            <w:tcW w:w="366" w:type="pct"/>
            <w:shd w:val="clear" w:color="auto" w:fill="DBE5F1" w:themeFill="accent1" w:themeFillTint="33"/>
            <w:vAlign w:val="center"/>
          </w:tcPr>
          <w:p w14:paraId="1A6262A5"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0,5</w:t>
            </w:r>
          </w:p>
        </w:tc>
        <w:tc>
          <w:tcPr>
            <w:tcW w:w="439" w:type="pct"/>
            <w:shd w:val="clear" w:color="auto" w:fill="DBE5F1" w:themeFill="accent1" w:themeFillTint="33"/>
            <w:vAlign w:val="center"/>
          </w:tcPr>
          <w:p w14:paraId="4B6F204B"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0,9</w:t>
            </w:r>
          </w:p>
        </w:tc>
        <w:tc>
          <w:tcPr>
            <w:cnfStyle w:val="000010000000" w:firstRow="0" w:lastRow="0" w:firstColumn="0" w:lastColumn="0" w:oddVBand="1" w:evenVBand="0" w:oddHBand="0" w:evenHBand="0" w:firstRowFirstColumn="0" w:firstRowLastColumn="0" w:lastRowFirstColumn="0" w:lastRowLastColumn="0"/>
            <w:tcW w:w="538" w:type="pct"/>
            <w:shd w:val="clear" w:color="auto" w:fill="DBE5F1" w:themeFill="accent1" w:themeFillTint="33"/>
            <w:vAlign w:val="center"/>
          </w:tcPr>
          <w:p w14:paraId="0136BA9C"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0,0</w:t>
            </w:r>
          </w:p>
        </w:tc>
        <w:tc>
          <w:tcPr>
            <w:tcW w:w="448" w:type="pct"/>
            <w:shd w:val="clear" w:color="auto" w:fill="DBE5F1" w:themeFill="accent1" w:themeFillTint="33"/>
            <w:vAlign w:val="center"/>
          </w:tcPr>
          <w:p w14:paraId="2BA1B296"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0,3</w:t>
            </w:r>
          </w:p>
        </w:tc>
      </w:tr>
      <w:tr w:rsidR="001B5464" w:rsidRPr="00E53A12" w14:paraId="4E906453" w14:textId="77777777" w:rsidTr="00B232D3">
        <w:trPr>
          <w:trHeight w:val="290"/>
        </w:trPr>
        <w:tc>
          <w:tcPr>
            <w:cnfStyle w:val="000010000000" w:firstRow="0" w:lastRow="0" w:firstColumn="0" w:lastColumn="0" w:oddVBand="1" w:evenVBand="0" w:oddHBand="0" w:evenHBand="0" w:firstRowFirstColumn="0" w:firstRowLastColumn="0" w:lastRowFirstColumn="0" w:lastRowLastColumn="0"/>
            <w:tcW w:w="653" w:type="pct"/>
            <w:shd w:val="clear" w:color="auto" w:fill="auto"/>
          </w:tcPr>
          <w:p w14:paraId="256CC410" w14:textId="77777777" w:rsidR="001D5436" w:rsidRPr="00E53A12" w:rsidRDefault="001D5436" w:rsidP="001D5436">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Необоснованный отказ в приеме документов, предоставлении услуги</w:t>
            </w:r>
          </w:p>
        </w:tc>
        <w:tc>
          <w:tcPr>
            <w:tcW w:w="501" w:type="pct"/>
            <w:shd w:val="clear" w:color="auto" w:fill="auto"/>
            <w:vAlign w:val="center"/>
          </w:tcPr>
          <w:p w14:paraId="58AA6843"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0,7</w:t>
            </w:r>
          </w:p>
        </w:tc>
        <w:tc>
          <w:tcPr>
            <w:cnfStyle w:val="000010000000" w:firstRow="0" w:lastRow="0" w:firstColumn="0" w:lastColumn="0" w:oddVBand="1" w:evenVBand="0" w:oddHBand="0" w:evenHBand="0" w:firstRowFirstColumn="0" w:firstRowLastColumn="0" w:lastRowFirstColumn="0" w:lastRowLastColumn="0"/>
            <w:tcW w:w="479" w:type="pct"/>
            <w:shd w:val="clear" w:color="auto" w:fill="auto"/>
            <w:vAlign w:val="center"/>
          </w:tcPr>
          <w:p w14:paraId="1C6EB300"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0,2</w:t>
            </w:r>
          </w:p>
        </w:tc>
        <w:tc>
          <w:tcPr>
            <w:tcW w:w="504" w:type="pct"/>
            <w:shd w:val="clear" w:color="auto" w:fill="auto"/>
            <w:vAlign w:val="center"/>
          </w:tcPr>
          <w:p w14:paraId="5DD5C69D"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0,9</w:t>
            </w:r>
          </w:p>
        </w:tc>
        <w:tc>
          <w:tcPr>
            <w:cnfStyle w:val="000010000000" w:firstRow="0" w:lastRow="0" w:firstColumn="0" w:lastColumn="0" w:oddVBand="1" w:evenVBand="0" w:oddHBand="0" w:evenHBand="0" w:firstRowFirstColumn="0" w:firstRowLastColumn="0" w:lastRowFirstColumn="0" w:lastRowLastColumn="0"/>
            <w:tcW w:w="602" w:type="pct"/>
            <w:shd w:val="clear" w:color="auto" w:fill="auto"/>
            <w:vAlign w:val="center"/>
          </w:tcPr>
          <w:p w14:paraId="6D31570A" w14:textId="77777777" w:rsidR="001D5436" w:rsidRPr="00E53A12" w:rsidRDefault="001D5436" w:rsidP="00B232D3">
            <w:pPr>
              <w:jc w:val="center"/>
              <w:rPr>
                <w:rFonts w:ascii="Times New Roman" w:eastAsia="Times New Roman" w:hAnsi="Times New Roman" w:cs="Times New Roman"/>
                <w:b/>
                <w:bCs/>
                <w:sz w:val="24"/>
                <w:szCs w:val="24"/>
                <w:lang w:eastAsia="ru-RU"/>
              </w:rPr>
            </w:pPr>
            <w:r w:rsidRPr="00E53A12">
              <w:rPr>
                <w:rFonts w:ascii="Times New Roman" w:eastAsia="Times New Roman" w:hAnsi="Times New Roman" w:cs="Times New Roman"/>
                <w:b/>
                <w:bCs/>
                <w:color w:val="010205"/>
                <w:sz w:val="24"/>
                <w:szCs w:val="24"/>
                <w:lang w:eastAsia="ru-RU"/>
              </w:rPr>
              <w:t>1,5</w:t>
            </w:r>
          </w:p>
        </w:tc>
        <w:tc>
          <w:tcPr>
            <w:tcW w:w="470" w:type="pct"/>
            <w:shd w:val="clear" w:color="auto" w:fill="auto"/>
            <w:vAlign w:val="center"/>
          </w:tcPr>
          <w:p w14:paraId="18E50AF4"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0,6</w:t>
            </w:r>
          </w:p>
        </w:tc>
        <w:tc>
          <w:tcPr>
            <w:cnfStyle w:val="000010000000" w:firstRow="0" w:lastRow="0" w:firstColumn="0" w:lastColumn="0" w:oddVBand="1" w:evenVBand="0" w:oddHBand="0" w:evenHBand="0" w:firstRowFirstColumn="0" w:firstRowLastColumn="0" w:lastRowFirstColumn="0" w:lastRowLastColumn="0"/>
            <w:tcW w:w="366" w:type="pct"/>
            <w:shd w:val="clear" w:color="auto" w:fill="auto"/>
            <w:vAlign w:val="center"/>
          </w:tcPr>
          <w:p w14:paraId="25E1F0E8"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0,4</w:t>
            </w:r>
          </w:p>
        </w:tc>
        <w:tc>
          <w:tcPr>
            <w:tcW w:w="439" w:type="pct"/>
            <w:shd w:val="clear" w:color="auto" w:fill="auto"/>
            <w:vAlign w:val="center"/>
          </w:tcPr>
          <w:p w14:paraId="67E3CBF2"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538" w:type="pct"/>
            <w:shd w:val="clear" w:color="auto" w:fill="auto"/>
            <w:vAlign w:val="center"/>
          </w:tcPr>
          <w:p w14:paraId="2913F0B0"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0,0</w:t>
            </w:r>
          </w:p>
        </w:tc>
        <w:tc>
          <w:tcPr>
            <w:tcW w:w="448" w:type="pct"/>
            <w:shd w:val="clear" w:color="auto" w:fill="auto"/>
            <w:vAlign w:val="center"/>
          </w:tcPr>
          <w:p w14:paraId="7D054762"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0,6</w:t>
            </w:r>
          </w:p>
        </w:tc>
      </w:tr>
      <w:tr w:rsidR="001B5464" w:rsidRPr="00E53A12" w14:paraId="56960AF3" w14:textId="77777777" w:rsidTr="00B232D3">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653" w:type="pct"/>
            <w:shd w:val="clear" w:color="auto" w:fill="DBE5F1" w:themeFill="accent1" w:themeFillTint="33"/>
          </w:tcPr>
          <w:p w14:paraId="1465A962" w14:textId="77777777" w:rsidR="001D5436" w:rsidRPr="00E53A12" w:rsidRDefault="001D5436" w:rsidP="001D5436">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Ошибки в выданных документах</w:t>
            </w:r>
          </w:p>
        </w:tc>
        <w:tc>
          <w:tcPr>
            <w:tcW w:w="501" w:type="pct"/>
            <w:shd w:val="clear" w:color="auto" w:fill="DBE5F1" w:themeFill="accent1" w:themeFillTint="33"/>
            <w:vAlign w:val="center"/>
          </w:tcPr>
          <w:p w14:paraId="1B1FD74A"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1,9</w:t>
            </w:r>
          </w:p>
        </w:tc>
        <w:tc>
          <w:tcPr>
            <w:cnfStyle w:val="000010000000" w:firstRow="0" w:lastRow="0" w:firstColumn="0" w:lastColumn="0" w:oddVBand="1" w:evenVBand="0" w:oddHBand="0" w:evenHBand="0" w:firstRowFirstColumn="0" w:firstRowLastColumn="0" w:lastRowFirstColumn="0" w:lastRowLastColumn="0"/>
            <w:tcW w:w="479" w:type="pct"/>
            <w:shd w:val="clear" w:color="auto" w:fill="DBE5F1" w:themeFill="accent1" w:themeFillTint="33"/>
            <w:vAlign w:val="center"/>
          </w:tcPr>
          <w:p w14:paraId="2F92FEB0"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0,9</w:t>
            </w:r>
          </w:p>
        </w:tc>
        <w:tc>
          <w:tcPr>
            <w:tcW w:w="504" w:type="pct"/>
            <w:shd w:val="clear" w:color="auto" w:fill="DBE5F1" w:themeFill="accent1" w:themeFillTint="33"/>
            <w:vAlign w:val="center"/>
          </w:tcPr>
          <w:p w14:paraId="35416062"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1,4</w:t>
            </w:r>
          </w:p>
        </w:tc>
        <w:tc>
          <w:tcPr>
            <w:cnfStyle w:val="000010000000" w:firstRow="0" w:lastRow="0" w:firstColumn="0" w:lastColumn="0" w:oddVBand="1" w:evenVBand="0" w:oddHBand="0" w:evenHBand="0" w:firstRowFirstColumn="0" w:firstRowLastColumn="0" w:lastRowFirstColumn="0" w:lastRowLastColumn="0"/>
            <w:tcW w:w="602" w:type="pct"/>
            <w:shd w:val="clear" w:color="auto" w:fill="DBE5F1" w:themeFill="accent1" w:themeFillTint="33"/>
            <w:vAlign w:val="center"/>
          </w:tcPr>
          <w:p w14:paraId="281B5D27"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1,5</w:t>
            </w:r>
          </w:p>
        </w:tc>
        <w:tc>
          <w:tcPr>
            <w:tcW w:w="470" w:type="pct"/>
            <w:shd w:val="clear" w:color="auto" w:fill="DBE5F1" w:themeFill="accent1" w:themeFillTint="33"/>
            <w:vAlign w:val="center"/>
          </w:tcPr>
          <w:p w14:paraId="3CD17AEF"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0,6</w:t>
            </w:r>
          </w:p>
        </w:tc>
        <w:tc>
          <w:tcPr>
            <w:cnfStyle w:val="000010000000" w:firstRow="0" w:lastRow="0" w:firstColumn="0" w:lastColumn="0" w:oddVBand="1" w:evenVBand="0" w:oddHBand="0" w:evenHBand="0" w:firstRowFirstColumn="0" w:firstRowLastColumn="0" w:lastRowFirstColumn="0" w:lastRowLastColumn="0"/>
            <w:tcW w:w="366" w:type="pct"/>
            <w:shd w:val="clear" w:color="auto" w:fill="DBE5F1" w:themeFill="accent1" w:themeFillTint="33"/>
            <w:vAlign w:val="center"/>
          </w:tcPr>
          <w:p w14:paraId="4B65ED87"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1,0</w:t>
            </w:r>
          </w:p>
        </w:tc>
        <w:tc>
          <w:tcPr>
            <w:tcW w:w="439" w:type="pct"/>
            <w:shd w:val="clear" w:color="auto" w:fill="DBE5F1" w:themeFill="accent1" w:themeFillTint="33"/>
            <w:vAlign w:val="center"/>
          </w:tcPr>
          <w:p w14:paraId="2056318E"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1,1</w:t>
            </w:r>
          </w:p>
        </w:tc>
        <w:tc>
          <w:tcPr>
            <w:cnfStyle w:val="000010000000" w:firstRow="0" w:lastRow="0" w:firstColumn="0" w:lastColumn="0" w:oddVBand="1" w:evenVBand="0" w:oddHBand="0" w:evenHBand="0" w:firstRowFirstColumn="0" w:firstRowLastColumn="0" w:lastRowFirstColumn="0" w:lastRowLastColumn="0"/>
            <w:tcW w:w="538" w:type="pct"/>
            <w:shd w:val="clear" w:color="auto" w:fill="DBE5F1" w:themeFill="accent1" w:themeFillTint="33"/>
            <w:vAlign w:val="center"/>
          </w:tcPr>
          <w:p w14:paraId="25B7E270"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0,2</w:t>
            </w:r>
          </w:p>
        </w:tc>
        <w:tc>
          <w:tcPr>
            <w:tcW w:w="448" w:type="pct"/>
            <w:shd w:val="clear" w:color="auto" w:fill="DBE5F1" w:themeFill="accent1" w:themeFillTint="33"/>
            <w:vAlign w:val="center"/>
          </w:tcPr>
          <w:p w14:paraId="1A76B1F7"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0,3</w:t>
            </w:r>
          </w:p>
        </w:tc>
      </w:tr>
      <w:tr w:rsidR="001B5464" w:rsidRPr="00E53A12" w14:paraId="7C95FBEE" w14:textId="77777777" w:rsidTr="00B232D3">
        <w:trPr>
          <w:trHeight w:val="290"/>
        </w:trPr>
        <w:tc>
          <w:tcPr>
            <w:cnfStyle w:val="000010000000" w:firstRow="0" w:lastRow="0" w:firstColumn="0" w:lastColumn="0" w:oddVBand="1" w:evenVBand="0" w:oddHBand="0" w:evenHBand="0" w:firstRowFirstColumn="0" w:firstRowLastColumn="0" w:lastRowFirstColumn="0" w:lastRowLastColumn="0"/>
            <w:tcW w:w="653" w:type="pct"/>
            <w:shd w:val="clear" w:color="auto" w:fill="auto"/>
          </w:tcPr>
          <w:p w14:paraId="552EEB49" w14:textId="77777777" w:rsidR="001D5436" w:rsidRPr="00E53A12" w:rsidRDefault="001D5436" w:rsidP="001D5436">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Сложность заполнения официальных форм, бланков</w:t>
            </w:r>
          </w:p>
        </w:tc>
        <w:tc>
          <w:tcPr>
            <w:tcW w:w="501" w:type="pct"/>
            <w:shd w:val="clear" w:color="auto" w:fill="auto"/>
            <w:vAlign w:val="center"/>
          </w:tcPr>
          <w:p w14:paraId="040535A7"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0,8</w:t>
            </w:r>
          </w:p>
        </w:tc>
        <w:tc>
          <w:tcPr>
            <w:cnfStyle w:val="000010000000" w:firstRow="0" w:lastRow="0" w:firstColumn="0" w:lastColumn="0" w:oddVBand="1" w:evenVBand="0" w:oddHBand="0" w:evenHBand="0" w:firstRowFirstColumn="0" w:firstRowLastColumn="0" w:lastRowFirstColumn="0" w:lastRowLastColumn="0"/>
            <w:tcW w:w="479" w:type="pct"/>
            <w:shd w:val="clear" w:color="auto" w:fill="auto"/>
            <w:vAlign w:val="center"/>
          </w:tcPr>
          <w:p w14:paraId="56E7EAE2"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0,6</w:t>
            </w:r>
          </w:p>
        </w:tc>
        <w:tc>
          <w:tcPr>
            <w:tcW w:w="504" w:type="pct"/>
            <w:shd w:val="clear" w:color="auto" w:fill="auto"/>
            <w:vAlign w:val="center"/>
          </w:tcPr>
          <w:p w14:paraId="1A2AC82E"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2,1</w:t>
            </w:r>
          </w:p>
        </w:tc>
        <w:tc>
          <w:tcPr>
            <w:cnfStyle w:val="000010000000" w:firstRow="0" w:lastRow="0" w:firstColumn="0" w:lastColumn="0" w:oddVBand="1" w:evenVBand="0" w:oddHBand="0" w:evenHBand="0" w:firstRowFirstColumn="0" w:firstRowLastColumn="0" w:lastRowFirstColumn="0" w:lastRowLastColumn="0"/>
            <w:tcW w:w="602" w:type="pct"/>
            <w:shd w:val="clear" w:color="auto" w:fill="auto"/>
            <w:vAlign w:val="center"/>
          </w:tcPr>
          <w:p w14:paraId="764E4BA6" w14:textId="77777777" w:rsidR="001D5436" w:rsidRPr="00E53A12" w:rsidRDefault="001D5436" w:rsidP="00B232D3">
            <w:pPr>
              <w:jc w:val="center"/>
              <w:rPr>
                <w:rFonts w:ascii="Times New Roman" w:eastAsia="Times New Roman" w:hAnsi="Times New Roman" w:cs="Times New Roman"/>
                <w:b/>
                <w:bCs/>
                <w:sz w:val="24"/>
                <w:szCs w:val="24"/>
                <w:lang w:eastAsia="ru-RU"/>
              </w:rPr>
            </w:pPr>
            <w:r w:rsidRPr="00E53A12">
              <w:rPr>
                <w:rFonts w:ascii="Times New Roman" w:eastAsia="Times New Roman" w:hAnsi="Times New Roman" w:cs="Times New Roman"/>
                <w:b/>
                <w:bCs/>
                <w:color w:val="010205"/>
                <w:sz w:val="24"/>
                <w:szCs w:val="24"/>
                <w:lang w:eastAsia="ru-RU"/>
              </w:rPr>
              <w:t>2,4</w:t>
            </w:r>
          </w:p>
        </w:tc>
        <w:tc>
          <w:tcPr>
            <w:tcW w:w="470" w:type="pct"/>
            <w:shd w:val="clear" w:color="auto" w:fill="auto"/>
            <w:vAlign w:val="center"/>
          </w:tcPr>
          <w:p w14:paraId="34B90F53"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0,5</w:t>
            </w:r>
          </w:p>
        </w:tc>
        <w:tc>
          <w:tcPr>
            <w:cnfStyle w:val="000010000000" w:firstRow="0" w:lastRow="0" w:firstColumn="0" w:lastColumn="0" w:oddVBand="1" w:evenVBand="0" w:oddHBand="0" w:evenHBand="0" w:firstRowFirstColumn="0" w:firstRowLastColumn="0" w:lastRowFirstColumn="0" w:lastRowLastColumn="0"/>
            <w:tcW w:w="366" w:type="pct"/>
            <w:shd w:val="clear" w:color="auto" w:fill="auto"/>
            <w:vAlign w:val="center"/>
          </w:tcPr>
          <w:p w14:paraId="3A8DABE9"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0,7</w:t>
            </w:r>
          </w:p>
        </w:tc>
        <w:tc>
          <w:tcPr>
            <w:tcW w:w="439" w:type="pct"/>
            <w:shd w:val="clear" w:color="auto" w:fill="auto"/>
            <w:vAlign w:val="center"/>
          </w:tcPr>
          <w:p w14:paraId="6808CB6E"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1,3</w:t>
            </w:r>
          </w:p>
        </w:tc>
        <w:tc>
          <w:tcPr>
            <w:cnfStyle w:val="000010000000" w:firstRow="0" w:lastRow="0" w:firstColumn="0" w:lastColumn="0" w:oddVBand="1" w:evenVBand="0" w:oddHBand="0" w:evenHBand="0" w:firstRowFirstColumn="0" w:firstRowLastColumn="0" w:lastRowFirstColumn="0" w:lastRowLastColumn="0"/>
            <w:tcW w:w="538" w:type="pct"/>
            <w:shd w:val="clear" w:color="auto" w:fill="auto"/>
            <w:vAlign w:val="center"/>
          </w:tcPr>
          <w:p w14:paraId="3471273C"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0,4</w:t>
            </w:r>
          </w:p>
        </w:tc>
        <w:tc>
          <w:tcPr>
            <w:tcW w:w="448" w:type="pct"/>
            <w:shd w:val="clear" w:color="auto" w:fill="auto"/>
            <w:vAlign w:val="center"/>
          </w:tcPr>
          <w:p w14:paraId="73FAEE54"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1,5</w:t>
            </w:r>
          </w:p>
        </w:tc>
      </w:tr>
      <w:tr w:rsidR="001B5464" w:rsidRPr="00E53A12" w14:paraId="7B11A7B9" w14:textId="77777777" w:rsidTr="00B232D3">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653" w:type="pct"/>
            <w:shd w:val="clear" w:color="auto" w:fill="DBE5F1" w:themeFill="accent1" w:themeFillTint="33"/>
          </w:tcPr>
          <w:p w14:paraId="20EEDD90" w14:textId="77777777" w:rsidR="001D5436" w:rsidRPr="00E53A12" w:rsidRDefault="001D5436" w:rsidP="001D5436">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Неудобный режим работы</w:t>
            </w:r>
          </w:p>
        </w:tc>
        <w:tc>
          <w:tcPr>
            <w:tcW w:w="501" w:type="pct"/>
            <w:shd w:val="clear" w:color="auto" w:fill="DBE5F1" w:themeFill="accent1" w:themeFillTint="33"/>
            <w:vAlign w:val="center"/>
          </w:tcPr>
          <w:p w14:paraId="06B699C9"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0,6</w:t>
            </w:r>
          </w:p>
        </w:tc>
        <w:tc>
          <w:tcPr>
            <w:cnfStyle w:val="000010000000" w:firstRow="0" w:lastRow="0" w:firstColumn="0" w:lastColumn="0" w:oddVBand="1" w:evenVBand="0" w:oddHBand="0" w:evenHBand="0" w:firstRowFirstColumn="0" w:firstRowLastColumn="0" w:lastRowFirstColumn="0" w:lastRowLastColumn="0"/>
            <w:tcW w:w="479" w:type="pct"/>
            <w:shd w:val="clear" w:color="auto" w:fill="DBE5F1" w:themeFill="accent1" w:themeFillTint="33"/>
            <w:vAlign w:val="center"/>
          </w:tcPr>
          <w:p w14:paraId="2636578A"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0,5</w:t>
            </w:r>
          </w:p>
        </w:tc>
        <w:tc>
          <w:tcPr>
            <w:tcW w:w="504" w:type="pct"/>
            <w:shd w:val="clear" w:color="auto" w:fill="DBE5F1" w:themeFill="accent1" w:themeFillTint="33"/>
            <w:vAlign w:val="center"/>
          </w:tcPr>
          <w:p w14:paraId="0DC9005C"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2,1</w:t>
            </w:r>
          </w:p>
        </w:tc>
        <w:tc>
          <w:tcPr>
            <w:cnfStyle w:val="000010000000" w:firstRow="0" w:lastRow="0" w:firstColumn="0" w:lastColumn="0" w:oddVBand="1" w:evenVBand="0" w:oddHBand="0" w:evenHBand="0" w:firstRowFirstColumn="0" w:firstRowLastColumn="0" w:lastRowFirstColumn="0" w:lastRowLastColumn="0"/>
            <w:tcW w:w="602" w:type="pct"/>
            <w:shd w:val="clear" w:color="auto" w:fill="DBE5F1" w:themeFill="accent1" w:themeFillTint="33"/>
            <w:vAlign w:val="center"/>
          </w:tcPr>
          <w:p w14:paraId="731F77E0"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1,7</w:t>
            </w:r>
          </w:p>
        </w:tc>
        <w:tc>
          <w:tcPr>
            <w:tcW w:w="470" w:type="pct"/>
            <w:shd w:val="clear" w:color="auto" w:fill="DBE5F1" w:themeFill="accent1" w:themeFillTint="33"/>
            <w:vAlign w:val="center"/>
          </w:tcPr>
          <w:p w14:paraId="1946BDE5"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0,9</w:t>
            </w:r>
          </w:p>
        </w:tc>
        <w:tc>
          <w:tcPr>
            <w:cnfStyle w:val="000010000000" w:firstRow="0" w:lastRow="0" w:firstColumn="0" w:lastColumn="0" w:oddVBand="1" w:evenVBand="0" w:oddHBand="0" w:evenHBand="0" w:firstRowFirstColumn="0" w:firstRowLastColumn="0" w:lastRowFirstColumn="0" w:lastRowLastColumn="0"/>
            <w:tcW w:w="366" w:type="pct"/>
            <w:shd w:val="clear" w:color="auto" w:fill="DBE5F1" w:themeFill="accent1" w:themeFillTint="33"/>
            <w:vAlign w:val="center"/>
          </w:tcPr>
          <w:p w14:paraId="49EFB4DC"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0,3</w:t>
            </w:r>
          </w:p>
        </w:tc>
        <w:tc>
          <w:tcPr>
            <w:tcW w:w="439" w:type="pct"/>
            <w:shd w:val="clear" w:color="auto" w:fill="DBE5F1" w:themeFill="accent1" w:themeFillTint="33"/>
            <w:vAlign w:val="center"/>
          </w:tcPr>
          <w:p w14:paraId="0BFA3E62"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1,1</w:t>
            </w:r>
          </w:p>
        </w:tc>
        <w:tc>
          <w:tcPr>
            <w:cnfStyle w:val="000010000000" w:firstRow="0" w:lastRow="0" w:firstColumn="0" w:lastColumn="0" w:oddVBand="1" w:evenVBand="0" w:oddHBand="0" w:evenHBand="0" w:firstRowFirstColumn="0" w:firstRowLastColumn="0" w:lastRowFirstColumn="0" w:lastRowLastColumn="0"/>
            <w:tcW w:w="538" w:type="pct"/>
            <w:shd w:val="clear" w:color="auto" w:fill="DBE5F1" w:themeFill="accent1" w:themeFillTint="33"/>
            <w:vAlign w:val="center"/>
          </w:tcPr>
          <w:p w14:paraId="1A37DCA4"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0,4</w:t>
            </w:r>
          </w:p>
        </w:tc>
        <w:tc>
          <w:tcPr>
            <w:tcW w:w="448" w:type="pct"/>
            <w:shd w:val="clear" w:color="auto" w:fill="DBE5F1" w:themeFill="accent1" w:themeFillTint="33"/>
            <w:vAlign w:val="center"/>
          </w:tcPr>
          <w:p w14:paraId="6C184B67"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0,3</w:t>
            </w:r>
          </w:p>
        </w:tc>
      </w:tr>
      <w:tr w:rsidR="001B5464" w:rsidRPr="00E53A12" w14:paraId="22FBAA35" w14:textId="77777777" w:rsidTr="00B232D3">
        <w:trPr>
          <w:trHeight w:val="290"/>
        </w:trPr>
        <w:tc>
          <w:tcPr>
            <w:cnfStyle w:val="000010000000" w:firstRow="0" w:lastRow="0" w:firstColumn="0" w:lastColumn="0" w:oddVBand="1" w:evenVBand="0" w:oddHBand="0" w:evenHBand="0" w:firstRowFirstColumn="0" w:firstRowLastColumn="0" w:lastRowFirstColumn="0" w:lastRowLastColumn="0"/>
            <w:tcW w:w="653" w:type="pct"/>
            <w:shd w:val="clear" w:color="auto" w:fill="auto"/>
          </w:tcPr>
          <w:p w14:paraId="6F5C6767" w14:textId="77777777" w:rsidR="001D5436" w:rsidRPr="00E53A12" w:rsidRDefault="001D5436" w:rsidP="001D5436">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Большие очереди</w:t>
            </w:r>
          </w:p>
        </w:tc>
        <w:tc>
          <w:tcPr>
            <w:tcW w:w="501" w:type="pct"/>
            <w:shd w:val="clear" w:color="auto" w:fill="auto"/>
            <w:vAlign w:val="center"/>
          </w:tcPr>
          <w:p w14:paraId="46F7DCB8"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3,7</w:t>
            </w:r>
          </w:p>
        </w:tc>
        <w:tc>
          <w:tcPr>
            <w:cnfStyle w:val="000010000000" w:firstRow="0" w:lastRow="0" w:firstColumn="0" w:lastColumn="0" w:oddVBand="1" w:evenVBand="0" w:oddHBand="0" w:evenHBand="0" w:firstRowFirstColumn="0" w:firstRowLastColumn="0" w:lastRowFirstColumn="0" w:lastRowLastColumn="0"/>
            <w:tcW w:w="479" w:type="pct"/>
            <w:shd w:val="clear" w:color="auto" w:fill="auto"/>
            <w:vAlign w:val="center"/>
          </w:tcPr>
          <w:p w14:paraId="2DDB53E4"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3,6</w:t>
            </w:r>
          </w:p>
        </w:tc>
        <w:tc>
          <w:tcPr>
            <w:tcW w:w="504" w:type="pct"/>
            <w:shd w:val="clear" w:color="auto" w:fill="auto"/>
            <w:vAlign w:val="center"/>
          </w:tcPr>
          <w:p w14:paraId="522E0B86"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4,6</w:t>
            </w:r>
          </w:p>
        </w:tc>
        <w:tc>
          <w:tcPr>
            <w:cnfStyle w:val="000010000000" w:firstRow="0" w:lastRow="0" w:firstColumn="0" w:lastColumn="0" w:oddVBand="1" w:evenVBand="0" w:oddHBand="0" w:evenHBand="0" w:firstRowFirstColumn="0" w:firstRowLastColumn="0" w:lastRowFirstColumn="0" w:lastRowLastColumn="0"/>
            <w:tcW w:w="602" w:type="pct"/>
            <w:shd w:val="clear" w:color="auto" w:fill="auto"/>
            <w:vAlign w:val="center"/>
          </w:tcPr>
          <w:p w14:paraId="4B7CE846" w14:textId="77777777" w:rsidR="001D5436" w:rsidRPr="00E53A12" w:rsidRDefault="001D5436" w:rsidP="00B232D3">
            <w:pPr>
              <w:jc w:val="center"/>
              <w:rPr>
                <w:rFonts w:ascii="Times New Roman" w:eastAsia="Times New Roman" w:hAnsi="Times New Roman" w:cs="Times New Roman"/>
                <w:b/>
                <w:bCs/>
                <w:sz w:val="24"/>
                <w:szCs w:val="24"/>
                <w:lang w:eastAsia="ru-RU"/>
              </w:rPr>
            </w:pPr>
            <w:r w:rsidRPr="00E53A12">
              <w:rPr>
                <w:rFonts w:ascii="Times New Roman" w:eastAsia="Times New Roman" w:hAnsi="Times New Roman" w:cs="Times New Roman"/>
                <w:b/>
                <w:bCs/>
                <w:color w:val="010205"/>
                <w:sz w:val="24"/>
                <w:szCs w:val="24"/>
                <w:lang w:eastAsia="ru-RU"/>
              </w:rPr>
              <w:t>8,6</w:t>
            </w:r>
          </w:p>
        </w:tc>
        <w:tc>
          <w:tcPr>
            <w:tcW w:w="470" w:type="pct"/>
            <w:shd w:val="clear" w:color="auto" w:fill="auto"/>
            <w:vAlign w:val="center"/>
          </w:tcPr>
          <w:p w14:paraId="11E7A20B"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4,5</w:t>
            </w:r>
          </w:p>
        </w:tc>
        <w:tc>
          <w:tcPr>
            <w:cnfStyle w:val="000010000000" w:firstRow="0" w:lastRow="0" w:firstColumn="0" w:lastColumn="0" w:oddVBand="1" w:evenVBand="0" w:oddHBand="0" w:evenHBand="0" w:firstRowFirstColumn="0" w:firstRowLastColumn="0" w:lastRowFirstColumn="0" w:lastRowLastColumn="0"/>
            <w:tcW w:w="366" w:type="pct"/>
            <w:shd w:val="clear" w:color="auto" w:fill="auto"/>
            <w:vAlign w:val="center"/>
          </w:tcPr>
          <w:p w14:paraId="7E4046F3"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2,4</w:t>
            </w:r>
          </w:p>
        </w:tc>
        <w:tc>
          <w:tcPr>
            <w:tcW w:w="439" w:type="pct"/>
            <w:shd w:val="clear" w:color="auto" w:fill="auto"/>
            <w:vAlign w:val="center"/>
          </w:tcPr>
          <w:p w14:paraId="02EED902"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3,9</w:t>
            </w:r>
          </w:p>
        </w:tc>
        <w:tc>
          <w:tcPr>
            <w:cnfStyle w:val="000010000000" w:firstRow="0" w:lastRow="0" w:firstColumn="0" w:lastColumn="0" w:oddVBand="1" w:evenVBand="0" w:oddHBand="0" w:evenHBand="0" w:firstRowFirstColumn="0" w:firstRowLastColumn="0" w:lastRowFirstColumn="0" w:lastRowLastColumn="0"/>
            <w:tcW w:w="538" w:type="pct"/>
            <w:shd w:val="clear" w:color="auto" w:fill="auto"/>
            <w:vAlign w:val="center"/>
          </w:tcPr>
          <w:p w14:paraId="2007D79A"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2,0</w:t>
            </w:r>
          </w:p>
        </w:tc>
        <w:tc>
          <w:tcPr>
            <w:tcW w:w="448" w:type="pct"/>
            <w:shd w:val="clear" w:color="auto" w:fill="auto"/>
            <w:vAlign w:val="center"/>
          </w:tcPr>
          <w:p w14:paraId="67E6F96D"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3,3</w:t>
            </w:r>
          </w:p>
        </w:tc>
      </w:tr>
      <w:tr w:rsidR="001B5464" w:rsidRPr="00E53A12" w14:paraId="654B9CF7" w14:textId="77777777" w:rsidTr="00B232D3">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653" w:type="pct"/>
            <w:shd w:val="clear" w:color="auto" w:fill="DBE5F1" w:themeFill="accent1" w:themeFillTint="33"/>
          </w:tcPr>
          <w:p w14:paraId="2BBD8467" w14:textId="77777777" w:rsidR="001D5436" w:rsidRPr="00E53A12" w:rsidRDefault="001D5436" w:rsidP="001D5436">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Хождение по многим кабинетам, учреждениям</w:t>
            </w:r>
          </w:p>
        </w:tc>
        <w:tc>
          <w:tcPr>
            <w:tcW w:w="501" w:type="pct"/>
            <w:shd w:val="clear" w:color="auto" w:fill="DBE5F1" w:themeFill="accent1" w:themeFillTint="33"/>
            <w:vAlign w:val="center"/>
          </w:tcPr>
          <w:p w14:paraId="208D3265"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1,7</w:t>
            </w:r>
          </w:p>
        </w:tc>
        <w:tc>
          <w:tcPr>
            <w:cnfStyle w:val="000010000000" w:firstRow="0" w:lastRow="0" w:firstColumn="0" w:lastColumn="0" w:oddVBand="1" w:evenVBand="0" w:oddHBand="0" w:evenHBand="0" w:firstRowFirstColumn="0" w:firstRowLastColumn="0" w:lastRowFirstColumn="0" w:lastRowLastColumn="0"/>
            <w:tcW w:w="479" w:type="pct"/>
            <w:shd w:val="clear" w:color="auto" w:fill="DBE5F1" w:themeFill="accent1" w:themeFillTint="33"/>
            <w:vAlign w:val="center"/>
          </w:tcPr>
          <w:p w14:paraId="63D31166"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0,6</w:t>
            </w:r>
          </w:p>
        </w:tc>
        <w:tc>
          <w:tcPr>
            <w:tcW w:w="504" w:type="pct"/>
            <w:shd w:val="clear" w:color="auto" w:fill="DBE5F1" w:themeFill="accent1" w:themeFillTint="33"/>
            <w:vAlign w:val="center"/>
          </w:tcPr>
          <w:p w14:paraId="334F658D"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1,4</w:t>
            </w:r>
          </w:p>
        </w:tc>
        <w:tc>
          <w:tcPr>
            <w:cnfStyle w:val="000010000000" w:firstRow="0" w:lastRow="0" w:firstColumn="0" w:lastColumn="0" w:oddVBand="1" w:evenVBand="0" w:oddHBand="0" w:evenHBand="0" w:firstRowFirstColumn="0" w:firstRowLastColumn="0" w:lastRowFirstColumn="0" w:lastRowLastColumn="0"/>
            <w:tcW w:w="602" w:type="pct"/>
            <w:shd w:val="clear" w:color="auto" w:fill="DBE5F1" w:themeFill="accent1" w:themeFillTint="33"/>
            <w:vAlign w:val="center"/>
          </w:tcPr>
          <w:p w14:paraId="07F7907E" w14:textId="77777777" w:rsidR="001D5436" w:rsidRPr="00E53A12" w:rsidRDefault="001D5436" w:rsidP="00B232D3">
            <w:pPr>
              <w:jc w:val="center"/>
              <w:rPr>
                <w:rFonts w:ascii="Times New Roman" w:eastAsia="Times New Roman" w:hAnsi="Times New Roman" w:cs="Times New Roman"/>
                <w:b/>
                <w:bCs/>
                <w:sz w:val="24"/>
                <w:szCs w:val="24"/>
                <w:lang w:eastAsia="ru-RU"/>
              </w:rPr>
            </w:pPr>
            <w:r w:rsidRPr="00E53A12">
              <w:rPr>
                <w:rFonts w:ascii="Times New Roman" w:eastAsia="Times New Roman" w:hAnsi="Times New Roman" w:cs="Times New Roman"/>
                <w:b/>
                <w:bCs/>
                <w:color w:val="010205"/>
                <w:sz w:val="24"/>
                <w:szCs w:val="24"/>
                <w:lang w:eastAsia="ru-RU"/>
              </w:rPr>
              <w:t>3,5</w:t>
            </w:r>
          </w:p>
        </w:tc>
        <w:tc>
          <w:tcPr>
            <w:tcW w:w="470" w:type="pct"/>
            <w:shd w:val="clear" w:color="auto" w:fill="DBE5F1" w:themeFill="accent1" w:themeFillTint="33"/>
            <w:vAlign w:val="center"/>
          </w:tcPr>
          <w:p w14:paraId="3F6EE314"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1,5</w:t>
            </w:r>
          </w:p>
        </w:tc>
        <w:tc>
          <w:tcPr>
            <w:cnfStyle w:val="000010000000" w:firstRow="0" w:lastRow="0" w:firstColumn="0" w:lastColumn="0" w:oddVBand="1" w:evenVBand="0" w:oddHBand="0" w:evenHBand="0" w:firstRowFirstColumn="0" w:firstRowLastColumn="0" w:lastRowFirstColumn="0" w:lastRowLastColumn="0"/>
            <w:tcW w:w="366" w:type="pct"/>
            <w:shd w:val="clear" w:color="auto" w:fill="DBE5F1" w:themeFill="accent1" w:themeFillTint="33"/>
            <w:vAlign w:val="center"/>
          </w:tcPr>
          <w:p w14:paraId="1C0A3DAD"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1,0</w:t>
            </w:r>
          </w:p>
        </w:tc>
        <w:tc>
          <w:tcPr>
            <w:tcW w:w="439" w:type="pct"/>
            <w:shd w:val="clear" w:color="auto" w:fill="DBE5F1" w:themeFill="accent1" w:themeFillTint="33"/>
            <w:vAlign w:val="center"/>
          </w:tcPr>
          <w:p w14:paraId="4FECCD4B"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2,1</w:t>
            </w:r>
          </w:p>
        </w:tc>
        <w:tc>
          <w:tcPr>
            <w:cnfStyle w:val="000010000000" w:firstRow="0" w:lastRow="0" w:firstColumn="0" w:lastColumn="0" w:oddVBand="1" w:evenVBand="0" w:oddHBand="0" w:evenHBand="0" w:firstRowFirstColumn="0" w:firstRowLastColumn="0" w:lastRowFirstColumn="0" w:lastRowLastColumn="0"/>
            <w:tcW w:w="538" w:type="pct"/>
            <w:shd w:val="clear" w:color="auto" w:fill="DBE5F1" w:themeFill="accent1" w:themeFillTint="33"/>
            <w:vAlign w:val="center"/>
          </w:tcPr>
          <w:p w14:paraId="4A8C9FF8"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0,4</w:t>
            </w:r>
          </w:p>
        </w:tc>
        <w:tc>
          <w:tcPr>
            <w:tcW w:w="448" w:type="pct"/>
            <w:shd w:val="clear" w:color="auto" w:fill="DBE5F1" w:themeFill="accent1" w:themeFillTint="33"/>
            <w:vAlign w:val="center"/>
          </w:tcPr>
          <w:p w14:paraId="0FE1D240"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0,6</w:t>
            </w:r>
          </w:p>
        </w:tc>
      </w:tr>
      <w:tr w:rsidR="001B5464" w:rsidRPr="00E53A12" w14:paraId="72ADF121" w14:textId="77777777" w:rsidTr="00B232D3">
        <w:trPr>
          <w:trHeight w:val="290"/>
        </w:trPr>
        <w:tc>
          <w:tcPr>
            <w:cnfStyle w:val="000010000000" w:firstRow="0" w:lastRow="0" w:firstColumn="0" w:lastColumn="0" w:oddVBand="1" w:evenVBand="0" w:oddHBand="0" w:evenHBand="0" w:firstRowFirstColumn="0" w:firstRowLastColumn="0" w:lastRowFirstColumn="0" w:lastRowLastColumn="0"/>
            <w:tcW w:w="653" w:type="pct"/>
            <w:shd w:val="clear" w:color="auto" w:fill="auto"/>
          </w:tcPr>
          <w:p w14:paraId="20D1A705" w14:textId="77777777" w:rsidR="001D5436" w:rsidRPr="00E53A12" w:rsidRDefault="001D5436" w:rsidP="001D5436">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Дороговизна услуг (пошлин, платежей)</w:t>
            </w:r>
          </w:p>
        </w:tc>
        <w:tc>
          <w:tcPr>
            <w:tcW w:w="501" w:type="pct"/>
            <w:shd w:val="clear" w:color="auto" w:fill="auto"/>
            <w:vAlign w:val="center"/>
          </w:tcPr>
          <w:p w14:paraId="260124E3"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0,8</w:t>
            </w:r>
          </w:p>
        </w:tc>
        <w:tc>
          <w:tcPr>
            <w:cnfStyle w:val="000010000000" w:firstRow="0" w:lastRow="0" w:firstColumn="0" w:lastColumn="0" w:oddVBand="1" w:evenVBand="0" w:oddHBand="0" w:evenHBand="0" w:firstRowFirstColumn="0" w:firstRowLastColumn="0" w:lastRowFirstColumn="0" w:lastRowLastColumn="0"/>
            <w:tcW w:w="479" w:type="pct"/>
            <w:shd w:val="clear" w:color="auto" w:fill="auto"/>
            <w:vAlign w:val="center"/>
          </w:tcPr>
          <w:p w14:paraId="14F0E98A"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0,3</w:t>
            </w:r>
          </w:p>
        </w:tc>
        <w:tc>
          <w:tcPr>
            <w:tcW w:w="504" w:type="pct"/>
            <w:shd w:val="clear" w:color="auto" w:fill="auto"/>
            <w:vAlign w:val="center"/>
          </w:tcPr>
          <w:p w14:paraId="793C1B23"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0,7</w:t>
            </w:r>
          </w:p>
        </w:tc>
        <w:tc>
          <w:tcPr>
            <w:cnfStyle w:val="000010000000" w:firstRow="0" w:lastRow="0" w:firstColumn="0" w:lastColumn="0" w:oddVBand="1" w:evenVBand="0" w:oddHBand="0" w:evenHBand="0" w:firstRowFirstColumn="0" w:firstRowLastColumn="0" w:lastRowFirstColumn="0" w:lastRowLastColumn="0"/>
            <w:tcW w:w="602" w:type="pct"/>
            <w:shd w:val="clear" w:color="auto" w:fill="auto"/>
            <w:vAlign w:val="center"/>
          </w:tcPr>
          <w:p w14:paraId="11E9FCE9"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0,2</w:t>
            </w:r>
          </w:p>
        </w:tc>
        <w:tc>
          <w:tcPr>
            <w:tcW w:w="470" w:type="pct"/>
            <w:shd w:val="clear" w:color="auto" w:fill="auto"/>
            <w:vAlign w:val="center"/>
          </w:tcPr>
          <w:p w14:paraId="58983F66"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366" w:type="pct"/>
            <w:shd w:val="clear" w:color="auto" w:fill="auto"/>
            <w:vAlign w:val="center"/>
          </w:tcPr>
          <w:p w14:paraId="63C51434"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1,1</w:t>
            </w:r>
          </w:p>
        </w:tc>
        <w:tc>
          <w:tcPr>
            <w:tcW w:w="439" w:type="pct"/>
            <w:shd w:val="clear" w:color="auto" w:fill="auto"/>
            <w:vAlign w:val="center"/>
          </w:tcPr>
          <w:p w14:paraId="1AA4FB2A"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0,4</w:t>
            </w:r>
          </w:p>
        </w:tc>
        <w:tc>
          <w:tcPr>
            <w:cnfStyle w:val="000010000000" w:firstRow="0" w:lastRow="0" w:firstColumn="0" w:lastColumn="0" w:oddVBand="1" w:evenVBand="0" w:oddHBand="0" w:evenHBand="0" w:firstRowFirstColumn="0" w:firstRowLastColumn="0" w:lastRowFirstColumn="0" w:lastRowLastColumn="0"/>
            <w:tcW w:w="538" w:type="pct"/>
            <w:shd w:val="clear" w:color="auto" w:fill="auto"/>
            <w:vAlign w:val="center"/>
          </w:tcPr>
          <w:p w14:paraId="46443FCB"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0,0</w:t>
            </w:r>
          </w:p>
        </w:tc>
        <w:tc>
          <w:tcPr>
            <w:tcW w:w="448" w:type="pct"/>
            <w:shd w:val="clear" w:color="auto" w:fill="auto"/>
            <w:vAlign w:val="center"/>
          </w:tcPr>
          <w:p w14:paraId="435017CD"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0,0</w:t>
            </w:r>
          </w:p>
        </w:tc>
      </w:tr>
      <w:tr w:rsidR="001B5464" w:rsidRPr="00E53A12" w14:paraId="1D1A8FBA" w14:textId="77777777" w:rsidTr="00B232D3">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653" w:type="pct"/>
            <w:shd w:val="clear" w:color="auto" w:fill="DBE5F1" w:themeFill="accent1" w:themeFillTint="33"/>
          </w:tcPr>
          <w:p w14:paraId="16088124" w14:textId="77777777" w:rsidR="001D5436" w:rsidRPr="00E53A12" w:rsidRDefault="001D5436" w:rsidP="001D5436">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Большие сроки получения услуги</w:t>
            </w:r>
          </w:p>
        </w:tc>
        <w:tc>
          <w:tcPr>
            <w:tcW w:w="501" w:type="pct"/>
            <w:shd w:val="clear" w:color="auto" w:fill="DBE5F1" w:themeFill="accent1" w:themeFillTint="33"/>
            <w:vAlign w:val="center"/>
          </w:tcPr>
          <w:p w14:paraId="5F4F092F"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1,8</w:t>
            </w:r>
          </w:p>
        </w:tc>
        <w:tc>
          <w:tcPr>
            <w:cnfStyle w:val="000010000000" w:firstRow="0" w:lastRow="0" w:firstColumn="0" w:lastColumn="0" w:oddVBand="1" w:evenVBand="0" w:oddHBand="0" w:evenHBand="0" w:firstRowFirstColumn="0" w:firstRowLastColumn="0" w:lastRowFirstColumn="0" w:lastRowLastColumn="0"/>
            <w:tcW w:w="479" w:type="pct"/>
            <w:shd w:val="clear" w:color="auto" w:fill="DBE5F1" w:themeFill="accent1" w:themeFillTint="33"/>
            <w:vAlign w:val="center"/>
          </w:tcPr>
          <w:p w14:paraId="7620385F"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0,6</w:t>
            </w:r>
          </w:p>
        </w:tc>
        <w:tc>
          <w:tcPr>
            <w:tcW w:w="504" w:type="pct"/>
            <w:shd w:val="clear" w:color="auto" w:fill="DBE5F1" w:themeFill="accent1" w:themeFillTint="33"/>
            <w:vAlign w:val="center"/>
          </w:tcPr>
          <w:p w14:paraId="4D1F8EB8"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2,5</w:t>
            </w:r>
          </w:p>
        </w:tc>
        <w:tc>
          <w:tcPr>
            <w:cnfStyle w:val="000010000000" w:firstRow="0" w:lastRow="0" w:firstColumn="0" w:lastColumn="0" w:oddVBand="1" w:evenVBand="0" w:oddHBand="0" w:evenHBand="0" w:firstRowFirstColumn="0" w:firstRowLastColumn="0" w:lastRowFirstColumn="0" w:lastRowLastColumn="0"/>
            <w:tcW w:w="602" w:type="pct"/>
            <w:shd w:val="clear" w:color="auto" w:fill="DBE5F1" w:themeFill="accent1" w:themeFillTint="33"/>
            <w:vAlign w:val="center"/>
          </w:tcPr>
          <w:p w14:paraId="4EB30C93"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3,0</w:t>
            </w:r>
          </w:p>
        </w:tc>
        <w:tc>
          <w:tcPr>
            <w:tcW w:w="470" w:type="pct"/>
            <w:shd w:val="clear" w:color="auto" w:fill="DBE5F1" w:themeFill="accent1" w:themeFillTint="33"/>
            <w:vAlign w:val="center"/>
          </w:tcPr>
          <w:p w14:paraId="45F6342D"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1,2</w:t>
            </w:r>
          </w:p>
        </w:tc>
        <w:tc>
          <w:tcPr>
            <w:cnfStyle w:val="000010000000" w:firstRow="0" w:lastRow="0" w:firstColumn="0" w:lastColumn="0" w:oddVBand="1" w:evenVBand="0" w:oddHBand="0" w:evenHBand="0" w:firstRowFirstColumn="0" w:firstRowLastColumn="0" w:lastRowFirstColumn="0" w:lastRowLastColumn="0"/>
            <w:tcW w:w="366" w:type="pct"/>
            <w:shd w:val="clear" w:color="auto" w:fill="DBE5F1" w:themeFill="accent1" w:themeFillTint="33"/>
            <w:vAlign w:val="center"/>
          </w:tcPr>
          <w:p w14:paraId="113C74D9"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1,0</w:t>
            </w:r>
          </w:p>
        </w:tc>
        <w:tc>
          <w:tcPr>
            <w:tcW w:w="439" w:type="pct"/>
            <w:shd w:val="clear" w:color="auto" w:fill="DBE5F1" w:themeFill="accent1" w:themeFillTint="33"/>
            <w:vAlign w:val="center"/>
          </w:tcPr>
          <w:p w14:paraId="575B5BC8"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1,7</w:t>
            </w:r>
          </w:p>
        </w:tc>
        <w:tc>
          <w:tcPr>
            <w:cnfStyle w:val="000010000000" w:firstRow="0" w:lastRow="0" w:firstColumn="0" w:lastColumn="0" w:oddVBand="1" w:evenVBand="0" w:oddHBand="0" w:evenHBand="0" w:firstRowFirstColumn="0" w:firstRowLastColumn="0" w:lastRowFirstColumn="0" w:lastRowLastColumn="0"/>
            <w:tcW w:w="538" w:type="pct"/>
            <w:shd w:val="clear" w:color="auto" w:fill="DBE5F1" w:themeFill="accent1" w:themeFillTint="33"/>
            <w:vAlign w:val="center"/>
          </w:tcPr>
          <w:p w14:paraId="66DCF546"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6,1</w:t>
            </w:r>
          </w:p>
        </w:tc>
        <w:tc>
          <w:tcPr>
            <w:tcW w:w="448" w:type="pct"/>
            <w:shd w:val="clear" w:color="auto" w:fill="DBE5F1" w:themeFill="accent1" w:themeFillTint="33"/>
            <w:vAlign w:val="center"/>
          </w:tcPr>
          <w:p w14:paraId="45BA74AB"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0,3</w:t>
            </w:r>
          </w:p>
        </w:tc>
      </w:tr>
      <w:tr w:rsidR="00E23728" w:rsidRPr="00E53A12" w14:paraId="3AE38A0E" w14:textId="77777777" w:rsidTr="00B232D3">
        <w:trPr>
          <w:trHeight w:val="1839"/>
        </w:trPr>
        <w:tc>
          <w:tcPr>
            <w:cnfStyle w:val="000010000000" w:firstRow="0" w:lastRow="0" w:firstColumn="0" w:lastColumn="0" w:oddVBand="1" w:evenVBand="0" w:oddHBand="0" w:evenHBand="0" w:firstRowFirstColumn="0" w:firstRowLastColumn="0" w:lastRowFirstColumn="0" w:lastRowLastColumn="0"/>
            <w:tcW w:w="653" w:type="pct"/>
            <w:shd w:val="clear" w:color="auto" w:fill="FFFFFF" w:themeFill="background1"/>
          </w:tcPr>
          <w:p w14:paraId="1F08909D" w14:textId="77777777" w:rsidR="001D5436" w:rsidRPr="00E53A12" w:rsidRDefault="001D5436" w:rsidP="001D5436">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Отсутствие необходимой информации об услуге (формы заявлений, порядок предоставления, действующие налоги и сборы и т.п.)</w:t>
            </w:r>
          </w:p>
        </w:tc>
        <w:tc>
          <w:tcPr>
            <w:tcW w:w="501" w:type="pct"/>
            <w:shd w:val="clear" w:color="auto" w:fill="FFFFFF" w:themeFill="background1"/>
            <w:vAlign w:val="center"/>
          </w:tcPr>
          <w:p w14:paraId="26A099CC"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0,6</w:t>
            </w:r>
          </w:p>
        </w:tc>
        <w:tc>
          <w:tcPr>
            <w:cnfStyle w:val="000010000000" w:firstRow="0" w:lastRow="0" w:firstColumn="0" w:lastColumn="0" w:oddVBand="1" w:evenVBand="0" w:oddHBand="0" w:evenHBand="0" w:firstRowFirstColumn="0" w:firstRowLastColumn="0" w:lastRowFirstColumn="0" w:lastRowLastColumn="0"/>
            <w:tcW w:w="479" w:type="pct"/>
            <w:shd w:val="clear" w:color="auto" w:fill="FFFFFF" w:themeFill="background1"/>
            <w:vAlign w:val="center"/>
          </w:tcPr>
          <w:p w14:paraId="7A38FAE0"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0,2</w:t>
            </w:r>
          </w:p>
        </w:tc>
        <w:tc>
          <w:tcPr>
            <w:tcW w:w="504" w:type="pct"/>
            <w:shd w:val="clear" w:color="auto" w:fill="FFFFFF" w:themeFill="background1"/>
            <w:vAlign w:val="center"/>
          </w:tcPr>
          <w:p w14:paraId="76FD666C"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0,5</w:t>
            </w:r>
          </w:p>
        </w:tc>
        <w:tc>
          <w:tcPr>
            <w:cnfStyle w:val="000010000000" w:firstRow="0" w:lastRow="0" w:firstColumn="0" w:lastColumn="0" w:oddVBand="1" w:evenVBand="0" w:oddHBand="0" w:evenHBand="0" w:firstRowFirstColumn="0" w:firstRowLastColumn="0" w:lastRowFirstColumn="0" w:lastRowLastColumn="0"/>
            <w:tcW w:w="602" w:type="pct"/>
            <w:shd w:val="clear" w:color="auto" w:fill="FFFFFF" w:themeFill="background1"/>
            <w:vAlign w:val="center"/>
          </w:tcPr>
          <w:p w14:paraId="724F3198" w14:textId="77777777" w:rsidR="001D5436" w:rsidRPr="00E53A12" w:rsidRDefault="001D5436" w:rsidP="00B232D3">
            <w:pPr>
              <w:jc w:val="center"/>
              <w:rPr>
                <w:rFonts w:ascii="Times New Roman" w:eastAsia="Times New Roman" w:hAnsi="Times New Roman" w:cs="Times New Roman"/>
                <w:b/>
                <w:bCs/>
                <w:sz w:val="24"/>
                <w:szCs w:val="24"/>
                <w:lang w:eastAsia="ru-RU"/>
              </w:rPr>
            </w:pPr>
            <w:r w:rsidRPr="00E53A12">
              <w:rPr>
                <w:rFonts w:ascii="Times New Roman" w:eastAsia="Times New Roman" w:hAnsi="Times New Roman" w:cs="Times New Roman"/>
                <w:b/>
                <w:bCs/>
                <w:color w:val="010205"/>
                <w:sz w:val="24"/>
                <w:szCs w:val="24"/>
                <w:lang w:eastAsia="ru-RU"/>
              </w:rPr>
              <w:t>1,5</w:t>
            </w:r>
          </w:p>
        </w:tc>
        <w:tc>
          <w:tcPr>
            <w:tcW w:w="470" w:type="pct"/>
            <w:shd w:val="clear" w:color="auto" w:fill="FFFFFF" w:themeFill="background1"/>
            <w:vAlign w:val="center"/>
          </w:tcPr>
          <w:p w14:paraId="632E97DE"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366" w:type="pct"/>
            <w:shd w:val="clear" w:color="auto" w:fill="FFFFFF" w:themeFill="background1"/>
            <w:vAlign w:val="center"/>
          </w:tcPr>
          <w:p w14:paraId="0D84FF09"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0,3</w:t>
            </w:r>
          </w:p>
        </w:tc>
        <w:tc>
          <w:tcPr>
            <w:tcW w:w="439" w:type="pct"/>
            <w:shd w:val="clear" w:color="auto" w:fill="FFFFFF" w:themeFill="background1"/>
            <w:vAlign w:val="center"/>
          </w:tcPr>
          <w:p w14:paraId="4238B883"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0,4</w:t>
            </w:r>
          </w:p>
        </w:tc>
        <w:tc>
          <w:tcPr>
            <w:cnfStyle w:val="000010000000" w:firstRow="0" w:lastRow="0" w:firstColumn="0" w:lastColumn="0" w:oddVBand="1" w:evenVBand="0" w:oddHBand="0" w:evenHBand="0" w:firstRowFirstColumn="0" w:firstRowLastColumn="0" w:lastRowFirstColumn="0" w:lastRowLastColumn="0"/>
            <w:tcW w:w="538" w:type="pct"/>
            <w:shd w:val="clear" w:color="auto" w:fill="FFFFFF" w:themeFill="background1"/>
            <w:vAlign w:val="center"/>
          </w:tcPr>
          <w:p w14:paraId="150B54EE"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0,4</w:t>
            </w:r>
          </w:p>
        </w:tc>
        <w:tc>
          <w:tcPr>
            <w:tcW w:w="448" w:type="pct"/>
            <w:shd w:val="clear" w:color="auto" w:fill="FFFFFF" w:themeFill="background1"/>
            <w:vAlign w:val="center"/>
          </w:tcPr>
          <w:p w14:paraId="6EC5F20B"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0,3</w:t>
            </w:r>
          </w:p>
        </w:tc>
      </w:tr>
      <w:tr w:rsidR="001B5464" w:rsidRPr="00E53A12" w14:paraId="2AC010B7" w14:textId="77777777" w:rsidTr="00B232D3">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653" w:type="pct"/>
            <w:shd w:val="clear" w:color="auto" w:fill="DBE5F1" w:themeFill="accent1" w:themeFillTint="33"/>
          </w:tcPr>
          <w:p w14:paraId="463410E1" w14:textId="77777777" w:rsidR="001D5436" w:rsidRPr="00E53A12" w:rsidRDefault="001D5436" w:rsidP="001D5436">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Отсутствие возможности получить консультацию в месте предоставления услуги</w:t>
            </w:r>
          </w:p>
        </w:tc>
        <w:tc>
          <w:tcPr>
            <w:tcW w:w="501" w:type="pct"/>
            <w:shd w:val="clear" w:color="auto" w:fill="DBE5F1" w:themeFill="accent1" w:themeFillTint="33"/>
            <w:vAlign w:val="center"/>
          </w:tcPr>
          <w:p w14:paraId="567860C1"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0,9</w:t>
            </w:r>
          </w:p>
        </w:tc>
        <w:tc>
          <w:tcPr>
            <w:cnfStyle w:val="000010000000" w:firstRow="0" w:lastRow="0" w:firstColumn="0" w:lastColumn="0" w:oddVBand="1" w:evenVBand="0" w:oddHBand="0" w:evenHBand="0" w:firstRowFirstColumn="0" w:firstRowLastColumn="0" w:lastRowFirstColumn="0" w:lastRowLastColumn="0"/>
            <w:tcW w:w="479" w:type="pct"/>
            <w:shd w:val="clear" w:color="auto" w:fill="DBE5F1" w:themeFill="accent1" w:themeFillTint="33"/>
            <w:vAlign w:val="center"/>
          </w:tcPr>
          <w:p w14:paraId="63249DDC"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0,1</w:t>
            </w:r>
          </w:p>
        </w:tc>
        <w:tc>
          <w:tcPr>
            <w:tcW w:w="504" w:type="pct"/>
            <w:shd w:val="clear" w:color="auto" w:fill="DBE5F1" w:themeFill="accent1" w:themeFillTint="33"/>
            <w:vAlign w:val="center"/>
          </w:tcPr>
          <w:p w14:paraId="0EC8E148"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602" w:type="pct"/>
            <w:shd w:val="clear" w:color="auto" w:fill="DBE5F1" w:themeFill="accent1" w:themeFillTint="33"/>
            <w:vAlign w:val="center"/>
          </w:tcPr>
          <w:p w14:paraId="4B775143"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0,5</w:t>
            </w:r>
          </w:p>
        </w:tc>
        <w:tc>
          <w:tcPr>
            <w:tcW w:w="470" w:type="pct"/>
            <w:shd w:val="clear" w:color="auto" w:fill="DBE5F1" w:themeFill="accent1" w:themeFillTint="33"/>
            <w:vAlign w:val="center"/>
          </w:tcPr>
          <w:p w14:paraId="3B754378"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366" w:type="pct"/>
            <w:shd w:val="clear" w:color="auto" w:fill="DBE5F1" w:themeFill="accent1" w:themeFillTint="33"/>
            <w:vAlign w:val="center"/>
          </w:tcPr>
          <w:p w14:paraId="1CAA1B0D"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0,2</w:t>
            </w:r>
          </w:p>
        </w:tc>
        <w:tc>
          <w:tcPr>
            <w:tcW w:w="439" w:type="pct"/>
            <w:shd w:val="clear" w:color="auto" w:fill="DBE5F1" w:themeFill="accent1" w:themeFillTint="33"/>
            <w:vAlign w:val="center"/>
          </w:tcPr>
          <w:p w14:paraId="44DC8E00"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538" w:type="pct"/>
            <w:shd w:val="clear" w:color="auto" w:fill="DBE5F1" w:themeFill="accent1" w:themeFillTint="33"/>
            <w:vAlign w:val="center"/>
          </w:tcPr>
          <w:p w14:paraId="5C406C64"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0,0</w:t>
            </w:r>
          </w:p>
        </w:tc>
        <w:tc>
          <w:tcPr>
            <w:tcW w:w="448" w:type="pct"/>
            <w:shd w:val="clear" w:color="auto" w:fill="DBE5F1" w:themeFill="accent1" w:themeFillTint="33"/>
            <w:vAlign w:val="center"/>
          </w:tcPr>
          <w:p w14:paraId="2E8B22BA"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0,3</w:t>
            </w:r>
          </w:p>
        </w:tc>
      </w:tr>
      <w:tr w:rsidR="001B5464" w:rsidRPr="00E53A12" w14:paraId="33516D1B" w14:textId="77777777" w:rsidTr="00B232D3">
        <w:trPr>
          <w:trHeight w:val="290"/>
        </w:trPr>
        <w:tc>
          <w:tcPr>
            <w:cnfStyle w:val="000010000000" w:firstRow="0" w:lastRow="0" w:firstColumn="0" w:lastColumn="0" w:oddVBand="1" w:evenVBand="0" w:oddHBand="0" w:evenHBand="0" w:firstRowFirstColumn="0" w:firstRowLastColumn="0" w:lastRowFirstColumn="0" w:lastRowLastColumn="0"/>
            <w:tcW w:w="653" w:type="pct"/>
            <w:shd w:val="clear" w:color="auto" w:fill="auto"/>
          </w:tcPr>
          <w:p w14:paraId="254DF979" w14:textId="77777777" w:rsidR="001D5436" w:rsidRPr="00E53A12" w:rsidRDefault="001D5436" w:rsidP="001D5436">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Недостаточная компетентность, грубость сотрудников</w:t>
            </w:r>
          </w:p>
        </w:tc>
        <w:tc>
          <w:tcPr>
            <w:tcW w:w="501" w:type="pct"/>
            <w:shd w:val="clear" w:color="auto" w:fill="auto"/>
            <w:vAlign w:val="center"/>
          </w:tcPr>
          <w:p w14:paraId="3B686B41"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1,7</w:t>
            </w:r>
          </w:p>
        </w:tc>
        <w:tc>
          <w:tcPr>
            <w:cnfStyle w:val="000010000000" w:firstRow="0" w:lastRow="0" w:firstColumn="0" w:lastColumn="0" w:oddVBand="1" w:evenVBand="0" w:oddHBand="0" w:evenHBand="0" w:firstRowFirstColumn="0" w:firstRowLastColumn="0" w:lastRowFirstColumn="0" w:lastRowLastColumn="0"/>
            <w:tcW w:w="479" w:type="pct"/>
            <w:shd w:val="clear" w:color="auto" w:fill="auto"/>
            <w:vAlign w:val="center"/>
          </w:tcPr>
          <w:p w14:paraId="2FE75D5A"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1,2</w:t>
            </w:r>
          </w:p>
        </w:tc>
        <w:tc>
          <w:tcPr>
            <w:tcW w:w="504" w:type="pct"/>
            <w:shd w:val="clear" w:color="auto" w:fill="auto"/>
            <w:vAlign w:val="center"/>
          </w:tcPr>
          <w:p w14:paraId="59F51D23"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1,4</w:t>
            </w:r>
          </w:p>
        </w:tc>
        <w:tc>
          <w:tcPr>
            <w:cnfStyle w:val="000010000000" w:firstRow="0" w:lastRow="0" w:firstColumn="0" w:lastColumn="0" w:oddVBand="1" w:evenVBand="0" w:oddHBand="0" w:evenHBand="0" w:firstRowFirstColumn="0" w:firstRowLastColumn="0" w:lastRowFirstColumn="0" w:lastRowLastColumn="0"/>
            <w:tcW w:w="602" w:type="pct"/>
            <w:shd w:val="clear" w:color="auto" w:fill="auto"/>
            <w:vAlign w:val="center"/>
          </w:tcPr>
          <w:p w14:paraId="2B6BA095" w14:textId="77777777" w:rsidR="001D5436" w:rsidRPr="00E53A12" w:rsidRDefault="001D5436" w:rsidP="00B232D3">
            <w:pPr>
              <w:jc w:val="center"/>
              <w:rPr>
                <w:rFonts w:ascii="Times New Roman" w:eastAsia="Times New Roman" w:hAnsi="Times New Roman" w:cs="Times New Roman"/>
                <w:b/>
                <w:bCs/>
                <w:sz w:val="24"/>
                <w:szCs w:val="24"/>
                <w:lang w:eastAsia="ru-RU"/>
              </w:rPr>
            </w:pPr>
            <w:r w:rsidRPr="00E53A12">
              <w:rPr>
                <w:rFonts w:ascii="Times New Roman" w:eastAsia="Times New Roman" w:hAnsi="Times New Roman" w:cs="Times New Roman"/>
                <w:b/>
                <w:bCs/>
                <w:color w:val="010205"/>
                <w:sz w:val="24"/>
                <w:szCs w:val="24"/>
                <w:lang w:eastAsia="ru-RU"/>
              </w:rPr>
              <w:t>1,5</w:t>
            </w:r>
          </w:p>
        </w:tc>
        <w:tc>
          <w:tcPr>
            <w:tcW w:w="470" w:type="pct"/>
            <w:shd w:val="clear" w:color="auto" w:fill="auto"/>
            <w:vAlign w:val="center"/>
          </w:tcPr>
          <w:p w14:paraId="5AFC37F0"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0,6</w:t>
            </w:r>
          </w:p>
        </w:tc>
        <w:tc>
          <w:tcPr>
            <w:cnfStyle w:val="000010000000" w:firstRow="0" w:lastRow="0" w:firstColumn="0" w:lastColumn="0" w:oddVBand="1" w:evenVBand="0" w:oddHBand="0" w:evenHBand="0" w:firstRowFirstColumn="0" w:firstRowLastColumn="0" w:lastRowFirstColumn="0" w:lastRowLastColumn="0"/>
            <w:tcW w:w="366" w:type="pct"/>
            <w:shd w:val="clear" w:color="auto" w:fill="auto"/>
            <w:vAlign w:val="center"/>
          </w:tcPr>
          <w:p w14:paraId="18FADACA"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0,5</w:t>
            </w:r>
          </w:p>
        </w:tc>
        <w:tc>
          <w:tcPr>
            <w:tcW w:w="439" w:type="pct"/>
            <w:shd w:val="clear" w:color="auto" w:fill="auto"/>
            <w:vAlign w:val="center"/>
          </w:tcPr>
          <w:p w14:paraId="6AA840BC"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1,1</w:t>
            </w:r>
          </w:p>
        </w:tc>
        <w:tc>
          <w:tcPr>
            <w:cnfStyle w:val="000010000000" w:firstRow="0" w:lastRow="0" w:firstColumn="0" w:lastColumn="0" w:oddVBand="1" w:evenVBand="0" w:oddHBand="0" w:evenHBand="0" w:firstRowFirstColumn="0" w:firstRowLastColumn="0" w:lastRowFirstColumn="0" w:lastRowLastColumn="0"/>
            <w:tcW w:w="538" w:type="pct"/>
            <w:shd w:val="clear" w:color="auto" w:fill="auto"/>
            <w:vAlign w:val="center"/>
          </w:tcPr>
          <w:p w14:paraId="53C865D4"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0,4</w:t>
            </w:r>
          </w:p>
        </w:tc>
        <w:tc>
          <w:tcPr>
            <w:tcW w:w="448" w:type="pct"/>
            <w:shd w:val="clear" w:color="auto" w:fill="auto"/>
            <w:vAlign w:val="center"/>
          </w:tcPr>
          <w:p w14:paraId="49F767AE"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1,5</w:t>
            </w:r>
          </w:p>
        </w:tc>
      </w:tr>
      <w:tr w:rsidR="001B5464" w:rsidRPr="00E53A12" w14:paraId="37CF8696" w14:textId="77777777" w:rsidTr="00B232D3">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653" w:type="pct"/>
          </w:tcPr>
          <w:p w14:paraId="55D3780E" w14:textId="77777777" w:rsidR="001D5436" w:rsidRPr="00E53A12" w:rsidRDefault="001D5436" w:rsidP="001D5436">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Избирательное отношение к заявителям («одни заявители важнее других»)</w:t>
            </w:r>
          </w:p>
        </w:tc>
        <w:tc>
          <w:tcPr>
            <w:tcW w:w="501" w:type="pct"/>
            <w:vAlign w:val="center"/>
          </w:tcPr>
          <w:p w14:paraId="2CB1835C"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479" w:type="pct"/>
            <w:vAlign w:val="center"/>
          </w:tcPr>
          <w:p w14:paraId="310924D5"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0,2</w:t>
            </w:r>
          </w:p>
        </w:tc>
        <w:tc>
          <w:tcPr>
            <w:tcW w:w="504" w:type="pct"/>
            <w:vAlign w:val="center"/>
          </w:tcPr>
          <w:p w14:paraId="46D6D300"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602" w:type="pct"/>
            <w:vAlign w:val="center"/>
          </w:tcPr>
          <w:p w14:paraId="3A6975C0"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0,5</w:t>
            </w:r>
          </w:p>
        </w:tc>
        <w:tc>
          <w:tcPr>
            <w:tcW w:w="470" w:type="pct"/>
            <w:vAlign w:val="center"/>
          </w:tcPr>
          <w:p w14:paraId="7AD71CEA"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0,6</w:t>
            </w:r>
          </w:p>
        </w:tc>
        <w:tc>
          <w:tcPr>
            <w:cnfStyle w:val="000010000000" w:firstRow="0" w:lastRow="0" w:firstColumn="0" w:lastColumn="0" w:oddVBand="1" w:evenVBand="0" w:oddHBand="0" w:evenHBand="0" w:firstRowFirstColumn="0" w:firstRowLastColumn="0" w:lastRowFirstColumn="0" w:lastRowLastColumn="0"/>
            <w:tcW w:w="366" w:type="pct"/>
            <w:vAlign w:val="center"/>
          </w:tcPr>
          <w:p w14:paraId="297D38DE"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0,3</w:t>
            </w:r>
          </w:p>
        </w:tc>
        <w:tc>
          <w:tcPr>
            <w:tcW w:w="439" w:type="pct"/>
            <w:vAlign w:val="center"/>
          </w:tcPr>
          <w:p w14:paraId="43FB59DD"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538" w:type="pct"/>
            <w:vAlign w:val="center"/>
          </w:tcPr>
          <w:p w14:paraId="1CB35C7D"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0,2</w:t>
            </w:r>
          </w:p>
        </w:tc>
        <w:tc>
          <w:tcPr>
            <w:tcW w:w="448" w:type="pct"/>
            <w:vAlign w:val="center"/>
          </w:tcPr>
          <w:p w14:paraId="27EFDBC9"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0,6</w:t>
            </w:r>
          </w:p>
        </w:tc>
      </w:tr>
      <w:tr w:rsidR="001B5464" w:rsidRPr="00E53A12" w14:paraId="769EB407" w14:textId="77777777" w:rsidTr="00B232D3">
        <w:trPr>
          <w:trHeight w:val="290"/>
        </w:trPr>
        <w:tc>
          <w:tcPr>
            <w:cnfStyle w:val="000010000000" w:firstRow="0" w:lastRow="0" w:firstColumn="0" w:lastColumn="0" w:oddVBand="1" w:evenVBand="0" w:oddHBand="0" w:evenHBand="0" w:firstRowFirstColumn="0" w:firstRowLastColumn="0" w:lastRowFirstColumn="0" w:lastRowLastColumn="0"/>
            <w:tcW w:w="653" w:type="pct"/>
            <w:shd w:val="clear" w:color="auto" w:fill="auto"/>
          </w:tcPr>
          <w:p w14:paraId="2F6AF6CB" w14:textId="77777777" w:rsidR="001D5436" w:rsidRPr="00E53A12" w:rsidRDefault="001D5436" w:rsidP="001D5436">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Некомфортные условия приема</w:t>
            </w:r>
          </w:p>
        </w:tc>
        <w:tc>
          <w:tcPr>
            <w:tcW w:w="501" w:type="pct"/>
            <w:shd w:val="clear" w:color="auto" w:fill="auto"/>
            <w:vAlign w:val="center"/>
          </w:tcPr>
          <w:p w14:paraId="358A9C78"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0,3</w:t>
            </w:r>
          </w:p>
        </w:tc>
        <w:tc>
          <w:tcPr>
            <w:cnfStyle w:val="000010000000" w:firstRow="0" w:lastRow="0" w:firstColumn="0" w:lastColumn="0" w:oddVBand="1" w:evenVBand="0" w:oddHBand="0" w:evenHBand="0" w:firstRowFirstColumn="0" w:firstRowLastColumn="0" w:lastRowFirstColumn="0" w:lastRowLastColumn="0"/>
            <w:tcW w:w="479" w:type="pct"/>
            <w:shd w:val="clear" w:color="auto" w:fill="auto"/>
            <w:vAlign w:val="center"/>
          </w:tcPr>
          <w:p w14:paraId="21A16F74"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0,2</w:t>
            </w:r>
          </w:p>
        </w:tc>
        <w:tc>
          <w:tcPr>
            <w:tcW w:w="504" w:type="pct"/>
            <w:shd w:val="clear" w:color="auto" w:fill="auto"/>
            <w:vAlign w:val="center"/>
          </w:tcPr>
          <w:p w14:paraId="493D7009"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0,9</w:t>
            </w:r>
          </w:p>
        </w:tc>
        <w:tc>
          <w:tcPr>
            <w:cnfStyle w:val="000010000000" w:firstRow="0" w:lastRow="0" w:firstColumn="0" w:lastColumn="0" w:oddVBand="1" w:evenVBand="0" w:oddHBand="0" w:evenHBand="0" w:firstRowFirstColumn="0" w:firstRowLastColumn="0" w:lastRowFirstColumn="0" w:lastRowLastColumn="0"/>
            <w:tcW w:w="602" w:type="pct"/>
            <w:shd w:val="clear" w:color="auto" w:fill="auto"/>
            <w:vAlign w:val="center"/>
          </w:tcPr>
          <w:p w14:paraId="54FFDA44"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1,0</w:t>
            </w:r>
          </w:p>
        </w:tc>
        <w:tc>
          <w:tcPr>
            <w:tcW w:w="470" w:type="pct"/>
            <w:shd w:val="clear" w:color="auto" w:fill="auto"/>
            <w:vAlign w:val="center"/>
          </w:tcPr>
          <w:p w14:paraId="76654A1A"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0,6</w:t>
            </w:r>
          </w:p>
        </w:tc>
        <w:tc>
          <w:tcPr>
            <w:cnfStyle w:val="000010000000" w:firstRow="0" w:lastRow="0" w:firstColumn="0" w:lastColumn="0" w:oddVBand="1" w:evenVBand="0" w:oddHBand="0" w:evenHBand="0" w:firstRowFirstColumn="0" w:firstRowLastColumn="0" w:lastRowFirstColumn="0" w:lastRowLastColumn="0"/>
            <w:tcW w:w="366" w:type="pct"/>
            <w:shd w:val="clear" w:color="auto" w:fill="auto"/>
            <w:vAlign w:val="center"/>
          </w:tcPr>
          <w:p w14:paraId="26D8BAC3"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0,5</w:t>
            </w:r>
          </w:p>
        </w:tc>
        <w:tc>
          <w:tcPr>
            <w:tcW w:w="439" w:type="pct"/>
            <w:shd w:val="clear" w:color="auto" w:fill="auto"/>
            <w:vAlign w:val="center"/>
          </w:tcPr>
          <w:p w14:paraId="6381934B"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538" w:type="pct"/>
            <w:shd w:val="clear" w:color="auto" w:fill="auto"/>
            <w:vAlign w:val="center"/>
          </w:tcPr>
          <w:p w14:paraId="7CFC96E2"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0,0</w:t>
            </w:r>
          </w:p>
        </w:tc>
        <w:tc>
          <w:tcPr>
            <w:tcW w:w="448" w:type="pct"/>
            <w:shd w:val="clear" w:color="auto" w:fill="auto"/>
            <w:vAlign w:val="center"/>
          </w:tcPr>
          <w:p w14:paraId="013558DD"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0,0</w:t>
            </w:r>
          </w:p>
        </w:tc>
      </w:tr>
      <w:tr w:rsidR="001B5464" w:rsidRPr="00E53A12" w14:paraId="5B9BA8BD" w14:textId="77777777" w:rsidTr="00B232D3">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653" w:type="pct"/>
          </w:tcPr>
          <w:p w14:paraId="416D7505" w14:textId="77777777" w:rsidR="001D5436" w:rsidRPr="00E53A12" w:rsidRDefault="001D5436" w:rsidP="001D5436">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Нельзя узнать, на какой стадии находится рассмотрение запроса</w:t>
            </w:r>
          </w:p>
        </w:tc>
        <w:tc>
          <w:tcPr>
            <w:tcW w:w="501" w:type="pct"/>
            <w:vAlign w:val="center"/>
          </w:tcPr>
          <w:p w14:paraId="1F2F053A"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0,4</w:t>
            </w:r>
          </w:p>
        </w:tc>
        <w:tc>
          <w:tcPr>
            <w:cnfStyle w:val="000010000000" w:firstRow="0" w:lastRow="0" w:firstColumn="0" w:lastColumn="0" w:oddVBand="1" w:evenVBand="0" w:oddHBand="0" w:evenHBand="0" w:firstRowFirstColumn="0" w:firstRowLastColumn="0" w:lastRowFirstColumn="0" w:lastRowLastColumn="0"/>
            <w:tcW w:w="479" w:type="pct"/>
            <w:vAlign w:val="center"/>
          </w:tcPr>
          <w:p w14:paraId="69E855B0"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0,2</w:t>
            </w:r>
          </w:p>
        </w:tc>
        <w:tc>
          <w:tcPr>
            <w:tcW w:w="504" w:type="pct"/>
            <w:vAlign w:val="center"/>
          </w:tcPr>
          <w:p w14:paraId="112C360E"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602" w:type="pct"/>
            <w:vAlign w:val="center"/>
          </w:tcPr>
          <w:p w14:paraId="682266E3" w14:textId="77777777" w:rsidR="001D5436" w:rsidRPr="00E53A12" w:rsidRDefault="001D5436" w:rsidP="00B232D3">
            <w:pPr>
              <w:jc w:val="center"/>
              <w:rPr>
                <w:rFonts w:ascii="Times New Roman" w:eastAsia="Times New Roman" w:hAnsi="Times New Roman" w:cs="Times New Roman"/>
                <w:b/>
                <w:bCs/>
                <w:sz w:val="24"/>
                <w:szCs w:val="24"/>
                <w:lang w:eastAsia="ru-RU"/>
              </w:rPr>
            </w:pPr>
            <w:r w:rsidRPr="00E53A12">
              <w:rPr>
                <w:rFonts w:ascii="Times New Roman" w:eastAsia="Times New Roman" w:hAnsi="Times New Roman" w:cs="Times New Roman"/>
                <w:b/>
                <w:bCs/>
                <w:color w:val="010205"/>
                <w:sz w:val="24"/>
                <w:szCs w:val="24"/>
                <w:lang w:eastAsia="ru-RU"/>
              </w:rPr>
              <w:t>1,4</w:t>
            </w:r>
          </w:p>
        </w:tc>
        <w:tc>
          <w:tcPr>
            <w:tcW w:w="470" w:type="pct"/>
            <w:vAlign w:val="center"/>
          </w:tcPr>
          <w:p w14:paraId="0AD20E53"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0,5</w:t>
            </w:r>
          </w:p>
        </w:tc>
        <w:tc>
          <w:tcPr>
            <w:cnfStyle w:val="000010000000" w:firstRow="0" w:lastRow="0" w:firstColumn="0" w:lastColumn="0" w:oddVBand="1" w:evenVBand="0" w:oddHBand="0" w:evenHBand="0" w:firstRowFirstColumn="0" w:firstRowLastColumn="0" w:lastRowFirstColumn="0" w:lastRowLastColumn="0"/>
            <w:tcW w:w="366" w:type="pct"/>
            <w:vAlign w:val="center"/>
          </w:tcPr>
          <w:p w14:paraId="377C434B"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0,2</w:t>
            </w:r>
          </w:p>
        </w:tc>
        <w:tc>
          <w:tcPr>
            <w:tcW w:w="439" w:type="pct"/>
            <w:vAlign w:val="center"/>
          </w:tcPr>
          <w:p w14:paraId="352E767A"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538" w:type="pct"/>
            <w:vAlign w:val="center"/>
          </w:tcPr>
          <w:p w14:paraId="5284052E"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0,0</w:t>
            </w:r>
          </w:p>
        </w:tc>
        <w:tc>
          <w:tcPr>
            <w:tcW w:w="448" w:type="pct"/>
            <w:vAlign w:val="center"/>
          </w:tcPr>
          <w:p w14:paraId="2DC78DE7"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0,0</w:t>
            </w:r>
          </w:p>
        </w:tc>
      </w:tr>
      <w:tr w:rsidR="001B5464" w:rsidRPr="00E53A12" w14:paraId="5FFA2531" w14:textId="77777777" w:rsidTr="00B232D3">
        <w:trPr>
          <w:trHeight w:val="1265"/>
        </w:trPr>
        <w:tc>
          <w:tcPr>
            <w:cnfStyle w:val="000010000000" w:firstRow="0" w:lastRow="0" w:firstColumn="0" w:lastColumn="0" w:oddVBand="1" w:evenVBand="0" w:oddHBand="0" w:evenHBand="0" w:firstRowFirstColumn="0" w:firstRowLastColumn="0" w:lastRowFirstColumn="0" w:lastRowLastColumn="0"/>
            <w:tcW w:w="653" w:type="pct"/>
            <w:shd w:val="clear" w:color="auto" w:fill="auto"/>
          </w:tcPr>
          <w:p w14:paraId="7DA541FC" w14:textId="77777777" w:rsidR="001D5436" w:rsidRPr="00E53A12" w:rsidRDefault="001D5436" w:rsidP="001D5436">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Неудобное расположение учреждения</w:t>
            </w:r>
          </w:p>
        </w:tc>
        <w:tc>
          <w:tcPr>
            <w:tcW w:w="501" w:type="pct"/>
            <w:shd w:val="clear" w:color="auto" w:fill="auto"/>
            <w:vAlign w:val="center"/>
          </w:tcPr>
          <w:p w14:paraId="47E14CE5"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0,1</w:t>
            </w:r>
          </w:p>
        </w:tc>
        <w:tc>
          <w:tcPr>
            <w:cnfStyle w:val="000010000000" w:firstRow="0" w:lastRow="0" w:firstColumn="0" w:lastColumn="0" w:oddVBand="1" w:evenVBand="0" w:oddHBand="0" w:evenHBand="0" w:firstRowFirstColumn="0" w:firstRowLastColumn="0" w:lastRowFirstColumn="0" w:lastRowLastColumn="0"/>
            <w:tcW w:w="479" w:type="pct"/>
            <w:shd w:val="clear" w:color="auto" w:fill="auto"/>
            <w:vAlign w:val="center"/>
          </w:tcPr>
          <w:p w14:paraId="294FB9D8"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0,1</w:t>
            </w:r>
          </w:p>
        </w:tc>
        <w:tc>
          <w:tcPr>
            <w:tcW w:w="504" w:type="pct"/>
            <w:shd w:val="clear" w:color="auto" w:fill="auto"/>
            <w:vAlign w:val="center"/>
          </w:tcPr>
          <w:p w14:paraId="72996656"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0,7</w:t>
            </w:r>
          </w:p>
        </w:tc>
        <w:tc>
          <w:tcPr>
            <w:cnfStyle w:val="000010000000" w:firstRow="0" w:lastRow="0" w:firstColumn="0" w:lastColumn="0" w:oddVBand="1" w:evenVBand="0" w:oddHBand="0" w:evenHBand="0" w:firstRowFirstColumn="0" w:firstRowLastColumn="0" w:lastRowFirstColumn="0" w:lastRowLastColumn="0"/>
            <w:tcW w:w="602" w:type="pct"/>
            <w:shd w:val="clear" w:color="auto" w:fill="auto"/>
            <w:vAlign w:val="center"/>
          </w:tcPr>
          <w:p w14:paraId="01F7ED67"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0,5</w:t>
            </w:r>
          </w:p>
        </w:tc>
        <w:tc>
          <w:tcPr>
            <w:tcW w:w="470" w:type="pct"/>
            <w:shd w:val="clear" w:color="auto" w:fill="auto"/>
            <w:vAlign w:val="center"/>
          </w:tcPr>
          <w:p w14:paraId="1F5B3B26"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0,8</w:t>
            </w:r>
          </w:p>
        </w:tc>
        <w:tc>
          <w:tcPr>
            <w:cnfStyle w:val="000010000000" w:firstRow="0" w:lastRow="0" w:firstColumn="0" w:lastColumn="0" w:oddVBand="1" w:evenVBand="0" w:oddHBand="0" w:evenHBand="0" w:firstRowFirstColumn="0" w:firstRowLastColumn="0" w:lastRowFirstColumn="0" w:lastRowLastColumn="0"/>
            <w:tcW w:w="366" w:type="pct"/>
            <w:shd w:val="clear" w:color="auto" w:fill="auto"/>
            <w:vAlign w:val="center"/>
          </w:tcPr>
          <w:p w14:paraId="09F8D32A"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0,3</w:t>
            </w:r>
          </w:p>
        </w:tc>
        <w:tc>
          <w:tcPr>
            <w:tcW w:w="439" w:type="pct"/>
            <w:shd w:val="clear" w:color="auto" w:fill="auto"/>
            <w:vAlign w:val="center"/>
          </w:tcPr>
          <w:p w14:paraId="29C998C6"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0,2</w:t>
            </w:r>
          </w:p>
        </w:tc>
        <w:tc>
          <w:tcPr>
            <w:cnfStyle w:val="000010000000" w:firstRow="0" w:lastRow="0" w:firstColumn="0" w:lastColumn="0" w:oddVBand="1" w:evenVBand="0" w:oddHBand="0" w:evenHBand="0" w:firstRowFirstColumn="0" w:firstRowLastColumn="0" w:lastRowFirstColumn="0" w:lastRowLastColumn="0"/>
            <w:tcW w:w="538" w:type="pct"/>
            <w:shd w:val="clear" w:color="auto" w:fill="auto"/>
            <w:vAlign w:val="center"/>
          </w:tcPr>
          <w:p w14:paraId="35F6A558"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0,0</w:t>
            </w:r>
          </w:p>
        </w:tc>
        <w:tc>
          <w:tcPr>
            <w:tcW w:w="448" w:type="pct"/>
            <w:vAlign w:val="center"/>
          </w:tcPr>
          <w:p w14:paraId="5231EA66"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0,0</w:t>
            </w:r>
          </w:p>
        </w:tc>
      </w:tr>
      <w:tr w:rsidR="001B5464" w:rsidRPr="00E53A12" w14:paraId="25C11CB8" w14:textId="77777777" w:rsidTr="00B232D3">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653" w:type="pct"/>
          </w:tcPr>
          <w:p w14:paraId="1A71B659" w14:textId="77777777" w:rsidR="001D5436" w:rsidRPr="00E53A12" w:rsidRDefault="001D5436" w:rsidP="001D5436">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Другое (что именно?)</w:t>
            </w:r>
          </w:p>
        </w:tc>
        <w:tc>
          <w:tcPr>
            <w:tcW w:w="501" w:type="pct"/>
            <w:vAlign w:val="center"/>
          </w:tcPr>
          <w:p w14:paraId="176D3D3D"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1,1</w:t>
            </w:r>
          </w:p>
        </w:tc>
        <w:tc>
          <w:tcPr>
            <w:cnfStyle w:val="000010000000" w:firstRow="0" w:lastRow="0" w:firstColumn="0" w:lastColumn="0" w:oddVBand="1" w:evenVBand="0" w:oddHBand="0" w:evenHBand="0" w:firstRowFirstColumn="0" w:firstRowLastColumn="0" w:lastRowFirstColumn="0" w:lastRowLastColumn="0"/>
            <w:tcW w:w="479" w:type="pct"/>
            <w:vAlign w:val="center"/>
          </w:tcPr>
          <w:p w14:paraId="54D31CE2"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1,0</w:t>
            </w:r>
          </w:p>
        </w:tc>
        <w:tc>
          <w:tcPr>
            <w:tcW w:w="504" w:type="pct"/>
            <w:vAlign w:val="center"/>
          </w:tcPr>
          <w:p w14:paraId="4207EE22"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2,1</w:t>
            </w:r>
          </w:p>
        </w:tc>
        <w:tc>
          <w:tcPr>
            <w:cnfStyle w:val="000010000000" w:firstRow="0" w:lastRow="0" w:firstColumn="0" w:lastColumn="0" w:oddVBand="1" w:evenVBand="0" w:oddHBand="0" w:evenHBand="0" w:firstRowFirstColumn="0" w:firstRowLastColumn="0" w:lastRowFirstColumn="0" w:lastRowLastColumn="0"/>
            <w:tcW w:w="602" w:type="pct"/>
            <w:vAlign w:val="center"/>
          </w:tcPr>
          <w:p w14:paraId="454754A2"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1,5</w:t>
            </w:r>
          </w:p>
        </w:tc>
        <w:tc>
          <w:tcPr>
            <w:tcW w:w="470" w:type="pct"/>
            <w:vAlign w:val="center"/>
          </w:tcPr>
          <w:p w14:paraId="5C86B33A"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1,8</w:t>
            </w:r>
          </w:p>
        </w:tc>
        <w:tc>
          <w:tcPr>
            <w:cnfStyle w:val="000010000000" w:firstRow="0" w:lastRow="0" w:firstColumn="0" w:lastColumn="0" w:oddVBand="1" w:evenVBand="0" w:oddHBand="0" w:evenHBand="0" w:firstRowFirstColumn="0" w:firstRowLastColumn="0" w:lastRowFirstColumn="0" w:lastRowLastColumn="0"/>
            <w:tcW w:w="366" w:type="pct"/>
            <w:vAlign w:val="center"/>
          </w:tcPr>
          <w:p w14:paraId="369692E2"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1,2</w:t>
            </w:r>
          </w:p>
        </w:tc>
        <w:tc>
          <w:tcPr>
            <w:tcW w:w="439" w:type="pct"/>
            <w:vAlign w:val="center"/>
          </w:tcPr>
          <w:p w14:paraId="498DC7A3"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0,9</w:t>
            </w:r>
          </w:p>
        </w:tc>
        <w:tc>
          <w:tcPr>
            <w:cnfStyle w:val="000010000000" w:firstRow="0" w:lastRow="0" w:firstColumn="0" w:lastColumn="0" w:oddVBand="1" w:evenVBand="0" w:oddHBand="0" w:evenHBand="0" w:firstRowFirstColumn="0" w:firstRowLastColumn="0" w:lastRowFirstColumn="0" w:lastRowLastColumn="0"/>
            <w:tcW w:w="538" w:type="pct"/>
            <w:vAlign w:val="center"/>
          </w:tcPr>
          <w:p w14:paraId="5F308264"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1,8</w:t>
            </w:r>
          </w:p>
        </w:tc>
        <w:tc>
          <w:tcPr>
            <w:tcW w:w="448" w:type="pct"/>
            <w:vAlign w:val="center"/>
          </w:tcPr>
          <w:p w14:paraId="63072FC9" w14:textId="77777777" w:rsidR="001D5436" w:rsidRPr="00E53A12" w:rsidRDefault="001D5436" w:rsidP="00B232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2,1</w:t>
            </w:r>
          </w:p>
        </w:tc>
      </w:tr>
      <w:tr w:rsidR="001B5464" w:rsidRPr="00E53A12" w14:paraId="3CFABC68" w14:textId="77777777" w:rsidTr="00B232D3">
        <w:trPr>
          <w:trHeight w:val="290"/>
        </w:trPr>
        <w:tc>
          <w:tcPr>
            <w:cnfStyle w:val="000010000000" w:firstRow="0" w:lastRow="0" w:firstColumn="0" w:lastColumn="0" w:oddVBand="1" w:evenVBand="0" w:oddHBand="0" w:evenHBand="0" w:firstRowFirstColumn="0" w:firstRowLastColumn="0" w:lastRowFirstColumn="0" w:lastRowLastColumn="0"/>
            <w:tcW w:w="653" w:type="pct"/>
            <w:shd w:val="clear" w:color="auto" w:fill="auto"/>
          </w:tcPr>
          <w:p w14:paraId="7C778B7E" w14:textId="77777777" w:rsidR="001D5436" w:rsidRPr="00E53A12" w:rsidRDefault="001D5436" w:rsidP="001D5436">
            <w:pPr>
              <w:autoSpaceDE w:val="0"/>
              <w:autoSpaceDN w:val="0"/>
              <w:adjustRightInd w:val="0"/>
              <w:rPr>
                <w:rFonts w:ascii="Times New Roman" w:eastAsia="Calibri" w:hAnsi="Times New Roman" w:cs="Times New Roman"/>
                <w:b/>
                <w:sz w:val="24"/>
                <w:szCs w:val="24"/>
              </w:rPr>
            </w:pPr>
            <w:r w:rsidRPr="00E53A12">
              <w:rPr>
                <w:rFonts w:ascii="Times New Roman" w:eastAsia="Calibri" w:hAnsi="Times New Roman" w:cs="Times New Roman"/>
                <w:b/>
                <w:sz w:val="24"/>
                <w:szCs w:val="24"/>
              </w:rPr>
              <w:t>Трудностей не было</w:t>
            </w:r>
          </w:p>
        </w:tc>
        <w:tc>
          <w:tcPr>
            <w:tcW w:w="501" w:type="pct"/>
            <w:shd w:val="clear" w:color="auto" w:fill="auto"/>
            <w:vAlign w:val="center"/>
          </w:tcPr>
          <w:p w14:paraId="112F5A03"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88,7</w:t>
            </w:r>
          </w:p>
        </w:tc>
        <w:tc>
          <w:tcPr>
            <w:cnfStyle w:val="000010000000" w:firstRow="0" w:lastRow="0" w:firstColumn="0" w:lastColumn="0" w:oddVBand="1" w:evenVBand="0" w:oddHBand="0" w:evenHBand="0" w:firstRowFirstColumn="0" w:firstRowLastColumn="0" w:lastRowFirstColumn="0" w:lastRowLastColumn="0"/>
            <w:tcW w:w="479" w:type="pct"/>
            <w:shd w:val="clear" w:color="auto" w:fill="auto"/>
            <w:vAlign w:val="center"/>
          </w:tcPr>
          <w:p w14:paraId="609CD4AB"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92,5</w:t>
            </w:r>
          </w:p>
        </w:tc>
        <w:tc>
          <w:tcPr>
            <w:tcW w:w="504" w:type="pct"/>
            <w:shd w:val="clear" w:color="auto" w:fill="auto"/>
            <w:vAlign w:val="center"/>
          </w:tcPr>
          <w:p w14:paraId="7B978B12"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86,6</w:t>
            </w:r>
          </w:p>
        </w:tc>
        <w:tc>
          <w:tcPr>
            <w:cnfStyle w:val="000010000000" w:firstRow="0" w:lastRow="0" w:firstColumn="0" w:lastColumn="0" w:oddVBand="1" w:evenVBand="0" w:oddHBand="0" w:evenHBand="0" w:firstRowFirstColumn="0" w:firstRowLastColumn="0" w:lastRowFirstColumn="0" w:lastRowLastColumn="0"/>
            <w:tcW w:w="602" w:type="pct"/>
            <w:shd w:val="clear" w:color="auto" w:fill="auto"/>
            <w:vAlign w:val="center"/>
          </w:tcPr>
          <w:p w14:paraId="7FBF2167"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82,4</w:t>
            </w:r>
          </w:p>
        </w:tc>
        <w:tc>
          <w:tcPr>
            <w:tcW w:w="470" w:type="pct"/>
            <w:shd w:val="clear" w:color="auto" w:fill="auto"/>
            <w:vAlign w:val="center"/>
          </w:tcPr>
          <w:p w14:paraId="627173F6"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90,0</w:t>
            </w:r>
          </w:p>
        </w:tc>
        <w:tc>
          <w:tcPr>
            <w:cnfStyle w:val="000010000000" w:firstRow="0" w:lastRow="0" w:firstColumn="0" w:lastColumn="0" w:oddVBand="1" w:evenVBand="0" w:oddHBand="0" w:evenHBand="0" w:firstRowFirstColumn="0" w:firstRowLastColumn="0" w:lastRowFirstColumn="0" w:lastRowLastColumn="0"/>
            <w:tcW w:w="366" w:type="pct"/>
            <w:shd w:val="clear" w:color="auto" w:fill="auto"/>
            <w:vAlign w:val="center"/>
          </w:tcPr>
          <w:p w14:paraId="357A94D6"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92,9</w:t>
            </w:r>
          </w:p>
        </w:tc>
        <w:tc>
          <w:tcPr>
            <w:tcW w:w="439" w:type="pct"/>
            <w:shd w:val="clear" w:color="auto" w:fill="auto"/>
            <w:vAlign w:val="center"/>
          </w:tcPr>
          <w:p w14:paraId="3AACA1DF"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88,9</w:t>
            </w:r>
          </w:p>
        </w:tc>
        <w:tc>
          <w:tcPr>
            <w:cnfStyle w:val="000010000000" w:firstRow="0" w:lastRow="0" w:firstColumn="0" w:lastColumn="0" w:oddVBand="1" w:evenVBand="0" w:oddHBand="0" w:evenHBand="0" w:firstRowFirstColumn="0" w:firstRowLastColumn="0" w:lastRowFirstColumn="0" w:lastRowLastColumn="0"/>
            <w:tcW w:w="538" w:type="pct"/>
            <w:shd w:val="clear" w:color="auto" w:fill="auto"/>
            <w:vAlign w:val="center"/>
          </w:tcPr>
          <w:p w14:paraId="0BCAB079" w14:textId="77777777" w:rsidR="001D5436" w:rsidRPr="00E53A12" w:rsidRDefault="001D5436" w:rsidP="00B232D3">
            <w:pPr>
              <w:jc w:val="center"/>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89,2</w:t>
            </w:r>
          </w:p>
        </w:tc>
        <w:tc>
          <w:tcPr>
            <w:tcW w:w="448" w:type="pct"/>
            <w:shd w:val="clear" w:color="auto" w:fill="auto"/>
            <w:vAlign w:val="center"/>
          </w:tcPr>
          <w:p w14:paraId="79E0B7DE" w14:textId="77777777" w:rsidR="001D5436" w:rsidRPr="00E53A12" w:rsidRDefault="001D5436" w:rsidP="00B232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53A12">
              <w:rPr>
                <w:rFonts w:ascii="Times New Roman" w:eastAsia="Times New Roman" w:hAnsi="Times New Roman" w:cs="Times New Roman"/>
                <w:color w:val="010205"/>
                <w:sz w:val="24"/>
                <w:szCs w:val="24"/>
                <w:lang w:eastAsia="ru-RU"/>
              </w:rPr>
              <w:t>91,2</w:t>
            </w:r>
          </w:p>
        </w:tc>
      </w:tr>
      <w:bookmarkEnd w:id="68"/>
    </w:tbl>
    <w:p w14:paraId="7A1AA5E3" w14:textId="77777777" w:rsidR="002D070D" w:rsidRPr="00E53A12" w:rsidRDefault="002D070D" w:rsidP="001D5436">
      <w:pPr>
        <w:suppressAutoHyphens/>
        <w:jc w:val="both"/>
        <w:rPr>
          <w:rFonts w:ascii="Times New Roman" w:eastAsia="Times New Roman" w:hAnsi="Times New Roman" w:cs="Times New Roman"/>
          <w:sz w:val="28"/>
          <w:szCs w:val="28"/>
          <w:lang w:eastAsia="ru-RU"/>
        </w:rPr>
        <w:sectPr w:rsidR="002D070D" w:rsidRPr="00E53A12" w:rsidSect="00B232D3">
          <w:pgSz w:w="16838" w:h="11906" w:orient="landscape"/>
          <w:pgMar w:top="2694" w:right="2946" w:bottom="851" w:left="1134" w:header="709" w:footer="709" w:gutter="0"/>
          <w:cols w:space="708"/>
          <w:titlePg/>
          <w:docGrid w:linePitch="360"/>
        </w:sectPr>
      </w:pPr>
    </w:p>
    <w:p w14:paraId="6B5AF9F0" w14:textId="77777777" w:rsidR="001F499A" w:rsidRPr="00E53A12" w:rsidRDefault="001F499A" w:rsidP="00435DE6">
      <w:pPr>
        <w:pStyle w:val="2"/>
        <w:rPr>
          <w:rFonts w:ascii="Times New Roman" w:hAnsi="Times New Roman"/>
          <w:sz w:val="28"/>
        </w:rPr>
      </w:pPr>
      <w:bookmarkStart w:id="69" w:name="_Toc403144055"/>
      <w:bookmarkStart w:id="70" w:name="_Toc403144301"/>
      <w:bookmarkStart w:id="71" w:name="_Toc490162234"/>
      <w:bookmarkStart w:id="72" w:name="_Toc520669187"/>
      <w:r w:rsidRPr="00E53A12">
        <w:rPr>
          <w:rFonts w:ascii="Times New Roman" w:hAnsi="Times New Roman"/>
          <w:sz w:val="28"/>
        </w:rPr>
        <w:t>3.5.</w:t>
      </w:r>
      <w:r w:rsidR="00435DE6" w:rsidRPr="00E53A12">
        <w:rPr>
          <w:rFonts w:ascii="Times New Roman" w:hAnsi="Times New Roman"/>
          <w:sz w:val="28"/>
        </w:rPr>
        <w:t> </w:t>
      </w:r>
      <w:r w:rsidRPr="00E53A12">
        <w:rPr>
          <w:rFonts w:ascii="Times New Roman" w:hAnsi="Times New Roman"/>
          <w:sz w:val="28"/>
        </w:rPr>
        <w:t>Условия приема: организация внешнего и внутреннего</w:t>
      </w:r>
      <w:r w:rsidR="00435DE6" w:rsidRPr="00E53A12">
        <w:rPr>
          <w:rFonts w:ascii="Times New Roman" w:hAnsi="Times New Roman"/>
          <w:sz w:val="28"/>
        </w:rPr>
        <w:t xml:space="preserve"> </w:t>
      </w:r>
      <w:r w:rsidRPr="00E53A12">
        <w:rPr>
          <w:rFonts w:ascii="Times New Roman" w:hAnsi="Times New Roman"/>
          <w:sz w:val="28"/>
        </w:rPr>
        <w:t>пространства, удовлетворенность посетителей</w:t>
      </w:r>
      <w:bookmarkEnd w:id="69"/>
      <w:bookmarkEnd w:id="70"/>
      <w:bookmarkEnd w:id="71"/>
      <w:bookmarkEnd w:id="72"/>
    </w:p>
    <w:p w14:paraId="1C334B6D" w14:textId="77777777" w:rsidR="001F499A" w:rsidRPr="00E53A12" w:rsidRDefault="001F499A" w:rsidP="001F499A">
      <w:pPr>
        <w:suppressAutoHyphens/>
        <w:ind w:firstLine="709"/>
        <w:jc w:val="both"/>
        <w:rPr>
          <w:rFonts w:ascii="Times New Roman" w:hAnsi="Times New Roman" w:cs="Times New Roman"/>
          <w:sz w:val="28"/>
          <w:szCs w:val="28"/>
        </w:rPr>
      </w:pPr>
    </w:p>
    <w:p w14:paraId="76E142FA" w14:textId="77777777" w:rsidR="001F499A" w:rsidRPr="00E53A12" w:rsidRDefault="001F499A" w:rsidP="001F499A">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Регламенты предоставления государственных и муниципальных услуг устанавливают сроки и последовательность административных процедур, порядок взаимодействия с физическими или юридическими лицами. Одновременно с этим регламентами устанавливаются требования к обслуживанию граждан и комфортности получения услуги. Организация внешнего и внутреннего пространства в целом (параметры, обеспечивающие физиологические потребности посетителей, элементы комфорта, безбарьерной среды для маломобильных граждан и пр.) являются важной составляющей процесса оказания услуг, тесно связанной с уровнем удовлетворенности получателей услуг.</w:t>
      </w:r>
    </w:p>
    <w:p w14:paraId="3AD35B5E" w14:textId="77777777" w:rsidR="001F499A" w:rsidRPr="00E53A12" w:rsidRDefault="001F499A" w:rsidP="001F499A">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В ходе мониторинга получателям услуг был задан вопрос: </w:t>
      </w:r>
      <w:r w:rsidRPr="00E53A12">
        <w:rPr>
          <w:rFonts w:ascii="Times New Roman" w:hAnsi="Times New Roman" w:cs="Times New Roman"/>
          <w:i/>
          <w:sz w:val="28"/>
          <w:szCs w:val="28"/>
        </w:rPr>
        <w:t>«Что из перечисленного в учреждении, где Вы получали услугу, Вам потребовалось, но было в нерабочем состоянии или отсутствовало?»</w:t>
      </w:r>
      <w:r w:rsidRPr="00E53A12">
        <w:rPr>
          <w:rFonts w:ascii="Times New Roman" w:hAnsi="Times New Roman" w:cs="Times New Roman"/>
          <w:sz w:val="28"/>
          <w:szCs w:val="28"/>
        </w:rPr>
        <w:t xml:space="preserve"> Вариант ответа «затрудняюсь ответить» свидетельствует, с одной стороны, о том, что для этой группы посетителей элементы внешнего и внутреннего пространства не являются значимыми и/или востребованными, с другой стороны, косвенно говорит о том, что посетитель вышел из учреждения без чувства нереализованной потребности. </w:t>
      </w:r>
    </w:p>
    <w:p w14:paraId="59650A60" w14:textId="77777777" w:rsidR="001F499A" w:rsidRPr="00E53A12" w:rsidRDefault="001F499A" w:rsidP="001F499A">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Согласно полученным данным, доля респондентов, которые не столкнулись с дискомфортом и бытовыми неудобствами, </w:t>
      </w:r>
      <w:r w:rsidR="00FD433C" w:rsidRPr="00E53A12">
        <w:rPr>
          <w:rFonts w:ascii="Times New Roman" w:hAnsi="Times New Roman" w:cs="Times New Roman"/>
          <w:sz w:val="28"/>
          <w:szCs w:val="28"/>
        </w:rPr>
        <w:t>составила</w:t>
      </w:r>
      <w:r w:rsidRPr="00E53A12">
        <w:rPr>
          <w:rFonts w:ascii="Times New Roman" w:hAnsi="Times New Roman" w:cs="Times New Roman"/>
          <w:sz w:val="28"/>
          <w:szCs w:val="28"/>
        </w:rPr>
        <w:t xml:space="preserve"> 94,1</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опрошенных. На протяжении 2013-2017 годов эта доля варьируется</w:t>
      </w:r>
      <w:r w:rsidR="00FD433C" w:rsidRPr="00E53A12">
        <w:rPr>
          <w:rFonts w:ascii="Times New Roman" w:hAnsi="Times New Roman" w:cs="Times New Roman"/>
          <w:sz w:val="28"/>
          <w:szCs w:val="28"/>
        </w:rPr>
        <w:t>:</w:t>
      </w:r>
      <w:r w:rsidRPr="00E53A12">
        <w:rPr>
          <w:rFonts w:ascii="Times New Roman" w:hAnsi="Times New Roman" w:cs="Times New Roman"/>
          <w:sz w:val="28"/>
          <w:szCs w:val="28"/>
        </w:rPr>
        <w:t xml:space="preserve"> 2013-2014</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86</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2014-2015</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73,7</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2015-2016</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72,8</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2016-2017</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86,4</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2017-2018</w:t>
      </w:r>
      <w:r w:rsidR="00106803" w:rsidRPr="00E53A12">
        <w:rPr>
          <w:rFonts w:ascii="Times New Roman" w:hAnsi="Times New Roman" w:cs="Times New Roman"/>
          <w:sz w:val="28"/>
          <w:szCs w:val="28"/>
        </w:rPr>
        <w:t> гг.</w:t>
      </w:r>
      <w:r w:rsidR="00FD433C" w:rsidRPr="00E53A12">
        <w:rPr>
          <w:rFonts w:ascii="Times New Roman" w:hAnsi="Times New Roman" w:cs="Times New Roman"/>
          <w:sz w:val="28"/>
          <w:szCs w:val="28"/>
        </w:rPr>
        <w:t xml:space="preserve"> – </w:t>
      </w:r>
      <w:r w:rsidRPr="00E53A12">
        <w:rPr>
          <w:rFonts w:ascii="Times New Roman" w:hAnsi="Times New Roman" w:cs="Times New Roman"/>
          <w:sz w:val="28"/>
          <w:szCs w:val="28"/>
        </w:rPr>
        <w:t>90,5</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респондентов.</w:t>
      </w:r>
    </w:p>
    <w:p w14:paraId="144BEDED" w14:textId="77777777" w:rsidR="001F499A" w:rsidRPr="00E53A12" w:rsidRDefault="001F499A" w:rsidP="001F499A">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Данные текущего замера мониторинга позволяют говорить о единичных случаях, мешающих комфортному ожиданию заявителей (доля отметивших отсутствия необходимого для них элемента комфортной среды варьируется в пределах 0,2-1,2</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(см. </w:t>
      </w:r>
      <w:r w:rsidR="00FD433C" w:rsidRPr="00E53A12">
        <w:rPr>
          <w:rFonts w:ascii="Times New Roman" w:hAnsi="Times New Roman" w:cs="Times New Roman"/>
          <w:sz w:val="28"/>
          <w:szCs w:val="28"/>
        </w:rPr>
        <w:t>Диаграмма</w:t>
      </w:r>
      <w:r w:rsidRPr="00E53A12">
        <w:rPr>
          <w:rFonts w:ascii="Times New Roman" w:hAnsi="Times New Roman" w:cs="Times New Roman"/>
          <w:sz w:val="28"/>
          <w:szCs w:val="28"/>
        </w:rPr>
        <w:t xml:space="preserve"> 3.5.1).</w:t>
      </w:r>
    </w:p>
    <w:p w14:paraId="3FF369E6" w14:textId="77777777" w:rsidR="001F499A" w:rsidRPr="00E53A12" w:rsidRDefault="001F499A" w:rsidP="001F499A">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Доля самых «придирчивых» заявителей – к ним можно отнести тех, кто ответил, что абсолютно все элементы комфортной безбарьерной среды отсутствовали на момент их посещения </w:t>
      </w:r>
      <w:r w:rsidR="005A5EEA" w:rsidRPr="00E53A12">
        <w:rPr>
          <w:rFonts w:ascii="Times New Roman" w:hAnsi="Times New Roman" w:cs="Times New Roman"/>
          <w:sz w:val="28"/>
          <w:szCs w:val="28"/>
        </w:rPr>
        <w:t>–</w:t>
      </w:r>
      <w:r w:rsidRPr="00E53A12">
        <w:rPr>
          <w:rFonts w:ascii="Times New Roman" w:hAnsi="Times New Roman" w:cs="Times New Roman"/>
          <w:sz w:val="28"/>
          <w:szCs w:val="28"/>
        </w:rPr>
        <w:t xml:space="preserve"> составила 0,8</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опрошенных.</w:t>
      </w:r>
    </w:p>
    <w:p w14:paraId="78327D5C" w14:textId="77777777" w:rsidR="001F499A" w:rsidRPr="00E53A12" w:rsidRDefault="007937E5" w:rsidP="001F499A">
      <w:pPr>
        <w:spacing w:after="200" w:line="276" w:lineRule="auto"/>
        <w:rPr>
          <w:rFonts w:ascii="Times New Roman" w:hAnsi="Times New Roman" w:cs="Times New Roman"/>
          <w:sz w:val="28"/>
          <w:szCs w:val="28"/>
        </w:rPr>
      </w:pPr>
      <w:r w:rsidRPr="00E53A12">
        <w:rPr>
          <w:rFonts w:ascii="Times New Roman" w:hAnsi="Times New Roman" w:cs="Times New Roman"/>
          <w:sz w:val="28"/>
          <w:szCs w:val="28"/>
        </w:rPr>
        <w:br w:type="page"/>
      </w:r>
    </w:p>
    <w:p w14:paraId="44002656" w14:textId="77777777" w:rsidR="001F499A" w:rsidRPr="00E53A12" w:rsidRDefault="00FD433C" w:rsidP="001F499A">
      <w:pPr>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t>Диаграмма</w:t>
      </w:r>
      <w:r w:rsidR="001F499A" w:rsidRPr="00E53A12">
        <w:rPr>
          <w:rFonts w:ascii="Times New Roman" w:hAnsi="Times New Roman" w:cs="Times New Roman"/>
          <w:sz w:val="28"/>
          <w:szCs w:val="28"/>
        </w:rPr>
        <w:t xml:space="preserve"> 3.5.1</w:t>
      </w:r>
    </w:p>
    <w:p w14:paraId="54CB8B15" w14:textId="77777777" w:rsidR="001F499A" w:rsidRPr="00E53A12" w:rsidRDefault="001F499A" w:rsidP="001F499A">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1FA3764E" w14:textId="77777777" w:rsidR="001F499A" w:rsidRPr="00E53A12" w:rsidRDefault="001F499A" w:rsidP="001F499A">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«Что из перечисленного в учреждении, где Вы получали услугу, Вам потребовалось, но было в нерабочем состоянии или отсутствовало?»</w:t>
      </w:r>
    </w:p>
    <w:p w14:paraId="5CFE415C" w14:textId="77777777" w:rsidR="001F499A" w:rsidRPr="00E53A12" w:rsidRDefault="001F499A" w:rsidP="001F499A">
      <w:pPr>
        <w:keepNext/>
        <w:suppressAutoHyphens/>
        <w:ind w:left="567"/>
        <w:jc w:val="center"/>
        <w:rPr>
          <w:rFonts w:ascii="Times New Roman" w:hAnsi="Times New Roman" w:cs="Times New Roman"/>
          <w:sz w:val="28"/>
          <w:szCs w:val="28"/>
        </w:rPr>
      </w:pPr>
      <w:r w:rsidRPr="00E53A12">
        <w:rPr>
          <w:rFonts w:ascii="Times New Roman" w:hAnsi="Times New Roman" w:cs="Times New Roman"/>
          <w:sz w:val="28"/>
          <w:szCs w:val="28"/>
        </w:rPr>
        <w:t>(в</w:t>
      </w:r>
      <w:r w:rsidR="00106803" w:rsidRPr="00E53A12">
        <w:rPr>
          <w:rFonts w:ascii="Times New Roman" w:hAnsi="Times New Roman" w:cs="Times New Roman"/>
          <w:sz w:val="28"/>
          <w:szCs w:val="28"/>
        </w:rPr>
        <w:t xml:space="preserve"> %</w:t>
      </w:r>
      <w:r w:rsidRPr="00E53A12">
        <w:rPr>
          <w:rFonts w:ascii="Times New Roman" w:hAnsi="Times New Roman" w:cs="Times New Roman"/>
          <w:sz w:val="28"/>
          <w:szCs w:val="28"/>
        </w:rPr>
        <w:t xml:space="preserve"> от общего числа опрошенных)</w:t>
      </w:r>
    </w:p>
    <w:p w14:paraId="211E5B03" w14:textId="77777777" w:rsidR="001F499A" w:rsidRPr="00E53A12" w:rsidRDefault="001F499A" w:rsidP="00FB757E">
      <w:pPr>
        <w:suppressAutoHyphens/>
        <w:ind w:firstLine="426"/>
        <w:jc w:val="center"/>
        <w:rPr>
          <w:rFonts w:ascii="Times New Roman" w:hAnsi="Times New Roman" w:cs="Times New Roman"/>
          <w:color w:val="FF0000"/>
          <w:sz w:val="26"/>
          <w:szCs w:val="26"/>
        </w:rPr>
      </w:pPr>
      <w:r w:rsidRPr="00E53A12">
        <w:rPr>
          <w:rFonts w:ascii="Times New Roman" w:hAnsi="Times New Roman" w:cs="Times New Roman"/>
          <w:noProof/>
          <w:lang w:eastAsia="ru-RU"/>
        </w:rPr>
        <w:drawing>
          <wp:inline distT="0" distB="0" distL="0" distR="0" wp14:anchorId="555DAC13" wp14:editId="059F3530">
            <wp:extent cx="5857875" cy="6527800"/>
            <wp:effectExtent l="0" t="0" r="0" b="6350"/>
            <wp:docPr id="11" name="Диаграмма 1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4964DD8" w14:textId="77777777" w:rsidR="001F499A" w:rsidRPr="00E53A12" w:rsidRDefault="001F499A" w:rsidP="001F499A">
      <w:pPr>
        <w:suppressAutoHyphens/>
        <w:jc w:val="both"/>
        <w:rPr>
          <w:rFonts w:ascii="Times New Roman" w:hAnsi="Times New Roman" w:cs="Times New Roman"/>
          <w:i/>
          <w:szCs w:val="20"/>
        </w:rPr>
      </w:pPr>
      <w:r w:rsidRPr="00E53A12">
        <w:rPr>
          <w:rFonts w:ascii="Times New Roman" w:hAnsi="Times New Roman" w:cs="Times New Roman"/>
          <w:i/>
          <w:szCs w:val="20"/>
        </w:rPr>
        <w:t>*Сумма ответов превышает 100</w:t>
      </w:r>
      <w:r w:rsidR="00106803" w:rsidRPr="00E53A12">
        <w:rPr>
          <w:rFonts w:ascii="Times New Roman" w:hAnsi="Times New Roman" w:cs="Times New Roman"/>
          <w:i/>
          <w:szCs w:val="20"/>
        </w:rPr>
        <w:t> %</w:t>
      </w:r>
      <w:r w:rsidRPr="00E53A12">
        <w:rPr>
          <w:rFonts w:ascii="Times New Roman" w:hAnsi="Times New Roman" w:cs="Times New Roman"/>
          <w:i/>
          <w:szCs w:val="20"/>
        </w:rPr>
        <w:t xml:space="preserve"> в связи с тем, что респондент мог выбрать несколько вариантов ответа.</w:t>
      </w:r>
    </w:p>
    <w:p w14:paraId="35352372" w14:textId="77777777" w:rsidR="001F499A" w:rsidRPr="00E53A12" w:rsidRDefault="001F499A" w:rsidP="001F499A">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Условиями приема удовлетворены большинство посетителей государственных и муниципальных учреждений – 94,5</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опрошенных (</w:t>
      </w:r>
      <w:r w:rsidR="00E20B03" w:rsidRPr="00E53A12">
        <w:rPr>
          <w:rFonts w:ascii="Times New Roman" w:hAnsi="Times New Roman" w:cs="Times New Roman"/>
          <w:sz w:val="28"/>
          <w:szCs w:val="28"/>
        </w:rPr>
        <w:t>см. Диаграмму</w:t>
      </w:r>
      <w:r w:rsidRPr="00E53A12">
        <w:rPr>
          <w:rFonts w:ascii="Times New Roman" w:hAnsi="Times New Roman" w:cs="Times New Roman"/>
          <w:sz w:val="28"/>
          <w:szCs w:val="28"/>
        </w:rPr>
        <w:t xml:space="preserve"> 3.5.2). Лишь 1,4</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респондентов на вопрос </w:t>
      </w:r>
      <w:r w:rsidRPr="00E53A12">
        <w:rPr>
          <w:rFonts w:ascii="Times New Roman" w:hAnsi="Times New Roman" w:cs="Times New Roman"/>
          <w:i/>
          <w:sz w:val="28"/>
          <w:szCs w:val="28"/>
        </w:rPr>
        <w:t>«Вас устроили условия ведения приема посетителей в учреждении, где Вы получали услугу?»</w:t>
      </w:r>
      <w:r w:rsidRPr="00E53A12">
        <w:rPr>
          <w:rFonts w:ascii="Times New Roman" w:hAnsi="Times New Roman" w:cs="Times New Roman"/>
          <w:sz w:val="28"/>
          <w:szCs w:val="28"/>
        </w:rPr>
        <w:t xml:space="preserve"> ответили отрицательно.</w:t>
      </w:r>
    </w:p>
    <w:p w14:paraId="529DAD4C" w14:textId="77777777" w:rsidR="001F499A" w:rsidRPr="00E53A12" w:rsidRDefault="001F499A" w:rsidP="001F499A">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Доля удовлетворенных условиями приема стабильно высока: 2013-2014</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92,2</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2014-2015</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95,7</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2015-2016</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94,9</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2016-2017</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96,1</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в 2017-2018</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- 91,8</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опрошенных.</w:t>
      </w:r>
    </w:p>
    <w:p w14:paraId="060E1122" w14:textId="77777777" w:rsidR="001F499A" w:rsidRPr="00E53A12" w:rsidRDefault="001F499A" w:rsidP="001F499A">
      <w:pPr>
        <w:jc w:val="right"/>
        <w:rPr>
          <w:rFonts w:ascii="Times New Roman" w:hAnsi="Times New Roman" w:cs="Times New Roman"/>
          <w:sz w:val="28"/>
          <w:szCs w:val="28"/>
        </w:rPr>
      </w:pPr>
    </w:p>
    <w:p w14:paraId="64B3F4A1" w14:textId="77777777" w:rsidR="001F499A" w:rsidRPr="00E53A12" w:rsidRDefault="001F499A" w:rsidP="001F499A">
      <w:pPr>
        <w:jc w:val="right"/>
        <w:rPr>
          <w:rFonts w:ascii="Times New Roman" w:hAnsi="Times New Roman" w:cs="Times New Roman"/>
          <w:sz w:val="28"/>
          <w:szCs w:val="28"/>
        </w:rPr>
      </w:pPr>
      <w:r w:rsidRPr="00E53A12">
        <w:rPr>
          <w:rFonts w:ascii="Times New Roman" w:hAnsi="Times New Roman" w:cs="Times New Roman"/>
          <w:sz w:val="28"/>
          <w:szCs w:val="28"/>
        </w:rPr>
        <w:t>Диаграмма 3.5.2</w:t>
      </w:r>
    </w:p>
    <w:p w14:paraId="66BCB5ED" w14:textId="77777777" w:rsidR="001F499A" w:rsidRPr="00E53A12" w:rsidRDefault="001F499A" w:rsidP="001F499A">
      <w:pPr>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709C4572" w14:textId="77777777" w:rsidR="001F499A" w:rsidRPr="00E53A12" w:rsidRDefault="001F499A" w:rsidP="001F499A">
      <w:pPr>
        <w:jc w:val="center"/>
        <w:rPr>
          <w:rFonts w:ascii="Times New Roman" w:hAnsi="Times New Roman" w:cs="Times New Roman"/>
          <w:b/>
          <w:sz w:val="28"/>
          <w:szCs w:val="28"/>
        </w:rPr>
      </w:pPr>
      <w:r w:rsidRPr="00E53A12">
        <w:rPr>
          <w:rFonts w:ascii="Times New Roman" w:hAnsi="Times New Roman" w:cs="Times New Roman"/>
          <w:b/>
          <w:sz w:val="28"/>
          <w:szCs w:val="28"/>
        </w:rPr>
        <w:t xml:space="preserve">«Вас устроили условия ведения приема посетителей в учреждении, </w:t>
      </w:r>
    </w:p>
    <w:p w14:paraId="36212C63" w14:textId="77777777" w:rsidR="001F499A" w:rsidRPr="00E53A12" w:rsidRDefault="001F499A" w:rsidP="001F499A">
      <w:pPr>
        <w:jc w:val="center"/>
        <w:rPr>
          <w:rFonts w:ascii="Times New Roman" w:hAnsi="Times New Roman" w:cs="Times New Roman"/>
          <w:b/>
          <w:sz w:val="28"/>
          <w:szCs w:val="28"/>
        </w:rPr>
      </w:pPr>
      <w:r w:rsidRPr="00E53A12">
        <w:rPr>
          <w:rFonts w:ascii="Times New Roman" w:hAnsi="Times New Roman" w:cs="Times New Roman"/>
          <w:b/>
          <w:sz w:val="28"/>
          <w:szCs w:val="28"/>
        </w:rPr>
        <w:t>где Вы получали услугу?»</w:t>
      </w:r>
    </w:p>
    <w:p w14:paraId="31B0A31D" w14:textId="77777777" w:rsidR="001F499A" w:rsidRPr="00E53A12" w:rsidRDefault="001F499A" w:rsidP="001F499A">
      <w:pPr>
        <w:keepNext/>
        <w:suppressAutoHyphens/>
        <w:ind w:left="567"/>
        <w:jc w:val="center"/>
        <w:rPr>
          <w:rFonts w:ascii="Times New Roman" w:hAnsi="Times New Roman" w:cs="Times New Roman"/>
          <w:sz w:val="28"/>
          <w:szCs w:val="28"/>
        </w:rPr>
      </w:pPr>
      <w:r w:rsidRPr="00E53A12">
        <w:rPr>
          <w:rFonts w:ascii="Times New Roman" w:hAnsi="Times New Roman" w:cs="Times New Roman"/>
          <w:sz w:val="28"/>
          <w:szCs w:val="28"/>
        </w:rPr>
        <w:t>(в</w:t>
      </w:r>
      <w:r w:rsidR="00106803" w:rsidRPr="00E53A12">
        <w:rPr>
          <w:rFonts w:ascii="Times New Roman" w:hAnsi="Times New Roman" w:cs="Times New Roman"/>
          <w:sz w:val="28"/>
          <w:szCs w:val="28"/>
        </w:rPr>
        <w:t xml:space="preserve"> %</w:t>
      </w:r>
      <w:r w:rsidRPr="00E53A12">
        <w:rPr>
          <w:rFonts w:ascii="Times New Roman" w:hAnsi="Times New Roman" w:cs="Times New Roman"/>
          <w:sz w:val="28"/>
          <w:szCs w:val="28"/>
        </w:rPr>
        <w:t xml:space="preserve"> от общего числа опрошенных)</w:t>
      </w:r>
    </w:p>
    <w:p w14:paraId="606E5E82" w14:textId="77777777" w:rsidR="001F499A" w:rsidRPr="00E53A12" w:rsidRDefault="001F499A" w:rsidP="001F499A">
      <w:pPr>
        <w:suppressAutoHyphens/>
        <w:spacing w:line="360" w:lineRule="auto"/>
        <w:rPr>
          <w:rFonts w:ascii="Times New Roman" w:hAnsi="Times New Roman" w:cs="Times New Roman"/>
          <w:sz w:val="28"/>
          <w:szCs w:val="28"/>
        </w:rPr>
      </w:pPr>
      <w:r w:rsidRPr="00E53A12">
        <w:rPr>
          <w:rFonts w:ascii="Times New Roman" w:hAnsi="Times New Roman" w:cs="Times New Roman"/>
          <w:noProof/>
          <w:lang w:eastAsia="ru-RU"/>
        </w:rPr>
        <w:drawing>
          <wp:anchor distT="0" distB="0" distL="114300" distR="114300" simplePos="0" relativeHeight="251694592" behindDoc="0" locked="0" layoutInCell="1" allowOverlap="1" wp14:anchorId="47C83593" wp14:editId="66BC18A6">
            <wp:simplePos x="1075765" y="4746812"/>
            <wp:positionH relativeFrom="column">
              <wp:align>left</wp:align>
            </wp:positionH>
            <wp:positionV relativeFrom="paragraph">
              <wp:align>top</wp:align>
            </wp:positionV>
            <wp:extent cx="5427980" cy="2886075"/>
            <wp:effectExtent l="0" t="0" r="1270" b="0"/>
            <wp:wrapSquare wrapText="bothSides"/>
            <wp:docPr id="100"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666DD4" w:rsidRPr="00E53A12">
        <w:rPr>
          <w:rFonts w:ascii="Times New Roman" w:hAnsi="Times New Roman" w:cs="Times New Roman"/>
          <w:sz w:val="28"/>
          <w:szCs w:val="28"/>
        </w:rPr>
        <w:br w:type="textWrapping" w:clear="all"/>
      </w:r>
    </w:p>
    <w:p w14:paraId="052C8C4E" w14:textId="77777777" w:rsidR="001F499A" w:rsidRPr="00E53A12" w:rsidRDefault="001F499A" w:rsidP="001F499A">
      <w:pPr>
        <w:suppressAutoHyphens/>
        <w:ind w:firstLine="709"/>
        <w:jc w:val="both"/>
        <w:rPr>
          <w:rFonts w:ascii="Times New Roman" w:hAnsi="Times New Roman" w:cs="Times New Roman"/>
          <w:sz w:val="28"/>
          <w:szCs w:val="28"/>
        </w:rPr>
      </w:pPr>
    </w:p>
    <w:p w14:paraId="190F2F1B" w14:textId="77777777" w:rsidR="001F499A" w:rsidRPr="00E53A12" w:rsidRDefault="001F499A" w:rsidP="001F499A">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Получатели всех общественно значимых услуг достаточно высоко оценивают условия ведения приема заявителей, созданные в учреждениях (</w:t>
      </w:r>
      <w:r w:rsidR="00E20B03" w:rsidRPr="00E53A12">
        <w:rPr>
          <w:rFonts w:ascii="Times New Roman" w:hAnsi="Times New Roman" w:cs="Times New Roman"/>
          <w:sz w:val="28"/>
          <w:szCs w:val="28"/>
        </w:rPr>
        <w:t>см. Таблицу</w:t>
      </w:r>
      <w:r w:rsidRPr="00E53A12">
        <w:rPr>
          <w:rFonts w:ascii="Times New Roman" w:hAnsi="Times New Roman" w:cs="Times New Roman"/>
          <w:sz w:val="28"/>
          <w:szCs w:val="28"/>
        </w:rPr>
        <w:t xml:space="preserve"> 3.5.1). Количество неудовлетворенных условиями ведения приема не превышает 3,88</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w:t>
      </w:r>
    </w:p>
    <w:p w14:paraId="768EDD12" w14:textId="77777777" w:rsidR="008D64C5" w:rsidRPr="00E53A12" w:rsidRDefault="008D64C5" w:rsidP="001F499A">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br w:type="page"/>
      </w:r>
    </w:p>
    <w:p w14:paraId="61C3F991" w14:textId="77777777" w:rsidR="001F499A" w:rsidRPr="00E53A12" w:rsidRDefault="001F499A" w:rsidP="001F499A">
      <w:pPr>
        <w:suppressAutoHyphens/>
        <w:ind w:firstLine="709"/>
        <w:jc w:val="both"/>
        <w:rPr>
          <w:rFonts w:ascii="Times New Roman" w:hAnsi="Times New Roman" w:cs="Times New Roman"/>
          <w:sz w:val="28"/>
          <w:szCs w:val="28"/>
        </w:rPr>
      </w:pPr>
    </w:p>
    <w:p w14:paraId="364A1D99" w14:textId="77777777" w:rsidR="001F499A" w:rsidRPr="00E53A12" w:rsidRDefault="001F499A" w:rsidP="001F499A">
      <w:pPr>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t>Таблица 3.5.1</w:t>
      </w:r>
    </w:p>
    <w:p w14:paraId="545E3BF7" w14:textId="77777777" w:rsidR="001F499A" w:rsidRPr="00E53A12" w:rsidRDefault="001F499A" w:rsidP="001F499A">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3E2F5436" w14:textId="77777777" w:rsidR="001F499A" w:rsidRPr="00E53A12" w:rsidRDefault="001F499A" w:rsidP="001F499A">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«Вас устроили условия ведения приема посетителей в учреждении, где Вы получали услугу?»</w:t>
      </w:r>
    </w:p>
    <w:p w14:paraId="38BE8185" w14:textId="77777777" w:rsidR="001F499A" w:rsidRPr="00E53A12" w:rsidRDefault="001F499A" w:rsidP="001F499A">
      <w:pPr>
        <w:keepNext/>
        <w:suppressAutoHyphens/>
        <w:ind w:left="567"/>
        <w:jc w:val="center"/>
        <w:rPr>
          <w:rFonts w:ascii="Times New Roman" w:hAnsi="Times New Roman" w:cs="Times New Roman"/>
          <w:sz w:val="28"/>
          <w:szCs w:val="28"/>
        </w:rPr>
      </w:pPr>
      <w:r w:rsidRPr="00E53A12">
        <w:rPr>
          <w:rFonts w:ascii="Times New Roman" w:hAnsi="Times New Roman" w:cs="Times New Roman"/>
          <w:sz w:val="28"/>
          <w:szCs w:val="28"/>
        </w:rPr>
        <w:t>(в</w:t>
      </w:r>
      <w:r w:rsidR="00106803" w:rsidRPr="00E53A12">
        <w:rPr>
          <w:rFonts w:ascii="Times New Roman" w:hAnsi="Times New Roman" w:cs="Times New Roman"/>
          <w:sz w:val="28"/>
          <w:szCs w:val="28"/>
        </w:rPr>
        <w:t xml:space="preserve"> %</w:t>
      </w:r>
      <w:r w:rsidRPr="00E53A12">
        <w:rPr>
          <w:rFonts w:ascii="Times New Roman" w:hAnsi="Times New Roman" w:cs="Times New Roman"/>
          <w:sz w:val="28"/>
          <w:szCs w:val="28"/>
        </w:rPr>
        <w:t xml:space="preserve"> от </w:t>
      </w:r>
      <w:r w:rsidR="00FD433C" w:rsidRPr="00E53A12">
        <w:rPr>
          <w:rFonts w:ascii="Times New Roman" w:hAnsi="Times New Roman" w:cs="Times New Roman"/>
          <w:sz w:val="28"/>
          <w:szCs w:val="28"/>
        </w:rPr>
        <w:t>числа</w:t>
      </w:r>
      <w:r w:rsidRPr="00E53A12">
        <w:rPr>
          <w:rFonts w:ascii="Times New Roman" w:hAnsi="Times New Roman" w:cs="Times New Roman"/>
          <w:sz w:val="28"/>
          <w:szCs w:val="28"/>
        </w:rPr>
        <w:t xml:space="preserve"> </w:t>
      </w:r>
      <w:r w:rsidR="00FD433C" w:rsidRPr="00E53A12">
        <w:rPr>
          <w:rFonts w:ascii="Times New Roman" w:hAnsi="Times New Roman" w:cs="Times New Roman"/>
          <w:sz w:val="28"/>
          <w:szCs w:val="28"/>
        </w:rPr>
        <w:t>опрошенных по наиболее востребованным услугам</w:t>
      </w:r>
      <w:r w:rsidRPr="00E53A12">
        <w:rPr>
          <w:rFonts w:ascii="Times New Roman" w:hAnsi="Times New Roman" w:cs="Times New Roman"/>
          <w:sz w:val="28"/>
          <w:szCs w:val="28"/>
        </w:rPr>
        <w:t>)</w:t>
      </w:r>
    </w:p>
    <w:tbl>
      <w:tblPr>
        <w:tblStyle w:val="-211"/>
        <w:tblW w:w="5000" w:type="pct"/>
        <w:tblLook w:val="0480" w:firstRow="0" w:lastRow="0" w:firstColumn="1" w:lastColumn="0" w:noHBand="0" w:noVBand="1"/>
      </w:tblPr>
      <w:tblGrid>
        <w:gridCol w:w="7264"/>
        <w:gridCol w:w="1068"/>
        <w:gridCol w:w="1022"/>
      </w:tblGrid>
      <w:tr w:rsidR="001F499A" w:rsidRPr="00E53A12" w14:paraId="2161785F" w14:textId="77777777" w:rsidTr="00E237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40" w:type="pct"/>
            <w:shd w:val="clear" w:color="auto" w:fill="365F91" w:themeFill="accent1" w:themeFillShade="BF"/>
            <w:noWrap/>
            <w:hideMark/>
          </w:tcPr>
          <w:p w14:paraId="7F7BA65A" w14:textId="77777777" w:rsidR="001F499A" w:rsidRPr="00E53A12" w:rsidRDefault="001F499A" w:rsidP="00410FEA">
            <w:pPr>
              <w:rPr>
                <w:rFonts w:ascii="Times New Roman" w:hAnsi="Times New Roman" w:cs="Times New Roman"/>
                <w:color w:val="FFFFFF" w:themeColor="background1"/>
                <w:sz w:val="24"/>
                <w:szCs w:val="24"/>
              </w:rPr>
            </w:pPr>
          </w:p>
        </w:tc>
        <w:tc>
          <w:tcPr>
            <w:tcW w:w="593" w:type="pct"/>
            <w:shd w:val="clear" w:color="auto" w:fill="365F91" w:themeFill="accent1" w:themeFillShade="BF"/>
          </w:tcPr>
          <w:p w14:paraId="45A9BF22" w14:textId="77777777" w:rsidR="001F499A" w:rsidRPr="00E53A12" w:rsidRDefault="001F499A" w:rsidP="00410F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Устроило</w:t>
            </w:r>
          </w:p>
        </w:tc>
        <w:tc>
          <w:tcPr>
            <w:tcW w:w="567" w:type="pct"/>
            <w:shd w:val="clear" w:color="auto" w:fill="365F91" w:themeFill="accent1" w:themeFillShade="BF"/>
          </w:tcPr>
          <w:p w14:paraId="1C165FAF" w14:textId="77777777" w:rsidR="001F499A" w:rsidRPr="00E53A12" w:rsidRDefault="001F499A" w:rsidP="00410F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Не устроило</w:t>
            </w:r>
          </w:p>
        </w:tc>
      </w:tr>
      <w:tr w:rsidR="001F499A" w:rsidRPr="00E53A12" w14:paraId="34D36645" w14:textId="77777777" w:rsidTr="00E23728">
        <w:trPr>
          <w:trHeight w:val="300"/>
        </w:trPr>
        <w:tc>
          <w:tcPr>
            <w:cnfStyle w:val="001000000000" w:firstRow="0" w:lastRow="0" w:firstColumn="1" w:lastColumn="0" w:oddVBand="0" w:evenVBand="0" w:oddHBand="0" w:evenHBand="0" w:firstRowFirstColumn="0" w:firstRowLastColumn="0" w:lastRowFirstColumn="0" w:lastRowLastColumn="0"/>
            <w:tcW w:w="3840" w:type="pct"/>
            <w:noWrap/>
            <w:hideMark/>
          </w:tcPr>
          <w:p w14:paraId="3353860A" w14:textId="77777777" w:rsidR="001F499A" w:rsidRPr="00E53A12" w:rsidRDefault="001F499A" w:rsidP="00410FEA">
            <w:pPr>
              <w:rPr>
                <w:rFonts w:ascii="Times New Roman" w:hAnsi="Times New Roman" w:cs="Times New Roman"/>
                <w:b w:val="0"/>
                <w:bCs w:val="0"/>
                <w:sz w:val="24"/>
                <w:szCs w:val="24"/>
              </w:rPr>
            </w:pPr>
            <w:r w:rsidRPr="00E53A12">
              <w:rPr>
                <w:rFonts w:ascii="Times New Roman" w:hAnsi="Times New Roman" w:cs="Times New Roman"/>
                <w:sz w:val="24"/>
                <w:szCs w:val="24"/>
              </w:rPr>
              <w:t>Регистрация прав на недвижимое имущество и сделок с ним</w:t>
            </w:r>
          </w:p>
        </w:tc>
        <w:tc>
          <w:tcPr>
            <w:tcW w:w="593" w:type="pct"/>
          </w:tcPr>
          <w:p w14:paraId="264A09F2" w14:textId="77777777" w:rsidR="001F499A" w:rsidRPr="00E53A12" w:rsidRDefault="001F499A" w:rsidP="00410F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96,46</w:t>
            </w:r>
          </w:p>
        </w:tc>
        <w:tc>
          <w:tcPr>
            <w:tcW w:w="567" w:type="pct"/>
          </w:tcPr>
          <w:p w14:paraId="016C5A5E" w14:textId="77777777" w:rsidR="001F499A" w:rsidRPr="00E53A12" w:rsidRDefault="001F499A" w:rsidP="00410F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1,59</w:t>
            </w:r>
          </w:p>
        </w:tc>
      </w:tr>
      <w:tr w:rsidR="001F499A" w:rsidRPr="00E53A12" w14:paraId="59E25660" w14:textId="77777777" w:rsidTr="00E237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40" w:type="pct"/>
            <w:noWrap/>
            <w:hideMark/>
          </w:tcPr>
          <w:p w14:paraId="2D073FA8" w14:textId="77777777" w:rsidR="001F499A" w:rsidRPr="00E53A12" w:rsidRDefault="001F499A" w:rsidP="00410FEA">
            <w:pPr>
              <w:rPr>
                <w:rFonts w:ascii="Times New Roman" w:hAnsi="Times New Roman" w:cs="Times New Roman"/>
                <w:b w:val="0"/>
                <w:bCs w:val="0"/>
                <w:sz w:val="24"/>
                <w:szCs w:val="24"/>
              </w:rPr>
            </w:pPr>
            <w:r w:rsidRPr="00E53A12">
              <w:rPr>
                <w:rFonts w:ascii="Times New Roman" w:hAnsi="Times New Roman" w:cs="Times New Roman"/>
                <w:sz w:val="24"/>
                <w:szCs w:val="24"/>
              </w:rPr>
              <w:t>Получение или замена паспорта гражданина Российской Федерации</w:t>
            </w:r>
          </w:p>
        </w:tc>
        <w:tc>
          <w:tcPr>
            <w:tcW w:w="593" w:type="pct"/>
          </w:tcPr>
          <w:p w14:paraId="0A21E62A" w14:textId="77777777" w:rsidR="001F499A" w:rsidRPr="00E53A12" w:rsidRDefault="001F499A" w:rsidP="00410F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95,91</w:t>
            </w:r>
          </w:p>
        </w:tc>
        <w:tc>
          <w:tcPr>
            <w:tcW w:w="567" w:type="pct"/>
          </w:tcPr>
          <w:p w14:paraId="51879816" w14:textId="77777777" w:rsidR="001F499A" w:rsidRPr="00E53A12" w:rsidRDefault="001F499A" w:rsidP="00410F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0,96</w:t>
            </w:r>
          </w:p>
        </w:tc>
      </w:tr>
      <w:tr w:rsidR="001F499A" w:rsidRPr="00E53A12" w14:paraId="5DD9BF46" w14:textId="77777777" w:rsidTr="00E23728">
        <w:trPr>
          <w:trHeight w:val="300"/>
        </w:trPr>
        <w:tc>
          <w:tcPr>
            <w:cnfStyle w:val="001000000000" w:firstRow="0" w:lastRow="0" w:firstColumn="1" w:lastColumn="0" w:oddVBand="0" w:evenVBand="0" w:oddHBand="0" w:evenHBand="0" w:firstRowFirstColumn="0" w:firstRowLastColumn="0" w:lastRowFirstColumn="0" w:lastRowLastColumn="0"/>
            <w:tcW w:w="3840" w:type="pct"/>
            <w:noWrap/>
          </w:tcPr>
          <w:p w14:paraId="5B1882E1" w14:textId="77777777" w:rsidR="001F499A" w:rsidRPr="00E53A12" w:rsidRDefault="001F499A" w:rsidP="00410FEA">
            <w:pPr>
              <w:rPr>
                <w:rFonts w:ascii="Times New Roman" w:hAnsi="Times New Roman" w:cs="Times New Roman"/>
                <w:b w:val="0"/>
                <w:bCs w:val="0"/>
                <w:sz w:val="24"/>
                <w:szCs w:val="24"/>
              </w:rPr>
            </w:pPr>
            <w:r w:rsidRPr="00E53A12">
              <w:rPr>
                <w:rFonts w:ascii="Times New Roman" w:hAnsi="Times New Roman" w:cs="Times New Roman"/>
                <w:sz w:val="24"/>
                <w:szCs w:val="24"/>
              </w:rPr>
              <w:t>Оформление (перерасчет) пенсии</w:t>
            </w:r>
          </w:p>
        </w:tc>
        <w:tc>
          <w:tcPr>
            <w:tcW w:w="593" w:type="pct"/>
          </w:tcPr>
          <w:p w14:paraId="5661E20E" w14:textId="77777777" w:rsidR="001F499A" w:rsidRPr="00E53A12" w:rsidRDefault="001F499A" w:rsidP="00410F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90,73</w:t>
            </w:r>
          </w:p>
        </w:tc>
        <w:tc>
          <w:tcPr>
            <w:tcW w:w="567" w:type="pct"/>
          </w:tcPr>
          <w:p w14:paraId="042A17A5" w14:textId="77777777" w:rsidR="001F499A" w:rsidRPr="00E53A12" w:rsidRDefault="001F499A" w:rsidP="00410F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3,88</w:t>
            </w:r>
          </w:p>
        </w:tc>
      </w:tr>
      <w:tr w:rsidR="001F499A" w:rsidRPr="00E53A12" w14:paraId="00FD580A" w14:textId="77777777" w:rsidTr="00E237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40" w:type="pct"/>
            <w:noWrap/>
          </w:tcPr>
          <w:p w14:paraId="058BD253" w14:textId="77777777" w:rsidR="001F499A" w:rsidRPr="00E53A12" w:rsidRDefault="001F499A" w:rsidP="00410FEA">
            <w:pPr>
              <w:rPr>
                <w:rFonts w:ascii="Times New Roman" w:hAnsi="Times New Roman" w:cs="Times New Roman"/>
                <w:b w:val="0"/>
                <w:bCs w:val="0"/>
                <w:sz w:val="24"/>
                <w:szCs w:val="24"/>
              </w:rPr>
            </w:pPr>
            <w:r w:rsidRPr="00E53A12">
              <w:rPr>
                <w:rFonts w:ascii="Times New Roman" w:hAnsi="Times New Roman" w:cs="Times New Roman"/>
                <w:sz w:val="24"/>
                <w:szCs w:val="24"/>
              </w:rPr>
              <w:t>Регистрация (снятие с учета) автомототранспортных средств и прицепов</w:t>
            </w:r>
          </w:p>
        </w:tc>
        <w:tc>
          <w:tcPr>
            <w:tcW w:w="593" w:type="pct"/>
          </w:tcPr>
          <w:p w14:paraId="60107139" w14:textId="77777777" w:rsidR="001F499A" w:rsidRPr="00E53A12" w:rsidRDefault="001F499A" w:rsidP="00410F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94,33</w:t>
            </w:r>
          </w:p>
        </w:tc>
        <w:tc>
          <w:tcPr>
            <w:tcW w:w="567" w:type="pct"/>
          </w:tcPr>
          <w:p w14:paraId="71D484F3" w14:textId="77777777" w:rsidR="001F499A" w:rsidRPr="00E53A12" w:rsidRDefault="001F499A" w:rsidP="00410F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1,84</w:t>
            </w:r>
          </w:p>
        </w:tc>
      </w:tr>
      <w:tr w:rsidR="001F499A" w:rsidRPr="00E53A12" w14:paraId="400F20BC" w14:textId="77777777" w:rsidTr="00E23728">
        <w:trPr>
          <w:trHeight w:val="300"/>
        </w:trPr>
        <w:tc>
          <w:tcPr>
            <w:cnfStyle w:val="001000000000" w:firstRow="0" w:lastRow="0" w:firstColumn="1" w:lastColumn="0" w:oddVBand="0" w:evenVBand="0" w:oddHBand="0" w:evenHBand="0" w:firstRowFirstColumn="0" w:firstRowLastColumn="0" w:lastRowFirstColumn="0" w:lastRowLastColumn="0"/>
            <w:tcW w:w="3840" w:type="pct"/>
            <w:noWrap/>
          </w:tcPr>
          <w:p w14:paraId="1227318E" w14:textId="77777777" w:rsidR="001F499A" w:rsidRPr="00E53A12" w:rsidRDefault="001F499A" w:rsidP="00410FEA">
            <w:pPr>
              <w:rPr>
                <w:rFonts w:ascii="Times New Roman" w:hAnsi="Times New Roman" w:cs="Times New Roman"/>
                <w:b w:val="0"/>
                <w:bCs w:val="0"/>
                <w:sz w:val="24"/>
                <w:szCs w:val="24"/>
              </w:rPr>
            </w:pPr>
            <w:r w:rsidRPr="00E53A12">
              <w:rPr>
                <w:rFonts w:ascii="Times New Roman" w:hAnsi="Times New Roman" w:cs="Times New Roman"/>
                <w:sz w:val="24"/>
                <w:szCs w:val="24"/>
              </w:rPr>
              <w:t>Получение или замена водительского удостоверения (включая сдачу экзамена)</w:t>
            </w:r>
          </w:p>
        </w:tc>
        <w:tc>
          <w:tcPr>
            <w:tcW w:w="593" w:type="pct"/>
          </w:tcPr>
          <w:p w14:paraId="04A4D7BA" w14:textId="77777777" w:rsidR="001F499A" w:rsidRPr="00E53A12" w:rsidRDefault="001F499A" w:rsidP="00410F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95,64</w:t>
            </w:r>
          </w:p>
        </w:tc>
        <w:tc>
          <w:tcPr>
            <w:tcW w:w="567" w:type="pct"/>
          </w:tcPr>
          <w:p w14:paraId="42F4AFF5" w14:textId="77777777" w:rsidR="001F499A" w:rsidRPr="00E53A12" w:rsidRDefault="001F499A" w:rsidP="00410F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1,13</w:t>
            </w:r>
          </w:p>
        </w:tc>
      </w:tr>
      <w:tr w:rsidR="001F499A" w:rsidRPr="00E53A12" w14:paraId="56636820" w14:textId="77777777" w:rsidTr="00E237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40" w:type="pct"/>
            <w:noWrap/>
          </w:tcPr>
          <w:p w14:paraId="1F679C79" w14:textId="77777777" w:rsidR="001F499A" w:rsidRPr="00E53A12" w:rsidRDefault="001F499A" w:rsidP="00410FEA">
            <w:pPr>
              <w:rPr>
                <w:rFonts w:ascii="Times New Roman" w:hAnsi="Times New Roman" w:cs="Times New Roman"/>
                <w:b w:val="0"/>
                <w:bCs w:val="0"/>
                <w:sz w:val="24"/>
                <w:szCs w:val="24"/>
              </w:rPr>
            </w:pPr>
            <w:r w:rsidRPr="00E53A12">
              <w:rPr>
                <w:rFonts w:ascii="Times New Roman" w:hAnsi="Times New Roman" w:cs="Times New Roman"/>
                <w:sz w:val="24"/>
                <w:szCs w:val="24"/>
              </w:rPr>
              <w:t>Справка о составе семьи</w:t>
            </w:r>
          </w:p>
        </w:tc>
        <w:tc>
          <w:tcPr>
            <w:tcW w:w="593" w:type="pct"/>
          </w:tcPr>
          <w:p w14:paraId="64EA8F11" w14:textId="77777777" w:rsidR="001F499A" w:rsidRPr="00E53A12" w:rsidRDefault="001F499A" w:rsidP="00410F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95,82</w:t>
            </w:r>
          </w:p>
        </w:tc>
        <w:tc>
          <w:tcPr>
            <w:tcW w:w="567" w:type="pct"/>
          </w:tcPr>
          <w:p w14:paraId="157F7976" w14:textId="77777777" w:rsidR="001F499A" w:rsidRPr="00E53A12" w:rsidRDefault="001F499A" w:rsidP="00410F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0,48</w:t>
            </w:r>
          </w:p>
        </w:tc>
      </w:tr>
      <w:tr w:rsidR="001F499A" w:rsidRPr="00E53A12" w14:paraId="434F7832" w14:textId="77777777" w:rsidTr="00E23728">
        <w:trPr>
          <w:trHeight w:val="300"/>
        </w:trPr>
        <w:tc>
          <w:tcPr>
            <w:cnfStyle w:val="001000000000" w:firstRow="0" w:lastRow="0" w:firstColumn="1" w:lastColumn="0" w:oddVBand="0" w:evenVBand="0" w:oddHBand="0" w:evenHBand="0" w:firstRowFirstColumn="0" w:firstRowLastColumn="0" w:lastRowFirstColumn="0" w:lastRowLastColumn="0"/>
            <w:tcW w:w="3840" w:type="pct"/>
            <w:noWrap/>
            <w:hideMark/>
          </w:tcPr>
          <w:p w14:paraId="3E9E7FAC" w14:textId="77777777" w:rsidR="001F499A" w:rsidRPr="00E53A12" w:rsidRDefault="001F499A" w:rsidP="00410FEA">
            <w:pPr>
              <w:rPr>
                <w:rFonts w:ascii="Times New Roman" w:hAnsi="Times New Roman" w:cs="Times New Roman"/>
                <w:b w:val="0"/>
                <w:bCs w:val="0"/>
                <w:sz w:val="24"/>
                <w:szCs w:val="24"/>
              </w:rPr>
            </w:pPr>
            <w:r w:rsidRPr="00E53A12">
              <w:rPr>
                <w:rFonts w:ascii="Times New Roman" w:hAnsi="Times New Roman" w:cs="Times New Roman"/>
                <w:sz w:val="24"/>
                <w:szCs w:val="24"/>
              </w:rPr>
              <w:t>Получение заграничного паспорта</w:t>
            </w:r>
          </w:p>
        </w:tc>
        <w:tc>
          <w:tcPr>
            <w:tcW w:w="593" w:type="pct"/>
          </w:tcPr>
          <w:p w14:paraId="6194C079" w14:textId="77777777" w:rsidR="001F499A" w:rsidRPr="00E53A12" w:rsidRDefault="001F499A" w:rsidP="00410F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92,79</w:t>
            </w:r>
          </w:p>
        </w:tc>
        <w:tc>
          <w:tcPr>
            <w:tcW w:w="567" w:type="pct"/>
          </w:tcPr>
          <w:p w14:paraId="22A8DDBE" w14:textId="77777777" w:rsidR="001F499A" w:rsidRPr="00E53A12" w:rsidRDefault="001F499A" w:rsidP="00410F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sz w:val="24"/>
                <w:szCs w:val="24"/>
              </w:rPr>
              <w:t>3,38</w:t>
            </w:r>
          </w:p>
        </w:tc>
      </w:tr>
      <w:tr w:rsidR="001F499A" w:rsidRPr="00E53A12" w14:paraId="6B18057B" w14:textId="77777777" w:rsidTr="00E237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40" w:type="pct"/>
            <w:noWrap/>
            <w:hideMark/>
          </w:tcPr>
          <w:p w14:paraId="5AC2FC84" w14:textId="77777777" w:rsidR="001F499A" w:rsidRPr="00E53A12" w:rsidRDefault="001F499A" w:rsidP="00410FEA">
            <w:pPr>
              <w:rPr>
                <w:rFonts w:ascii="Times New Roman" w:hAnsi="Times New Roman" w:cs="Times New Roman"/>
                <w:b w:val="0"/>
                <w:bCs w:val="0"/>
                <w:sz w:val="24"/>
                <w:szCs w:val="24"/>
              </w:rPr>
            </w:pPr>
            <w:r w:rsidRPr="00E53A12">
              <w:rPr>
                <w:rFonts w:ascii="Times New Roman" w:hAnsi="Times New Roman" w:cs="Times New Roman"/>
                <w:sz w:val="24"/>
                <w:szCs w:val="24"/>
              </w:rPr>
              <w:t>Регистрация по месту жительства (пребывания)</w:t>
            </w:r>
          </w:p>
        </w:tc>
        <w:tc>
          <w:tcPr>
            <w:tcW w:w="593" w:type="pct"/>
          </w:tcPr>
          <w:p w14:paraId="055E3271" w14:textId="77777777" w:rsidR="001F499A" w:rsidRPr="00E53A12" w:rsidRDefault="001F499A" w:rsidP="00410F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95,30</w:t>
            </w:r>
          </w:p>
        </w:tc>
        <w:tc>
          <w:tcPr>
            <w:tcW w:w="567" w:type="pct"/>
          </w:tcPr>
          <w:p w14:paraId="09C1CE67" w14:textId="77777777" w:rsidR="001F499A" w:rsidRPr="00E53A12" w:rsidRDefault="001F499A" w:rsidP="00410F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0,85</w:t>
            </w:r>
          </w:p>
        </w:tc>
      </w:tr>
      <w:tr w:rsidR="001F499A" w:rsidRPr="00E53A12" w14:paraId="7144CE6D" w14:textId="77777777" w:rsidTr="00E23728">
        <w:trPr>
          <w:trHeight w:val="300"/>
        </w:trPr>
        <w:tc>
          <w:tcPr>
            <w:cnfStyle w:val="001000000000" w:firstRow="0" w:lastRow="0" w:firstColumn="1" w:lastColumn="0" w:oddVBand="0" w:evenVBand="0" w:oddHBand="0" w:evenHBand="0" w:firstRowFirstColumn="0" w:firstRowLastColumn="0" w:lastRowFirstColumn="0" w:lastRowLastColumn="0"/>
            <w:tcW w:w="3840" w:type="pct"/>
            <w:noWrap/>
          </w:tcPr>
          <w:p w14:paraId="13972524" w14:textId="77777777" w:rsidR="001F499A" w:rsidRPr="00E53A12" w:rsidRDefault="001F499A" w:rsidP="00410FEA">
            <w:pPr>
              <w:rPr>
                <w:rFonts w:ascii="Times New Roman" w:hAnsi="Times New Roman" w:cs="Times New Roman"/>
                <w:b w:val="0"/>
                <w:bCs w:val="0"/>
                <w:sz w:val="24"/>
                <w:szCs w:val="24"/>
              </w:rPr>
            </w:pPr>
            <w:r w:rsidRPr="00E53A12">
              <w:rPr>
                <w:rFonts w:ascii="Times New Roman" w:hAnsi="Times New Roman" w:cs="Times New Roman"/>
                <w:sz w:val="24"/>
                <w:szCs w:val="24"/>
              </w:rPr>
              <w:t>Выдача справки об отсутствии судимости</w:t>
            </w:r>
          </w:p>
        </w:tc>
        <w:tc>
          <w:tcPr>
            <w:tcW w:w="593" w:type="pct"/>
          </w:tcPr>
          <w:p w14:paraId="28788775" w14:textId="77777777" w:rsidR="001F499A" w:rsidRPr="00E53A12" w:rsidRDefault="001F499A" w:rsidP="00410F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93,56</w:t>
            </w:r>
          </w:p>
        </w:tc>
        <w:tc>
          <w:tcPr>
            <w:tcW w:w="567" w:type="pct"/>
          </w:tcPr>
          <w:p w14:paraId="32F161E1" w14:textId="77777777" w:rsidR="001F499A" w:rsidRPr="00E53A12" w:rsidRDefault="001F499A" w:rsidP="00410F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1,01</w:t>
            </w:r>
          </w:p>
        </w:tc>
      </w:tr>
      <w:tr w:rsidR="001F499A" w:rsidRPr="00E53A12" w14:paraId="37DFB2A9" w14:textId="77777777" w:rsidTr="00E237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40" w:type="pct"/>
            <w:noWrap/>
          </w:tcPr>
          <w:p w14:paraId="77B015B1" w14:textId="77777777" w:rsidR="001F499A" w:rsidRPr="00E53A12" w:rsidRDefault="001F499A" w:rsidP="00410FEA">
            <w:pPr>
              <w:rPr>
                <w:rFonts w:ascii="Times New Roman" w:hAnsi="Times New Roman" w:cs="Times New Roman"/>
                <w:b w:val="0"/>
                <w:bCs w:val="0"/>
                <w:sz w:val="24"/>
                <w:szCs w:val="24"/>
              </w:rPr>
            </w:pPr>
            <w:r w:rsidRPr="00E53A12">
              <w:rPr>
                <w:rFonts w:ascii="Times New Roman" w:hAnsi="Times New Roman" w:cs="Times New Roman"/>
                <w:sz w:val="24"/>
                <w:szCs w:val="24"/>
              </w:rPr>
              <w:t>Регистрация на портале госуслуг, территориальных фондов</w:t>
            </w:r>
          </w:p>
        </w:tc>
        <w:tc>
          <w:tcPr>
            <w:tcW w:w="593" w:type="pct"/>
          </w:tcPr>
          <w:p w14:paraId="393D2F4C" w14:textId="77777777" w:rsidR="001F499A" w:rsidRPr="00E53A12" w:rsidRDefault="001F499A" w:rsidP="00410F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92,15</w:t>
            </w:r>
          </w:p>
        </w:tc>
        <w:tc>
          <w:tcPr>
            <w:tcW w:w="567" w:type="pct"/>
          </w:tcPr>
          <w:p w14:paraId="7B4C4428" w14:textId="77777777" w:rsidR="001F499A" w:rsidRPr="00E53A12" w:rsidRDefault="001F499A" w:rsidP="00410F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0,91</w:t>
            </w:r>
          </w:p>
        </w:tc>
      </w:tr>
    </w:tbl>
    <w:p w14:paraId="1BD5C840" w14:textId="77777777" w:rsidR="00E20B03" w:rsidRPr="00E53A12" w:rsidRDefault="00262EBB" w:rsidP="00295703">
      <w:pPr>
        <w:pStyle w:val="1"/>
        <w:rPr>
          <w:rFonts w:ascii="Times New Roman" w:hAnsi="Times New Roman" w:cs="Times New Roman"/>
        </w:rPr>
      </w:pPr>
      <w:bookmarkStart w:id="73" w:name="_Toc490162238"/>
      <w:bookmarkStart w:id="74" w:name="_Toc520669191"/>
      <w:r w:rsidRPr="00E53A12">
        <w:rPr>
          <w:rFonts w:ascii="Times New Roman" w:hAnsi="Times New Roman" w:cs="Times New Roman"/>
        </w:rPr>
        <w:br w:type="page"/>
      </w:r>
    </w:p>
    <w:p w14:paraId="73700455" w14:textId="77777777" w:rsidR="001D1CDF" w:rsidRPr="00E53A12" w:rsidRDefault="00E20B03" w:rsidP="00D00AC8">
      <w:pPr>
        <w:pStyle w:val="210"/>
        <w:rPr>
          <w:rFonts w:ascii="Times New Roman" w:hAnsi="Times New Roman"/>
          <w:sz w:val="28"/>
          <w:szCs w:val="28"/>
        </w:rPr>
      </w:pPr>
      <w:r w:rsidRPr="00E53A12">
        <w:rPr>
          <w:rStyle w:val="20"/>
          <w:rFonts w:ascii="Times New Roman" w:hAnsi="Times New Roman"/>
          <w:b/>
          <w:bCs/>
          <w:noProof/>
          <w:sz w:val="28"/>
          <w:szCs w:val="28"/>
        </w:rPr>
        <mc:AlternateContent>
          <mc:Choice Requires="wps">
            <w:drawing>
              <wp:anchor distT="0" distB="0" distL="114300" distR="114300" simplePos="0" relativeHeight="251687424" behindDoc="0" locked="0" layoutInCell="1" allowOverlap="1" wp14:anchorId="590A86BF" wp14:editId="03E0438D">
                <wp:simplePos x="0" y="0"/>
                <wp:positionH relativeFrom="column">
                  <wp:posOffset>1376045</wp:posOffset>
                </wp:positionH>
                <wp:positionV relativeFrom="paragraph">
                  <wp:posOffset>-1339850</wp:posOffset>
                </wp:positionV>
                <wp:extent cx="4800600" cy="1403985"/>
                <wp:effectExtent l="0" t="0" r="0" b="1270"/>
                <wp:wrapNone/>
                <wp:docPr id="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403985"/>
                        </a:xfrm>
                        <a:prstGeom prst="rect">
                          <a:avLst/>
                        </a:prstGeom>
                        <a:noFill/>
                        <a:ln w="9525">
                          <a:noFill/>
                          <a:miter lim="800000"/>
                          <a:headEnd/>
                          <a:tailEnd/>
                        </a:ln>
                      </wps:spPr>
                      <wps:txbx>
                        <w:txbxContent>
                          <w:p w14:paraId="6350FD8F" w14:textId="77777777" w:rsidR="002A161D" w:rsidRPr="00653DE1" w:rsidRDefault="002A161D" w:rsidP="00E20B03">
                            <w:pPr>
                              <w:pStyle w:val="1"/>
                              <w:rPr>
                                <w:rFonts w:ascii="Times New Roman" w:hAnsi="Times New Roman" w:cs="Times New Roman"/>
                                <w:b/>
                                <w:bCs/>
                                <w:color w:val="FFFFFF" w:themeColor="background1"/>
                              </w:rPr>
                            </w:pPr>
                            <w:r>
                              <w:rPr>
                                <w:rFonts w:ascii="Times New Roman" w:hAnsi="Times New Roman" w:cs="Times New Roman"/>
                                <w:b/>
                                <w:bCs/>
                                <w:color w:val="FFFFFF" w:themeColor="background1"/>
                              </w:rPr>
                              <w:t xml:space="preserve">Раздел </w:t>
                            </w:r>
                            <w:r w:rsidRPr="00653DE1">
                              <w:rPr>
                                <w:rFonts w:ascii="Times New Roman" w:hAnsi="Times New Roman" w:cs="Times New Roman"/>
                                <w:b/>
                                <w:bCs/>
                                <w:color w:val="FFFFFF" w:themeColor="background1"/>
                              </w:rPr>
                              <w:t>4. Уровень и факторы удовлетворенности востребованных государственных и муниципальных услуг</w:t>
                            </w:r>
                          </w:p>
                          <w:p w14:paraId="351C3F40" w14:textId="77777777" w:rsidR="002A161D" w:rsidRPr="00E20B03" w:rsidRDefault="002A161D">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0A86BF" id="_x0000_s1038" type="#_x0000_t202" style="position:absolute;margin-left:108.35pt;margin-top:-105.5pt;width:378pt;height:110.55pt;z-index:25168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A1JgIAAAIEAAAOAAAAZHJzL2Uyb0RvYy54bWysU82O0zAQviPxDpbvNElpoY2arpZdipCW&#10;H2nhAVzHaSxsj7HdJuXGnVfgHThw4MYrdN+IsdMtFdwQOUS2Z+bzfN98Xlz0WpGdcF6CqWgxyikR&#10;hkMtzaai79+tHs0o8YGZmikwoqJ74enF8uGDRWdLMYYWVC0cQRDjy85WtA3BllnmeSs08yOwwmCw&#10;AadZwK3bZLVjHaJrlY3z/EnWgautAy68x9PrIUiXCb9pBA9vmsaLQFRFsbeQ/i791/GfLRes3Dhm&#10;W8mPbbB/6EIzafDSE9Q1C4xsnfwLSkvuwEMTRhx0Bk0juUgckE2R/8HmtmVWJC4ojrcnmfz/g+Wv&#10;d28dkXVFZ1NKDNM4o8PXw7fD98PPw4+7z3dfyDiK1FlfYu6txezQP4Meh50Ie3sD/IMnBq5aZjbi&#10;0jnoWsFqbLKIldlZ6YDjI8i6ewU1Xsa2ARJQ3zgdFURNCKLjsPanAYk+EI6HkxmOPMcQx1gxyR/P&#10;set4Byvvy63z4YUATeKiog4dkODZ7saHIfU+Jd5mYCWVwnNWKkO6is6n42kqOItoGdCkSmpUKY/f&#10;YJvI8rmpU3FgUg1r7EWZI+3IdOAc+nWfZC5Ocq6h3qMQDgZT4iPCRQvuEyUdGrKi/uOWOUGJemlQ&#10;zHkxmUQHp81k+nSMG3ceWZ9HmOEIVdFAybC8Csn1kai3lyj6SiY54nSGTo49o9GSoMdHEZ18vk9Z&#10;v5/u8hcAAAD//wMAUEsDBBQABgAIAAAAIQBnmlgy3gAAAAsBAAAPAAAAZHJzL2Rvd25yZXYueG1s&#10;TI/LTsMwEEX3SPyDNZXYtX4sGghxqgq1ZQm0EWs3NknU+CHbTcPfM6xgOTNHd86tNrMdyWRiGryT&#10;wFcMiHGt14PrJDSn/fIRSMrKaTV6ZyR8mwSb+v6uUqX2N/dhpmPuCIa4VCoJfc6hpDS1vbEqrXww&#10;Dm9fPlqVcYwd1VHdMNyOVDC2plYNDj/0KpiX3rSX49VKCDkcitf49r7d7SfWfB4aMXQ7KR8W8/YZ&#10;SDZz/oPhVx/VoUans786ncgoQfB1gaiEpeAcWyHyVAhcnZFlHGhd0f8d6h8AAAD//wMAUEsBAi0A&#10;FAAGAAgAAAAhALaDOJL+AAAA4QEAABMAAAAAAAAAAAAAAAAAAAAAAFtDb250ZW50X1R5cGVzXS54&#10;bWxQSwECLQAUAAYACAAAACEAOP0h/9YAAACUAQAACwAAAAAAAAAAAAAAAAAvAQAAX3JlbHMvLnJl&#10;bHNQSwECLQAUAAYACAAAACEAZJ0gNSYCAAACBAAADgAAAAAAAAAAAAAAAAAuAgAAZHJzL2Uyb0Rv&#10;Yy54bWxQSwECLQAUAAYACAAAACEAZ5pYMt4AAAALAQAADwAAAAAAAAAAAAAAAACABAAAZHJzL2Rv&#10;d25yZXYueG1sUEsFBgAAAAAEAAQA8wAAAIsFAAAAAA==&#10;" filled="f" stroked="f">
                <v:textbox style="mso-fit-shape-to-text:t">
                  <w:txbxContent>
                    <w:p w14:paraId="6350FD8F" w14:textId="77777777" w:rsidR="002A161D" w:rsidRPr="00653DE1" w:rsidRDefault="002A161D" w:rsidP="00E20B03">
                      <w:pPr>
                        <w:pStyle w:val="1"/>
                        <w:rPr>
                          <w:rFonts w:ascii="Times New Roman" w:hAnsi="Times New Roman" w:cs="Times New Roman"/>
                          <w:b/>
                          <w:bCs/>
                          <w:color w:val="FFFFFF" w:themeColor="background1"/>
                        </w:rPr>
                      </w:pPr>
                      <w:r>
                        <w:rPr>
                          <w:rFonts w:ascii="Times New Roman" w:hAnsi="Times New Roman" w:cs="Times New Roman"/>
                          <w:b/>
                          <w:bCs/>
                          <w:color w:val="FFFFFF" w:themeColor="background1"/>
                        </w:rPr>
                        <w:t xml:space="preserve">Раздел </w:t>
                      </w:r>
                      <w:r w:rsidRPr="00653DE1">
                        <w:rPr>
                          <w:rFonts w:ascii="Times New Roman" w:hAnsi="Times New Roman" w:cs="Times New Roman"/>
                          <w:b/>
                          <w:bCs/>
                          <w:color w:val="FFFFFF" w:themeColor="background1"/>
                        </w:rPr>
                        <w:t>4. Уровень и факторы удовлетворенности востребованных государственных и муниципальных услуг</w:t>
                      </w:r>
                    </w:p>
                    <w:p w14:paraId="351C3F40" w14:textId="77777777" w:rsidR="002A161D" w:rsidRPr="00E20B03" w:rsidRDefault="002A161D">
                      <w:pPr>
                        <w:rPr>
                          <w:color w:val="FFFFFF" w:themeColor="background1"/>
                        </w:rPr>
                      </w:pPr>
                    </w:p>
                  </w:txbxContent>
                </v:textbox>
              </v:shape>
            </w:pict>
          </mc:Fallback>
        </mc:AlternateContent>
      </w:r>
      <w:bookmarkStart w:id="75" w:name="_Toc403144057"/>
      <w:bookmarkStart w:id="76" w:name="_Toc403144303"/>
      <w:bookmarkStart w:id="77" w:name="_Toc490162236"/>
      <w:bookmarkStart w:id="78" w:name="_Toc520669189"/>
      <w:r w:rsidR="001D1CDF" w:rsidRPr="00E53A12">
        <w:rPr>
          <w:rStyle w:val="20"/>
          <w:rFonts w:ascii="Times New Roman" w:hAnsi="Times New Roman"/>
          <w:b/>
          <w:bCs/>
          <w:sz w:val="28"/>
          <w:szCs w:val="28"/>
        </w:rPr>
        <w:t>4.1</w:t>
      </w:r>
      <w:r w:rsidR="001D1CDF" w:rsidRPr="00E53A12">
        <w:rPr>
          <w:rFonts w:ascii="Times New Roman" w:hAnsi="Times New Roman"/>
          <w:sz w:val="28"/>
          <w:szCs w:val="28"/>
        </w:rPr>
        <w:t>.</w:t>
      </w:r>
      <w:r w:rsidR="00435DE6" w:rsidRPr="00E53A12">
        <w:rPr>
          <w:rFonts w:ascii="Times New Roman" w:hAnsi="Times New Roman"/>
          <w:sz w:val="28"/>
          <w:szCs w:val="28"/>
        </w:rPr>
        <w:t> </w:t>
      </w:r>
      <w:r w:rsidR="001D1CDF" w:rsidRPr="00E53A12">
        <w:rPr>
          <w:rFonts w:ascii="Times New Roman" w:hAnsi="Times New Roman"/>
          <w:sz w:val="28"/>
          <w:szCs w:val="28"/>
        </w:rPr>
        <w:t>Уровень удовлетворенности граждан качеством предоставляемых государственных и муниципальных услуг</w:t>
      </w:r>
      <w:bookmarkEnd w:id="75"/>
      <w:bookmarkEnd w:id="76"/>
      <w:bookmarkEnd w:id="77"/>
      <w:bookmarkEnd w:id="78"/>
    </w:p>
    <w:p w14:paraId="2B631CDA" w14:textId="77777777" w:rsidR="001D1CDF" w:rsidRPr="00E53A12" w:rsidRDefault="001D1CDF" w:rsidP="001D1CDF">
      <w:pPr>
        <w:spacing w:after="200"/>
        <w:rPr>
          <w:rFonts w:ascii="Times New Roman" w:hAnsi="Times New Roman" w:cs="Times New Roman"/>
          <w:sz w:val="28"/>
          <w:szCs w:val="28"/>
        </w:rPr>
      </w:pPr>
    </w:p>
    <w:p w14:paraId="1456A74C" w14:textId="77777777" w:rsidR="004D1D08" w:rsidRPr="00E53A12" w:rsidRDefault="004D1D08" w:rsidP="004D1D08">
      <w:pPr>
        <w:suppressAutoHyphens/>
        <w:spacing w:before="240"/>
        <w:ind w:firstLine="709"/>
        <w:jc w:val="both"/>
        <w:rPr>
          <w:rFonts w:ascii="Times New Roman" w:hAnsi="Times New Roman" w:cs="Times New Roman"/>
          <w:color w:val="00B050"/>
          <w:sz w:val="28"/>
          <w:szCs w:val="28"/>
        </w:rPr>
      </w:pPr>
      <w:r w:rsidRPr="00E53A12">
        <w:rPr>
          <w:rFonts w:ascii="Times New Roman" w:hAnsi="Times New Roman" w:cs="Times New Roman"/>
          <w:sz w:val="28"/>
          <w:szCs w:val="28"/>
        </w:rPr>
        <w:t>Абсолютное большинство респондентов дали положительную оценку качества предоставленных государственных и муниципальных услуг – 94,3</w:t>
      </w:r>
      <w:r w:rsidR="00286E48">
        <w:rPr>
          <w:rFonts w:ascii="Times New Roman" w:hAnsi="Times New Roman" w:cs="Times New Roman"/>
          <w:sz w:val="28"/>
          <w:szCs w:val="28"/>
        </w:rPr>
        <w:t> </w:t>
      </w:r>
      <w:r w:rsidRPr="00E53A12">
        <w:rPr>
          <w:rFonts w:ascii="Times New Roman" w:hAnsi="Times New Roman" w:cs="Times New Roman"/>
          <w:sz w:val="28"/>
          <w:szCs w:val="28"/>
        </w:rPr>
        <w:t>%. Лишь 2,</w:t>
      </w:r>
      <w:r w:rsidR="00FB757E" w:rsidRPr="00E53A12">
        <w:rPr>
          <w:rFonts w:ascii="Times New Roman" w:hAnsi="Times New Roman" w:cs="Times New Roman"/>
          <w:sz w:val="28"/>
          <w:szCs w:val="28"/>
        </w:rPr>
        <w:t>7</w:t>
      </w:r>
      <w:r w:rsidR="00286E48">
        <w:rPr>
          <w:rFonts w:ascii="Times New Roman" w:hAnsi="Times New Roman" w:cs="Times New Roman"/>
          <w:sz w:val="28"/>
          <w:szCs w:val="28"/>
        </w:rPr>
        <w:t> </w:t>
      </w:r>
      <w:r w:rsidRPr="00E53A12">
        <w:rPr>
          <w:rFonts w:ascii="Times New Roman" w:hAnsi="Times New Roman" w:cs="Times New Roman"/>
          <w:sz w:val="28"/>
          <w:szCs w:val="28"/>
        </w:rPr>
        <w:t>% негативно оценили качество полученной ими услуги (сумма ответов «очень плохо» и «скорее плохо») (см. Диаграмму 4.1.1). По сравнению с предыдущими замерами, уровень удовлетворенности качеством предоставляемых услуг несколько вырос, в 2016-2017 гг. он составлял – 93,4</w:t>
      </w:r>
      <w:r w:rsidR="00286E48">
        <w:rPr>
          <w:rFonts w:ascii="Times New Roman" w:hAnsi="Times New Roman" w:cs="Times New Roman"/>
          <w:sz w:val="28"/>
          <w:szCs w:val="28"/>
        </w:rPr>
        <w:t> </w:t>
      </w:r>
      <w:r w:rsidRPr="00E53A12">
        <w:rPr>
          <w:rFonts w:ascii="Times New Roman" w:hAnsi="Times New Roman" w:cs="Times New Roman"/>
          <w:sz w:val="28"/>
          <w:szCs w:val="28"/>
        </w:rPr>
        <w:t>%, в 2017-2018 гг. - 90,6</w:t>
      </w:r>
      <w:r w:rsidR="00286E48">
        <w:rPr>
          <w:rFonts w:ascii="Times New Roman" w:hAnsi="Times New Roman" w:cs="Times New Roman"/>
          <w:sz w:val="28"/>
          <w:szCs w:val="28"/>
        </w:rPr>
        <w:t> </w:t>
      </w:r>
      <w:r w:rsidRPr="00E53A12">
        <w:rPr>
          <w:rFonts w:ascii="Times New Roman" w:hAnsi="Times New Roman" w:cs="Times New Roman"/>
          <w:sz w:val="28"/>
          <w:szCs w:val="28"/>
        </w:rPr>
        <w:t>%.</w:t>
      </w:r>
    </w:p>
    <w:p w14:paraId="5B5CC8C1" w14:textId="77777777" w:rsidR="004D1D08" w:rsidRPr="00E53A12" w:rsidRDefault="004D1D08" w:rsidP="004D1D08">
      <w:pPr>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t>Диаграмма 4.1.1</w:t>
      </w:r>
    </w:p>
    <w:p w14:paraId="118E6C28" w14:textId="77777777" w:rsidR="004D1D08" w:rsidRPr="00E53A12" w:rsidRDefault="004D1D08" w:rsidP="004D1D08">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1FD7FE6B" w14:textId="77777777" w:rsidR="004D1D08" w:rsidRPr="00E53A12" w:rsidRDefault="004D1D08" w:rsidP="004D1D08">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«Как Вы оцениваете качество предоставления услуги?»</w:t>
      </w:r>
    </w:p>
    <w:p w14:paraId="3C481814" w14:textId="77777777" w:rsidR="004D1D08" w:rsidRPr="00E53A12" w:rsidRDefault="004D1D08" w:rsidP="004D1D08">
      <w:pPr>
        <w:suppressAutoHyphens/>
        <w:jc w:val="center"/>
        <w:rPr>
          <w:rFonts w:ascii="Times New Roman" w:hAnsi="Times New Roman" w:cs="Times New Roman"/>
          <w:sz w:val="28"/>
          <w:szCs w:val="28"/>
        </w:rPr>
      </w:pPr>
      <w:r w:rsidRPr="00E53A12">
        <w:rPr>
          <w:rFonts w:ascii="Times New Roman" w:hAnsi="Times New Roman" w:cs="Times New Roman"/>
          <w:sz w:val="28"/>
          <w:szCs w:val="28"/>
        </w:rPr>
        <w:t>(в % от общего числа опрошенных)</w:t>
      </w:r>
    </w:p>
    <w:p w14:paraId="34D07C80" w14:textId="77777777" w:rsidR="004D1D08" w:rsidRPr="00E53A12" w:rsidRDefault="004D1D08" w:rsidP="004D1D08">
      <w:pPr>
        <w:suppressAutoHyphens/>
        <w:ind w:firstLine="709"/>
        <w:jc w:val="both"/>
        <w:rPr>
          <w:rFonts w:ascii="Times New Roman" w:hAnsi="Times New Roman" w:cs="Times New Roman"/>
          <w:sz w:val="28"/>
          <w:szCs w:val="28"/>
        </w:rPr>
      </w:pPr>
      <w:r w:rsidRPr="00E53A12">
        <w:rPr>
          <w:rFonts w:ascii="Times New Roman" w:hAnsi="Times New Roman" w:cs="Times New Roman"/>
          <w:noProof/>
          <w:sz w:val="28"/>
          <w:szCs w:val="28"/>
          <w:lang w:eastAsia="ru-RU"/>
        </w:rPr>
        <w:drawing>
          <wp:inline distT="0" distB="0" distL="0" distR="0" wp14:anchorId="4D8C3CDB" wp14:editId="18078616">
            <wp:extent cx="5486400" cy="2705100"/>
            <wp:effectExtent l="0" t="0" r="0" b="0"/>
            <wp:docPr id="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D450E0C" w14:textId="77777777" w:rsidR="00AB032F" w:rsidRPr="00E53A12" w:rsidRDefault="00AB032F" w:rsidP="004D1D08">
      <w:pPr>
        <w:suppressAutoHyphens/>
        <w:ind w:firstLine="709"/>
        <w:jc w:val="both"/>
        <w:rPr>
          <w:rFonts w:ascii="Times New Roman" w:hAnsi="Times New Roman" w:cs="Times New Roman"/>
          <w:sz w:val="28"/>
          <w:szCs w:val="28"/>
        </w:rPr>
      </w:pPr>
    </w:p>
    <w:p w14:paraId="1D38AA25" w14:textId="77777777" w:rsidR="005E18CE" w:rsidRPr="00E53A12" w:rsidRDefault="004D1D08" w:rsidP="004D1D08">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Абсолютное большинство заявителей удовлетворены всеми параметрами предоставления государственных и муниципальных услуг, в т.ч. доступностью информации об услуге – 96,9</w:t>
      </w:r>
      <w:r w:rsidR="00286E48">
        <w:rPr>
          <w:rFonts w:ascii="Times New Roman" w:hAnsi="Times New Roman" w:cs="Times New Roman"/>
          <w:sz w:val="28"/>
          <w:szCs w:val="28"/>
        </w:rPr>
        <w:t> </w:t>
      </w:r>
      <w:r w:rsidRPr="00E53A12">
        <w:rPr>
          <w:rFonts w:ascii="Times New Roman" w:hAnsi="Times New Roman" w:cs="Times New Roman"/>
          <w:sz w:val="28"/>
          <w:szCs w:val="28"/>
        </w:rPr>
        <w:t>%, вежливостью сотрудников - 95,5</w:t>
      </w:r>
      <w:r w:rsidR="00286E48">
        <w:rPr>
          <w:rFonts w:ascii="Times New Roman" w:hAnsi="Times New Roman" w:cs="Times New Roman"/>
          <w:sz w:val="28"/>
          <w:szCs w:val="28"/>
        </w:rPr>
        <w:t> </w:t>
      </w:r>
      <w:r w:rsidRPr="00E53A12">
        <w:rPr>
          <w:rFonts w:ascii="Times New Roman" w:hAnsi="Times New Roman" w:cs="Times New Roman"/>
          <w:sz w:val="28"/>
          <w:szCs w:val="28"/>
        </w:rPr>
        <w:t>% респондентов, их компетентностью и профессионализмом - 95,1</w:t>
      </w:r>
      <w:r w:rsidR="00307999">
        <w:rPr>
          <w:rFonts w:ascii="Times New Roman" w:hAnsi="Times New Roman" w:cs="Times New Roman"/>
          <w:sz w:val="28"/>
          <w:szCs w:val="28"/>
        </w:rPr>
        <w:t> </w:t>
      </w:r>
      <w:r w:rsidRPr="00E53A12">
        <w:rPr>
          <w:rFonts w:ascii="Times New Roman" w:hAnsi="Times New Roman" w:cs="Times New Roman"/>
          <w:sz w:val="28"/>
          <w:szCs w:val="28"/>
        </w:rPr>
        <w:t>%, условиями ведения приема посетителей – 94,5</w:t>
      </w:r>
      <w:r w:rsidR="00307999">
        <w:rPr>
          <w:rFonts w:ascii="Times New Roman" w:hAnsi="Times New Roman" w:cs="Times New Roman"/>
          <w:sz w:val="28"/>
          <w:szCs w:val="28"/>
        </w:rPr>
        <w:t> </w:t>
      </w:r>
      <w:r w:rsidRPr="00E53A12">
        <w:rPr>
          <w:rFonts w:ascii="Times New Roman" w:hAnsi="Times New Roman" w:cs="Times New Roman"/>
          <w:sz w:val="28"/>
          <w:szCs w:val="28"/>
        </w:rPr>
        <w:t>%. Чуть ниже уровень удовлетворенности сроками предоставления услуг – 92,7</w:t>
      </w:r>
      <w:r w:rsidR="00307999">
        <w:rPr>
          <w:rFonts w:ascii="Times New Roman" w:hAnsi="Times New Roman" w:cs="Times New Roman"/>
          <w:sz w:val="28"/>
          <w:szCs w:val="28"/>
        </w:rPr>
        <w:t> </w:t>
      </w:r>
      <w:r w:rsidRPr="00E53A12">
        <w:rPr>
          <w:rFonts w:ascii="Times New Roman" w:hAnsi="Times New Roman" w:cs="Times New Roman"/>
          <w:sz w:val="28"/>
          <w:szCs w:val="28"/>
        </w:rPr>
        <w:t>% и количеством документов, необходимых для получения услуги – 92,4</w:t>
      </w:r>
      <w:r w:rsidR="00307999">
        <w:rPr>
          <w:rFonts w:ascii="Times New Roman" w:hAnsi="Times New Roman" w:cs="Times New Roman"/>
          <w:sz w:val="28"/>
          <w:szCs w:val="28"/>
        </w:rPr>
        <w:t> </w:t>
      </w:r>
      <w:r w:rsidRPr="00E53A12">
        <w:rPr>
          <w:rFonts w:ascii="Times New Roman" w:hAnsi="Times New Roman" w:cs="Times New Roman"/>
          <w:sz w:val="28"/>
          <w:szCs w:val="28"/>
        </w:rPr>
        <w:t>% опрошенных (см. Диаграмму 4.1.2).</w:t>
      </w:r>
      <w:r w:rsidR="005E18CE" w:rsidRPr="00E53A12">
        <w:rPr>
          <w:rFonts w:ascii="Times New Roman" w:hAnsi="Times New Roman" w:cs="Times New Roman"/>
          <w:sz w:val="28"/>
          <w:szCs w:val="28"/>
        </w:rPr>
        <w:br w:type="page"/>
      </w:r>
    </w:p>
    <w:p w14:paraId="21E4015E" w14:textId="77777777" w:rsidR="004D1D08" w:rsidRPr="00E53A12" w:rsidRDefault="004D1D08" w:rsidP="005E18CE">
      <w:pPr>
        <w:suppressAutoHyphens/>
        <w:jc w:val="both"/>
        <w:rPr>
          <w:rFonts w:ascii="Times New Roman" w:hAnsi="Times New Roman" w:cs="Times New Roman"/>
          <w:sz w:val="28"/>
          <w:szCs w:val="28"/>
        </w:rPr>
      </w:pPr>
    </w:p>
    <w:p w14:paraId="43154844" w14:textId="77777777" w:rsidR="004D1D08" w:rsidRPr="00E53A12" w:rsidRDefault="004D1D08" w:rsidP="004D1D08">
      <w:pPr>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t>Диаграмма 4.1.2</w:t>
      </w:r>
    </w:p>
    <w:p w14:paraId="22823FBB" w14:textId="77777777" w:rsidR="004D1D08" w:rsidRPr="00E53A12" w:rsidRDefault="004D1D08" w:rsidP="004D1D08">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 xml:space="preserve">Уровень удовлетворенности </w:t>
      </w:r>
    </w:p>
    <w:p w14:paraId="79D3B967" w14:textId="77777777" w:rsidR="004D1D08" w:rsidRPr="00E53A12" w:rsidRDefault="004D1D08" w:rsidP="004D1D08">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отдельными параметрами качества предоставления услуги</w:t>
      </w:r>
    </w:p>
    <w:p w14:paraId="4A7CA7C4" w14:textId="77777777" w:rsidR="004D1D08" w:rsidRPr="00E53A12" w:rsidRDefault="004D1D08" w:rsidP="004D1D08">
      <w:pPr>
        <w:suppressAutoHyphens/>
        <w:jc w:val="center"/>
        <w:rPr>
          <w:rFonts w:ascii="Times New Roman" w:hAnsi="Times New Roman" w:cs="Times New Roman"/>
          <w:sz w:val="28"/>
          <w:szCs w:val="28"/>
        </w:rPr>
      </w:pPr>
      <w:r w:rsidRPr="00E53A12">
        <w:rPr>
          <w:rFonts w:ascii="Times New Roman" w:hAnsi="Times New Roman" w:cs="Times New Roman"/>
          <w:sz w:val="28"/>
          <w:szCs w:val="28"/>
        </w:rPr>
        <w:t xml:space="preserve"> (в % от общего числа опрошенных)</w:t>
      </w:r>
      <w:r w:rsidRPr="00E53A12">
        <w:rPr>
          <w:rFonts w:ascii="Times New Roman" w:hAnsi="Times New Roman" w:cs="Times New Roman"/>
          <w:b/>
          <w:bCs/>
          <w:sz w:val="28"/>
          <w:szCs w:val="28"/>
        </w:rPr>
        <w:t xml:space="preserve"> </w:t>
      </w:r>
    </w:p>
    <w:p w14:paraId="2B3CF414" w14:textId="77777777" w:rsidR="004D1D08" w:rsidRPr="00E53A12" w:rsidRDefault="004D1D08" w:rsidP="004D1D08">
      <w:pPr>
        <w:suppressAutoHyphens/>
        <w:ind w:firstLine="142"/>
        <w:jc w:val="both"/>
        <w:rPr>
          <w:rFonts w:ascii="Times New Roman" w:hAnsi="Times New Roman" w:cs="Times New Roman"/>
          <w:sz w:val="28"/>
          <w:szCs w:val="28"/>
        </w:rPr>
      </w:pPr>
      <w:r w:rsidRPr="00E53A12">
        <w:rPr>
          <w:rFonts w:ascii="Times New Roman" w:hAnsi="Times New Roman" w:cs="Times New Roman"/>
          <w:noProof/>
          <w:sz w:val="28"/>
          <w:szCs w:val="28"/>
          <w:lang w:eastAsia="ru-RU"/>
        </w:rPr>
        <w:drawing>
          <wp:inline distT="0" distB="0" distL="0" distR="0" wp14:anchorId="73AFBC60" wp14:editId="37DAAC88">
            <wp:extent cx="5997575" cy="2692400"/>
            <wp:effectExtent l="0" t="0" r="3175"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C6C6FFE" w14:textId="77777777" w:rsidR="004D1D08" w:rsidRPr="00E53A12" w:rsidRDefault="004D1D08" w:rsidP="004D1D08">
      <w:pPr>
        <w:suppressAutoHyphens/>
        <w:ind w:firstLine="142"/>
        <w:jc w:val="both"/>
        <w:rPr>
          <w:rFonts w:ascii="Times New Roman" w:hAnsi="Times New Roman" w:cs="Times New Roman"/>
          <w:sz w:val="28"/>
          <w:szCs w:val="28"/>
        </w:rPr>
      </w:pPr>
    </w:p>
    <w:p w14:paraId="47113D1D" w14:textId="77777777" w:rsidR="0095742D" w:rsidRPr="00E53A12" w:rsidRDefault="0095742D" w:rsidP="0095742D">
      <w:pPr>
        <w:suppressAutoHyphens/>
        <w:ind w:firstLine="709"/>
        <w:jc w:val="both"/>
        <w:rPr>
          <w:rFonts w:ascii="Times New Roman" w:hAnsi="Times New Roman" w:cs="Times New Roman"/>
          <w:sz w:val="28"/>
          <w:szCs w:val="28"/>
        </w:rPr>
      </w:pPr>
      <w:r w:rsidRPr="00E53A12">
        <w:rPr>
          <w:rFonts w:ascii="Times New Roman" w:hAnsi="Times New Roman" w:cs="Times New Roman"/>
          <w:sz w:val="28"/>
          <w:szCs w:val="28"/>
        </w:rPr>
        <w:t>В ходе мониторинга зафиксирован высокий уровень удовлетворенности получателей услуг во всех муниципальных образованиях Самарской области (сумма ответов «очень хорошо» и «скорее хорошо»). Близок к 100</w:t>
      </w:r>
      <w:r w:rsidR="00307999">
        <w:rPr>
          <w:rFonts w:ascii="Times New Roman" w:hAnsi="Times New Roman" w:cs="Times New Roman"/>
          <w:sz w:val="28"/>
          <w:szCs w:val="28"/>
        </w:rPr>
        <w:t> </w:t>
      </w:r>
      <w:r w:rsidRPr="00E53A12">
        <w:rPr>
          <w:rFonts w:ascii="Times New Roman" w:hAnsi="Times New Roman" w:cs="Times New Roman"/>
          <w:sz w:val="28"/>
          <w:szCs w:val="28"/>
        </w:rPr>
        <w:t>% показатель в м.р. Большечерниговский (99,0</w:t>
      </w:r>
      <w:r w:rsidR="00307999">
        <w:rPr>
          <w:rFonts w:ascii="Times New Roman" w:hAnsi="Times New Roman" w:cs="Times New Roman"/>
          <w:sz w:val="28"/>
          <w:szCs w:val="28"/>
        </w:rPr>
        <w:t> </w:t>
      </w:r>
      <w:r w:rsidRPr="00E53A12">
        <w:rPr>
          <w:rFonts w:ascii="Times New Roman" w:hAnsi="Times New Roman" w:cs="Times New Roman"/>
          <w:sz w:val="28"/>
          <w:szCs w:val="28"/>
        </w:rPr>
        <w:t>%), м.р. Камышлинский (99,0%), м.р. Шенталинский (99,5</w:t>
      </w:r>
      <w:r w:rsidR="00307999">
        <w:rPr>
          <w:rFonts w:ascii="Times New Roman" w:hAnsi="Times New Roman" w:cs="Times New Roman"/>
          <w:sz w:val="28"/>
          <w:szCs w:val="28"/>
        </w:rPr>
        <w:t> </w:t>
      </w:r>
      <w:r w:rsidRPr="00E53A12">
        <w:rPr>
          <w:rFonts w:ascii="Times New Roman" w:hAnsi="Times New Roman" w:cs="Times New Roman"/>
          <w:sz w:val="28"/>
          <w:szCs w:val="28"/>
        </w:rPr>
        <w:t>%). Самый низкий показатель зафиксирован в м.р. Ставропольский (83,6</w:t>
      </w:r>
      <w:r w:rsidR="00307999">
        <w:rPr>
          <w:rFonts w:ascii="Times New Roman" w:hAnsi="Times New Roman" w:cs="Times New Roman"/>
          <w:sz w:val="28"/>
          <w:szCs w:val="28"/>
        </w:rPr>
        <w:t> </w:t>
      </w:r>
      <w:r w:rsidRPr="00E53A12">
        <w:rPr>
          <w:rFonts w:ascii="Times New Roman" w:hAnsi="Times New Roman" w:cs="Times New Roman"/>
          <w:sz w:val="28"/>
          <w:szCs w:val="28"/>
        </w:rPr>
        <w:t xml:space="preserve">%) (см. Таблицу 4.1.1). </w:t>
      </w:r>
    </w:p>
    <w:p w14:paraId="7B625334" w14:textId="77777777" w:rsidR="004D1D08" w:rsidRPr="00E53A12" w:rsidRDefault="004D1D08" w:rsidP="004D1D08">
      <w:pPr>
        <w:spacing w:after="200"/>
        <w:jc w:val="right"/>
        <w:rPr>
          <w:rFonts w:ascii="Times New Roman" w:hAnsi="Times New Roman" w:cs="Times New Roman"/>
          <w:sz w:val="28"/>
          <w:szCs w:val="28"/>
        </w:rPr>
      </w:pPr>
      <w:r w:rsidRPr="00E53A12">
        <w:rPr>
          <w:rFonts w:ascii="Times New Roman" w:hAnsi="Times New Roman" w:cs="Times New Roman"/>
          <w:sz w:val="28"/>
          <w:szCs w:val="28"/>
        </w:rPr>
        <w:t>Таблица 4.1.1</w:t>
      </w:r>
    </w:p>
    <w:p w14:paraId="061EF1A6" w14:textId="77777777" w:rsidR="004D1D08" w:rsidRPr="00E53A12" w:rsidRDefault="004D1D08" w:rsidP="004D1D08">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Уровень удовлетворенности граждан качеством предоставляемых государственных и муниципальных услуг в разрезе муниципальных образований Самарской области в 2013-2019 гг.</w:t>
      </w:r>
    </w:p>
    <w:p w14:paraId="6C29153D" w14:textId="77777777" w:rsidR="004D1D08" w:rsidRPr="00E53A12" w:rsidRDefault="004D1D08" w:rsidP="004D1D08">
      <w:pPr>
        <w:suppressAutoHyphens/>
        <w:ind w:firstLine="709"/>
        <w:jc w:val="center"/>
        <w:rPr>
          <w:rFonts w:ascii="Times New Roman" w:hAnsi="Times New Roman" w:cs="Times New Roman"/>
          <w:sz w:val="28"/>
          <w:szCs w:val="28"/>
        </w:rPr>
      </w:pPr>
      <w:r w:rsidRPr="00E53A12">
        <w:rPr>
          <w:rFonts w:ascii="Times New Roman" w:hAnsi="Times New Roman" w:cs="Times New Roman"/>
          <w:sz w:val="28"/>
          <w:szCs w:val="28"/>
        </w:rPr>
        <w:t>(в % от числа опрошенных в каждом муниципальном образовании)</w:t>
      </w:r>
    </w:p>
    <w:tbl>
      <w:tblPr>
        <w:tblStyle w:val="-211"/>
        <w:tblW w:w="9606" w:type="dxa"/>
        <w:tblLayout w:type="fixed"/>
        <w:tblLook w:val="04A0" w:firstRow="1" w:lastRow="0" w:firstColumn="1" w:lastColumn="0" w:noHBand="0" w:noVBand="1"/>
      </w:tblPr>
      <w:tblGrid>
        <w:gridCol w:w="2665"/>
        <w:gridCol w:w="1123"/>
        <w:gridCol w:w="1282"/>
        <w:gridCol w:w="1031"/>
        <w:gridCol w:w="1156"/>
        <w:gridCol w:w="1157"/>
        <w:gridCol w:w="1050"/>
        <w:gridCol w:w="107"/>
        <w:gridCol w:w="35"/>
      </w:tblGrid>
      <w:tr w:rsidR="0095742D" w:rsidRPr="00E53A12" w14:paraId="6C35C8A6" w14:textId="77777777" w:rsidTr="005E18CE">
        <w:trPr>
          <w:gridAfter w:val="1"/>
          <w:cnfStyle w:val="100000000000" w:firstRow="1" w:lastRow="0" w:firstColumn="0" w:lastColumn="0" w:oddVBand="0" w:evenVBand="0" w:oddHBand="0" w:evenHBand="0" w:firstRowFirstColumn="0" w:firstRowLastColumn="0" w:lastRowFirstColumn="0" w:lastRowLastColumn="0"/>
          <w:wAfter w:w="35" w:type="dxa"/>
          <w:trHeight w:val="300"/>
          <w:tblHeader/>
        </w:trPr>
        <w:tc>
          <w:tcPr>
            <w:cnfStyle w:val="001000000000" w:firstRow="0" w:lastRow="0" w:firstColumn="1" w:lastColumn="0" w:oddVBand="0" w:evenVBand="0" w:oddHBand="0" w:evenHBand="0" w:firstRowFirstColumn="0" w:firstRowLastColumn="0" w:lastRowFirstColumn="0" w:lastRowLastColumn="0"/>
            <w:tcW w:w="2665" w:type="dxa"/>
            <w:shd w:val="clear" w:color="auto" w:fill="365F91" w:themeFill="accent1" w:themeFillShade="BF"/>
            <w:noWrap/>
            <w:hideMark/>
          </w:tcPr>
          <w:p w14:paraId="7F20BE3E" w14:textId="77777777" w:rsidR="0095742D" w:rsidRPr="00E53A12" w:rsidRDefault="0095742D" w:rsidP="0095742D">
            <w:pP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Муниципальное образование</w:t>
            </w:r>
          </w:p>
        </w:tc>
        <w:tc>
          <w:tcPr>
            <w:tcW w:w="1123" w:type="dxa"/>
            <w:shd w:val="clear" w:color="auto" w:fill="365F91" w:themeFill="accent1" w:themeFillShade="BF"/>
          </w:tcPr>
          <w:p w14:paraId="262F3EBF" w14:textId="77777777" w:rsidR="0095742D" w:rsidRPr="00E53A12" w:rsidRDefault="0095742D" w:rsidP="009574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2013-2014гг.</w:t>
            </w:r>
          </w:p>
        </w:tc>
        <w:tc>
          <w:tcPr>
            <w:tcW w:w="1282" w:type="dxa"/>
            <w:shd w:val="clear" w:color="auto" w:fill="365F91" w:themeFill="accent1" w:themeFillShade="BF"/>
            <w:noWrap/>
          </w:tcPr>
          <w:p w14:paraId="7D86E05A" w14:textId="77777777" w:rsidR="0095742D" w:rsidRPr="00E53A12" w:rsidRDefault="0095742D" w:rsidP="009574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2014-2015гг.</w:t>
            </w:r>
          </w:p>
        </w:tc>
        <w:tc>
          <w:tcPr>
            <w:tcW w:w="1031" w:type="dxa"/>
            <w:shd w:val="clear" w:color="auto" w:fill="365F91" w:themeFill="accent1" w:themeFillShade="BF"/>
            <w:noWrap/>
          </w:tcPr>
          <w:p w14:paraId="3A59DB06" w14:textId="77777777" w:rsidR="0095742D" w:rsidRPr="00E53A12" w:rsidRDefault="0095742D" w:rsidP="009574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2015-2016гг.</w:t>
            </w:r>
          </w:p>
        </w:tc>
        <w:tc>
          <w:tcPr>
            <w:tcW w:w="1156" w:type="dxa"/>
            <w:shd w:val="clear" w:color="auto" w:fill="365F91" w:themeFill="accent1" w:themeFillShade="BF"/>
          </w:tcPr>
          <w:p w14:paraId="2434589D" w14:textId="77777777" w:rsidR="0095742D" w:rsidRPr="00E53A12" w:rsidRDefault="0095742D" w:rsidP="009574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2016-2017гг.</w:t>
            </w:r>
          </w:p>
        </w:tc>
        <w:tc>
          <w:tcPr>
            <w:tcW w:w="1157" w:type="dxa"/>
            <w:shd w:val="clear" w:color="auto" w:fill="365F91" w:themeFill="accent1" w:themeFillShade="BF"/>
          </w:tcPr>
          <w:p w14:paraId="073833F0" w14:textId="77777777" w:rsidR="0095742D" w:rsidRPr="00E53A12" w:rsidRDefault="0095742D" w:rsidP="009574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2017-2018гг.</w:t>
            </w:r>
          </w:p>
        </w:tc>
        <w:tc>
          <w:tcPr>
            <w:tcW w:w="1157" w:type="dxa"/>
            <w:gridSpan w:val="2"/>
            <w:shd w:val="clear" w:color="auto" w:fill="365F91" w:themeFill="accent1" w:themeFillShade="BF"/>
          </w:tcPr>
          <w:p w14:paraId="122D3ACF" w14:textId="77777777" w:rsidR="0095742D" w:rsidRPr="00E53A12" w:rsidRDefault="0095742D" w:rsidP="009574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2018-2019гг.</w:t>
            </w:r>
          </w:p>
        </w:tc>
      </w:tr>
      <w:tr w:rsidR="00892DEA" w:rsidRPr="00E53A12" w14:paraId="79583CBB" w14:textId="77777777" w:rsidTr="001E33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6" w:type="dxa"/>
            <w:gridSpan w:val="9"/>
          </w:tcPr>
          <w:p w14:paraId="665F8402" w14:textId="77777777" w:rsidR="00892DEA" w:rsidRPr="00E53A12" w:rsidRDefault="00892DEA" w:rsidP="0095742D">
            <w:pPr>
              <w:jc w:val="center"/>
              <w:rPr>
                <w:rFonts w:ascii="Times New Roman" w:hAnsi="Times New Roman" w:cs="Times New Roman"/>
                <w:color w:val="000000"/>
                <w:sz w:val="24"/>
                <w:szCs w:val="24"/>
              </w:rPr>
            </w:pPr>
            <w:r w:rsidRPr="00E53A12">
              <w:rPr>
                <w:rFonts w:ascii="Times New Roman" w:hAnsi="Times New Roman" w:cs="Times New Roman"/>
                <w:color w:val="000000"/>
                <w:sz w:val="24"/>
                <w:szCs w:val="24"/>
              </w:rPr>
              <w:t>Городские округа</w:t>
            </w:r>
          </w:p>
        </w:tc>
      </w:tr>
      <w:tr w:rsidR="0095742D" w:rsidRPr="00E53A12" w14:paraId="3DA171F3" w14:textId="77777777" w:rsidTr="001E33E4">
        <w:trPr>
          <w:gridAfter w:val="1"/>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491EC360" w14:textId="77777777" w:rsidR="0095742D" w:rsidRPr="00E53A12" w:rsidRDefault="0095742D" w:rsidP="0095742D">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Самара</w:t>
            </w:r>
          </w:p>
        </w:tc>
        <w:tc>
          <w:tcPr>
            <w:tcW w:w="1123" w:type="dxa"/>
          </w:tcPr>
          <w:p w14:paraId="3C3A1404"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87,1</w:t>
            </w:r>
          </w:p>
        </w:tc>
        <w:tc>
          <w:tcPr>
            <w:tcW w:w="1282" w:type="dxa"/>
            <w:noWrap/>
          </w:tcPr>
          <w:p w14:paraId="1B1EA4A3"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88,5</w:t>
            </w:r>
          </w:p>
        </w:tc>
        <w:tc>
          <w:tcPr>
            <w:tcW w:w="1031" w:type="dxa"/>
            <w:noWrap/>
          </w:tcPr>
          <w:p w14:paraId="019ECA20"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91,7</w:t>
            </w:r>
          </w:p>
        </w:tc>
        <w:tc>
          <w:tcPr>
            <w:tcW w:w="1156" w:type="dxa"/>
          </w:tcPr>
          <w:p w14:paraId="43BCD6FC"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90,0</w:t>
            </w:r>
          </w:p>
        </w:tc>
        <w:tc>
          <w:tcPr>
            <w:tcW w:w="1157" w:type="dxa"/>
          </w:tcPr>
          <w:p w14:paraId="3E906594"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89,9</w:t>
            </w:r>
          </w:p>
        </w:tc>
        <w:tc>
          <w:tcPr>
            <w:tcW w:w="1157" w:type="dxa"/>
            <w:gridSpan w:val="2"/>
          </w:tcPr>
          <w:p w14:paraId="4495B083"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92,5</w:t>
            </w:r>
          </w:p>
        </w:tc>
      </w:tr>
      <w:tr w:rsidR="0095742D" w:rsidRPr="00E53A12" w14:paraId="5C9CDD6B" w14:textId="77777777" w:rsidTr="001E33E4">
        <w:trPr>
          <w:gridAfter w:val="1"/>
          <w:cnfStyle w:val="000000100000" w:firstRow="0" w:lastRow="0" w:firstColumn="0" w:lastColumn="0" w:oddVBand="0" w:evenVBand="0" w:oddHBand="1" w:evenHBand="0" w:firstRowFirstColumn="0" w:firstRowLastColumn="0" w:lastRowFirstColumn="0" w:lastRowLastColumn="0"/>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759D4161" w14:textId="77777777" w:rsidR="0095742D" w:rsidRPr="00E53A12" w:rsidRDefault="0095742D" w:rsidP="0095742D">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Тольятти</w:t>
            </w:r>
          </w:p>
        </w:tc>
        <w:tc>
          <w:tcPr>
            <w:tcW w:w="1123" w:type="dxa"/>
          </w:tcPr>
          <w:p w14:paraId="2CE218BB"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89,2</w:t>
            </w:r>
          </w:p>
        </w:tc>
        <w:tc>
          <w:tcPr>
            <w:tcW w:w="1282" w:type="dxa"/>
            <w:noWrap/>
          </w:tcPr>
          <w:p w14:paraId="78DB8663"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89,4</w:t>
            </w:r>
          </w:p>
        </w:tc>
        <w:tc>
          <w:tcPr>
            <w:tcW w:w="1031" w:type="dxa"/>
            <w:noWrap/>
          </w:tcPr>
          <w:p w14:paraId="18BF769C"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89,0</w:t>
            </w:r>
          </w:p>
        </w:tc>
        <w:tc>
          <w:tcPr>
            <w:tcW w:w="1156" w:type="dxa"/>
          </w:tcPr>
          <w:p w14:paraId="0435EEDB"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90,0</w:t>
            </w:r>
          </w:p>
        </w:tc>
        <w:tc>
          <w:tcPr>
            <w:tcW w:w="1157" w:type="dxa"/>
          </w:tcPr>
          <w:p w14:paraId="2418F32B"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72,8</w:t>
            </w:r>
          </w:p>
        </w:tc>
        <w:tc>
          <w:tcPr>
            <w:tcW w:w="1157" w:type="dxa"/>
            <w:gridSpan w:val="2"/>
          </w:tcPr>
          <w:p w14:paraId="6C358785"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91,5</w:t>
            </w:r>
          </w:p>
        </w:tc>
      </w:tr>
      <w:tr w:rsidR="0095742D" w:rsidRPr="00E53A12" w14:paraId="49744AE2" w14:textId="77777777" w:rsidTr="001E33E4">
        <w:trPr>
          <w:gridAfter w:val="1"/>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08E7457D" w14:textId="77777777" w:rsidR="0095742D" w:rsidRPr="00E53A12" w:rsidRDefault="0095742D" w:rsidP="0095742D">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Жигулевск</w:t>
            </w:r>
          </w:p>
        </w:tc>
        <w:tc>
          <w:tcPr>
            <w:tcW w:w="1123" w:type="dxa"/>
          </w:tcPr>
          <w:p w14:paraId="2B618A4D"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89,6</w:t>
            </w:r>
          </w:p>
        </w:tc>
        <w:tc>
          <w:tcPr>
            <w:tcW w:w="1282" w:type="dxa"/>
            <w:noWrap/>
          </w:tcPr>
          <w:p w14:paraId="58038729"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87,9</w:t>
            </w:r>
          </w:p>
        </w:tc>
        <w:tc>
          <w:tcPr>
            <w:tcW w:w="1031" w:type="dxa"/>
            <w:noWrap/>
          </w:tcPr>
          <w:p w14:paraId="1A650BE9"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86,9</w:t>
            </w:r>
          </w:p>
        </w:tc>
        <w:tc>
          <w:tcPr>
            <w:tcW w:w="1156" w:type="dxa"/>
          </w:tcPr>
          <w:p w14:paraId="31869F38"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91,0</w:t>
            </w:r>
          </w:p>
        </w:tc>
        <w:tc>
          <w:tcPr>
            <w:tcW w:w="1157" w:type="dxa"/>
          </w:tcPr>
          <w:p w14:paraId="1496FC51"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77,0</w:t>
            </w:r>
          </w:p>
        </w:tc>
        <w:tc>
          <w:tcPr>
            <w:tcW w:w="1157" w:type="dxa"/>
            <w:gridSpan w:val="2"/>
          </w:tcPr>
          <w:p w14:paraId="7F5A6226"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88,5</w:t>
            </w:r>
          </w:p>
        </w:tc>
      </w:tr>
      <w:tr w:rsidR="0095742D" w:rsidRPr="00E53A12" w14:paraId="7D90CAB6" w14:textId="77777777" w:rsidTr="001E33E4">
        <w:trPr>
          <w:gridAfter w:val="1"/>
          <w:cnfStyle w:val="000000100000" w:firstRow="0" w:lastRow="0" w:firstColumn="0" w:lastColumn="0" w:oddVBand="0" w:evenVBand="0" w:oddHBand="1" w:evenHBand="0" w:firstRowFirstColumn="0" w:firstRowLastColumn="0" w:lastRowFirstColumn="0" w:lastRowLastColumn="0"/>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0D699C57" w14:textId="77777777" w:rsidR="0095742D" w:rsidRPr="00E53A12" w:rsidRDefault="0095742D" w:rsidP="0095742D">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Кинель</w:t>
            </w:r>
          </w:p>
        </w:tc>
        <w:tc>
          <w:tcPr>
            <w:tcW w:w="1123" w:type="dxa"/>
          </w:tcPr>
          <w:p w14:paraId="279F8016"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84,1</w:t>
            </w:r>
          </w:p>
        </w:tc>
        <w:tc>
          <w:tcPr>
            <w:tcW w:w="1282" w:type="dxa"/>
            <w:noWrap/>
          </w:tcPr>
          <w:p w14:paraId="2D019499"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92,7</w:t>
            </w:r>
          </w:p>
        </w:tc>
        <w:tc>
          <w:tcPr>
            <w:tcW w:w="1031" w:type="dxa"/>
            <w:noWrap/>
          </w:tcPr>
          <w:p w14:paraId="30AE8BCC"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90,4</w:t>
            </w:r>
          </w:p>
        </w:tc>
        <w:tc>
          <w:tcPr>
            <w:tcW w:w="1156" w:type="dxa"/>
          </w:tcPr>
          <w:p w14:paraId="3335DF43"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95,8</w:t>
            </w:r>
          </w:p>
        </w:tc>
        <w:tc>
          <w:tcPr>
            <w:tcW w:w="1157" w:type="dxa"/>
          </w:tcPr>
          <w:p w14:paraId="34C2D220"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94,8</w:t>
            </w:r>
          </w:p>
        </w:tc>
        <w:tc>
          <w:tcPr>
            <w:tcW w:w="1157" w:type="dxa"/>
            <w:gridSpan w:val="2"/>
          </w:tcPr>
          <w:p w14:paraId="3103E5B9"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97,2</w:t>
            </w:r>
          </w:p>
        </w:tc>
      </w:tr>
      <w:tr w:rsidR="0095742D" w:rsidRPr="00E53A12" w14:paraId="1B0CD423" w14:textId="77777777" w:rsidTr="001E33E4">
        <w:trPr>
          <w:gridAfter w:val="1"/>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36BDA686" w14:textId="77777777" w:rsidR="0095742D" w:rsidRPr="00E53A12" w:rsidRDefault="0095742D" w:rsidP="0095742D">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Новокуйбышевск</w:t>
            </w:r>
          </w:p>
        </w:tc>
        <w:tc>
          <w:tcPr>
            <w:tcW w:w="1123" w:type="dxa"/>
          </w:tcPr>
          <w:p w14:paraId="24AA26A4"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91,5</w:t>
            </w:r>
          </w:p>
        </w:tc>
        <w:tc>
          <w:tcPr>
            <w:tcW w:w="1282" w:type="dxa"/>
            <w:noWrap/>
          </w:tcPr>
          <w:p w14:paraId="2E9931C1"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84,6</w:t>
            </w:r>
          </w:p>
        </w:tc>
        <w:tc>
          <w:tcPr>
            <w:tcW w:w="1031" w:type="dxa"/>
            <w:noWrap/>
          </w:tcPr>
          <w:p w14:paraId="46167A3A"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90,7</w:t>
            </w:r>
          </w:p>
        </w:tc>
        <w:tc>
          <w:tcPr>
            <w:tcW w:w="1156" w:type="dxa"/>
          </w:tcPr>
          <w:p w14:paraId="675BD6FD"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89,7</w:t>
            </w:r>
          </w:p>
        </w:tc>
        <w:tc>
          <w:tcPr>
            <w:tcW w:w="1157" w:type="dxa"/>
          </w:tcPr>
          <w:p w14:paraId="49539288"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72,6</w:t>
            </w:r>
          </w:p>
        </w:tc>
        <w:tc>
          <w:tcPr>
            <w:tcW w:w="1157" w:type="dxa"/>
            <w:gridSpan w:val="2"/>
          </w:tcPr>
          <w:p w14:paraId="26295774"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88,</w:t>
            </w:r>
            <w:r w:rsidRPr="00E53A12">
              <w:rPr>
                <w:rFonts w:ascii="Times New Roman" w:hAnsi="Times New Roman" w:cs="Times New Roman"/>
                <w:sz w:val="24"/>
                <w:szCs w:val="24"/>
                <w:lang w:val="en-US"/>
              </w:rPr>
              <w:t>7</w:t>
            </w:r>
          </w:p>
        </w:tc>
      </w:tr>
      <w:tr w:rsidR="0095742D" w:rsidRPr="00E53A12" w14:paraId="583F3292" w14:textId="77777777" w:rsidTr="001E33E4">
        <w:trPr>
          <w:gridAfter w:val="1"/>
          <w:cnfStyle w:val="000000100000" w:firstRow="0" w:lastRow="0" w:firstColumn="0" w:lastColumn="0" w:oddVBand="0" w:evenVBand="0" w:oddHBand="1" w:evenHBand="0" w:firstRowFirstColumn="0" w:firstRowLastColumn="0" w:lastRowFirstColumn="0" w:lastRowLastColumn="0"/>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5632F1C5" w14:textId="77777777" w:rsidR="0095742D" w:rsidRPr="00E53A12" w:rsidRDefault="0095742D" w:rsidP="0095742D">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Октябрьск</w:t>
            </w:r>
          </w:p>
        </w:tc>
        <w:tc>
          <w:tcPr>
            <w:tcW w:w="1123" w:type="dxa"/>
          </w:tcPr>
          <w:p w14:paraId="7B71EF19"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89,6</w:t>
            </w:r>
          </w:p>
        </w:tc>
        <w:tc>
          <w:tcPr>
            <w:tcW w:w="1282" w:type="dxa"/>
            <w:noWrap/>
          </w:tcPr>
          <w:p w14:paraId="5CEE9ECC"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93,1</w:t>
            </w:r>
          </w:p>
        </w:tc>
        <w:tc>
          <w:tcPr>
            <w:tcW w:w="1031" w:type="dxa"/>
            <w:noWrap/>
          </w:tcPr>
          <w:p w14:paraId="494ED6BE"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93,5</w:t>
            </w:r>
          </w:p>
        </w:tc>
        <w:tc>
          <w:tcPr>
            <w:tcW w:w="1156" w:type="dxa"/>
          </w:tcPr>
          <w:p w14:paraId="709120AB"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91,0</w:t>
            </w:r>
          </w:p>
        </w:tc>
        <w:tc>
          <w:tcPr>
            <w:tcW w:w="1157" w:type="dxa"/>
          </w:tcPr>
          <w:p w14:paraId="0A9F44AC"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82,7</w:t>
            </w:r>
          </w:p>
        </w:tc>
        <w:tc>
          <w:tcPr>
            <w:tcW w:w="1157" w:type="dxa"/>
            <w:gridSpan w:val="2"/>
          </w:tcPr>
          <w:p w14:paraId="1B1A3A67"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96,8</w:t>
            </w:r>
          </w:p>
        </w:tc>
      </w:tr>
      <w:tr w:rsidR="0095742D" w:rsidRPr="00E53A12" w14:paraId="6DC96CB5" w14:textId="77777777" w:rsidTr="001E33E4">
        <w:trPr>
          <w:gridAfter w:val="1"/>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0B83EAE0" w14:textId="77777777" w:rsidR="0095742D" w:rsidRPr="00E53A12" w:rsidRDefault="0095742D" w:rsidP="0095742D">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Отрадный</w:t>
            </w:r>
          </w:p>
        </w:tc>
        <w:tc>
          <w:tcPr>
            <w:tcW w:w="1123" w:type="dxa"/>
          </w:tcPr>
          <w:p w14:paraId="5ED65310"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95,2</w:t>
            </w:r>
          </w:p>
        </w:tc>
        <w:tc>
          <w:tcPr>
            <w:tcW w:w="1282" w:type="dxa"/>
            <w:noWrap/>
          </w:tcPr>
          <w:p w14:paraId="5F3D75C9"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91,9</w:t>
            </w:r>
          </w:p>
        </w:tc>
        <w:tc>
          <w:tcPr>
            <w:tcW w:w="1031" w:type="dxa"/>
            <w:noWrap/>
          </w:tcPr>
          <w:p w14:paraId="53DC8C37"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88,1</w:t>
            </w:r>
          </w:p>
        </w:tc>
        <w:tc>
          <w:tcPr>
            <w:tcW w:w="1156" w:type="dxa"/>
          </w:tcPr>
          <w:p w14:paraId="4EFBFEE9"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89,7</w:t>
            </w:r>
          </w:p>
        </w:tc>
        <w:tc>
          <w:tcPr>
            <w:tcW w:w="1157" w:type="dxa"/>
          </w:tcPr>
          <w:p w14:paraId="346EFDD2"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88,8</w:t>
            </w:r>
          </w:p>
        </w:tc>
        <w:tc>
          <w:tcPr>
            <w:tcW w:w="1157" w:type="dxa"/>
            <w:gridSpan w:val="2"/>
          </w:tcPr>
          <w:p w14:paraId="210C3E94"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95,</w:t>
            </w:r>
            <w:r w:rsidRPr="00E53A12">
              <w:rPr>
                <w:rFonts w:ascii="Times New Roman" w:hAnsi="Times New Roman" w:cs="Times New Roman"/>
                <w:sz w:val="24"/>
                <w:szCs w:val="24"/>
                <w:lang w:val="en-US"/>
              </w:rPr>
              <w:t>6</w:t>
            </w:r>
          </w:p>
        </w:tc>
      </w:tr>
      <w:tr w:rsidR="0095742D" w:rsidRPr="00E53A12" w14:paraId="3CF429AF" w14:textId="77777777" w:rsidTr="001E33E4">
        <w:trPr>
          <w:gridAfter w:val="1"/>
          <w:cnfStyle w:val="000000100000" w:firstRow="0" w:lastRow="0" w:firstColumn="0" w:lastColumn="0" w:oddVBand="0" w:evenVBand="0" w:oddHBand="1" w:evenHBand="0" w:firstRowFirstColumn="0" w:firstRowLastColumn="0" w:lastRowFirstColumn="0" w:lastRowLastColumn="0"/>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635C5DC1" w14:textId="77777777" w:rsidR="0095742D" w:rsidRPr="00E53A12" w:rsidRDefault="0095742D" w:rsidP="0095742D">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Похвистнево</w:t>
            </w:r>
          </w:p>
        </w:tc>
        <w:tc>
          <w:tcPr>
            <w:tcW w:w="1123" w:type="dxa"/>
          </w:tcPr>
          <w:p w14:paraId="698594A5"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89,4</w:t>
            </w:r>
          </w:p>
        </w:tc>
        <w:tc>
          <w:tcPr>
            <w:tcW w:w="1282" w:type="dxa"/>
            <w:noWrap/>
          </w:tcPr>
          <w:p w14:paraId="44A46E7C"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86,2</w:t>
            </w:r>
          </w:p>
        </w:tc>
        <w:tc>
          <w:tcPr>
            <w:tcW w:w="1031" w:type="dxa"/>
            <w:noWrap/>
          </w:tcPr>
          <w:p w14:paraId="732F5E24"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95,3</w:t>
            </w:r>
          </w:p>
        </w:tc>
        <w:tc>
          <w:tcPr>
            <w:tcW w:w="1156" w:type="dxa"/>
          </w:tcPr>
          <w:p w14:paraId="7B3B75C6"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94,5</w:t>
            </w:r>
          </w:p>
        </w:tc>
        <w:tc>
          <w:tcPr>
            <w:tcW w:w="1157" w:type="dxa"/>
          </w:tcPr>
          <w:p w14:paraId="33221FF2"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92,5</w:t>
            </w:r>
          </w:p>
        </w:tc>
        <w:tc>
          <w:tcPr>
            <w:tcW w:w="1157" w:type="dxa"/>
            <w:gridSpan w:val="2"/>
          </w:tcPr>
          <w:p w14:paraId="3F3059DC"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96,4</w:t>
            </w:r>
          </w:p>
        </w:tc>
      </w:tr>
      <w:tr w:rsidR="0095742D" w:rsidRPr="00E53A12" w14:paraId="17E1666B" w14:textId="77777777" w:rsidTr="001E33E4">
        <w:trPr>
          <w:gridAfter w:val="1"/>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7DEFF377" w14:textId="77777777" w:rsidR="0095742D" w:rsidRPr="00E53A12" w:rsidRDefault="0095742D" w:rsidP="0095742D">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Сызрань</w:t>
            </w:r>
          </w:p>
        </w:tc>
        <w:tc>
          <w:tcPr>
            <w:tcW w:w="1123" w:type="dxa"/>
          </w:tcPr>
          <w:p w14:paraId="795C14B6"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72,5</w:t>
            </w:r>
          </w:p>
        </w:tc>
        <w:tc>
          <w:tcPr>
            <w:tcW w:w="1282" w:type="dxa"/>
            <w:noWrap/>
          </w:tcPr>
          <w:p w14:paraId="5C938D51"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94,0</w:t>
            </w:r>
          </w:p>
        </w:tc>
        <w:tc>
          <w:tcPr>
            <w:tcW w:w="1031" w:type="dxa"/>
            <w:noWrap/>
          </w:tcPr>
          <w:p w14:paraId="23A1385D"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92,7</w:t>
            </w:r>
          </w:p>
        </w:tc>
        <w:tc>
          <w:tcPr>
            <w:tcW w:w="1156" w:type="dxa"/>
          </w:tcPr>
          <w:p w14:paraId="7AFC1CC0"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90,3</w:t>
            </w:r>
          </w:p>
        </w:tc>
        <w:tc>
          <w:tcPr>
            <w:tcW w:w="1157" w:type="dxa"/>
          </w:tcPr>
          <w:p w14:paraId="34E7F134"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81,9</w:t>
            </w:r>
          </w:p>
        </w:tc>
        <w:tc>
          <w:tcPr>
            <w:tcW w:w="1157" w:type="dxa"/>
            <w:gridSpan w:val="2"/>
          </w:tcPr>
          <w:p w14:paraId="411D30AE"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88,</w:t>
            </w:r>
            <w:r w:rsidRPr="00E53A12">
              <w:rPr>
                <w:rFonts w:ascii="Times New Roman" w:hAnsi="Times New Roman" w:cs="Times New Roman"/>
                <w:sz w:val="24"/>
                <w:szCs w:val="24"/>
                <w:lang w:val="en-US"/>
              </w:rPr>
              <w:t>6</w:t>
            </w:r>
          </w:p>
        </w:tc>
      </w:tr>
      <w:tr w:rsidR="0095742D" w:rsidRPr="00E53A12" w14:paraId="71CB4DB2" w14:textId="77777777" w:rsidTr="001E33E4">
        <w:trPr>
          <w:gridAfter w:val="1"/>
          <w:cnfStyle w:val="000000100000" w:firstRow="0" w:lastRow="0" w:firstColumn="0" w:lastColumn="0" w:oddVBand="0" w:evenVBand="0" w:oddHBand="1" w:evenHBand="0" w:firstRowFirstColumn="0" w:firstRowLastColumn="0" w:lastRowFirstColumn="0" w:lastRowLastColumn="0"/>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3D22DD3B" w14:textId="77777777" w:rsidR="0095742D" w:rsidRPr="00E53A12" w:rsidRDefault="0095742D" w:rsidP="0095742D">
            <w:pPr>
              <w:rPr>
                <w:rFonts w:ascii="Times New Roman" w:hAnsi="Times New Roman" w:cs="Times New Roman"/>
                <w:b w:val="0"/>
                <w:bCs w:val="0"/>
                <w:color w:val="000000"/>
                <w:sz w:val="24"/>
                <w:szCs w:val="24"/>
              </w:rPr>
            </w:pPr>
            <w:r w:rsidRPr="00E53A12">
              <w:rPr>
                <w:rFonts w:ascii="Times New Roman" w:hAnsi="Times New Roman" w:cs="Times New Roman"/>
                <w:color w:val="000000" w:themeColor="text1"/>
                <w:sz w:val="24"/>
                <w:szCs w:val="24"/>
              </w:rPr>
              <w:t>Чапаевск</w:t>
            </w:r>
          </w:p>
        </w:tc>
        <w:tc>
          <w:tcPr>
            <w:tcW w:w="1123" w:type="dxa"/>
          </w:tcPr>
          <w:p w14:paraId="7D8DE969"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95,3</w:t>
            </w:r>
          </w:p>
        </w:tc>
        <w:tc>
          <w:tcPr>
            <w:tcW w:w="1282" w:type="dxa"/>
            <w:noWrap/>
          </w:tcPr>
          <w:p w14:paraId="48405E33"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88,5</w:t>
            </w:r>
          </w:p>
        </w:tc>
        <w:tc>
          <w:tcPr>
            <w:tcW w:w="1031" w:type="dxa"/>
            <w:noWrap/>
          </w:tcPr>
          <w:p w14:paraId="686AAA82"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94,3</w:t>
            </w:r>
          </w:p>
        </w:tc>
        <w:tc>
          <w:tcPr>
            <w:tcW w:w="1156" w:type="dxa"/>
          </w:tcPr>
          <w:p w14:paraId="5F1C3137"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92,9</w:t>
            </w:r>
          </w:p>
        </w:tc>
        <w:tc>
          <w:tcPr>
            <w:tcW w:w="1157" w:type="dxa"/>
          </w:tcPr>
          <w:p w14:paraId="5798EBB6"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95,3</w:t>
            </w:r>
          </w:p>
        </w:tc>
        <w:tc>
          <w:tcPr>
            <w:tcW w:w="1157" w:type="dxa"/>
            <w:gridSpan w:val="2"/>
          </w:tcPr>
          <w:p w14:paraId="20979211"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96,3</w:t>
            </w:r>
          </w:p>
        </w:tc>
      </w:tr>
      <w:tr w:rsidR="00892DEA" w:rsidRPr="00E53A12" w14:paraId="3D450217" w14:textId="77777777" w:rsidTr="001E33E4">
        <w:trPr>
          <w:gridAfter w:val="2"/>
          <w:wAfter w:w="142" w:type="dxa"/>
          <w:trHeight w:val="300"/>
        </w:trPr>
        <w:tc>
          <w:tcPr>
            <w:cnfStyle w:val="001000000000" w:firstRow="0" w:lastRow="0" w:firstColumn="1" w:lastColumn="0" w:oddVBand="0" w:evenVBand="0" w:oddHBand="0" w:evenHBand="0" w:firstRowFirstColumn="0" w:firstRowLastColumn="0" w:lastRowFirstColumn="0" w:lastRowLastColumn="0"/>
            <w:tcW w:w="9464" w:type="dxa"/>
            <w:gridSpan w:val="7"/>
          </w:tcPr>
          <w:p w14:paraId="1F70965C" w14:textId="77777777" w:rsidR="00892DEA" w:rsidRPr="00E53A12" w:rsidRDefault="00892DEA" w:rsidP="00892DEA">
            <w:pPr>
              <w:jc w:val="center"/>
              <w:rPr>
                <w:rFonts w:ascii="Times New Roman" w:hAnsi="Times New Roman" w:cs="Times New Roman"/>
                <w:bCs w:val="0"/>
                <w:color w:val="000000" w:themeColor="text1"/>
                <w:sz w:val="24"/>
                <w:szCs w:val="24"/>
              </w:rPr>
            </w:pPr>
            <w:r w:rsidRPr="00E53A12">
              <w:rPr>
                <w:rFonts w:ascii="Times New Roman" w:hAnsi="Times New Roman" w:cs="Times New Roman"/>
                <w:color w:val="000000" w:themeColor="text1"/>
                <w:sz w:val="24"/>
                <w:szCs w:val="24"/>
              </w:rPr>
              <w:t>Муниципальные районы</w:t>
            </w:r>
          </w:p>
        </w:tc>
      </w:tr>
      <w:tr w:rsidR="0095742D" w:rsidRPr="00E53A12" w14:paraId="60EACBAA" w14:textId="77777777" w:rsidTr="001E33E4">
        <w:trPr>
          <w:gridAfter w:val="1"/>
          <w:cnfStyle w:val="000000100000" w:firstRow="0" w:lastRow="0" w:firstColumn="0" w:lastColumn="0" w:oddVBand="0" w:evenVBand="0" w:oddHBand="1" w:evenHBand="0" w:firstRowFirstColumn="0" w:firstRowLastColumn="0" w:lastRowFirstColumn="0" w:lastRowLastColumn="0"/>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1B6E0ED0"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Алексеевский</w:t>
            </w:r>
          </w:p>
        </w:tc>
        <w:tc>
          <w:tcPr>
            <w:tcW w:w="1123" w:type="dxa"/>
          </w:tcPr>
          <w:p w14:paraId="683B0EF6"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E53A12">
              <w:rPr>
                <w:rFonts w:ascii="Times New Roman" w:hAnsi="Times New Roman" w:cs="Times New Roman"/>
                <w:bCs/>
                <w:color w:val="000000"/>
                <w:sz w:val="24"/>
                <w:szCs w:val="24"/>
              </w:rPr>
              <w:t>92,5</w:t>
            </w:r>
          </w:p>
        </w:tc>
        <w:tc>
          <w:tcPr>
            <w:tcW w:w="1282" w:type="dxa"/>
            <w:noWrap/>
          </w:tcPr>
          <w:p w14:paraId="3CB9E58F"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90,6</w:t>
            </w:r>
          </w:p>
        </w:tc>
        <w:tc>
          <w:tcPr>
            <w:tcW w:w="1031" w:type="dxa"/>
            <w:noWrap/>
          </w:tcPr>
          <w:p w14:paraId="42A871E5"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92,6</w:t>
            </w:r>
          </w:p>
        </w:tc>
        <w:tc>
          <w:tcPr>
            <w:tcW w:w="1156" w:type="dxa"/>
          </w:tcPr>
          <w:p w14:paraId="53263AF4"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94,3</w:t>
            </w:r>
          </w:p>
        </w:tc>
        <w:tc>
          <w:tcPr>
            <w:tcW w:w="1157" w:type="dxa"/>
          </w:tcPr>
          <w:p w14:paraId="7CB07788"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94,5</w:t>
            </w:r>
          </w:p>
        </w:tc>
        <w:tc>
          <w:tcPr>
            <w:tcW w:w="1157" w:type="dxa"/>
            <w:gridSpan w:val="2"/>
          </w:tcPr>
          <w:p w14:paraId="18E694E5"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88,</w:t>
            </w:r>
            <w:r w:rsidRPr="00E53A12">
              <w:rPr>
                <w:rFonts w:ascii="Times New Roman" w:hAnsi="Times New Roman" w:cs="Times New Roman"/>
                <w:sz w:val="24"/>
                <w:szCs w:val="24"/>
                <w:lang w:val="en-US"/>
              </w:rPr>
              <w:t>4</w:t>
            </w:r>
          </w:p>
        </w:tc>
      </w:tr>
      <w:tr w:rsidR="0095742D" w:rsidRPr="00E53A12" w14:paraId="41FA27E1" w14:textId="77777777" w:rsidTr="001E33E4">
        <w:trPr>
          <w:gridAfter w:val="1"/>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2A94149F"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Безенчукский</w:t>
            </w:r>
          </w:p>
        </w:tc>
        <w:tc>
          <w:tcPr>
            <w:tcW w:w="1123" w:type="dxa"/>
          </w:tcPr>
          <w:p w14:paraId="0DE7E5C4"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95,0</w:t>
            </w:r>
          </w:p>
        </w:tc>
        <w:tc>
          <w:tcPr>
            <w:tcW w:w="1282" w:type="dxa"/>
            <w:noWrap/>
          </w:tcPr>
          <w:p w14:paraId="1466470E"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92,6</w:t>
            </w:r>
          </w:p>
        </w:tc>
        <w:tc>
          <w:tcPr>
            <w:tcW w:w="1031" w:type="dxa"/>
            <w:noWrap/>
          </w:tcPr>
          <w:p w14:paraId="32C09610"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98,1</w:t>
            </w:r>
          </w:p>
        </w:tc>
        <w:tc>
          <w:tcPr>
            <w:tcW w:w="1156" w:type="dxa"/>
          </w:tcPr>
          <w:p w14:paraId="2149C393"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95,1</w:t>
            </w:r>
          </w:p>
        </w:tc>
        <w:tc>
          <w:tcPr>
            <w:tcW w:w="1157" w:type="dxa"/>
          </w:tcPr>
          <w:p w14:paraId="25E09720"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95,0</w:t>
            </w:r>
          </w:p>
        </w:tc>
        <w:tc>
          <w:tcPr>
            <w:tcW w:w="1157" w:type="dxa"/>
            <w:gridSpan w:val="2"/>
          </w:tcPr>
          <w:p w14:paraId="34126D5C"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91,5</w:t>
            </w:r>
          </w:p>
        </w:tc>
      </w:tr>
      <w:tr w:rsidR="0095742D" w:rsidRPr="00E53A12" w14:paraId="402659C1" w14:textId="77777777" w:rsidTr="001E33E4">
        <w:trPr>
          <w:gridAfter w:val="1"/>
          <w:cnfStyle w:val="000000100000" w:firstRow="0" w:lastRow="0" w:firstColumn="0" w:lastColumn="0" w:oddVBand="0" w:evenVBand="0" w:oddHBand="1" w:evenHBand="0" w:firstRowFirstColumn="0" w:firstRowLastColumn="0" w:lastRowFirstColumn="0" w:lastRowLastColumn="0"/>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34D8CB30"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Богатовский</w:t>
            </w:r>
          </w:p>
        </w:tc>
        <w:tc>
          <w:tcPr>
            <w:tcW w:w="1123" w:type="dxa"/>
          </w:tcPr>
          <w:p w14:paraId="7BF7D237"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93,0</w:t>
            </w:r>
          </w:p>
        </w:tc>
        <w:tc>
          <w:tcPr>
            <w:tcW w:w="1282" w:type="dxa"/>
            <w:noWrap/>
          </w:tcPr>
          <w:p w14:paraId="6D4889C1"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87,4</w:t>
            </w:r>
          </w:p>
        </w:tc>
        <w:tc>
          <w:tcPr>
            <w:tcW w:w="1031" w:type="dxa"/>
            <w:noWrap/>
          </w:tcPr>
          <w:p w14:paraId="12D9A209"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89,1</w:t>
            </w:r>
          </w:p>
        </w:tc>
        <w:tc>
          <w:tcPr>
            <w:tcW w:w="1156" w:type="dxa"/>
          </w:tcPr>
          <w:p w14:paraId="4229DC8E"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94,6</w:t>
            </w:r>
          </w:p>
        </w:tc>
        <w:tc>
          <w:tcPr>
            <w:tcW w:w="1157" w:type="dxa"/>
          </w:tcPr>
          <w:p w14:paraId="5AFF10A5"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99,5</w:t>
            </w:r>
          </w:p>
        </w:tc>
        <w:tc>
          <w:tcPr>
            <w:tcW w:w="1157" w:type="dxa"/>
            <w:gridSpan w:val="2"/>
          </w:tcPr>
          <w:p w14:paraId="062E7AB6"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97,0</w:t>
            </w:r>
          </w:p>
        </w:tc>
      </w:tr>
      <w:tr w:rsidR="0095742D" w:rsidRPr="00E53A12" w14:paraId="425636CF" w14:textId="77777777" w:rsidTr="001E33E4">
        <w:trPr>
          <w:gridAfter w:val="1"/>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1A4E1F73"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Большеглушицкий</w:t>
            </w:r>
          </w:p>
        </w:tc>
        <w:tc>
          <w:tcPr>
            <w:tcW w:w="1123" w:type="dxa"/>
          </w:tcPr>
          <w:p w14:paraId="42194C8E"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96,0</w:t>
            </w:r>
          </w:p>
        </w:tc>
        <w:tc>
          <w:tcPr>
            <w:tcW w:w="1282" w:type="dxa"/>
            <w:noWrap/>
          </w:tcPr>
          <w:p w14:paraId="5F9AABE4"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91,5</w:t>
            </w:r>
          </w:p>
        </w:tc>
        <w:tc>
          <w:tcPr>
            <w:tcW w:w="1031" w:type="dxa"/>
            <w:noWrap/>
          </w:tcPr>
          <w:p w14:paraId="4BC12E88"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95,5</w:t>
            </w:r>
          </w:p>
        </w:tc>
        <w:tc>
          <w:tcPr>
            <w:tcW w:w="1156" w:type="dxa"/>
          </w:tcPr>
          <w:p w14:paraId="4D22F60A"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94,7</w:t>
            </w:r>
          </w:p>
        </w:tc>
        <w:tc>
          <w:tcPr>
            <w:tcW w:w="1157" w:type="dxa"/>
          </w:tcPr>
          <w:p w14:paraId="5145C748"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97,0</w:t>
            </w:r>
          </w:p>
        </w:tc>
        <w:tc>
          <w:tcPr>
            <w:tcW w:w="1157" w:type="dxa"/>
            <w:gridSpan w:val="2"/>
          </w:tcPr>
          <w:p w14:paraId="7CFAF356"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98,5</w:t>
            </w:r>
          </w:p>
        </w:tc>
      </w:tr>
      <w:tr w:rsidR="0095742D" w:rsidRPr="00E53A12" w14:paraId="6420DFE7" w14:textId="77777777" w:rsidTr="001E33E4">
        <w:trPr>
          <w:gridAfter w:val="1"/>
          <w:cnfStyle w:val="000000100000" w:firstRow="0" w:lastRow="0" w:firstColumn="0" w:lastColumn="0" w:oddVBand="0" w:evenVBand="0" w:oddHBand="1" w:evenHBand="0" w:firstRowFirstColumn="0" w:firstRowLastColumn="0" w:lastRowFirstColumn="0" w:lastRowLastColumn="0"/>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008173C0"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Большечерниговский</w:t>
            </w:r>
          </w:p>
        </w:tc>
        <w:tc>
          <w:tcPr>
            <w:tcW w:w="1123" w:type="dxa"/>
          </w:tcPr>
          <w:p w14:paraId="01424A58"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95,0</w:t>
            </w:r>
          </w:p>
        </w:tc>
        <w:tc>
          <w:tcPr>
            <w:tcW w:w="1282" w:type="dxa"/>
            <w:noWrap/>
          </w:tcPr>
          <w:p w14:paraId="672AD148"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96,8</w:t>
            </w:r>
          </w:p>
        </w:tc>
        <w:tc>
          <w:tcPr>
            <w:tcW w:w="1031" w:type="dxa"/>
            <w:noWrap/>
          </w:tcPr>
          <w:p w14:paraId="70ABAF26"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96,0</w:t>
            </w:r>
          </w:p>
        </w:tc>
        <w:tc>
          <w:tcPr>
            <w:tcW w:w="1156" w:type="dxa"/>
          </w:tcPr>
          <w:p w14:paraId="056B3D4B"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96,2</w:t>
            </w:r>
          </w:p>
        </w:tc>
        <w:tc>
          <w:tcPr>
            <w:tcW w:w="1157" w:type="dxa"/>
          </w:tcPr>
          <w:p w14:paraId="7E1B1CB7"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96,5</w:t>
            </w:r>
          </w:p>
        </w:tc>
        <w:tc>
          <w:tcPr>
            <w:tcW w:w="1157" w:type="dxa"/>
            <w:gridSpan w:val="2"/>
          </w:tcPr>
          <w:p w14:paraId="71299AB4"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99,0</w:t>
            </w:r>
          </w:p>
        </w:tc>
      </w:tr>
      <w:tr w:rsidR="0095742D" w:rsidRPr="00E53A12" w14:paraId="6FD2D37B" w14:textId="77777777" w:rsidTr="001E33E4">
        <w:trPr>
          <w:gridAfter w:val="1"/>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5C3A8C24"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Борский</w:t>
            </w:r>
          </w:p>
        </w:tc>
        <w:tc>
          <w:tcPr>
            <w:tcW w:w="1123" w:type="dxa"/>
          </w:tcPr>
          <w:p w14:paraId="4D1F1825"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94,9</w:t>
            </w:r>
          </w:p>
        </w:tc>
        <w:tc>
          <w:tcPr>
            <w:tcW w:w="1282" w:type="dxa"/>
            <w:noWrap/>
          </w:tcPr>
          <w:p w14:paraId="3CEE1FD4"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95,9</w:t>
            </w:r>
          </w:p>
        </w:tc>
        <w:tc>
          <w:tcPr>
            <w:tcW w:w="1031" w:type="dxa"/>
            <w:noWrap/>
          </w:tcPr>
          <w:p w14:paraId="1647E06F"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96,6</w:t>
            </w:r>
          </w:p>
        </w:tc>
        <w:tc>
          <w:tcPr>
            <w:tcW w:w="1156" w:type="dxa"/>
          </w:tcPr>
          <w:p w14:paraId="5E79C2B0"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93,0</w:t>
            </w:r>
          </w:p>
        </w:tc>
        <w:tc>
          <w:tcPr>
            <w:tcW w:w="1157" w:type="dxa"/>
          </w:tcPr>
          <w:p w14:paraId="002EB4E8"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96,0</w:t>
            </w:r>
          </w:p>
        </w:tc>
        <w:tc>
          <w:tcPr>
            <w:tcW w:w="1157" w:type="dxa"/>
            <w:gridSpan w:val="2"/>
          </w:tcPr>
          <w:p w14:paraId="1ADEC907"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lang w:val="en-US"/>
              </w:rPr>
              <w:t>98,0</w:t>
            </w:r>
          </w:p>
        </w:tc>
      </w:tr>
      <w:tr w:rsidR="0095742D" w:rsidRPr="00E53A12" w14:paraId="6705539F" w14:textId="77777777" w:rsidTr="001E33E4">
        <w:trPr>
          <w:gridAfter w:val="1"/>
          <w:cnfStyle w:val="000000100000" w:firstRow="0" w:lastRow="0" w:firstColumn="0" w:lastColumn="0" w:oddVBand="0" w:evenVBand="0" w:oddHBand="1" w:evenHBand="0" w:firstRowFirstColumn="0" w:firstRowLastColumn="0" w:lastRowFirstColumn="0" w:lastRowLastColumn="0"/>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0607F7EB"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Волжский</w:t>
            </w:r>
          </w:p>
        </w:tc>
        <w:tc>
          <w:tcPr>
            <w:tcW w:w="1123" w:type="dxa"/>
          </w:tcPr>
          <w:p w14:paraId="7ABEAAF0"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88,4</w:t>
            </w:r>
          </w:p>
        </w:tc>
        <w:tc>
          <w:tcPr>
            <w:tcW w:w="1282" w:type="dxa"/>
            <w:noWrap/>
          </w:tcPr>
          <w:p w14:paraId="7FB0BEB5"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79,1</w:t>
            </w:r>
          </w:p>
        </w:tc>
        <w:tc>
          <w:tcPr>
            <w:tcW w:w="1031" w:type="dxa"/>
            <w:noWrap/>
          </w:tcPr>
          <w:p w14:paraId="3A9119F8"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88,5</w:t>
            </w:r>
          </w:p>
        </w:tc>
        <w:tc>
          <w:tcPr>
            <w:tcW w:w="1156" w:type="dxa"/>
          </w:tcPr>
          <w:p w14:paraId="6B9E0E71"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94,4</w:t>
            </w:r>
          </w:p>
        </w:tc>
        <w:tc>
          <w:tcPr>
            <w:tcW w:w="1157" w:type="dxa"/>
          </w:tcPr>
          <w:p w14:paraId="299CEC9A"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78,5</w:t>
            </w:r>
          </w:p>
        </w:tc>
        <w:tc>
          <w:tcPr>
            <w:tcW w:w="1157" w:type="dxa"/>
            <w:gridSpan w:val="2"/>
          </w:tcPr>
          <w:p w14:paraId="042DAAFD"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91,5</w:t>
            </w:r>
          </w:p>
        </w:tc>
      </w:tr>
      <w:tr w:rsidR="0095742D" w:rsidRPr="00E53A12" w14:paraId="76595B6D" w14:textId="77777777" w:rsidTr="001E33E4">
        <w:trPr>
          <w:gridAfter w:val="1"/>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5265DEF1"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Елховский</w:t>
            </w:r>
          </w:p>
        </w:tc>
        <w:tc>
          <w:tcPr>
            <w:tcW w:w="1123" w:type="dxa"/>
          </w:tcPr>
          <w:p w14:paraId="292697C6"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93,6</w:t>
            </w:r>
          </w:p>
        </w:tc>
        <w:tc>
          <w:tcPr>
            <w:tcW w:w="1282" w:type="dxa"/>
            <w:noWrap/>
          </w:tcPr>
          <w:p w14:paraId="489940B3"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96,0</w:t>
            </w:r>
          </w:p>
        </w:tc>
        <w:tc>
          <w:tcPr>
            <w:tcW w:w="1031" w:type="dxa"/>
            <w:noWrap/>
          </w:tcPr>
          <w:p w14:paraId="3A53EE97"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92,4</w:t>
            </w:r>
          </w:p>
        </w:tc>
        <w:tc>
          <w:tcPr>
            <w:tcW w:w="1156" w:type="dxa"/>
          </w:tcPr>
          <w:p w14:paraId="40F4EF59"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93,6</w:t>
            </w:r>
          </w:p>
        </w:tc>
        <w:tc>
          <w:tcPr>
            <w:tcW w:w="1157" w:type="dxa"/>
          </w:tcPr>
          <w:p w14:paraId="0F8EF0AB"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95,7</w:t>
            </w:r>
          </w:p>
        </w:tc>
        <w:tc>
          <w:tcPr>
            <w:tcW w:w="1157" w:type="dxa"/>
            <w:gridSpan w:val="2"/>
          </w:tcPr>
          <w:p w14:paraId="79B38099"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98,5</w:t>
            </w:r>
          </w:p>
        </w:tc>
      </w:tr>
      <w:tr w:rsidR="0095742D" w:rsidRPr="00E53A12" w14:paraId="1317955F" w14:textId="77777777" w:rsidTr="001E33E4">
        <w:trPr>
          <w:gridAfter w:val="1"/>
          <w:cnfStyle w:val="000000100000" w:firstRow="0" w:lastRow="0" w:firstColumn="0" w:lastColumn="0" w:oddVBand="0" w:evenVBand="0" w:oddHBand="1" w:evenHBand="0" w:firstRowFirstColumn="0" w:firstRowLastColumn="0" w:lastRowFirstColumn="0" w:lastRowLastColumn="0"/>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5D154986"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Исаклинский</w:t>
            </w:r>
          </w:p>
        </w:tc>
        <w:tc>
          <w:tcPr>
            <w:tcW w:w="1123" w:type="dxa"/>
          </w:tcPr>
          <w:p w14:paraId="14B28D4C"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89,9</w:t>
            </w:r>
          </w:p>
        </w:tc>
        <w:tc>
          <w:tcPr>
            <w:tcW w:w="1282" w:type="dxa"/>
            <w:noWrap/>
          </w:tcPr>
          <w:p w14:paraId="20E35A81"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87,6</w:t>
            </w:r>
          </w:p>
        </w:tc>
        <w:tc>
          <w:tcPr>
            <w:tcW w:w="1031" w:type="dxa"/>
            <w:noWrap/>
          </w:tcPr>
          <w:p w14:paraId="4D13BBB0"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97,6</w:t>
            </w:r>
          </w:p>
        </w:tc>
        <w:tc>
          <w:tcPr>
            <w:tcW w:w="1156" w:type="dxa"/>
          </w:tcPr>
          <w:p w14:paraId="09142AF4"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90,6</w:t>
            </w:r>
          </w:p>
        </w:tc>
        <w:tc>
          <w:tcPr>
            <w:tcW w:w="1157" w:type="dxa"/>
          </w:tcPr>
          <w:p w14:paraId="65C08836"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96,0</w:t>
            </w:r>
          </w:p>
        </w:tc>
        <w:tc>
          <w:tcPr>
            <w:tcW w:w="1157" w:type="dxa"/>
            <w:gridSpan w:val="2"/>
          </w:tcPr>
          <w:p w14:paraId="26367AF3"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lang w:val="en-US"/>
              </w:rPr>
              <w:t>95,5</w:t>
            </w:r>
          </w:p>
        </w:tc>
      </w:tr>
      <w:tr w:rsidR="0095742D" w:rsidRPr="00E53A12" w14:paraId="35568350" w14:textId="77777777" w:rsidTr="001E33E4">
        <w:trPr>
          <w:gridAfter w:val="1"/>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0ACA0FDE"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Камышлинский</w:t>
            </w:r>
          </w:p>
        </w:tc>
        <w:tc>
          <w:tcPr>
            <w:tcW w:w="1123" w:type="dxa"/>
          </w:tcPr>
          <w:p w14:paraId="04CF6D87"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94,0</w:t>
            </w:r>
          </w:p>
        </w:tc>
        <w:tc>
          <w:tcPr>
            <w:tcW w:w="1282" w:type="dxa"/>
            <w:noWrap/>
          </w:tcPr>
          <w:p w14:paraId="24A97829"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95,1</w:t>
            </w:r>
          </w:p>
        </w:tc>
        <w:tc>
          <w:tcPr>
            <w:tcW w:w="1031" w:type="dxa"/>
            <w:noWrap/>
          </w:tcPr>
          <w:p w14:paraId="14738581"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96,1</w:t>
            </w:r>
          </w:p>
        </w:tc>
        <w:tc>
          <w:tcPr>
            <w:tcW w:w="1156" w:type="dxa"/>
          </w:tcPr>
          <w:p w14:paraId="2ED559B7"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96,7</w:t>
            </w:r>
          </w:p>
        </w:tc>
        <w:tc>
          <w:tcPr>
            <w:tcW w:w="1157" w:type="dxa"/>
          </w:tcPr>
          <w:p w14:paraId="49DF8FA1"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98,0</w:t>
            </w:r>
          </w:p>
        </w:tc>
        <w:tc>
          <w:tcPr>
            <w:tcW w:w="1157" w:type="dxa"/>
            <w:gridSpan w:val="2"/>
          </w:tcPr>
          <w:p w14:paraId="2095FEA3"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99,0</w:t>
            </w:r>
          </w:p>
        </w:tc>
      </w:tr>
      <w:tr w:rsidR="0095742D" w:rsidRPr="00E53A12" w14:paraId="5D317861" w14:textId="77777777" w:rsidTr="001E33E4">
        <w:trPr>
          <w:gridAfter w:val="1"/>
          <w:cnfStyle w:val="000000100000" w:firstRow="0" w:lastRow="0" w:firstColumn="0" w:lastColumn="0" w:oddVBand="0" w:evenVBand="0" w:oddHBand="1" w:evenHBand="0" w:firstRowFirstColumn="0" w:firstRowLastColumn="0" w:lastRowFirstColumn="0" w:lastRowLastColumn="0"/>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52F87492"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Кинельский</w:t>
            </w:r>
          </w:p>
        </w:tc>
        <w:tc>
          <w:tcPr>
            <w:tcW w:w="1123" w:type="dxa"/>
          </w:tcPr>
          <w:p w14:paraId="209CDD15"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94,4</w:t>
            </w:r>
          </w:p>
        </w:tc>
        <w:tc>
          <w:tcPr>
            <w:tcW w:w="1282" w:type="dxa"/>
            <w:noWrap/>
          </w:tcPr>
          <w:p w14:paraId="3CDA3284"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90,6</w:t>
            </w:r>
          </w:p>
        </w:tc>
        <w:tc>
          <w:tcPr>
            <w:tcW w:w="1031" w:type="dxa"/>
            <w:noWrap/>
          </w:tcPr>
          <w:p w14:paraId="19D0BB29"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93,1</w:t>
            </w:r>
          </w:p>
        </w:tc>
        <w:tc>
          <w:tcPr>
            <w:tcW w:w="1156" w:type="dxa"/>
          </w:tcPr>
          <w:p w14:paraId="77A8D920"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93,9</w:t>
            </w:r>
          </w:p>
        </w:tc>
        <w:tc>
          <w:tcPr>
            <w:tcW w:w="1157" w:type="dxa"/>
          </w:tcPr>
          <w:p w14:paraId="239E9A89"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97,0</w:t>
            </w:r>
          </w:p>
        </w:tc>
        <w:tc>
          <w:tcPr>
            <w:tcW w:w="1157" w:type="dxa"/>
            <w:gridSpan w:val="2"/>
          </w:tcPr>
          <w:p w14:paraId="169B41A1"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96,0</w:t>
            </w:r>
          </w:p>
        </w:tc>
      </w:tr>
      <w:tr w:rsidR="0095742D" w:rsidRPr="00E53A12" w14:paraId="4A885F83" w14:textId="77777777" w:rsidTr="001E33E4">
        <w:trPr>
          <w:gridAfter w:val="1"/>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4DE41899"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Кинель-Черкасский</w:t>
            </w:r>
          </w:p>
        </w:tc>
        <w:tc>
          <w:tcPr>
            <w:tcW w:w="1123" w:type="dxa"/>
          </w:tcPr>
          <w:p w14:paraId="42908CFC"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94,4</w:t>
            </w:r>
          </w:p>
        </w:tc>
        <w:tc>
          <w:tcPr>
            <w:tcW w:w="1282" w:type="dxa"/>
            <w:noWrap/>
          </w:tcPr>
          <w:p w14:paraId="3E7D6C80"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91,8</w:t>
            </w:r>
          </w:p>
        </w:tc>
        <w:tc>
          <w:tcPr>
            <w:tcW w:w="1031" w:type="dxa"/>
            <w:noWrap/>
          </w:tcPr>
          <w:p w14:paraId="6CB832E1"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95,0</w:t>
            </w:r>
          </w:p>
        </w:tc>
        <w:tc>
          <w:tcPr>
            <w:tcW w:w="1156" w:type="dxa"/>
          </w:tcPr>
          <w:p w14:paraId="7184CD68"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96,2</w:t>
            </w:r>
          </w:p>
        </w:tc>
        <w:tc>
          <w:tcPr>
            <w:tcW w:w="1157" w:type="dxa"/>
          </w:tcPr>
          <w:p w14:paraId="0EC90FBC"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96,0</w:t>
            </w:r>
          </w:p>
        </w:tc>
        <w:tc>
          <w:tcPr>
            <w:tcW w:w="1157" w:type="dxa"/>
            <w:gridSpan w:val="2"/>
          </w:tcPr>
          <w:p w14:paraId="526D6A00"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97,5</w:t>
            </w:r>
          </w:p>
        </w:tc>
      </w:tr>
      <w:tr w:rsidR="0095742D" w:rsidRPr="00E53A12" w14:paraId="0C9D708D" w14:textId="77777777" w:rsidTr="001E33E4">
        <w:trPr>
          <w:gridAfter w:val="1"/>
          <w:cnfStyle w:val="000000100000" w:firstRow="0" w:lastRow="0" w:firstColumn="0" w:lastColumn="0" w:oddVBand="0" w:evenVBand="0" w:oddHBand="1" w:evenHBand="0" w:firstRowFirstColumn="0" w:firstRowLastColumn="0" w:lastRowFirstColumn="0" w:lastRowLastColumn="0"/>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6CC4F270"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Клявлинский</w:t>
            </w:r>
          </w:p>
        </w:tc>
        <w:tc>
          <w:tcPr>
            <w:tcW w:w="1123" w:type="dxa"/>
          </w:tcPr>
          <w:p w14:paraId="5A95A853"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96,0</w:t>
            </w:r>
          </w:p>
        </w:tc>
        <w:tc>
          <w:tcPr>
            <w:tcW w:w="1282" w:type="dxa"/>
            <w:noWrap/>
          </w:tcPr>
          <w:p w14:paraId="3A6758E3"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93,4</w:t>
            </w:r>
          </w:p>
        </w:tc>
        <w:tc>
          <w:tcPr>
            <w:tcW w:w="1031" w:type="dxa"/>
            <w:noWrap/>
          </w:tcPr>
          <w:p w14:paraId="29C9C30D"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95,9</w:t>
            </w:r>
          </w:p>
        </w:tc>
        <w:tc>
          <w:tcPr>
            <w:tcW w:w="1156" w:type="dxa"/>
          </w:tcPr>
          <w:p w14:paraId="3C4C813F"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99,0</w:t>
            </w:r>
          </w:p>
        </w:tc>
        <w:tc>
          <w:tcPr>
            <w:tcW w:w="1157" w:type="dxa"/>
          </w:tcPr>
          <w:p w14:paraId="5E071837"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98,5</w:t>
            </w:r>
          </w:p>
        </w:tc>
        <w:tc>
          <w:tcPr>
            <w:tcW w:w="1157" w:type="dxa"/>
            <w:gridSpan w:val="2"/>
          </w:tcPr>
          <w:p w14:paraId="5138D703"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99,5</w:t>
            </w:r>
          </w:p>
        </w:tc>
      </w:tr>
      <w:tr w:rsidR="0095742D" w:rsidRPr="00E53A12" w14:paraId="13EAF812" w14:textId="77777777" w:rsidTr="001E33E4">
        <w:trPr>
          <w:gridAfter w:val="1"/>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0EF37843"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Кошкинский</w:t>
            </w:r>
          </w:p>
        </w:tc>
        <w:tc>
          <w:tcPr>
            <w:tcW w:w="1123" w:type="dxa"/>
          </w:tcPr>
          <w:p w14:paraId="2D596E2B"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93,1</w:t>
            </w:r>
          </w:p>
        </w:tc>
        <w:tc>
          <w:tcPr>
            <w:tcW w:w="1282" w:type="dxa"/>
            <w:noWrap/>
          </w:tcPr>
          <w:p w14:paraId="5AE43A91"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94,3</w:t>
            </w:r>
          </w:p>
        </w:tc>
        <w:tc>
          <w:tcPr>
            <w:tcW w:w="1031" w:type="dxa"/>
            <w:noWrap/>
          </w:tcPr>
          <w:p w14:paraId="00A7A971"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95,1</w:t>
            </w:r>
          </w:p>
        </w:tc>
        <w:tc>
          <w:tcPr>
            <w:tcW w:w="1156" w:type="dxa"/>
          </w:tcPr>
          <w:p w14:paraId="3B1C0295"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99,0</w:t>
            </w:r>
          </w:p>
        </w:tc>
        <w:tc>
          <w:tcPr>
            <w:tcW w:w="1157" w:type="dxa"/>
          </w:tcPr>
          <w:p w14:paraId="3C9BE041"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98,5</w:t>
            </w:r>
          </w:p>
        </w:tc>
        <w:tc>
          <w:tcPr>
            <w:tcW w:w="1157" w:type="dxa"/>
            <w:gridSpan w:val="2"/>
          </w:tcPr>
          <w:p w14:paraId="42F6DF8D"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93,5</w:t>
            </w:r>
          </w:p>
        </w:tc>
      </w:tr>
      <w:tr w:rsidR="0095742D" w:rsidRPr="00E53A12" w14:paraId="650C4C9A" w14:textId="77777777" w:rsidTr="001E33E4">
        <w:trPr>
          <w:gridAfter w:val="1"/>
          <w:cnfStyle w:val="000000100000" w:firstRow="0" w:lastRow="0" w:firstColumn="0" w:lastColumn="0" w:oddVBand="0" w:evenVBand="0" w:oddHBand="1" w:evenHBand="0" w:firstRowFirstColumn="0" w:firstRowLastColumn="0" w:lastRowFirstColumn="0" w:lastRowLastColumn="0"/>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383B87D5"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Красноармейский</w:t>
            </w:r>
          </w:p>
        </w:tc>
        <w:tc>
          <w:tcPr>
            <w:tcW w:w="1123" w:type="dxa"/>
          </w:tcPr>
          <w:p w14:paraId="5ED6C02F"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95,5</w:t>
            </w:r>
          </w:p>
        </w:tc>
        <w:tc>
          <w:tcPr>
            <w:tcW w:w="1282" w:type="dxa"/>
            <w:noWrap/>
          </w:tcPr>
          <w:p w14:paraId="6F97A1B0"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96,3</w:t>
            </w:r>
          </w:p>
        </w:tc>
        <w:tc>
          <w:tcPr>
            <w:tcW w:w="1031" w:type="dxa"/>
            <w:noWrap/>
          </w:tcPr>
          <w:p w14:paraId="2722DC3E"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96,0</w:t>
            </w:r>
          </w:p>
        </w:tc>
        <w:tc>
          <w:tcPr>
            <w:tcW w:w="1156" w:type="dxa"/>
          </w:tcPr>
          <w:p w14:paraId="7F680160"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91,7</w:t>
            </w:r>
          </w:p>
        </w:tc>
        <w:tc>
          <w:tcPr>
            <w:tcW w:w="1157" w:type="dxa"/>
          </w:tcPr>
          <w:p w14:paraId="5409AB52"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96,5</w:t>
            </w:r>
          </w:p>
        </w:tc>
        <w:tc>
          <w:tcPr>
            <w:tcW w:w="1157" w:type="dxa"/>
            <w:gridSpan w:val="2"/>
          </w:tcPr>
          <w:p w14:paraId="11FE54EA"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97,5</w:t>
            </w:r>
          </w:p>
        </w:tc>
      </w:tr>
      <w:tr w:rsidR="0095742D" w:rsidRPr="00E53A12" w14:paraId="519F30A8" w14:textId="77777777" w:rsidTr="001E33E4">
        <w:trPr>
          <w:gridAfter w:val="1"/>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23E3A79C"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Красноярский</w:t>
            </w:r>
          </w:p>
        </w:tc>
        <w:tc>
          <w:tcPr>
            <w:tcW w:w="1123" w:type="dxa"/>
          </w:tcPr>
          <w:p w14:paraId="6FA1C238"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87,2</w:t>
            </w:r>
          </w:p>
        </w:tc>
        <w:tc>
          <w:tcPr>
            <w:tcW w:w="1282" w:type="dxa"/>
            <w:noWrap/>
          </w:tcPr>
          <w:p w14:paraId="2BA4C12D"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89,8</w:t>
            </w:r>
          </w:p>
        </w:tc>
        <w:tc>
          <w:tcPr>
            <w:tcW w:w="1031" w:type="dxa"/>
            <w:noWrap/>
          </w:tcPr>
          <w:p w14:paraId="6A93A54D"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89,5</w:t>
            </w:r>
          </w:p>
        </w:tc>
        <w:tc>
          <w:tcPr>
            <w:tcW w:w="1156" w:type="dxa"/>
          </w:tcPr>
          <w:p w14:paraId="3D395F87"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90,3</w:t>
            </w:r>
          </w:p>
        </w:tc>
        <w:tc>
          <w:tcPr>
            <w:tcW w:w="1157" w:type="dxa"/>
          </w:tcPr>
          <w:p w14:paraId="5D128EBD"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92,4</w:t>
            </w:r>
          </w:p>
        </w:tc>
        <w:tc>
          <w:tcPr>
            <w:tcW w:w="1157" w:type="dxa"/>
            <w:gridSpan w:val="2"/>
          </w:tcPr>
          <w:p w14:paraId="2BFADA8D"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90,4</w:t>
            </w:r>
          </w:p>
        </w:tc>
      </w:tr>
      <w:tr w:rsidR="0095742D" w:rsidRPr="00E53A12" w14:paraId="3D26B1C8" w14:textId="77777777" w:rsidTr="001E33E4">
        <w:trPr>
          <w:gridAfter w:val="1"/>
          <w:cnfStyle w:val="000000100000" w:firstRow="0" w:lastRow="0" w:firstColumn="0" w:lastColumn="0" w:oddVBand="0" w:evenVBand="0" w:oddHBand="1" w:evenHBand="0" w:firstRowFirstColumn="0" w:firstRowLastColumn="0" w:lastRowFirstColumn="0" w:lastRowLastColumn="0"/>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631A8A46"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Нефтегорский</w:t>
            </w:r>
          </w:p>
        </w:tc>
        <w:tc>
          <w:tcPr>
            <w:tcW w:w="1123" w:type="dxa"/>
          </w:tcPr>
          <w:p w14:paraId="0C379931"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94,0</w:t>
            </w:r>
          </w:p>
        </w:tc>
        <w:tc>
          <w:tcPr>
            <w:tcW w:w="1282" w:type="dxa"/>
            <w:noWrap/>
          </w:tcPr>
          <w:p w14:paraId="4BFCA6A5"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93,9</w:t>
            </w:r>
          </w:p>
        </w:tc>
        <w:tc>
          <w:tcPr>
            <w:tcW w:w="1031" w:type="dxa"/>
            <w:noWrap/>
          </w:tcPr>
          <w:p w14:paraId="3691EA79"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95,5</w:t>
            </w:r>
          </w:p>
        </w:tc>
        <w:tc>
          <w:tcPr>
            <w:tcW w:w="1156" w:type="dxa"/>
          </w:tcPr>
          <w:p w14:paraId="16DCF854"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92,1</w:t>
            </w:r>
          </w:p>
        </w:tc>
        <w:tc>
          <w:tcPr>
            <w:tcW w:w="1157" w:type="dxa"/>
          </w:tcPr>
          <w:p w14:paraId="362F7639"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98,5</w:t>
            </w:r>
          </w:p>
        </w:tc>
        <w:tc>
          <w:tcPr>
            <w:tcW w:w="1157" w:type="dxa"/>
            <w:gridSpan w:val="2"/>
          </w:tcPr>
          <w:p w14:paraId="55D73C07"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92,</w:t>
            </w:r>
            <w:r w:rsidRPr="00E53A12">
              <w:rPr>
                <w:rFonts w:ascii="Times New Roman" w:hAnsi="Times New Roman" w:cs="Times New Roman"/>
                <w:sz w:val="24"/>
                <w:szCs w:val="24"/>
                <w:lang w:val="en-US"/>
              </w:rPr>
              <w:t>5</w:t>
            </w:r>
          </w:p>
        </w:tc>
      </w:tr>
      <w:tr w:rsidR="0095742D" w:rsidRPr="00E53A12" w14:paraId="290E75AE" w14:textId="77777777" w:rsidTr="001E33E4">
        <w:trPr>
          <w:gridAfter w:val="1"/>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107F2C50"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Пестравский</w:t>
            </w:r>
          </w:p>
        </w:tc>
        <w:tc>
          <w:tcPr>
            <w:tcW w:w="1123" w:type="dxa"/>
          </w:tcPr>
          <w:p w14:paraId="79D3A6B1"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94,4</w:t>
            </w:r>
          </w:p>
        </w:tc>
        <w:tc>
          <w:tcPr>
            <w:tcW w:w="1282" w:type="dxa"/>
            <w:noWrap/>
          </w:tcPr>
          <w:p w14:paraId="47AEC5E4"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96,4</w:t>
            </w:r>
          </w:p>
        </w:tc>
        <w:tc>
          <w:tcPr>
            <w:tcW w:w="1031" w:type="dxa"/>
            <w:noWrap/>
          </w:tcPr>
          <w:p w14:paraId="16EAA3C2"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95,0</w:t>
            </w:r>
          </w:p>
        </w:tc>
        <w:tc>
          <w:tcPr>
            <w:tcW w:w="1156" w:type="dxa"/>
          </w:tcPr>
          <w:p w14:paraId="4298FA7B"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98,3</w:t>
            </w:r>
          </w:p>
        </w:tc>
        <w:tc>
          <w:tcPr>
            <w:tcW w:w="1157" w:type="dxa"/>
          </w:tcPr>
          <w:p w14:paraId="01CE1296"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98,0</w:t>
            </w:r>
          </w:p>
        </w:tc>
        <w:tc>
          <w:tcPr>
            <w:tcW w:w="1157" w:type="dxa"/>
            <w:gridSpan w:val="2"/>
          </w:tcPr>
          <w:p w14:paraId="59ABA60F"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95,5</w:t>
            </w:r>
          </w:p>
        </w:tc>
      </w:tr>
      <w:tr w:rsidR="0095742D" w:rsidRPr="00E53A12" w14:paraId="1613B9E9" w14:textId="77777777" w:rsidTr="001E33E4">
        <w:trPr>
          <w:gridAfter w:val="1"/>
          <w:cnfStyle w:val="000000100000" w:firstRow="0" w:lastRow="0" w:firstColumn="0" w:lastColumn="0" w:oddVBand="0" w:evenVBand="0" w:oddHBand="1" w:evenHBand="0" w:firstRowFirstColumn="0" w:firstRowLastColumn="0" w:lastRowFirstColumn="0" w:lastRowLastColumn="0"/>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2AC551BB"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Похвистневский</w:t>
            </w:r>
          </w:p>
        </w:tc>
        <w:tc>
          <w:tcPr>
            <w:tcW w:w="1123" w:type="dxa"/>
          </w:tcPr>
          <w:p w14:paraId="6EDD2B47"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93,0</w:t>
            </w:r>
          </w:p>
        </w:tc>
        <w:tc>
          <w:tcPr>
            <w:tcW w:w="1282" w:type="dxa"/>
            <w:noWrap/>
          </w:tcPr>
          <w:p w14:paraId="35D23369"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w:t>
            </w:r>
            <w:r w:rsidR="00FB757E" w:rsidRPr="00E53A12">
              <w:rPr>
                <w:rFonts w:ascii="Times New Roman" w:hAnsi="Times New Roman" w:cs="Times New Roman"/>
                <w:color w:val="000000"/>
                <w:sz w:val="24"/>
                <w:szCs w:val="24"/>
              </w:rPr>
              <w:t>,0</w:t>
            </w:r>
          </w:p>
        </w:tc>
        <w:tc>
          <w:tcPr>
            <w:tcW w:w="1031" w:type="dxa"/>
            <w:noWrap/>
          </w:tcPr>
          <w:p w14:paraId="5C0B1D48"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95,6</w:t>
            </w:r>
          </w:p>
        </w:tc>
        <w:tc>
          <w:tcPr>
            <w:tcW w:w="1156" w:type="dxa"/>
          </w:tcPr>
          <w:p w14:paraId="316F40B4"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88,0</w:t>
            </w:r>
          </w:p>
        </w:tc>
        <w:tc>
          <w:tcPr>
            <w:tcW w:w="1157" w:type="dxa"/>
          </w:tcPr>
          <w:p w14:paraId="1412024D"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94,6</w:t>
            </w:r>
          </w:p>
        </w:tc>
        <w:tc>
          <w:tcPr>
            <w:tcW w:w="1157" w:type="dxa"/>
            <w:gridSpan w:val="2"/>
          </w:tcPr>
          <w:p w14:paraId="11EEED56"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95,0</w:t>
            </w:r>
          </w:p>
        </w:tc>
      </w:tr>
      <w:tr w:rsidR="0095742D" w:rsidRPr="00E53A12" w14:paraId="3D019BA6" w14:textId="77777777" w:rsidTr="001E33E4">
        <w:trPr>
          <w:gridAfter w:val="1"/>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0DCFE5EE"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Приволжский</w:t>
            </w:r>
          </w:p>
        </w:tc>
        <w:tc>
          <w:tcPr>
            <w:tcW w:w="1123" w:type="dxa"/>
          </w:tcPr>
          <w:p w14:paraId="7BB49D78"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97,5</w:t>
            </w:r>
          </w:p>
        </w:tc>
        <w:tc>
          <w:tcPr>
            <w:tcW w:w="1282" w:type="dxa"/>
            <w:noWrap/>
          </w:tcPr>
          <w:p w14:paraId="5B0A05C5"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87,5</w:t>
            </w:r>
          </w:p>
        </w:tc>
        <w:tc>
          <w:tcPr>
            <w:tcW w:w="1031" w:type="dxa"/>
            <w:noWrap/>
          </w:tcPr>
          <w:p w14:paraId="2A8C361A"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96,0</w:t>
            </w:r>
          </w:p>
        </w:tc>
        <w:tc>
          <w:tcPr>
            <w:tcW w:w="1156" w:type="dxa"/>
          </w:tcPr>
          <w:p w14:paraId="60044D9F"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97,2</w:t>
            </w:r>
          </w:p>
        </w:tc>
        <w:tc>
          <w:tcPr>
            <w:tcW w:w="1157" w:type="dxa"/>
          </w:tcPr>
          <w:p w14:paraId="2022C639"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94,0</w:t>
            </w:r>
          </w:p>
        </w:tc>
        <w:tc>
          <w:tcPr>
            <w:tcW w:w="1157" w:type="dxa"/>
            <w:gridSpan w:val="2"/>
          </w:tcPr>
          <w:p w14:paraId="711B3D0A"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96,5</w:t>
            </w:r>
          </w:p>
        </w:tc>
      </w:tr>
      <w:tr w:rsidR="0095742D" w:rsidRPr="00E53A12" w14:paraId="4D0759AB" w14:textId="77777777" w:rsidTr="001E33E4">
        <w:trPr>
          <w:gridAfter w:val="1"/>
          <w:cnfStyle w:val="000000100000" w:firstRow="0" w:lastRow="0" w:firstColumn="0" w:lastColumn="0" w:oddVBand="0" w:evenVBand="0" w:oddHBand="1" w:evenHBand="0" w:firstRowFirstColumn="0" w:firstRowLastColumn="0" w:lastRowFirstColumn="0" w:lastRowLastColumn="0"/>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01BD0241"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Сергиевский</w:t>
            </w:r>
          </w:p>
        </w:tc>
        <w:tc>
          <w:tcPr>
            <w:tcW w:w="1123" w:type="dxa"/>
          </w:tcPr>
          <w:p w14:paraId="4B0C2E03"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94,0</w:t>
            </w:r>
          </w:p>
        </w:tc>
        <w:tc>
          <w:tcPr>
            <w:tcW w:w="1282" w:type="dxa"/>
            <w:noWrap/>
          </w:tcPr>
          <w:p w14:paraId="2D4DFDFD"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83,8</w:t>
            </w:r>
          </w:p>
        </w:tc>
        <w:tc>
          <w:tcPr>
            <w:tcW w:w="1031" w:type="dxa"/>
            <w:noWrap/>
          </w:tcPr>
          <w:p w14:paraId="241595AC"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93,6</w:t>
            </w:r>
          </w:p>
        </w:tc>
        <w:tc>
          <w:tcPr>
            <w:tcW w:w="1156" w:type="dxa"/>
          </w:tcPr>
          <w:p w14:paraId="6B1BBB40"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92,9</w:t>
            </w:r>
          </w:p>
        </w:tc>
        <w:tc>
          <w:tcPr>
            <w:tcW w:w="1157" w:type="dxa"/>
          </w:tcPr>
          <w:p w14:paraId="21EB894D"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94,5</w:t>
            </w:r>
          </w:p>
        </w:tc>
        <w:tc>
          <w:tcPr>
            <w:tcW w:w="1157" w:type="dxa"/>
            <w:gridSpan w:val="2"/>
          </w:tcPr>
          <w:p w14:paraId="63FF1CF9"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96,</w:t>
            </w:r>
            <w:r w:rsidRPr="00E53A12">
              <w:rPr>
                <w:rFonts w:ascii="Times New Roman" w:hAnsi="Times New Roman" w:cs="Times New Roman"/>
                <w:sz w:val="24"/>
                <w:szCs w:val="24"/>
                <w:lang w:val="en-US"/>
              </w:rPr>
              <w:t>0</w:t>
            </w:r>
          </w:p>
        </w:tc>
      </w:tr>
      <w:tr w:rsidR="0095742D" w:rsidRPr="00E53A12" w14:paraId="13D9667F" w14:textId="77777777" w:rsidTr="001E33E4">
        <w:trPr>
          <w:gridAfter w:val="1"/>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2E07CD77"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Ставропольский</w:t>
            </w:r>
          </w:p>
        </w:tc>
        <w:tc>
          <w:tcPr>
            <w:tcW w:w="1123" w:type="dxa"/>
          </w:tcPr>
          <w:p w14:paraId="7C62079F"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80,1</w:t>
            </w:r>
          </w:p>
        </w:tc>
        <w:tc>
          <w:tcPr>
            <w:tcW w:w="1282" w:type="dxa"/>
            <w:noWrap/>
          </w:tcPr>
          <w:p w14:paraId="57CB6435"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88,3</w:t>
            </w:r>
          </w:p>
        </w:tc>
        <w:tc>
          <w:tcPr>
            <w:tcW w:w="1031" w:type="dxa"/>
            <w:noWrap/>
          </w:tcPr>
          <w:p w14:paraId="30D0326D"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92,5</w:t>
            </w:r>
          </w:p>
        </w:tc>
        <w:tc>
          <w:tcPr>
            <w:tcW w:w="1156" w:type="dxa"/>
          </w:tcPr>
          <w:p w14:paraId="3E2B4C06"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89,1</w:t>
            </w:r>
          </w:p>
        </w:tc>
        <w:tc>
          <w:tcPr>
            <w:tcW w:w="1157" w:type="dxa"/>
          </w:tcPr>
          <w:p w14:paraId="1E106683"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93,5</w:t>
            </w:r>
          </w:p>
        </w:tc>
        <w:tc>
          <w:tcPr>
            <w:tcW w:w="1157" w:type="dxa"/>
            <w:gridSpan w:val="2"/>
          </w:tcPr>
          <w:p w14:paraId="76396B61"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83,</w:t>
            </w:r>
            <w:r w:rsidRPr="00E53A12">
              <w:rPr>
                <w:rFonts w:ascii="Times New Roman" w:hAnsi="Times New Roman" w:cs="Times New Roman"/>
                <w:sz w:val="24"/>
                <w:szCs w:val="24"/>
                <w:lang w:val="en-US"/>
              </w:rPr>
              <w:t>6</w:t>
            </w:r>
          </w:p>
        </w:tc>
      </w:tr>
      <w:tr w:rsidR="0095742D" w:rsidRPr="00E53A12" w14:paraId="29CE21AC" w14:textId="77777777" w:rsidTr="001E33E4">
        <w:trPr>
          <w:gridAfter w:val="1"/>
          <w:cnfStyle w:val="000000100000" w:firstRow="0" w:lastRow="0" w:firstColumn="0" w:lastColumn="0" w:oddVBand="0" w:evenVBand="0" w:oddHBand="1" w:evenHBand="0" w:firstRowFirstColumn="0" w:firstRowLastColumn="0" w:lastRowFirstColumn="0" w:lastRowLastColumn="0"/>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163DCC2A"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Сызранский</w:t>
            </w:r>
          </w:p>
        </w:tc>
        <w:tc>
          <w:tcPr>
            <w:tcW w:w="1123" w:type="dxa"/>
          </w:tcPr>
          <w:p w14:paraId="5BCE194F"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97,5</w:t>
            </w:r>
          </w:p>
        </w:tc>
        <w:tc>
          <w:tcPr>
            <w:tcW w:w="1282" w:type="dxa"/>
            <w:noWrap/>
          </w:tcPr>
          <w:p w14:paraId="0CADD26E"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82,7</w:t>
            </w:r>
          </w:p>
        </w:tc>
        <w:tc>
          <w:tcPr>
            <w:tcW w:w="1031" w:type="dxa"/>
            <w:noWrap/>
          </w:tcPr>
          <w:p w14:paraId="036E7A91"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91,1</w:t>
            </w:r>
          </w:p>
        </w:tc>
        <w:tc>
          <w:tcPr>
            <w:tcW w:w="1156" w:type="dxa"/>
          </w:tcPr>
          <w:p w14:paraId="4060AD6B"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90,1</w:t>
            </w:r>
          </w:p>
        </w:tc>
        <w:tc>
          <w:tcPr>
            <w:tcW w:w="1157" w:type="dxa"/>
          </w:tcPr>
          <w:p w14:paraId="57E9CA2C"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70,7</w:t>
            </w:r>
          </w:p>
        </w:tc>
        <w:tc>
          <w:tcPr>
            <w:tcW w:w="1157" w:type="dxa"/>
            <w:gridSpan w:val="2"/>
          </w:tcPr>
          <w:p w14:paraId="3EFDCDD4"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90,4</w:t>
            </w:r>
          </w:p>
        </w:tc>
      </w:tr>
      <w:tr w:rsidR="0095742D" w:rsidRPr="00E53A12" w14:paraId="67E79CF7" w14:textId="77777777" w:rsidTr="001E33E4">
        <w:trPr>
          <w:gridAfter w:val="1"/>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63EE8D49"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Хворостянский</w:t>
            </w:r>
          </w:p>
        </w:tc>
        <w:tc>
          <w:tcPr>
            <w:tcW w:w="1123" w:type="dxa"/>
          </w:tcPr>
          <w:p w14:paraId="51AF2680"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96,5</w:t>
            </w:r>
          </w:p>
        </w:tc>
        <w:tc>
          <w:tcPr>
            <w:tcW w:w="1282" w:type="dxa"/>
            <w:noWrap/>
          </w:tcPr>
          <w:p w14:paraId="4764D571"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96,8</w:t>
            </w:r>
          </w:p>
        </w:tc>
        <w:tc>
          <w:tcPr>
            <w:tcW w:w="1031" w:type="dxa"/>
            <w:noWrap/>
          </w:tcPr>
          <w:p w14:paraId="025D1AD5"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99,5</w:t>
            </w:r>
          </w:p>
        </w:tc>
        <w:tc>
          <w:tcPr>
            <w:tcW w:w="1156" w:type="dxa"/>
          </w:tcPr>
          <w:p w14:paraId="48DB1B7F"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99,4</w:t>
            </w:r>
          </w:p>
        </w:tc>
        <w:tc>
          <w:tcPr>
            <w:tcW w:w="1157" w:type="dxa"/>
          </w:tcPr>
          <w:p w14:paraId="18BAA0DF"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96,5</w:t>
            </w:r>
          </w:p>
        </w:tc>
        <w:tc>
          <w:tcPr>
            <w:tcW w:w="1157" w:type="dxa"/>
            <w:gridSpan w:val="2"/>
          </w:tcPr>
          <w:p w14:paraId="4ABA4B4D"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92,</w:t>
            </w:r>
            <w:r w:rsidRPr="00E53A12">
              <w:rPr>
                <w:rFonts w:ascii="Times New Roman" w:hAnsi="Times New Roman" w:cs="Times New Roman"/>
                <w:sz w:val="24"/>
                <w:szCs w:val="24"/>
                <w:lang w:val="en-US"/>
              </w:rPr>
              <w:t>5</w:t>
            </w:r>
          </w:p>
        </w:tc>
      </w:tr>
      <w:tr w:rsidR="0095742D" w:rsidRPr="00E53A12" w14:paraId="1619A502" w14:textId="77777777" w:rsidTr="001E33E4">
        <w:trPr>
          <w:gridAfter w:val="1"/>
          <w:cnfStyle w:val="000000100000" w:firstRow="0" w:lastRow="0" w:firstColumn="0" w:lastColumn="0" w:oddVBand="0" w:evenVBand="0" w:oddHBand="1" w:evenHBand="0" w:firstRowFirstColumn="0" w:firstRowLastColumn="0" w:lastRowFirstColumn="0" w:lastRowLastColumn="0"/>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3B7DA153"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Челно-Вершинский</w:t>
            </w:r>
          </w:p>
        </w:tc>
        <w:tc>
          <w:tcPr>
            <w:tcW w:w="1123" w:type="dxa"/>
          </w:tcPr>
          <w:p w14:paraId="5DA2AEB7"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90,5</w:t>
            </w:r>
          </w:p>
        </w:tc>
        <w:tc>
          <w:tcPr>
            <w:tcW w:w="1282" w:type="dxa"/>
            <w:noWrap/>
          </w:tcPr>
          <w:p w14:paraId="451579D9"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92,3</w:t>
            </w:r>
          </w:p>
        </w:tc>
        <w:tc>
          <w:tcPr>
            <w:tcW w:w="1031" w:type="dxa"/>
            <w:noWrap/>
          </w:tcPr>
          <w:p w14:paraId="63F04BBA"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98,0</w:t>
            </w:r>
          </w:p>
        </w:tc>
        <w:tc>
          <w:tcPr>
            <w:tcW w:w="1156" w:type="dxa"/>
          </w:tcPr>
          <w:p w14:paraId="14960CDE"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97,8</w:t>
            </w:r>
          </w:p>
        </w:tc>
        <w:tc>
          <w:tcPr>
            <w:tcW w:w="1157" w:type="dxa"/>
          </w:tcPr>
          <w:p w14:paraId="5B786282"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93,6</w:t>
            </w:r>
          </w:p>
        </w:tc>
        <w:tc>
          <w:tcPr>
            <w:tcW w:w="1157" w:type="dxa"/>
            <w:gridSpan w:val="2"/>
          </w:tcPr>
          <w:p w14:paraId="34680878"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98,0</w:t>
            </w:r>
          </w:p>
        </w:tc>
      </w:tr>
      <w:tr w:rsidR="0095742D" w:rsidRPr="00E53A12" w14:paraId="1AC1300D" w14:textId="77777777" w:rsidTr="001E33E4">
        <w:trPr>
          <w:gridAfter w:val="1"/>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70DC0727"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Шенталинский</w:t>
            </w:r>
          </w:p>
        </w:tc>
        <w:tc>
          <w:tcPr>
            <w:tcW w:w="1123" w:type="dxa"/>
          </w:tcPr>
          <w:p w14:paraId="440B63AC"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95,6</w:t>
            </w:r>
          </w:p>
        </w:tc>
        <w:tc>
          <w:tcPr>
            <w:tcW w:w="1282" w:type="dxa"/>
            <w:noWrap/>
          </w:tcPr>
          <w:p w14:paraId="03FB84BF"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96,2</w:t>
            </w:r>
          </w:p>
        </w:tc>
        <w:tc>
          <w:tcPr>
            <w:tcW w:w="1031" w:type="dxa"/>
            <w:noWrap/>
          </w:tcPr>
          <w:p w14:paraId="63203CE5"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95,7</w:t>
            </w:r>
          </w:p>
        </w:tc>
        <w:tc>
          <w:tcPr>
            <w:tcW w:w="1156" w:type="dxa"/>
          </w:tcPr>
          <w:p w14:paraId="66CD0F28"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95,8</w:t>
            </w:r>
          </w:p>
        </w:tc>
        <w:tc>
          <w:tcPr>
            <w:tcW w:w="1157" w:type="dxa"/>
          </w:tcPr>
          <w:p w14:paraId="63CB55EF"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92,6</w:t>
            </w:r>
          </w:p>
        </w:tc>
        <w:tc>
          <w:tcPr>
            <w:tcW w:w="1157" w:type="dxa"/>
            <w:gridSpan w:val="2"/>
          </w:tcPr>
          <w:p w14:paraId="0AAC9AF4" w14:textId="77777777" w:rsidR="0095742D" w:rsidRPr="00E53A12" w:rsidRDefault="0095742D"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99,5</w:t>
            </w:r>
          </w:p>
        </w:tc>
      </w:tr>
      <w:tr w:rsidR="0095742D" w:rsidRPr="00E53A12" w14:paraId="5C0CCCB9" w14:textId="77777777" w:rsidTr="001E33E4">
        <w:trPr>
          <w:gridAfter w:val="1"/>
          <w:cnfStyle w:val="000000100000" w:firstRow="0" w:lastRow="0" w:firstColumn="0" w:lastColumn="0" w:oddVBand="0" w:evenVBand="0" w:oddHBand="1" w:evenHBand="0" w:firstRowFirstColumn="0" w:firstRowLastColumn="0" w:lastRowFirstColumn="0" w:lastRowLastColumn="0"/>
          <w:wAfter w:w="35" w:type="dxa"/>
          <w:trHeight w:val="300"/>
        </w:trPr>
        <w:tc>
          <w:tcPr>
            <w:cnfStyle w:val="001000000000" w:firstRow="0" w:lastRow="0" w:firstColumn="1" w:lastColumn="0" w:oddVBand="0" w:evenVBand="0" w:oddHBand="0" w:evenHBand="0" w:firstRowFirstColumn="0" w:firstRowLastColumn="0" w:lastRowFirstColumn="0" w:lastRowLastColumn="0"/>
            <w:tcW w:w="2665" w:type="dxa"/>
            <w:noWrap/>
          </w:tcPr>
          <w:p w14:paraId="005D190D" w14:textId="77777777" w:rsidR="0095742D" w:rsidRPr="00E53A12" w:rsidRDefault="0095742D" w:rsidP="0095742D">
            <w:pPr>
              <w:rPr>
                <w:rFonts w:ascii="Times New Roman" w:hAnsi="Times New Roman" w:cs="Times New Roman"/>
                <w:b w:val="0"/>
                <w:bCs w:val="0"/>
                <w:color w:val="000000" w:themeColor="text1"/>
                <w:sz w:val="24"/>
                <w:szCs w:val="24"/>
              </w:rPr>
            </w:pPr>
            <w:r w:rsidRPr="00E53A12">
              <w:rPr>
                <w:rFonts w:ascii="Times New Roman" w:hAnsi="Times New Roman" w:cs="Times New Roman"/>
                <w:color w:val="000000" w:themeColor="text1"/>
                <w:sz w:val="24"/>
                <w:szCs w:val="24"/>
              </w:rPr>
              <w:t>Шигонский</w:t>
            </w:r>
          </w:p>
        </w:tc>
        <w:tc>
          <w:tcPr>
            <w:tcW w:w="1123" w:type="dxa"/>
          </w:tcPr>
          <w:p w14:paraId="0E96AF4A"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87,5</w:t>
            </w:r>
          </w:p>
        </w:tc>
        <w:tc>
          <w:tcPr>
            <w:tcW w:w="1282" w:type="dxa"/>
            <w:noWrap/>
          </w:tcPr>
          <w:p w14:paraId="45CF59C3"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84,2</w:t>
            </w:r>
          </w:p>
        </w:tc>
        <w:tc>
          <w:tcPr>
            <w:tcW w:w="1031" w:type="dxa"/>
            <w:noWrap/>
          </w:tcPr>
          <w:p w14:paraId="3EB378AB"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53A12">
              <w:rPr>
                <w:rFonts w:ascii="Times New Roman" w:hAnsi="Times New Roman" w:cs="Times New Roman"/>
                <w:color w:val="000000"/>
                <w:sz w:val="24"/>
                <w:szCs w:val="24"/>
              </w:rPr>
              <w:t>91,0</w:t>
            </w:r>
          </w:p>
        </w:tc>
        <w:tc>
          <w:tcPr>
            <w:tcW w:w="1156" w:type="dxa"/>
          </w:tcPr>
          <w:p w14:paraId="06291A95"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95,8</w:t>
            </w:r>
          </w:p>
        </w:tc>
        <w:tc>
          <w:tcPr>
            <w:tcW w:w="1157" w:type="dxa"/>
          </w:tcPr>
          <w:p w14:paraId="71ED6D2A"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83,7</w:t>
            </w:r>
          </w:p>
        </w:tc>
        <w:tc>
          <w:tcPr>
            <w:tcW w:w="1157" w:type="dxa"/>
            <w:gridSpan w:val="2"/>
          </w:tcPr>
          <w:p w14:paraId="3C81D673" w14:textId="77777777" w:rsidR="0095742D" w:rsidRPr="00E53A12" w:rsidRDefault="0095742D"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93,6</w:t>
            </w:r>
          </w:p>
        </w:tc>
      </w:tr>
    </w:tbl>
    <w:p w14:paraId="7216B1F7" w14:textId="77777777" w:rsidR="004D1D08" w:rsidRPr="00E53A12" w:rsidRDefault="004D1D08" w:rsidP="004D1D08">
      <w:pPr>
        <w:rPr>
          <w:rFonts w:ascii="Times New Roman" w:hAnsi="Times New Roman" w:cs="Times New Roman"/>
        </w:rPr>
      </w:pPr>
    </w:p>
    <w:p w14:paraId="6BB64BFC" w14:textId="77777777" w:rsidR="0095742D" w:rsidRPr="00E53A12" w:rsidRDefault="0095742D" w:rsidP="005E18CE">
      <w:pPr>
        <w:suppressAutoHyphens/>
        <w:ind w:firstLine="709"/>
        <w:jc w:val="both"/>
        <w:rPr>
          <w:rFonts w:ascii="Times New Roman" w:hAnsi="Times New Roman" w:cs="Times New Roman"/>
          <w:sz w:val="28"/>
          <w:szCs w:val="28"/>
        </w:rPr>
      </w:pPr>
      <w:bookmarkStart w:id="79" w:name="_Toc400803089"/>
      <w:bookmarkStart w:id="80" w:name="_Toc403144058"/>
      <w:bookmarkStart w:id="81" w:name="_Toc403144304"/>
      <w:bookmarkStart w:id="82" w:name="_Toc490162237"/>
      <w:bookmarkStart w:id="83" w:name="_Toc520669190"/>
      <w:r w:rsidRPr="00E53A12">
        <w:rPr>
          <w:rFonts w:ascii="Times New Roman" w:hAnsi="Times New Roman" w:cs="Times New Roman"/>
          <w:sz w:val="28"/>
          <w:szCs w:val="28"/>
        </w:rPr>
        <w:t>1,4</w:t>
      </w:r>
      <w:r w:rsidR="00307999">
        <w:rPr>
          <w:rFonts w:ascii="Times New Roman" w:hAnsi="Times New Roman" w:cs="Times New Roman"/>
          <w:sz w:val="28"/>
          <w:szCs w:val="28"/>
        </w:rPr>
        <w:t> </w:t>
      </w:r>
      <w:r w:rsidRPr="00E53A12">
        <w:rPr>
          <w:rFonts w:ascii="Times New Roman" w:hAnsi="Times New Roman" w:cs="Times New Roman"/>
          <w:sz w:val="28"/>
          <w:szCs w:val="28"/>
        </w:rPr>
        <w:t>% опрошенных считают, что качество услуг нужно повышать. По сравнению с прошлыми периодами число таких «требовательных» клиентов резко снизилось: в 2016-2017 гг. было 23,4</w:t>
      </w:r>
      <w:r w:rsidR="00307999">
        <w:rPr>
          <w:rFonts w:ascii="Times New Roman" w:hAnsi="Times New Roman" w:cs="Times New Roman"/>
          <w:sz w:val="28"/>
          <w:szCs w:val="28"/>
        </w:rPr>
        <w:t> </w:t>
      </w:r>
      <w:r w:rsidRPr="00E53A12">
        <w:rPr>
          <w:rFonts w:ascii="Times New Roman" w:hAnsi="Times New Roman" w:cs="Times New Roman"/>
          <w:sz w:val="28"/>
          <w:szCs w:val="28"/>
        </w:rPr>
        <w:t>% респондентов, а в 2017-2018 гг. – 21,5</w:t>
      </w:r>
      <w:r w:rsidR="00307999">
        <w:rPr>
          <w:rFonts w:ascii="Times New Roman" w:hAnsi="Times New Roman" w:cs="Times New Roman"/>
          <w:sz w:val="28"/>
          <w:szCs w:val="28"/>
        </w:rPr>
        <w:t> </w:t>
      </w:r>
      <w:r w:rsidRPr="00E53A12">
        <w:rPr>
          <w:rFonts w:ascii="Times New Roman" w:hAnsi="Times New Roman" w:cs="Times New Roman"/>
          <w:sz w:val="28"/>
          <w:szCs w:val="28"/>
        </w:rPr>
        <w:t>%.</w:t>
      </w:r>
      <w:r w:rsidR="005E18CE" w:rsidRPr="00E53A12">
        <w:rPr>
          <w:rFonts w:ascii="Times New Roman" w:hAnsi="Times New Roman" w:cs="Times New Roman"/>
          <w:sz w:val="28"/>
          <w:szCs w:val="28"/>
        </w:rPr>
        <w:br w:type="page"/>
      </w:r>
    </w:p>
    <w:p w14:paraId="4B8DFB1B" w14:textId="77777777" w:rsidR="0095742D" w:rsidRPr="00E53A12" w:rsidRDefault="0095742D" w:rsidP="0095742D">
      <w:pPr>
        <w:suppressAutoHyphens/>
        <w:ind w:firstLine="709"/>
        <w:jc w:val="both"/>
        <w:rPr>
          <w:rFonts w:ascii="Times New Roman" w:hAnsi="Times New Roman" w:cs="Times New Roman"/>
          <w:sz w:val="28"/>
          <w:szCs w:val="28"/>
          <w:shd w:val="clear" w:color="auto" w:fill="FFFFFF" w:themeFill="background1"/>
        </w:rPr>
      </w:pPr>
      <w:r w:rsidRPr="00E53A12">
        <w:rPr>
          <w:rFonts w:ascii="Times New Roman" w:hAnsi="Times New Roman" w:cs="Times New Roman"/>
          <w:sz w:val="28"/>
          <w:szCs w:val="28"/>
        </w:rPr>
        <w:t>Помимо оценки удовлетворенности, в ходе мониторинга респондентам было предложено назвать параметры, которые, по их мнению, требуют улучшения. Опрашиваемые чаще всего называли следующие меры улучшения качества услуг: сокращение времени ожидания в очереди и сокращение срока предоставления услуг (5,9</w:t>
      </w:r>
      <w:r w:rsidR="00307999">
        <w:rPr>
          <w:rFonts w:ascii="Times New Roman" w:hAnsi="Times New Roman" w:cs="Times New Roman"/>
          <w:sz w:val="28"/>
          <w:szCs w:val="28"/>
        </w:rPr>
        <w:t> </w:t>
      </w:r>
      <w:r w:rsidRPr="00E53A12">
        <w:rPr>
          <w:rFonts w:ascii="Times New Roman" w:hAnsi="Times New Roman" w:cs="Times New Roman"/>
          <w:sz w:val="28"/>
          <w:szCs w:val="28"/>
        </w:rPr>
        <w:t>% и 5,0</w:t>
      </w:r>
      <w:r w:rsidR="00307999">
        <w:rPr>
          <w:rFonts w:ascii="Times New Roman" w:hAnsi="Times New Roman" w:cs="Times New Roman"/>
          <w:sz w:val="28"/>
          <w:szCs w:val="28"/>
        </w:rPr>
        <w:t> </w:t>
      </w:r>
      <w:r w:rsidRPr="00E53A12">
        <w:rPr>
          <w:rFonts w:ascii="Times New Roman" w:hAnsi="Times New Roman" w:cs="Times New Roman"/>
          <w:sz w:val="28"/>
          <w:szCs w:val="28"/>
        </w:rPr>
        <w:t>% соответственно). 2,6</w:t>
      </w:r>
      <w:r w:rsidR="00307999">
        <w:rPr>
          <w:rFonts w:ascii="Times New Roman" w:hAnsi="Times New Roman" w:cs="Times New Roman"/>
          <w:sz w:val="28"/>
          <w:szCs w:val="28"/>
        </w:rPr>
        <w:t> </w:t>
      </w:r>
      <w:r w:rsidRPr="00E53A12">
        <w:rPr>
          <w:rFonts w:ascii="Times New Roman" w:hAnsi="Times New Roman" w:cs="Times New Roman"/>
          <w:sz w:val="28"/>
          <w:szCs w:val="28"/>
        </w:rPr>
        <w:t>% респондентов указали на необходимость повысить профессионализм и вежливость сотрудников, 2,4</w:t>
      </w:r>
      <w:r w:rsidR="00307999">
        <w:rPr>
          <w:rFonts w:ascii="Times New Roman" w:hAnsi="Times New Roman" w:cs="Times New Roman"/>
          <w:sz w:val="28"/>
          <w:szCs w:val="28"/>
        </w:rPr>
        <w:t> </w:t>
      </w:r>
      <w:r w:rsidRPr="00E53A12">
        <w:rPr>
          <w:rFonts w:ascii="Times New Roman" w:hAnsi="Times New Roman" w:cs="Times New Roman"/>
          <w:sz w:val="28"/>
          <w:szCs w:val="28"/>
        </w:rPr>
        <w:t>% - уменьшить стоимость услуги, 1,7% - сократить число требуемых документов, 1,3</w:t>
      </w:r>
      <w:r w:rsidR="00307999">
        <w:rPr>
          <w:rFonts w:ascii="Times New Roman" w:hAnsi="Times New Roman" w:cs="Times New Roman"/>
          <w:sz w:val="28"/>
          <w:szCs w:val="28"/>
        </w:rPr>
        <w:t> </w:t>
      </w:r>
      <w:r w:rsidRPr="00E53A12">
        <w:rPr>
          <w:rFonts w:ascii="Times New Roman" w:hAnsi="Times New Roman" w:cs="Times New Roman"/>
          <w:sz w:val="28"/>
          <w:szCs w:val="28"/>
        </w:rPr>
        <w:t>% - упростить заполнение запросов, официальных бланков, 1,2</w:t>
      </w:r>
      <w:r w:rsidR="00307999">
        <w:rPr>
          <w:rFonts w:ascii="Times New Roman" w:hAnsi="Times New Roman" w:cs="Times New Roman"/>
          <w:sz w:val="28"/>
          <w:szCs w:val="28"/>
        </w:rPr>
        <w:t> </w:t>
      </w:r>
      <w:r w:rsidRPr="00E53A12">
        <w:rPr>
          <w:rFonts w:ascii="Times New Roman" w:hAnsi="Times New Roman" w:cs="Times New Roman"/>
          <w:sz w:val="28"/>
          <w:szCs w:val="28"/>
        </w:rPr>
        <w:t>% - улучшить условия ведения приема посетителей. Остальные предложения были высказаны менее, чем 1% опрашиваемых и статистически не значимы</w:t>
      </w:r>
      <w:r w:rsidRPr="00E53A12">
        <w:rPr>
          <w:rFonts w:ascii="Times New Roman" w:hAnsi="Times New Roman" w:cs="Times New Roman"/>
          <w:sz w:val="28"/>
          <w:szCs w:val="28"/>
          <w:shd w:val="clear" w:color="auto" w:fill="FFFFFF" w:themeFill="background1"/>
        </w:rPr>
        <w:t>.</w:t>
      </w:r>
    </w:p>
    <w:p w14:paraId="20E71EB1" w14:textId="77777777" w:rsidR="00B04CB6" w:rsidRPr="00E53A12" w:rsidRDefault="00B04CB6">
      <w:pPr>
        <w:spacing w:after="200" w:line="276" w:lineRule="auto"/>
        <w:rPr>
          <w:rFonts w:ascii="Times New Roman" w:hAnsi="Times New Roman" w:cs="Times New Roman"/>
          <w:sz w:val="28"/>
          <w:szCs w:val="28"/>
          <w:shd w:val="clear" w:color="auto" w:fill="FFFFFF" w:themeFill="background1"/>
        </w:rPr>
      </w:pPr>
      <w:r w:rsidRPr="00E53A12">
        <w:rPr>
          <w:rFonts w:ascii="Times New Roman" w:hAnsi="Times New Roman" w:cs="Times New Roman"/>
          <w:sz w:val="28"/>
          <w:szCs w:val="28"/>
          <w:shd w:val="clear" w:color="auto" w:fill="FFFFFF" w:themeFill="background1"/>
        </w:rPr>
        <w:br w:type="page"/>
      </w:r>
    </w:p>
    <w:p w14:paraId="5D9124A5" w14:textId="77777777" w:rsidR="004D1D08" w:rsidRPr="00E53A12" w:rsidRDefault="004D1D08" w:rsidP="004D1D08">
      <w:pPr>
        <w:pStyle w:val="2"/>
        <w:rPr>
          <w:rFonts w:ascii="Times New Roman" w:hAnsi="Times New Roman"/>
          <w:color w:val="0070C0"/>
          <w:sz w:val="28"/>
          <w:szCs w:val="28"/>
        </w:rPr>
      </w:pPr>
      <w:r w:rsidRPr="00E53A12">
        <w:rPr>
          <w:rFonts w:ascii="Times New Roman" w:hAnsi="Times New Roman"/>
          <w:color w:val="0070C0"/>
          <w:sz w:val="28"/>
          <w:szCs w:val="28"/>
        </w:rPr>
        <w:t>4.2.</w:t>
      </w:r>
      <w:bookmarkEnd w:id="79"/>
      <w:r w:rsidR="00435DE6" w:rsidRPr="00E53A12">
        <w:rPr>
          <w:rFonts w:ascii="Times New Roman" w:hAnsi="Times New Roman"/>
          <w:color w:val="0070C0"/>
          <w:sz w:val="28"/>
          <w:szCs w:val="28"/>
        </w:rPr>
        <w:t> </w:t>
      </w:r>
      <w:r w:rsidRPr="00E53A12">
        <w:rPr>
          <w:rFonts w:ascii="Times New Roman" w:hAnsi="Times New Roman"/>
          <w:sz w:val="28"/>
          <w:szCs w:val="28"/>
        </w:rPr>
        <w:t>Факторы, влияющие на удовлетворенность полученной услугой</w:t>
      </w:r>
      <w:bookmarkEnd w:id="80"/>
      <w:bookmarkEnd w:id="81"/>
      <w:bookmarkEnd w:id="82"/>
      <w:bookmarkEnd w:id="83"/>
    </w:p>
    <w:p w14:paraId="2437BE90" w14:textId="77777777" w:rsidR="004D1D08" w:rsidRPr="00E53A12" w:rsidRDefault="004D1D08" w:rsidP="004D1D08">
      <w:pPr>
        <w:suppressAutoHyphens/>
        <w:ind w:firstLine="709"/>
        <w:jc w:val="both"/>
        <w:rPr>
          <w:rFonts w:ascii="Times New Roman" w:hAnsi="Times New Roman" w:cs="Times New Roman"/>
          <w:sz w:val="28"/>
          <w:szCs w:val="28"/>
        </w:rPr>
      </w:pPr>
    </w:p>
    <w:p w14:paraId="09964E04" w14:textId="77777777" w:rsidR="0095742D" w:rsidRPr="00E53A12" w:rsidRDefault="0095742D" w:rsidP="0095742D">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 xml:space="preserve">В рамках мониторинга оценивались параметры предоставления государственной услуги и их влияние на общую удовлетворенность потребителя её качеством. В качестве основного критерия удовлетворенности предоставлением услуги была использована субъективная оценка получателей качества услуги в целом. Респондентам был задан вопрос: </w:t>
      </w:r>
      <w:r w:rsidRPr="00E53A12">
        <w:rPr>
          <w:rFonts w:ascii="Times New Roman" w:hAnsi="Times New Roman" w:cs="Times New Roman"/>
          <w:i/>
          <w:sz w:val="28"/>
          <w:szCs w:val="28"/>
        </w:rPr>
        <w:t>«Как Вы оцениваете качество предоставления государственной услуги?»</w:t>
      </w:r>
      <w:r w:rsidRPr="00E53A12">
        <w:rPr>
          <w:rFonts w:ascii="Times New Roman" w:hAnsi="Times New Roman" w:cs="Times New Roman"/>
          <w:sz w:val="28"/>
          <w:szCs w:val="28"/>
        </w:rPr>
        <w:t xml:space="preserve"> Были сформированы две группы получателей: </w:t>
      </w:r>
    </w:p>
    <w:p w14:paraId="663BAFAA" w14:textId="77777777" w:rsidR="0095742D" w:rsidRPr="00E53A12" w:rsidRDefault="0095742D" w:rsidP="0095742D">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1) те, кто оценивает качество услуги в целом положительно,</w:t>
      </w:r>
    </w:p>
    <w:p w14:paraId="1ACF0026" w14:textId="77777777" w:rsidR="0095742D" w:rsidRPr="00E53A12" w:rsidRDefault="0095742D" w:rsidP="0095742D">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 xml:space="preserve">2) те, кто дает негативную оценку качеству услуги. </w:t>
      </w:r>
    </w:p>
    <w:p w14:paraId="12458128" w14:textId="77777777" w:rsidR="0095742D" w:rsidRPr="00E53A12" w:rsidRDefault="0095742D" w:rsidP="001E33E4">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Дальнейший анализ показателей качества услуги проводился в разрезе этих двух групп.</w:t>
      </w:r>
    </w:p>
    <w:p w14:paraId="0F789CB9" w14:textId="77777777" w:rsidR="00B04CB6" w:rsidRPr="00E53A12" w:rsidRDefault="0095742D" w:rsidP="00B26CF9">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Согласно результатам исследования, на удовлетворенность услугой влияет тип канала получения услуги (см. Таблицу 4.2.1). Среди тех, кто положительно и отрицательно оценил услугу, выше доля респондентов, обращавшихся в МФЦ (67,6</w:t>
      </w:r>
      <w:r w:rsidR="00307999">
        <w:rPr>
          <w:rFonts w:ascii="Times New Roman" w:hAnsi="Times New Roman" w:cs="Times New Roman"/>
          <w:sz w:val="28"/>
          <w:szCs w:val="28"/>
        </w:rPr>
        <w:t> </w:t>
      </w:r>
      <w:r w:rsidRPr="00E53A12">
        <w:rPr>
          <w:rFonts w:ascii="Times New Roman" w:hAnsi="Times New Roman" w:cs="Times New Roman"/>
          <w:sz w:val="28"/>
          <w:szCs w:val="28"/>
        </w:rPr>
        <w:t>% и 61,6</w:t>
      </w:r>
      <w:r w:rsidR="00307999">
        <w:rPr>
          <w:rFonts w:ascii="Times New Roman" w:hAnsi="Times New Roman" w:cs="Times New Roman"/>
          <w:sz w:val="28"/>
          <w:szCs w:val="28"/>
        </w:rPr>
        <w:t> </w:t>
      </w:r>
      <w:r w:rsidRPr="00E53A12">
        <w:rPr>
          <w:rFonts w:ascii="Times New Roman" w:hAnsi="Times New Roman" w:cs="Times New Roman"/>
          <w:sz w:val="28"/>
          <w:szCs w:val="28"/>
        </w:rPr>
        <w:t>% соответственно), и ниже доля тех, кто получил ее через соответствующий орган (24,4</w:t>
      </w:r>
      <w:r w:rsidR="00307999">
        <w:rPr>
          <w:rFonts w:ascii="Times New Roman" w:hAnsi="Times New Roman" w:cs="Times New Roman"/>
          <w:sz w:val="28"/>
          <w:szCs w:val="28"/>
        </w:rPr>
        <w:t> </w:t>
      </w:r>
      <w:r w:rsidRPr="00E53A12">
        <w:rPr>
          <w:rFonts w:ascii="Times New Roman" w:hAnsi="Times New Roman" w:cs="Times New Roman"/>
          <w:sz w:val="28"/>
          <w:szCs w:val="28"/>
        </w:rPr>
        <w:t>% и 29,0</w:t>
      </w:r>
      <w:r w:rsidR="00307999">
        <w:rPr>
          <w:rFonts w:ascii="Times New Roman" w:hAnsi="Times New Roman" w:cs="Times New Roman"/>
          <w:sz w:val="28"/>
          <w:szCs w:val="28"/>
        </w:rPr>
        <w:t> </w:t>
      </w:r>
      <w:r w:rsidRPr="00E53A12">
        <w:rPr>
          <w:rFonts w:ascii="Times New Roman" w:hAnsi="Times New Roman" w:cs="Times New Roman"/>
          <w:sz w:val="28"/>
          <w:szCs w:val="28"/>
        </w:rPr>
        <w:t>% соответственно). Это означает, что востребованность услуг через МФЦ выше, чем через другие каналы, так как люди больше и активнее высказывают свое отношение к этому каналу получения услуги. В предыдущие этапы мониторинга эти доли были примерно одинаковы. Кроме того, в замерах прошлых этапов доля тех, кто отрицательно оценил качество услуги, была выше среди получателей услуг через соответствующий орган, чем через МФЦ.</w:t>
      </w:r>
      <w:bookmarkStart w:id="84" w:name="_Hlk16074140"/>
    </w:p>
    <w:p w14:paraId="212119BC" w14:textId="77777777" w:rsidR="004D1D08" w:rsidRPr="00E53A12" w:rsidRDefault="004D1D08" w:rsidP="004D1D08">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Таблица 4.2.1</w:t>
      </w:r>
    </w:p>
    <w:p w14:paraId="0DE50170" w14:textId="77777777" w:rsidR="004D1D08" w:rsidRPr="00E53A12" w:rsidRDefault="004D1D08" w:rsidP="004D1D08">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Распределение ответов на вопрос: </w:t>
      </w:r>
    </w:p>
    <w:p w14:paraId="2574EBBF" w14:textId="77777777" w:rsidR="004D1D08" w:rsidRPr="00E53A12" w:rsidRDefault="004D1D08" w:rsidP="004D1D08">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«Куда Вы обращались за получением этой услуги?» </w:t>
      </w:r>
    </w:p>
    <w:p w14:paraId="1184D1DC" w14:textId="77777777" w:rsidR="004D1D08" w:rsidRPr="00E53A12" w:rsidRDefault="004D1D08" w:rsidP="004D1D08">
      <w:pPr>
        <w:ind w:firstLine="709"/>
        <w:contextualSpacing/>
        <w:jc w:val="center"/>
        <w:rPr>
          <w:rFonts w:ascii="Times New Roman" w:hAnsi="Times New Roman" w:cs="Times New Roman"/>
        </w:rPr>
      </w:pPr>
      <w:r w:rsidRPr="00E53A12">
        <w:rPr>
          <w:rFonts w:ascii="Times New Roman" w:hAnsi="Times New Roman" w:cs="Times New Roman"/>
          <w:sz w:val="28"/>
          <w:szCs w:val="28"/>
        </w:rPr>
        <w:t>(в % от числа опрошенных в каждой группе)</w:t>
      </w:r>
    </w:p>
    <w:tbl>
      <w:tblPr>
        <w:tblStyle w:val="-211"/>
        <w:tblW w:w="9606" w:type="dxa"/>
        <w:tblLook w:val="04A0" w:firstRow="1" w:lastRow="0" w:firstColumn="1" w:lastColumn="0" w:noHBand="0" w:noVBand="1"/>
      </w:tblPr>
      <w:tblGrid>
        <w:gridCol w:w="5070"/>
        <w:gridCol w:w="2126"/>
        <w:gridCol w:w="2410"/>
      </w:tblGrid>
      <w:tr w:rsidR="004D1D08" w:rsidRPr="00E53A12" w14:paraId="052BF115" w14:textId="77777777" w:rsidTr="00B26CF9">
        <w:trPr>
          <w:cnfStyle w:val="100000000000" w:firstRow="1" w:lastRow="0" w:firstColumn="0" w:lastColumn="0" w:oddVBand="0" w:evenVBand="0" w:oddHBand="0" w:evenHBand="0" w:firstRowFirstColumn="0" w:firstRowLastColumn="0" w:lastRowFirstColumn="0" w:lastRowLastColumn="0"/>
          <w:trHeight w:val="685"/>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365F91" w:themeFill="accent1" w:themeFillShade="BF"/>
            <w:hideMark/>
          </w:tcPr>
          <w:p w14:paraId="2F73A5BC" w14:textId="77777777" w:rsidR="004D1D08" w:rsidRPr="00E53A12" w:rsidRDefault="004D1D08" w:rsidP="00322D2A">
            <w:pPr>
              <w:contextualSpacing/>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2126" w:type="dxa"/>
            <w:shd w:val="clear" w:color="auto" w:fill="365F91" w:themeFill="accent1" w:themeFillShade="BF"/>
            <w:hideMark/>
          </w:tcPr>
          <w:p w14:paraId="02A9FBB6" w14:textId="77777777" w:rsidR="004D1D08" w:rsidRPr="00E53A12" w:rsidRDefault="004D1D08" w:rsidP="00322D2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p w14:paraId="4E2A237F" w14:textId="77777777" w:rsidR="004D1D08" w:rsidRPr="00E53A12" w:rsidRDefault="004D1D08" w:rsidP="00322D2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lang w:val="en-US"/>
              </w:rPr>
              <w:t>N=</w:t>
            </w:r>
            <w:r w:rsidRPr="00E53A12">
              <w:rPr>
                <w:rFonts w:ascii="Times New Roman" w:hAnsi="Times New Roman" w:cs="Times New Roman"/>
                <w:color w:val="FFFFFF" w:themeColor="background1"/>
                <w:sz w:val="24"/>
                <w:szCs w:val="24"/>
              </w:rPr>
              <w:t>7833</w:t>
            </w:r>
          </w:p>
        </w:tc>
        <w:tc>
          <w:tcPr>
            <w:tcW w:w="2410" w:type="dxa"/>
            <w:shd w:val="clear" w:color="auto" w:fill="365F91" w:themeFill="accent1" w:themeFillShade="BF"/>
            <w:hideMark/>
          </w:tcPr>
          <w:p w14:paraId="41A0A9B0" w14:textId="77777777" w:rsidR="004D1D08" w:rsidRPr="00E53A12" w:rsidRDefault="004D1D08" w:rsidP="00322D2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p w14:paraId="4B9A9AA8" w14:textId="77777777" w:rsidR="004D1D08" w:rsidRPr="00E53A12" w:rsidRDefault="004D1D08" w:rsidP="00322D2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lang w:val="en-US"/>
              </w:rPr>
              <w:t>N=224</w:t>
            </w:r>
          </w:p>
        </w:tc>
      </w:tr>
      <w:tr w:rsidR="004D1D08" w:rsidRPr="00E53A12" w14:paraId="4C64CE62" w14:textId="77777777" w:rsidTr="00B26CF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070" w:type="dxa"/>
            <w:hideMark/>
          </w:tcPr>
          <w:p w14:paraId="01CC6223" w14:textId="77777777" w:rsidR="004D1D08" w:rsidRPr="00E53A12" w:rsidRDefault="004D1D08" w:rsidP="00322D2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 xml:space="preserve">В соответствующий орган </w:t>
            </w:r>
          </w:p>
        </w:tc>
        <w:tc>
          <w:tcPr>
            <w:tcW w:w="2126" w:type="dxa"/>
            <w:noWrap/>
          </w:tcPr>
          <w:p w14:paraId="18DD9256" w14:textId="77777777" w:rsidR="004D1D08" w:rsidRPr="00E53A12" w:rsidRDefault="004D1D08" w:rsidP="00322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2</w:t>
            </w:r>
            <w:r w:rsidRPr="00E53A12">
              <w:rPr>
                <w:rFonts w:ascii="Times New Roman" w:hAnsi="Times New Roman" w:cs="Times New Roman"/>
                <w:b/>
                <w:sz w:val="24"/>
                <w:szCs w:val="24"/>
                <w:lang w:val="en-US"/>
              </w:rPr>
              <w:t>4</w:t>
            </w:r>
            <w:r w:rsidRPr="00E53A12">
              <w:rPr>
                <w:rFonts w:ascii="Times New Roman" w:hAnsi="Times New Roman" w:cs="Times New Roman"/>
                <w:b/>
                <w:sz w:val="24"/>
                <w:szCs w:val="24"/>
              </w:rPr>
              <w:t xml:space="preserve">,4 </w:t>
            </w:r>
          </w:p>
        </w:tc>
        <w:tc>
          <w:tcPr>
            <w:tcW w:w="2410" w:type="dxa"/>
            <w:noWrap/>
          </w:tcPr>
          <w:p w14:paraId="0743BAE0" w14:textId="77777777" w:rsidR="004D1D08" w:rsidRPr="00E53A12" w:rsidRDefault="004D1D08" w:rsidP="00322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 xml:space="preserve">29,0 </w:t>
            </w:r>
          </w:p>
        </w:tc>
      </w:tr>
      <w:tr w:rsidR="004D1D08" w:rsidRPr="00E53A12" w14:paraId="5C5A5BFA" w14:textId="77777777" w:rsidTr="00B26CF9">
        <w:trPr>
          <w:trHeight w:val="300"/>
        </w:trPr>
        <w:tc>
          <w:tcPr>
            <w:cnfStyle w:val="001000000000" w:firstRow="0" w:lastRow="0" w:firstColumn="1" w:lastColumn="0" w:oddVBand="0" w:evenVBand="0" w:oddHBand="0" w:evenHBand="0" w:firstRowFirstColumn="0" w:firstRowLastColumn="0" w:lastRowFirstColumn="0" w:lastRowLastColumn="0"/>
            <w:tcW w:w="5070" w:type="dxa"/>
            <w:hideMark/>
          </w:tcPr>
          <w:p w14:paraId="524E697B" w14:textId="77777777" w:rsidR="004D1D08" w:rsidRPr="00E53A12" w:rsidRDefault="004D1D08" w:rsidP="00322D2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В МФЦ</w:t>
            </w:r>
          </w:p>
        </w:tc>
        <w:tc>
          <w:tcPr>
            <w:tcW w:w="2126" w:type="dxa"/>
            <w:noWrap/>
          </w:tcPr>
          <w:p w14:paraId="25317265" w14:textId="77777777" w:rsidR="004D1D08" w:rsidRPr="00E53A12" w:rsidRDefault="004D1D08" w:rsidP="00322D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 xml:space="preserve">67,6 </w:t>
            </w:r>
          </w:p>
        </w:tc>
        <w:tc>
          <w:tcPr>
            <w:tcW w:w="2410" w:type="dxa"/>
            <w:noWrap/>
          </w:tcPr>
          <w:p w14:paraId="74FE56F1" w14:textId="77777777" w:rsidR="004D1D08" w:rsidRPr="00E53A12" w:rsidRDefault="004D1D08" w:rsidP="00322D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 xml:space="preserve">61,6 </w:t>
            </w:r>
          </w:p>
        </w:tc>
      </w:tr>
      <w:tr w:rsidR="004D1D08" w:rsidRPr="00E53A12" w14:paraId="6C1F04C6" w14:textId="77777777" w:rsidTr="00B26C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70" w:type="dxa"/>
            <w:hideMark/>
          </w:tcPr>
          <w:p w14:paraId="11876C8D" w14:textId="77777777" w:rsidR="004D1D08" w:rsidRPr="00E53A12" w:rsidRDefault="004D1D08" w:rsidP="00322D2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Получил услугу через Единый портал</w:t>
            </w:r>
          </w:p>
        </w:tc>
        <w:tc>
          <w:tcPr>
            <w:tcW w:w="2126" w:type="dxa"/>
            <w:noWrap/>
          </w:tcPr>
          <w:p w14:paraId="135C11D3" w14:textId="77777777" w:rsidR="004D1D08" w:rsidRPr="00E53A12" w:rsidRDefault="004D1D08" w:rsidP="00322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lang w:val="en-US"/>
              </w:rPr>
              <w:t>3</w:t>
            </w:r>
            <w:r w:rsidRPr="00E53A12">
              <w:rPr>
                <w:rFonts w:ascii="Times New Roman" w:hAnsi="Times New Roman" w:cs="Times New Roman"/>
                <w:sz w:val="24"/>
                <w:szCs w:val="24"/>
              </w:rPr>
              <w:t>,4</w:t>
            </w:r>
          </w:p>
        </w:tc>
        <w:tc>
          <w:tcPr>
            <w:tcW w:w="2410" w:type="dxa"/>
            <w:noWrap/>
          </w:tcPr>
          <w:p w14:paraId="4E2492C2" w14:textId="77777777" w:rsidR="004D1D08" w:rsidRPr="00E53A12" w:rsidRDefault="004D1D08" w:rsidP="00322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5,8</w:t>
            </w:r>
          </w:p>
        </w:tc>
      </w:tr>
      <w:tr w:rsidR="004D1D08" w:rsidRPr="00E53A12" w14:paraId="52E1A5CE" w14:textId="77777777" w:rsidTr="00B26CF9">
        <w:trPr>
          <w:trHeight w:val="480"/>
        </w:trPr>
        <w:tc>
          <w:tcPr>
            <w:cnfStyle w:val="001000000000" w:firstRow="0" w:lastRow="0" w:firstColumn="1" w:lastColumn="0" w:oddVBand="0" w:evenVBand="0" w:oddHBand="0" w:evenHBand="0" w:firstRowFirstColumn="0" w:firstRowLastColumn="0" w:lastRowFirstColumn="0" w:lastRowLastColumn="0"/>
            <w:tcW w:w="5070" w:type="dxa"/>
            <w:hideMark/>
          </w:tcPr>
          <w:p w14:paraId="7D071A22" w14:textId="77777777" w:rsidR="004D1D08" w:rsidRPr="00E53A12" w:rsidRDefault="004D1D08" w:rsidP="00322D2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Подал документы через портал, а получил результат в соответствующем органе</w:t>
            </w:r>
          </w:p>
        </w:tc>
        <w:tc>
          <w:tcPr>
            <w:tcW w:w="2126" w:type="dxa"/>
            <w:noWrap/>
          </w:tcPr>
          <w:p w14:paraId="14829473" w14:textId="77777777" w:rsidR="004D1D08" w:rsidRPr="00E53A12" w:rsidRDefault="004D1D08" w:rsidP="00322D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4,4</w:t>
            </w:r>
          </w:p>
        </w:tc>
        <w:tc>
          <w:tcPr>
            <w:tcW w:w="2410" w:type="dxa"/>
            <w:noWrap/>
          </w:tcPr>
          <w:p w14:paraId="7085AA42" w14:textId="77777777" w:rsidR="004D1D08" w:rsidRPr="00E53A12" w:rsidRDefault="004D1D08" w:rsidP="00322D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3,1</w:t>
            </w:r>
          </w:p>
        </w:tc>
      </w:tr>
      <w:tr w:rsidR="004D1D08" w:rsidRPr="00E53A12" w14:paraId="269DE7D1" w14:textId="77777777" w:rsidTr="00B26CF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70" w:type="dxa"/>
            <w:hideMark/>
          </w:tcPr>
          <w:p w14:paraId="35A2A52E" w14:textId="77777777" w:rsidR="004D1D08" w:rsidRPr="00E53A12" w:rsidRDefault="004D1D08" w:rsidP="00322D2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Затруднились ответить</w:t>
            </w:r>
          </w:p>
        </w:tc>
        <w:tc>
          <w:tcPr>
            <w:tcW w:w="2126" w:type="dxa"/>
            <w:noWrap/>
          </w:tcPr>
          <w:p w14:paraId="3BA7AB48" w14:textId="77777777" w:rsidR="004D1D08" w:rsidRPr="00E53A12" w:rsidRDefault="004D1D08" w:rsidP="00322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0,2</w:t>
            </w:r>
          </w:p>
        </w:tc>
        <w:tc>
          <w:tcPr>
            <w:tcW w:w="2410" w:type="dxa"/>
            <w:noWrap/>
          </w:tcPr>
          <w:p w14:paraId="2A62AD45" w14:textId="77777777" w:rsidR="004D1D08" w:rsidRPr="00E53A12" w:rsidRDefault="004D1D08" w:rsidP="00322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0,5</w:t>
            </w:r>
          </w:p>
        </w:tc>
      </w:tr>
      <w:tr w:rsidR="004D1D08" w:rsidRPr="00E53A12" w14:paraId="6677F436" w14:textId="77777777" w:rsidTr="00B26CF9">
        <w:trPr>
          <w:trHeight w:val="300"/>
        </w:trPr>
        <w:tc>
          <w:tcPr>
            <w:cnfStyle w:val="001000000000" w:firstRow="0" w:lastRow="0" w:firstColumn="1" w:lastColumn="0" w:oddVBand="0" w:evenVBand="0" w:oddHBand="0" w:evenHBand="0" w:firstRowFirstColumn="0" w:firstRowLastColumn="0" w:lastRowFirstColumn="0" w:lastRowLastColumn="0"/>
            <w:tcW w:w="5070" w:type="dxa"/>
          </w:tcPr>
          <w:p w14:paraId="12D2F5CD" w14:textId="77777777" w:rsidR="004D1D08" w:rsidRPr="00E53A12" w:rsidRDefault="004D1D08" w:rsidP="00322D2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Итого</w:t>
            </w:r>
          </w:p>
        </w:tc>
        <w:tc>
          <w:tcPr>
            <w:tcW w:w="2126" w:type="dxa"/>
            <w:noWrap/>
          </w:tcPr>
          <w:p w14:paraId="422C67C7" w14:textId="77777777" w:rsidR="004D1D08" w:rsidRPr="00E53A12" w:rsidRDefault="004D1D08" w:rsidP="00322D2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w:t>
            </w:r>
          </w:p>
        </w:tc>
        <w:tc>
          <w:tcPr>
            <w:tcW w:w="2410" w:type="dxa"/>
            <w:noWrap/>
          </w:tcPr>
          <w:p w14:paraId="3C9620E0" w14:textId="77777777" w:rsidR="004D1D08" w:rsidRPr="00E53A12" w:rsidRDefault="004D1D08" w:rsidP="00322D2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w:t>
            </w:r>
          </w:p>
        </w:tc>
      </w:tr>
    </w:tbl>
    <w:p w14:paraId="22E0965C" w14:textId="77777777" w:rsidR="004D1D08" w:rsidRPr="00E53A12" w:rsidRDefault="004D1D08" w:rsidP="004D1D08">
      <w:pPr>
        <w:ind w:firstLine="709"/>
        <w:contextualSpacing/>
        <w:rPr>
          <w:rFonts w:ascii="Times New Roman" w:hAnsi="Times New Roman" w:cs="Times New Roman"/>
          <w:sz w:val="28"/>
          <w:szCs w:val="28"/>
        </w:rPr>
      </w:pPr>
    </w:p>
    <w:bookmarkEnd w:id="84"/>
    <w:p w14:paraId="1CF4F9A0" w14:textId="77777777" w:rsidR="004D1D08" w:rsidRPr="00E53A12" w:rsidRDefault="004D1D08" w:rsidP="004D1D08">
      <w:pPr>
        <w:ind w:firstLine="709"/>
        <w:contextualSpacing/>
        <w:jc w:val="right"/>
        <w:rPr>
          <w:rFonts w:ascii="Times New Roman" w:hAnsi="Times New Roman" w:cs="Times New Roman"/>
          <w:sz w:val="28"/>
          <w:szCs w:val="28"/>
        </w:rPr>
      </w:pPr>
    </w:p>
    <w:p w14:paraId="7D193D6C" w14:textId="77777777" w:rsidR="0095742D" w:rsidRPr="00E53A12" w:rsidRDefault="0095742D" w:rsidP="0095742D">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Удовлетворенность сроком предоставления услуги, как и по результатам мониторинга 2016-2017 гг. и 2017-2018 гг., соотносится с общей оценкой качества услуги. Согласно полученным результатам, среди получателей, положительно оценивших качество услуги, подавляющее большинство респондентов (95,9</w:t>
      </w:r>
      <w:r w:rsidR="00307999">
        <w:rPr>
          <w:rFonts w:ascii="Times New Roman" w:hAnsi="Times New Roman" w:cs="Times New Roman"/>
          <w:sz w:val="28"/>
          <w:szCs w:val="28"/>
        </w:rPr>
        <w:t> </w:t>
      </w:r>
      <w:r w:rsidRPr="00E53A12">
        <w:rPr>
          <w:rFonts w:ascii="Times New Roman" w:hAnsi="Times New Roman" w:cs="Times New Roman"/>
          <w:sz w:val="28"/>
          <w:szCs w:val="28"/>
        </w:rPr>
        <w:t xml:space="preserve">%) остались довольны и сроками предоставления услуги. А среди негативно оценивающих качество услуги </w:t>
      </w:r>
      <w:r w:rsidR="000730A6" w:rsidRPr="00E53A12">
        <w:rPr>
          <w:rFonts w:ascii="Times New Roman" w:hAnsi="Times New Roman" w:cs="Times New Roman"/>
          <w:sz w:val="28"/>
          <w:szCs w:val="28"/>
        </w:rPr>
        <w:t xml:space="preserve">больше </w:t>
      </w:r>
      <w:r w:rsidRPr="00E53A12">
        <w:rPr>
          <w:rFonts w:ascii="Times New Roman" w:hAnsi="Times New Roman" w:cs="Times New Roman"/>
          <w:sz w:val="28"/>
          <w:szCs w:val="28"/>
        </w:rPr>
        <w:t>половин</w:t>
      </w:r>
      <w:r w:rsidR="000730A6" w:rsidRPr="00E53A12">
        <w:rPr>
          <w:rFonts w:ascii="Times New Roman" w:hAnsi="Times New Roman" w:cs="Times New Roman"/>
          <w:sz w:val="28"/>
          <w:szCs w:val="28"/>
        </w:rPr>
        <w:t>ы</w:t>
      </w:r>
      <w:r w:rsidRPr="00E53A12">
        <w:rPr>
          <w:rFonts w:ascii="Times New Roman" w:hAnsi="Times New Roman" w:cs="Times New Roman"/>
          <w:sz w:val="28"/>
          <w:szCs w:val="28"/>
        </w:rPr>
        <w:t xml:space="preserve"> опрошенных остались недовольны сроком предоставления услуги (51,7</w:t>
      </w:r>
      <w:r w:rsidR="00307999">
        <w:rPr>
          <w:rFonts w:ascii="Times New Roman" w:hAnsi="Times New Roman" w:cs="Times New Roman"/>
          <w:sz w:val="28"/>
          <w:szCs w:val="28"/>
        </w:rPr>
        <w:t> </w:t>
      </w:r>
      <w:r w:rsidRPr="00E53A12">
        <w:rPr>
          <w:rFonts w:ascii="Times New Roman" w:hAnsi="Times New Roman" w:cs="Times New Roman"/>
          <w:sz w:val="28"/>
          <w:szCs w:val="28"/>
        </w:rPr>
        <w:t>%) (см. Таблицу 4.2.2).</w:t>
      </w:r>
    </w:p>
    <w:p w14:paraId="4C565151" w14:textId="77777777" w:rsidR="004D1D08" w:rsidRPr="00E53A12" w:rsidRDefault="004D1D08" w:rsidP="004D1D08">
      <w:pPr>
        <w:ind w:firstLine="709"/>
        <w:contextualSpacing/>
        <w:jc w:val="right"/>
        <w:rPr>
          <w:rFonts w:ascii="Times New Roman" w:hAnsi="Times New Roman" w:cs="Times New Roman"/>
          <w:sz w:val="28"/>
          <w:szCs w:val="28"/>
        </w:rPr>
      </w:pPr>
    </w:p>
    <w:p w14:paraId="267A7EA6" w14:textId="77777777" w:rsidR="004D1D08" w:rsidRPr="00E53A12" w:rsidRDefault="004D1D08" w:rsidP="004D1D08">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Таблица 4.2.2</w:t>
      </w:r>
    </w:p>
    <w:p w14:paraId="44596133" w14:textId="77777777" w:rsidR="004D1D08" w:rsidRPr="00E53A12" w:rsidRDefault="004D1D08" w:rsidP="004D1D08">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Распределение ответов на вопрос: </w:t>
      </w:r>
    </w:p>
    <w:p w14:paraId="33F2B287" w14:textId="77777777" w:rsidR="004D1D08" w:rsidRPr="00E53A12" w:rsidRDefault="004D1D08" w:rsidP="004D1D08">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«Насколько Вас устроил срок предоставления услуги?» </w:t>
      </w:r>
    </w:p>
    <w:p w14:paraId="00B7A616" w14:textId="77777777" w:rsidR="004D1D08" w:rsidRPr="00E53A12" w:rsidRDefault="004D1D08" w:rsidP="004D1D08">
      <w:pPr>
        <w:ind w:firstLine="709"/>
        <w:contextualSpacing/>
        <w:jc w:val="center"/>
        <w:rPr>
          <w:rFonts w:ascii="Times New Roman" w:hAnsi="Times New Roman" w:cs="Times New Roman"/>
          <w:b/>
          <w:sz w:val="28"/>
          <w:szCs w:val="28"/>
        </w:rPr>
      </w:pPr>
      <w:r w:rsidRPr="00E53A12">
        <w:rPr>
          <w:rFonts w:ascii="Times New Roman" w:hAnsi="Times New Roman" w:cs="Times New Roman"/>
          <w:sz w:val="28"/>
          <w:szCs w:val="28"/>
        </w:rPr>
        <w:t>(в % от числа опрошенных в каждой группе)</w:t>
      </w:r>
    </w:p>
    <w:tbl>
      <w:tblPr>
        <w:tblStyle w:val="-211"/>
        <w:tblW w:w="9464" w:type="dxa"/>
        <w:tblLook w:val="04A0" w:firstRow="1" w:lastRow="0" w:firstColumn="1" w:lastColumn="0" w:noHBand="0" w:noVBand="1"/>
      </w:tblPr>
      <w:tblGrid>
        <w:gridCol w:w="4644"/>
        <w:gridCol w:w="2410"/>
        <w:gridCol w:w="2410"/>
      </w:tblGrid>
      <w:tr w:rsidR="004D1D08" w:rsidRPr="00E53A12" w14:paraId="19D72543" w14:textId="77777777" w:rsidTr="002E5F6A">
        <w:trPr>
          <w:cnfStyle w:val="100000000000" w:firstRow="1" w:lastRow="0" w:firstColumn="0" w:lastColumn="0" w:oddVBand="0" w:evenVBand="0" w:oddHBand="0"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4644" w:type="dxa"/>
            <w:shd w:val="clear" w:color="auto" w:fill="365F91" w:themeFill="accent1" w:themeFillShade="BF"/>
            <w:hideMark/>
          </w:tcPr>
          <w:p w14:paraId="206B4095" w14:textId="77777777" w:rsidR="004D1D08" w:rsidRPr="00E53A12" w:rsidRDefault="004D1D08" w:rsidP="00322D2A">
            <w:pPr>
              <w:contextualSpacing/>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4D995C83" w14:textId="77777777" w:rsidR="004D1D08" w:rsidRPr="00E53A12" w:rsidRDefault="004D1D08" w:rsidP="00322D2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p w14:paraId="0F7EDE67" w14:textId="77777777" w:rsidR="004D1D08" w:rsidRPr="00E53A12" w:rsidRDefault="004D1D08" w:rsidP="00322D2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n-US"/>
              </w:rPr>
            </w:pPr>
            <w:r w:rsidRPr="00E53A12">
              <w:rPr>
                <w:rFonts w:ascii="Times New Roman" w:hAnsi="Times New Roman" w:cs="Times New Roman"/>
                <w:color w:val="FFFFFF" w:themeColor="background1"/>
                <w:sz w:val="24"/>
                <w:szCs w:val="24"/>
                <w:lang w:val="en-US"/>
              </w:rPr>
              <w:t>N=7833</w:t>
            </w:r>
          </w:p>
        </w:tc>
        <w:tc>
          <w:tcPr>
            <w:tcW w:w="2410" w:type="dxa"/>
            <w:shd w:val="clear" w:color="auto" w:fill="365F91" w:themeFill="accent1" w:themeFillShade="BF"/>
            <w:hideMark/>
          </w:tcPr>
          <w:p w14:paraId="1126D842" w14:textId="77777777" w:rsidR="004D1D08" w:rsidRPr="00E53A12" w:rsidRDefault="004D1D08" w:rsidP="00322D2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p w14:paraId="1A43105B" w14:textId="77777777" w:rsidR="004D1D08" w:rsidRPr="00E53A12" w:rsidRDefault="004D1D08" w:rsidP="00322D2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lang w:val="en-US"/>
              </w:rPr>
              <w:t>N=224</w:t>
            </w:r>
          </w:p>
        </w:tc>
      </w:tr>
      <w:tr w:rsidR="004D1D08" w:rsidRPr="00E53A12" w14:paraId="466D9646" w14:textId="77777777" w:rsidTr="002E5F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44" w:type="dxa"/>
            <w:hideMark/>
          </w:tcPr>
          <w:p w14:paraId="6DBD49A3" w14:textId="77777777" w:rsidR="004D1D08" w:rsidRPr="00E53A12" w:rsidRDefault="004D1D08" w:rsidP="00322D2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Устроил срок предоставления услуги</w:t>
            </w:r>
          </w:p>
        </w:tc>
        <w:tc>
          <w:tcPr>
            <w:tcW w:w="2410" w:type="dxa"/>
            <w:noWrap/>
            <w:hideMark/>
          </w:tcPr>
          <w:p w14:paraId="11BEEB4D" w14:textId="77777777" w:rsidR="004D1D08" w:rsidRPr="00E53A12" w:rsidRDefault="004D1D08" w:rsidP="00322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95,9</w:t>
            </w:r>
          </w:p>
        </w:tc>
        <w:tc>
          <w:tcPr>
            <w:tcW w:w="2410" w:type="dxa"/>
            <w:noWrap/>
            <w:hideMark/>
          </w:tcPr>
          <w:p w14:paraId="6455B0D4" w14:textId="77777777" w:rsidR="004D1D08" w:rsidRPr="00E53A12" w:rsidRDefault="004D1D08" w:rsidP="00322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37,5</w:t>
            </w:r>
          </w:p>
        </w:tc>
      </w:tr>
      <w:tr w:rsidR="004D1D08" w:rsidRPr="00E53A12" w14:paraId="15535606" w14:textId="77777777" w:rsidTr="002E5F6A">
        <w:trPr>
          <w:trHeight w:val="280"/>
        </w:trPr>
        <w:tc>
          <w:tcPr>
            <w:cnfStyle w:val="001000000000" w:firstRow="0" w:lastRow="0" w:firstColumn="1" w:lastColumn="0" w:oddVBand="0" w:evenVBand="0" w:oddHBand="0" w:evenHBand="0" w:firstRowFirstColumn="0" w:firstRowLastColumn="0" w:lastRowFirstColumn="0" w:lastRowLastColumn="0"/>
            <w:tcW w:w="4644" w:type="dxa"/>
            <w:hideMark/>
          </w:tcPr>
          <w:p w14:paraId="752ACC6D" w14:textId="77777777" w:rsidR="004D1D08" w:rsidRPr="00E53A12" w:rsidRDefault="004D1D08" w:rsidP="00322D2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Не устроил срок предоставления услуги</w:t>
            </w:r>
          </w:p>
        </w:tc>
        <w:tc>
          <w:tcPr>
            <w:tcW w:w="2410" w:type="dxa"/>
            <w:noWrap/>
            <w:hideMark/>
          </w:tcPr>
          <w:p w14:paraId="05F15901" w14:textId="77777777" w:rsidR="004D1D08" w:rsidRPr="00E53A12" w:rsidRDefault="004D1D08" w:rsidP="00322D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2,5</w:t>
            </w:r>
          </w:p>
        </w:tc>
        <w:tc>
          <w:tcPr>
            <w:tcW w:w="2410" w:type="dxa"/>
            <w:noWrap/>
            <w:hideMark/>
          </w:tcPr>
          <w:p w14:paraId="16F021F4" w14:textId="77777777" w:rsidR="004D1D08" w:rsidRPr="00E53A12" w:rsidRDefault="004D1D08" w:rsidP="00322D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51,7</w:t>
            </w:r>
          </w:p>
        </w:tc>
      </w:tr>
      <w:tr w:rsidR="004D1D08" w:rsidRPr="00E53A12" w14:paraId="448A4224" w14:textId="77777777" w:rsidTr="002E5F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4" w:type="dxa"/>
            <w:hideMark/>
          </w:tcPr>
          <w:p w14:paraId="3917E97D" w14:textId="77777777" w:rsidR="004D1D08" w:rsidRPr="00E53A12" w:rsidRDefault="004D1D08" w:rsidP="00322D2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Затрудняюсь ответить</w:t>
            </w:r>
          </w:p>
        </w:tc>
        <w:tc>
          <w:tcPr>
            <w:tcW w:w="2410" w:type="dxa"/>
            <w:noWrap/>
            <w:hideMark/>
          </w:tcPr>
          <w:p w14:paraId="65653AEC" w14:textId="77777777" w:rsidR="004D1D08" w:rsidRPr="00E53A12" w:rsidRDefault="004D1D08" w:rsidP="00322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w:t>
            </w:r>
          </w:p>
        </w:tc>
        <w:tc>
          <w:tcPr>
            <w:tcW w:w="2410" w:type="dxa"/>
            <w:noWrap/>
            <w:hideMark/>
          </w:tcPr>
          <w:p w14:paraId="779259C1" w14:textId="77777777" w:rsidR="004D1D08" w:rsidRPr="00E53A12" w:rsidRDefault="004D1D08" w:rsidP="00322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w:t>
            </w:r>
            <w:r w:rsidRPr="00E53A12">
              <w:rPr>
                <w:rFonts w:ascii="Times New Roman" w:hAnsi="Times New Roman" w:cs="Times New Roman"/>
                <w:sz w:val="24"/>
                <w:szCs w:val="24"/>
                <w:lang w:val="en-US"/>
              </w:rPr>
              <w:t>8</w:t>
            </w:r>
          </w:p>
        </w:tc>
      </w:tr>
      <w:tr w:rsidR="004D1D08" w:rsidRPr="00E53A12" w14:paraId="6F9D1A4A" w14:textId="77777777" w:rsidTr="002E5F6A">
        <w:trPr>
          <w:trHeight w:val="300"/>
        </w:trPr>
        <w:tc>
          <w:tcPr>
            <w:cnfStyle w:val="001000000000" w:firstRow="0" w:lastRow="0" w:firstColumn="1" w:lastColumn="0" w:oddVBand="0" w:evenVBand="0" w:oddHBand="0" w:evenHBand="0" w:firstRowFirstColumn="0" w:firstRowLastColumn="0" w:lastRowFirstColumn="0" w:lastRowLastColumn="0"/>
            <w:tcW w:w="4644" w:type="dxa"/>
          </w:tcPr>
          <w:p w14:paraId="071830D4" w14:textId="77777777" w:rsidR="004D1D08" w:rsidRPr="00E53A12" w:rsidRDefault="004D1D08" w:rsidP="00322D2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Итого</w:t>
            </w:r>
          </w:p>
        </w:tc>
        <w:tc>
          <w:tcPr>
            <w:tcW w:w="2410" w:type="dxa"/>
            <w:noWrap/>
          </w:tcPr>
          <w:p w14:paraId="4615EF03" w14:textId="77777777" w:rsidR="004D1D08" w:rsidRPr="00E53A12" w:rsidRDefault="004D1D08" w:rsidP="00322D2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2410" w:type="dxa"/>
            <w:noWrap/>
          </w:tcPr>
          <w:p w14:paraId="527F1031" w14:textId="77777777" w:rsidR="004D1D08" w:rsidRPr="00E53A12" w:rsidRDefault="004D1D08" w:rsidP="00322D2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790677B3" w14:textId="77777777" w:rsidR="0095742D" w:rsidRPr="00E53A12" w:rsidRDefault="0095742D" w:rsidP="0095742D">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Необходимость несколько раз обращаться в соответствующий орган для подачи документов также может влиять на удовлетворенность качеством услуги. Среди недовольных каждый пятый среди опрошенных подал документы только со второго и более раза (18,3</w:t>
      </w:r>
      <w:r w:rsidR="00307999">
        <w:rPr>
          <w:rFonts w:ascii="Times New Roman" w:hAnsi="Times New Roman" w:cs="Times New Roman"/>
          <w:sz w:val="28"/>
          <w:szCs w:val="28"/>
        </w:rPr>
        <w:t> </w:t>
      </w:r>
      <w:r w:rsidRPr="00E53A12">
        <w:rPr>
          <w:rFonts w:ascii="Times New Roman" w:hAnsi="Times New Roman" w:cs="Times New Roman"/>
          <w:sz w:val="28"/>
          <w:szCs w:val="28"/>
        </w:rPr>
        <w:t>%), тогда как среди получателей, положительно оценивающих качество услуг, эта доля составила незначительные 1,2</w:t>
      </w:r>
      <w:r w:rsidR="00307999">
        <w:rPr>
          <w:rFonts w:ascii="Times New Roman" w:hAnsi="Times New Roman" w:cs="Times New Roman"/>
          <w:sz w:val="28"/>
          <w:szCs w:val="28"/>
        </w:rPr>
        <w:t> </w:t>
      </w:r>
      <w:r w:rsidRPr="00E53A12">
        <w:rPr>
          <w:rFonts w:ascii="Times New Roman" w:hAnsi="Times New Roman" w:cs="Times New Roman"/>
          <w:sz w:val="28"/>
          <w:szCs w:val="28"/>
        </w:rPr>
        <w:t>% (см. Таблицу 4.2.3).</w:t>
      </w:r>
    </w:p>
    <w:p w14:paraId="082B00BF" w14:textId="77777777" w:rsidR="001025E4" w:rsidRPr="00E53A12" w:rsidRDefault="001025E4" w:rsidP="004D1D08">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br w:type="page"/>
      </w:r>
    </w:p>
    <w:p w14:paraId="74C85675" w14:textId="77777777" w:rsidR="004D1D08" w:rsidRPr="00E53A12" w:rsidRDefault="004D1D08" w:rsidP="004D1D08">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Таблица 4.2.3</w:t>
      </w:r>
    </w:p>
    <w:p w14:paraId="44A9B3C0" w14:textId="77777777" w:rsidR="004D1D08" w:rsidRPr="00E53A12" w:rsidRDefault="004D1D08" w:rsidP="004D1D08">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Распределение ответов на вопрос: </w:t>
      </w:r>
    </w:p>
    <w:p w14:paraId="3D61A04C" w14:textId="77777777" w:rsidR="004D1D08" w:rsidRPr="00E53A12" w:rsidRDefault="004D1D08" w:rsidP="004D1D08">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«Сколько раз Вам пришлось обращаться в организацию для сбора, сдачи документов для получения услуги?» </w:t>
      </w:r>
    </w:p>
    <w:p w14:paraId="654F4B64" w14:textId="77777777" w:rsidR="004D1D08" w:rsidRPr="00E53A12" w:rsidRDefault="004D1D08" w:rsidP="004D1D08">
      <w:pPr>
        <w:ind w:firstLine="709"/>
        <w:contextualSpacing/>
        <w:jc w:val="center"/>
        <w:rPr>
          <w:rFonts w:ascii="Times New Roman" w:hAnsi="Times New Roman" w:cs="Times New Roman"/>
          <w:b/>
          <w:sz w:val="28"/>
          <w:szCs w:val="28"/>
        </w:rPr>
      </w:pPr>
      <w:r w:rsidRPr="00E53A12">
        <w:rPr>
          <w:rFonts w:ascii="Times New Roman" w:hAnsi="Times New Roman" w:cs="Times New Roman"/>
          <w:sz w:val="28"/>
          <w:szCs w:val="28"/>
        </w:rPr>
        <w:t>(в % от числа опрошенных в каждой группе)</w:t>
      </w:r>
    </w:p>
    <w:tbl>
      <w:tblPr>
        <w:tblStyle w:val="-211"/>
        <w:tblW w:w="9322" w:type="dxa"/>
        <w:tblLook w:val="04A0" w:firstRow="1" w:lastRow="0" w:firstColumn="1" w:lastColumn="0" w:noHBand="0" w:noVBand="1"/>
      </w:tblPr>
      <w:tblGrid>
        <w:gridCol w:w="4644"/>
        <w:gridCol w:w="2410"/>
        <w:gridCol w:w="2268"/>
      </w:tblGrid>
      <w:tr w:rsidR="004D1D08" w:rsidRPr="00E53A12" w14:paraId="5EB6B340" w14:textId="77777777" w:rsidTr="00322D2A">
        <w:trPr>
          <w:cnfStyle w:val="100000000000" w:firstRow="1" w:lastRow="0" w:firstColumn="0" w:lastColumn="0" w:oddVBand="0" w:evenVBand="0" w:oddHBand="0"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4644" w:type="dxa"/>
            <w:shd w:val="clear" w:color="auto" w:fill="365F91" w:themeFill="accent1" w:themeFillShade="BF"/>
            <w:hideMark/>
          </w:tcPr>
          <w:p w14:paraId="2E0C159E" w14:textId="77777777" w:rsidR="004D1D08" w:rsidRPr="00E53A12" w:rsidRDefault="004D1D08" w:rsidP="00322D2A">
            <w:pPr>
              <w:contextualSpacing/>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20A62385" w14:textId="77777777" w:rsidR="004D1D08" w:rsidRPr="00E53A12" w:rsidRDefault="004D1D08" w:rsidP="00322D2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p w14:paraId="20AD65FB" w14:textId="77777777" w:rsidR="004D1D08" w:rsidRPr="00E53A12" w:rsidRDefault="004D1D08" w:rsidP="00322D2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lang w:val="en-US"/>
              </w:rPr>
              <w:t>N=7833</w:t>
            </w:r>
          </w:p>
        </w:tc>
        <w:tc>
          <w:tcPr>
            <w:tcW w:w="2268" w:type="dxa"/>
            <w:shd w:val="clear" w:color="auto" w:fill="365F91" w:themeFill="accent1" w:themeFillShade="BF"/>
            <w:hideMark/>
          </w:tcPr>
          <w:p w14:paraId="372E1EA8" w14:textId="77777777" w:rsidR="004D1D08" w:rsidRPr="00E53A12" w:rsidRDefault="004D1D08" w:rsidP="00322D2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p w14:paraId="7F5AF004" w14:textId="77777777" w:rsidR="004D1D08" w:rsidRPr="00E53A12" w:rsidRDefault="004D1D08" w:rsidP="00322D2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lang w:val="en-US"/>
              </w:rPr>
              <w:t>N=224</w:t>
            </w:r>
          </w:p>
        </w:tc>
      </w:tr>
      <w:tr w:rsidR="004D1D08" w:rsidRPr="00E53A12" w14:paraId="09D5FD87" w14:textId="77777777" w:rsidTr="00322D2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44" w:type="dxa"/>
            <w:hideMark/>
          </w:tcPr>
          <w:p w14:paraId="22078A60" w14:textId="77777777" w:rsidR="004D1D08" w:rsidRPr="00E53A12" w:rsidRDefault="004D1D08" w:rsidP="00322D2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Подали документы с первого раза</w:t>
            </w:r>
          </w:p>
        </w:tc>
        <w:tc>
          <w:tcPr>
            <w:tcW w:w="2410" w:type="dxa"/>
            <w:noWrap/>
            <w:hideMark/>
          </w:tcPr>
          <w:p w14:paraId="16543C7A" w14:textId="77777777" w:rsidR="004D1D08" w:rsidRPr="00E53A12" w:rsidRDefault="004D1D08" w:rsidP="00322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98,8</w:t>
            </w:r>
          </w:p>
        </w:tc>
        <w:tc>
          <w:tcPr>
            <w:tcW w:w="2268" w:type="dxa"/>
            <w:noWrap/>
            <w:hideMark/>
          </w:tcPr>
          <w:p w14:paraId="38A0BF41" w14:textId="77777777" w:rsidR="004D1D08" w:rsidRPr="00E53A12" w:rsidRDefault="004D1D08" w:rsidP="00322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81,7</w:t>
            </w:r>
          </w:p>
        </w:tc>
      </w:tr>
      <w:tr w:rsidR="004D1D08" w:rsidRPr="00E53A12" w14:paraId="3812B146" w14:textId="77777777" w:rsidTr="00322D2A">
        <w:trPr>
          <w:trHeight w:val="300"/>
        </w:trPr>
        <w:tc>
          <w:tcPr>
            <w:cnfStyle w:val="001000000000" w:firstRow="0" w:lastRow="0" w:firstColumn="1" w:lastColumn="0" w:oddVBand="0" w:evenVBand="0" w:oddHBand="0" w:evenHBand="0" w:firstRowFirstColumn="0" w:firstRowLastColumn="0" w:lastRowFirstColumn="0" w:lastRowLastColumn="0"/>
            <w:tcW w:w="4644" w:type="dxa"/>
            <w:hideMark/>
          </w:tcPr>
          <w:p w14:paraId="716BE082" w14:textId="77777777" w:rsidR="004D1D08" w:rsidRPr="00E53A12" w:rsidRDefault="004D1D08" w:rsidP="00322D2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Подали документы не с первого раза</w:t>
            </w:r>
          </w:p>
        </w:tc>
        <w:tc>
          <w:tcPr>
            <w:tcW w:w="2410" w:type="dxa"/>
            <w:noWrap/>
            <w:hideMark/>
          </w:tcPr>
          <w:p w14:paraId="5290CB78" w14:textId="77777777" w:rsidR="004D1D08" w:rsidRPr="00E53A12" w:rsidRDefault="004D1D08" w:rsidP="00322D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1,2</w:t>
            </w:r>
          </w:p>
        </w:tc>
        <w:tc>
          <w:tcPr>
            <w:tcW w:w="2268" w:type="dxa"/>
            <w:noWrap/>
            <w:hideMark/>
          </w:tcPr>
          <w:p w14:paraId="17DA9855" w14:textId="77777777" w:rsidR="004D1D08" w:rsidRPr="00E53A12" w:rsidRDefault="004D1D08" w:rsidP="00322D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18,3</w:t>
            </w:r>
          </w:p>
        </w:tc>
      </w:tr>
      <w:tr w:rsidR="004D1D08" w:rsidRPr="00E53A12" w14:paraId="3EF07AE7" w14:textId="77777777" w:rsidTr="00322D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4" w:type="dxa"/>
          </w:tcPr>
          <w:p w14:paraId="40278D57" w14:textId="77777777" w:rsidR="004D1D08" w:rsidRPr="00E53A12" w:rsidRDefault="004D1D08" w:rsidP="00322D2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Итого</w:t>
            </w:r>
          </w:p>
        </w:tc>
        <w:tc>
          <w:tcPr>
            <w:tcW w:w="2410" w:type="dxa"/>
            <w:noWrap/>
          </w:tcPr>
          <w:p w14:paraId="48662450" w14:textId="77777777" w:rsidR="004D1D08" w:rsidRPr="00E53A12" w:rsidRDefault="004D1D08" w:rsidP="00322D2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2268" w:type="dxa"/>
            <w:noWrap/>
          </w:tcPr>
          <w:p w14:paraId="118BE583" w14:textId="77777777" w:rsidR="004D1D08" w:rsidRPr="00E53A12" w:rsidRDefault="004D1D08" w:rsidP="00322D2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2AA7BF1E" w14:textId="77777777" w:rsidR="004D1D08" w:rsidRPr="00E53A12" w:rsidRDefault="004D1D08" w:rsidP="004D1D08">
      <w:pPr>
        <w:contextualSpacing/>
        <w:jc w:val="both"/>
        <w:rPr>
          <w:rFonts w:ascii="Times New Roman" w:hAnsi="Times New Roman" w:cs="Times New Roman"/>
          <w:sz w:val="28"/>
          <w:szCs w:val="28"/>
        </w:rPr>
      </w:pPr>
    </w:p>
    <w:p w14:paraId="005BBB84" w14:textId="77777777" w:rsidR="0095742D" w:rsidRPr="00E53A12" w:rsidRDefault="0095742D" w:rsidP="0095742D">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Также пятую часть неудовлетворенных получателей (21,0</w:t>
      </w:r>
      <w:r w:rsidR="00307999">
        <w:rPr>
          <w:rFonts w:ascii="Times New Roman" w:hAnsi="Times New Roman" w:cs="Times New Roman"/>
          <w:sz w:val="28"/>
          <w:szCs w:val="28"/>
        </w:rPr>
        <w:t> </w:t>
      </w:r>
      <w:r w:rsidRPr="00E53A12">
        <w:rPr>
          <w:rFonts w:ascii="Times New Roman" w:hAnsi="Times New Roman" w:cs="Times New Roman"/>
          <w:sz w:val="28"/>
          <w:szCs w:val="28"/>
        </w:rPr>
        <w:t>%) не устраивает количество документов, необходимых для получения услуги, в то же время среди респондентов, положительно оценивших услугу, лишь 1,9</w:t>
      </w:r>
      <w:r w:rsidR="00307999">
        <w:rPr>
          <w:rFonts w:ascii="Times New Roman" w:hAnsi="Times New Roman" w:cs="Times New Roman"/>
          <w:sz w:val="28"/>
          <w:szCs w:val="28"/>
        </w:rPr>
        <w:t> </w:t>
      </w:r>
      <w:r w:rsidRPr="00E53A12">
        <w:rPr>
          <w:rFonts w:ascii="Times New Roman" w:hAnsi="Times New Roman" w:cs="Times New Roman"/>
          <w:sz w:val="28"/>
          <w:szCs w:val="28"/>
        </w:rPr>
        <w:t>% высказали эту претензию (см. Таблицу 4.2.4).</w:t>
      </w:r>
    </w:p>
    <w:p w14:paraId="5A3573B8" w14:textId="77777777" w:rsidR="004D1D08" w:rsidRPr="00E53A12" w:rsidRDefault="004D1D08" w:rsidP="004D1D08">
      <w:pPr>
        <w:jc w:val="right"/>
        <w:rPr>
          <w:rFonts w:ascii="Times New Roman" w:hAnsi="Times New Roman" w:cs="Times New Roman"/>
          <w:sz w:val="28"/>
          <w:szCs w:val="28"/>
        </w:rPr>
      </w:pPr>
      <w:r w:rsidRPr="00E53A12">
        <w:rPr>
          <w:rFonts w:ascii="Times New Roman" w:hAnsi="Times New Roman" w:cs="Times New Roman"/>
          <w:sz w:val="28"/>
          <w:szCs w:val="28"/>
        </w:rPr>
        <w:t>Таблица 4.2.4</w:t>
      </w:r>
    </w:p>
    <w:p w14:paraId="4FA53F99" w14:textId="77777777" w:rsidR="004D1D08" w:rsidRPr="00E53A12" w:rsidRDefault="004D1D08" w:rsidP="004D1D08">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Распределение ответов на вопрос: </w:t>
      </w:r>
    </w:p>
    <w:p w14:paraId="1185AC13" w14:textId="77777777" w:rsidR="004D1D08" w:rsidRPr="00E53A12" w:rsidRDefault="004D1D08" w:rsidP="004D1D08">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«Устраивает ли Вас количество документов, необходимых для получения услуги?» </w:t>
      </w:r>
    </w:p>
    <w:p w14:paraId="5027000F" w14:textId="77777777" w:rsidR="004D1D08" w:rsidRPr="00E53A12" w:rsidRDefault="004D1D08" w:rsidP="004D1D08">
      <w:pPr>
        <w:ind w:firstLine="709"/>
        <w:contextualSpacing/>
        <w:jc w:val="center"/>
        <w:rPr>
          <w:rFonts w:ascii="Times New Roman" w:hAnsi="Times New Roman" w:cs="Times New Roman"/>
          <w:sz w:val="28"/>
          <w:szCs w:val="28"/>
        </w:rPr>
      </w:pPr>
      <w:r w:rsidRPr="00E53A12">
        <w:rPr>
          <w:rFonts w:ascii="Times New Roman" w:hAnsi="Times New Roman" w:cs="Times New Roman"/>
          <w:sz w:val="28"/>
          <w:szCs w:val="28"/>
        </w:rPr>
        <w:t xml:space="preserve">(в % от числа опрошенных в каждой группе) </w:t>
      </w:r>
    </w:p>
    <w:tbl>
      <w:tblPr>
        <w:tblStyle w:val="-211"/>
        <w:tblW w:w="9322" w:type="dxa"/>
        <w:tblLook w:val="04A0" w:firstRow="1" w:lastRow="0" w:firstColumn="1" w:lastColumn="0" w:noHBand="0" w:noVBand="1"/>
      </w:tblPr>
      <w:tblGrid>
        <w:gridCol w:w="4644"/>
        <w:gridCol w:w="2410"/>
        <w:gridCol w:w="2268"/>
      </w:tblGrid>
      <w:tr w:rsidR="004D1D08" w:rsidRPr="00E53A12" w14:paraId="3D4B34E1" w14:textId="77777777" w:rsidTr="00322D2A">
        <w:trPr>
          <w:cnfStyle w:val="100000000000" w:firstRow="1" w:lastRow="0" w:firstColumn="0" w:lastColumn="0" w:oddVBand="0" w:evenVBand="0" w:oddHBand="0" w:evenHBand="0" w:firstRowFirstColumn="0" w:firstRowLastColumn="0" w:lastRowFirstColumn="0" w:lastRowLastColumn="0"/>
          <w:trHeight w:val="1049"/>
        </w:trPr>
        <w:tc>
          <w:tcPr>
            <w:cnfStyle w:val="001000000000" w:firstRow="0" w:lastRow="0" w:firstColumn="1" w:lastColumn="0" w:oddVBand="0" w:evenVBand="0" w:oddHBand="0" w:evenHBand="0" w:firstRowFirstColumn="0" w:firstRowLastColumn="0" w:lastRowFirstColumn="0" w:lastRowLastColumn="0"/>
            <w:tcW w:w="4644" w:type="dxa"/>
            <w:shd w:val="clear" w:color="auto" w:fill="365F91" w:themeFill="accent1" w:themeFillShade="BF"/>
            <w:hideMark/>
          </w:tcPr>
          <w:p w14:paraId="033A3145" w14:textId="77777777" w:rsidR="004D1D08" w:rsidRPr="00E53A12" w:rsidRDefault="004D1D08" w:rsidP="00322D2A">
            <w:pPr>
              <w:contextualSpacing/>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6A80D42B" w14:textId="77777777" w:rsidR="004D1D08" w:rsidRPr="00E53A12" w:rsidRDefault="004D1D08" w:rsidP="00322D2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p w14:paraId="6B5866FD" w14:textId="77777777" w:rsidR="004D1D08" w:rsidRPr="00E53A12" w:rsidRDefault="004D1D08" w:rsidP="00322D2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lang w:val="en-US"/>
              </w:rPr>
              <w:t>N=</w:t>
            </w:r>
            <w:r w:rsidRPr="00E53A12">
              <w:rPr>
                <w:rFonts w:ascii="Times New Roman" w:hAnsi="Times New Roman" w:cs="Times New Roman"/>
                <w:color w:val="FFFFFF" w:themeColor="background1"/>
                <w:sz w:val="24"/>
                <w:szCs w:val="24"/>
              </w:rPr>
              <w:t>7833</w:t>
            </w:r>
          </w:p>
        </w:tc>
        <w:tc>
          <w:tcPr>
            <w:tcW w:w="2268" w:type="dxa"/>
            <w:shd w:val="clear" w:color="auto" w:fill="365F91" w:themeFill="accent1" w:themeFillShade="BF"/>
            <w:hideMark/>
          </w:tcPr>
          <w:p w14:paraId="3973E1EF" w14:textId="77777777" w:rsidR="004D1D08" w:rsidRPr="00E53A12" w:rsidRDefault="004D1D08" w:rsidP="00322D2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p w14:paraId="2DAF6890" w14:textId="77777777" w:rsidR="004D1D08" w:rsidRPr="00E53A12" w:rsidRDefault="004D1D08" w:rsidP="00322D2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lang w:val="en-US"/>
              </w:rPr>
              <w:t>N=</w:t>
            </w:r>
            <w:r w:rsidRPr="00E53A12">
              <w:rPr>
                <w:rFonts w:ascii="Times New Roman" w:hAnsi="Times New Roman" w:cs="Times New Roman"/>
                <w:color w:val="FFFFFF" w:themeColor="background1"/>
                <w:sz w:val="24"/>
                <w:szCs w:val="24"/>
              </w:rPr>
              <w:t>224</w:t>
            </w:r>
          </w:p>
        </w:tc>
      </w:tr>
      <w:tr w:rsidR="004D1D08" w:rsidRPr="00E53A12" w14:paraId="7D36E843" w14:textId="77777777" w:rsidTr="00322D2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644" w:type="dxa"/>
            <w:hideMark/>
          </w:tcPr>
          <w:p w14:paraId="09386A0B" w14:textId="77777777" w:rsidR="004D1D08" w:rsidRPr="00E53A12" w:rsidRDefault="004D1D08" w:rsidP="00322D2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Устраивает количество документов, необходимых для получения услуги</w:t>
            </w:r>
          </w:p>
        </w:tc>
        <w:tc>
          <w:tcPr>
            <w:tcW w:w="2410" w:type="dxa"/>
            <w:noWrap/>
            <w:hideMark/>
          </w:tcPr>
          <w:p w14:paraId="5448D45A" w14:textId="77777777" w:rsidR="004D1D08" w:rsidRPr="00E53A12" w:rsidRDefault="004D1D08" w:rsidP="00322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94,7</w:t>
            </w:r>
          </w:p>
        </w:tc>
        <w:tc>
          <w:tcPr>
            <w:tcW w:w="2268" w:type="dxa"/>
            <w:noWrap/>
            <w:hideMark/>
          </w:tcPr>
          <w:p w14:paraId="09076EEB" w14:textId="77777777" w:rsidR="004D1D08" w:rsidRPr="00E53A12" w:rsidRDefault="004D1D08" w:rsidP="00322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63,8</w:t>
            </w:r>
          </w:p>
        </w:tc>
      </w:tr>
      <w:tr w:rsidR="004D1D08" w:rsidRPr="00E53A12" w14:paraId="4CB2E247" w14:textId="77777777" w:rsidTr="00322D2A">
        <w:trPr>
          <w:trHeight w:val="495"/>
        </w:trPr>
        <w:tc>
          <w:tcPr>
            <w:cnfStyle w:val="001000000000" w:firstRow="0" w:lastRow="0" w:firstColumn="1" w:lastColumn="0" w:oddVBand="0" w:evenVBand="0" w:oddHBand="0" w:evenHBand="0" w:firstRowFirstColumn="0" w:firstRowLastColumn="0" w:lastRowFirstColumn="0" w:lastRowLastColumn="0"/>
            <w:tcW w:w="4644" w:type="dxa"/>
            <w:hideMark/>
          </w:tcPr>
          <w:p w14:paraId="3E7949B3" w14:textId="77777777" w:rsidR="004D1D08" w:rsidRPr="00E53A12" w:rsidRDefault="004D1D08" w:rsidP="00322D2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Не устраивает количество документов, необходимых для получения услуги</w:t>
            </w:r>
          </w:p>
        </w:tc>
        <w:tc>
          <w:tcPr>
            <w:tcW w:w="2410" w:type="dxa"/>
            <w:noWrap/>
            <w:hideMark/>
          </w:tcPr>
          <w:p w14:paraId="4E0D3F81" w14:textId="77777777" w:rsidR="004D1D08" w:rsidRPr="00E53A12" w:rsidRDefault="004D1D08" w:rsidP="00322D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1,9</w:t>
            </w:r>
          </w:p>
        </w:tc>
        <w:tc>
          <w:tcPr>
            <w:tcW w:w="2268" w:type="dxa"/>
            <w:noWrap/>
            <w:hideMark/>
          </w:tcPr>
          <w:p w14:paraId="6D4A0BC8" w14:textId="77777777" w:rsidR="004D1D08" w:rsidRPr="00E53A12" w:rsidRDefault="004D1D08" w:rsidP="00322D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21,0</w:t>
            </w:r>
          </w:p>
        </w:tc>
      </w:tr>
      <w:tr w:rsidR="004D1D08" w:rsidRPr="00E53A12" w14:paraId="5804333D" w14:textId="77777777" w:rsidTr="00322D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4" w:type="dxa"/>
            <w:hideMark/>
          </w:tcPr>
          <w:p w14:paraId="059FA9EB" w14:textId="77777777" w:rsidR="004D1D08" w:rsidRPr="00E53A12" w:rsidRDefault="004D1D08" w:rsidP="00322D2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Затрудняюсь ответить</w:t>
            </w:r>
          </w:p>
        </w:tc>
        <w:tc>
          <w:tcPr>
            <w:tcW w:w="2410" w:type="dxa"/>
            <w:noWrap/>
            <w:hideMark/>
          </w:tcPr>
          <w:p w14:paraId="594653F7" w14:textId="77777777" w:rsidR="004D1D08" w:rsidRPr="00E53A12" w:rsidRDefault="004D1D08" w:rsidP="00322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3,4</w:t>
            </w:r>
          </w:p>
        </w:tc>
        <w:tc>
          <w:tcPr>
            <w:tcW w:w="2268" w:type="dxa"/>
            <w:noWrap/>
            <w:hideMark/>
          </w:tcPr>
          <w:p w14:paraId="7A102263" w14:textId="77777777" w:rsidR="004D1D08" w:rsidRPr="00E53A12" w:rsidRDefault="004D1D08" w:rsidP="00322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15,2</w:t>
            </w:r>
          </w:p>
        </w:tc>
      </w:tr>
      <w:tr w:rsidR="004D1D08" w:rsidRPr="00E53A12" w14:paraId="5DC36D01" w14:textId="77777777" w:rsidTr="00322D2A">
        <w:trPr>
          <w:trHeight w:val="300"/>
        </w:trPr>
        <w:tc>
          <w:tcPr>
            <w:cnfStyle w:val="001000000000" w:firstRow="0" w:lastRow="0" w:firstColumn="1" w:lastColumn="0" w:oddVBand="0" w:evenVBand="0" w:oddHBand="0" w:evenHBand="0" w:firstRowFirstColumn="0" w:firstRowLastColumn="0" w:lastRowFirstColumn="0" w:lastRowLastColumn="0"/>
            <w:tcW w:w="4644" w:type="dxa"/>
          </w:tcPr>
          <w:p w14:paraId="342E8DFE" w14:textId="77777777" w:rsidR="004D1D08" w:rsidRPr="00E53A12" w:rsidRDefault="004D1D08" w:rsidP="00322D2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Итого</w:t>
            </w:r>
          </w:p>
        </w:tc>
        <w:tc>
          <w:tcPr>
            <w:tcW w:w="2410" w:type="dxa"/>
            <w:noWrap/>
          </w:tcPr>
          <w:p w14:paraId="790A1326" w14:textId="77777777" w:rsidR="004D1D08" w:rsidRPr="00E53A12" w:rsidRDefault="004D1D08" w:rsidP="00322D2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2268" w:type="dxa"/>
            <w:noWrap/>
          </w:tcPr>
          <w:p w14:paraId="128D9CC2" w14:textId="77777777" w:rsidR="004D1D08" w:rsidRPr="00E53A12" w:rsidRDefault="004D1D08" w:rsidP="00322D2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2D39B7D9" w14:textId="77777777" w:rsidR="005E18CE" w:rsidRPr="00E53A12" w:rsidRDefault="0095742D" w:rsidP="001025E4">
      <w:pPr>
        <w:ind w:firstLine="709"/>
        <w:contextualSpacing/>
        <w:jc w:val="both"/>
        <w:rPr>
          <w:rFonts w:ascii="Times New Roman" w:hAnsi="Times New Roman" w:cs="Times New Roman"/>
          <w:color w:val="FF0000"/>
          <w:sz w:val="28"/>
          <w:szCs w:val="28"/>
        </w:rPr>
      </w:pPr>
      <w:r w:rsidRPr="00E53A12">
        <w:rPr>
          <w:rFonts w:ascii="Times New Roman" w:hAnsi="Times New Roman" w:cs="Times New Roman"/>
          <w:sz w:val="28"/>
          <w:szCs w:val="28"/>
        </w:rPr>
        <w:t>Удовлетворенность получателя в настоящем влияет на его оценку прошлого опыта получения услуги. Недовольные получатели чаще считают, что качество услуги ухудшилось (5,8</w:t>
      </w:r>
      <w:r w:rsidR="00286E48">
        <w:rPr>
          <w:rFonts w:ascii="Times New Roman" w:hAnsi="Times New Roman" w:cs="Times New Roman"/>
          <w:sz w:val="28"/>
          <w:szCs w:val="28"/>
        </w:rPr>
        <w:t> </w:t>
      </w:r>
      <w:r w:rsidRPr="00E53A12">
        <w:rPr>
          <w:rFonts w:ascii="Times New Roman" w:hAnsi="Times New Roman" w:cs="Times New Roman"/>
          <w:sz w:val="28"/>
          <w:szCs w:val="28"/>
        </w:rPr>
        <w:t>% негативно оценивших против 0,5</w:t>
      </w:r>
      <w:r w:rsidR="00286E48">
        <w:rPr>
          <w:rFonts w:ascii="Times New Roman" w:hAnsi="Times New Roman" w:cs="Times New Roman"/>
          <w:sz w:val="28"/>
          <w:szCs w:val="28"/>
        </w:rPr>
        <w:t> </w:t>
      </w:r>
      <w:r w:rsidRPr="00E53A12">
        <w:rPr>
          <w:rFonts w:ascii="Times New Roman" w:hAnsi="Times New Roman" w:cs="Times New Roman"/>
          <w:sz w:val="28"/>
          <w:szCs w:val="28"/>
        </w:rPr>
        <w:t>% положительно оценивших). Напротив, респонденты, которые сегодня остались довольны полученной услугой, чаще говорят об улучшении ее качества за последние годы (18,4</w:t>
      </w:r>
      <w:r w:rsidR="00286E48">
        <w:rPr>
          <w:rFonts w:ascii="Times New Roman" w:hAnsi="Times New Roman" w:cs="Times New Roman"/>
          <w:sz w:val="28"/>
          <w:szCs w:val="28"/>
        </w:rPr>
        <w:t> </w:t>
      </w:r>
      <w:r w:rsidRPr="00E53A12">
        <w:rPr>
          <w:rFonts w:ascii="Times New Roman" w:hAnsi="Times New Roman" w:cs="Times New Roman"/>
          <w:sz w:val="28"/>
          <w:szCs w:val="28"/>
        </w:rPr>
        <w:t>% положительно оценивших против 3,6</w:t>
      </w:r>
      <w:r w:rsidR="00307999">
        <w:rPr>
          <w:rFonts w:ascii="Times New Roman" w:hAnsi="Times New Roman" w:cs="Times New Roman"/>
          <w:sz w:val="28"/>
          <w:szCs w:val="28"/>
        </w:rPr>
        <w:t> </w:t>
      </w:r>
      <w:r w:rsidRPr="00E53A12">
        <w:rPr>
          <w:rFonts w:ascii="Times New Roman" w:hAnsi="Times New Roman" w:cs="Times New Roman"/>
          <w:sz w:val="28"/>
          <w:szCs w:val="28"/>
        </w:rPr>
        <w:t>% отрицательно оценивших) (см. Таблицу 4.2.5).</w:t>
      </w:r>
    </w:p>
    <w:p w14:paraId="1A4EDCAC" w14:textId="77777777" w:rsidR="00B04CB6" w:rsidRPr="00E53A12" w:rsidRDefault="00B04CB6">
      <w:pPr>
        <w:spacing w:after="200" w:line="276" w:lineRule="auto"/>
        <w:rPr>
          <w:rFonts w:ascii="Times New Roman" w:hAnsi="Times New Roman" w:cs="Times New Roman"/>
          <w:sz w:val="28"/>
          <w:szCs w:val="28"/>
        </w:rPr>
      </w:pPr>
      <w:r w:rsidRPr="00E53A12">
        <w:rPr>
          <w:rFonts w:ascii="Times New Roman" w:hAnsi="Times New Roman" w:cs="Times New Roman"/>
          <w:sz w:val="28"/>
          <w:szCs w:val="28"/>
        </w:rPr>
        <w:br w:type="page"/>
      </w:r>
    </w:p>
    <w:p w14:paraId="5E7467FB" w14:textId="77777777" w:rsidR="00B04CB6" w:rsidRPr="00E53A12" w:rsidRDefault="00B04CB6" w:rsidP="004D1D08">
      <w:pPr>
        <w:ind w:firstLine="709"/>
        <w:contextualSpacing/>
        <w:jc w:val="right"/>
        <w:rPr>
          <w:rFonts w:ascii="Times New Roman" w:hAnsi="Times New Roman" w:cs="Times New Roman"/>
          <w:sz w:val="28"/>
          <w:szCs w:val="28"/>
        </w:rPr>
      </w:pPr>
    </w:p>
    <w:p w14:paraId="32C5FC8C" w14:textId="77777777" w:rsidR="004D1D08" w:rsidRPr="00E53A12" w:rsidRDefault="004D1D08" w:rsidP="004D1D08">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Таблица 4.2.5</w:t>
      </w:r>
    </w:p>
    <w:p w14:paraId="70766411" w14:textId="77777777" w:rsidR="004D1D08" w:rsidRPr="00E53A12" w:rsidRDefault="004D1D08" w:rsidP="004D1D08">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Распределение ответов на вопрос: </w:t>
      </w:r>
    </w:p>
    <w:p w14:paraId="08E9DEE2" w14:textId="77777777" w:rsidR="004D1D08" w:rsidRPr="00E53A12" w:rsidRDefault="004D1D08" w:rsidP="004D1D08">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«Если за последние 6 лет Вы получали такую услугу, как изменилось качество ее предоставления?» </w:t>
      </w:r>
    </w:p>
    <w:p w14:paraId="0F183D93" w14:textId="77777777" w:rsidR="004D1D08" w:rsidRPr="00E53A12" w:rsidRDefault="004D1D08" w:rsidP="004D1D08">
      <w:pPr>
        <w:ind w:firstLine="709"/>
        <w:contextualSpacing/>
        <w:jc w:val="center"/>
        <w:rPr>
          <w:rFonts w:ascii="Times New Roman" w:hAnsi="Times New Roman" w:cs="Times New Roman"/>
          <w:sz w:val="28"/>
          <w:szCs w:val="28"/>
        </w:rPr>
      </w:pPr>
      <w:r w:rsidRPr="00E53A12">
        <w:rPr>
          <w:rFonts w:ascii="Times New Roman" w:hAnsi="Times New Roman" w:cs="Times New Roman"/>
          <w:sz w:val="28"/>
          <w:szCs w:val="28"/>
        </w:rPr>
        <w:t>(в % от числа опрошенных в каждой группе)</w:t>
      </w:r>
    </w:p>
    <w:tbl>
      <w:tblPr>
        <w:tblStyle w:val="-211"/>
        <w:tblW w:w="9464" w:type="dxa"/>
        <w:tblLook w:val="04A0" w:firstRow="1" w:lastRow="0" w:firstColumn="1" w:lastColumn="0" w:noHBand="0" w:noVBand="1"/>
      </w:tblPr>
      <w:tblGrid>
        <w:gridCol w:w="4644"/>
        <w:gridCol w:w="2410"/>
        <w:gridCol w:w="2410"/>
      </w:tblGrid>
      <w:tr w:rsidR="004D1D08" w:rsidRPr="00E53A12" w14:paraId="18B8C20F" w14:textId="77777777" w:rsidTr="002E5F6A">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4644" w:type="dxa"/>
            <w:shd w:val="clear" w:color="auto" w:fill="365F91" w:themeFill="accent1" w:themeFillShade="BF"/>
            <w:hideMark/>
          </w:tcPr>
          <w:p w14:paraId="2FFEF018" w14:textId="77777777" w:rsidR="004D1D08" w:rsidRPr="00E53A12" w:rsidRDefault="004D1D08" w:rsidP="00322D2A">
            <w:pPr>
              <w:contextualSpacing/>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624D8B54" w14:textId="77777777" w:rsidR="004D1D08" w:rsidRPr="00E53A12" w:rsidRDefault="004D1D08" w:rsidP="00322D2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p w14:paraId="53E701B6" w14:textId="77777777" w:rsidR="004D1D08" w:rsidRPr="00E53A12" w:rsidRDefault="004D1D08" w:rsidP="00322D2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lang w:val="en-US"/>
              </w:rPr>
              <w:t>N=</w:t>
            </w:r>
            <w:r w:rsidRPr="00E53A12">
              <w:rPr>
                <w:rFonts w:ascii="Times New Roman" w:hAnsi="Times New Roman" w:cs="Times New Roman"/>
                <w:color w:val="FFFFFF" w:themeColor="background1"/>
                <w:sz w:val="24"/>
                <w:szCs w:val="24"/>
              </w:rPr>
              <w:t>7833</w:t>
            </w:r>
          </w:p>
        </w:tc>
        <w:tc>
          <w:tcPr>
            <w:tcW w:w="2410" w:type="dxa"/>
            <w:shd w:val="clear" w:color="auto" w:fill="365F91" w:themeFill="accent1" w:themeFillShade="BF"/>
            <w:hideMark/>
          </w:tcPr>
          <w:p w14:paraId="6039880B" w14:textId="77777777" w:rsidR="004D1D08" w:rsidRPr="00E53A12" w:rsidRDefault="004D1D08" w:rsidP="00322D2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p w14:paraId="1A25018A" w14:textId="77777777" w:rsidR="004D1D08" w:rsidRPr="00E53A12" w:rsidRDefault="004D1D08" w:rsidP="00322D2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lang w:val="en-US"/>
              </w:rPr>
              <w:t>N=</w:t>
            </w:r>
            <w:r w:rsidRPr="00E53A12">
              <w:rPr>
                <w:rFonts w:ascii="Times New Roman" w:hAnsi="Times New Roman" w:cs="Times New Roman"/>
                <w:color w:val="FFFFFF" w:themeColor="background1"/>
                <w:sz w:val="24"/>
                <w:szCs w:val="24"/>
              </w:rPr>
              <w:t>224</w:t>
            </w:r>
          </w:p>
        </w:tc>
      </w:tr>
      <w:tr w:rsidR="004D1D08" w:rsidRPr="00E53A12" w14:paraId="163F7A09" w14:textId="77777777" w:rsidTr="002E5F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44" w:type="dxa"/>
            <w:hideMark/>
          </w:tcPr>
          <w:p w14:paraId="02F97266" w14:textId="77777777" w:rsidR="004D1D08" w:rsidRPr="00E53A12" w:rsidRDefault="004D1D08" w:rsidP="00322D2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Улучшилось</w:t>
            </w:r>
          </w:p>
        </w:tc>
        <w:tc>
          <w:tcPr>
            <w:tcW w:w="2410" w:type="dxa"/>
            <w:noWrap/>
            <w:hideMark/>
          </w:tcPr>
          <w:p w14:paraId="36A66854" w14:textId="77777777" w:rsidR="004D1D08" w:rsidRPr="00E53A12" w:rsidRDefault="004D1D08" w:rsidP="00322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18,4</w:t>
            </w:r>
          </w:p>
        </w:tc>
        <w:tc>
          <w:tcPr>
            <w:tcW w:w="2410" w:type="dxa"/>
            <w:noWrap/>
            <w:hideMark/>
          </w:tcPr>
          <w:p w14:paraId="28FD3DFA" w14:textId="77777777" w:rsidR="004D1D08" w:rsidRPr="00E53A12" w:rsidRDefault="004D1D08" w:rsidP="00322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3,6</w:t>
            </w:r>
          </w:p>
        </w:tc>
      </w:tr>
      <w:tr w:rsidR="004D1D08" w:rsidRPr="00E53A12" w14:paraId="56DDD584" w14:textId="77777777" w:rsidTr="002E5F6A">
        <w:trPr>
          <w:trHeight w:val="300"/>
        </w:trPr>
        <w:tc>
          <w:tcPr>
            <w:cnfStyle w:val="001000000000" w:firstRow="0" w:lastRow="0" w:firstColumn="1" w:lastColumn="0" w:oddVBand="0" w:evenVBand="0" w:oddHBand="0" w:evenHBand="0" w:firstRowFirstColumn="0" w:firstRowLastColumn="0" w:lastRowFirstColumn="0" w:lastRowLastColumn="0"/>
            <w:tcW w:w="4644" w:type="dxa"/>
            <w:hideMark/>
          </w:tcPr>
          <w:p w14:paraId="1C39796C" w14:textId="77777777" w:rsidR="004D1D08" w:rsidRPr="00E53A12" w:rsidRDefault="004D1D08" w:rsidP="00322D2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Осталось без изменений</w:t>
            </w:r>
          </w:p>
        </w:tc>
        <w:tc>
          <w:tcPr>
            <w:tcW w:w="2410" w:type="dxa"/>
            <w:noWrap/>
            <w:hideMark/>
          </w:tcPr>
          <w:p w14:paraId="63F3E904" w14:textId="77777777" w:rsidR="004D1D08" w:rsidRPr="00E53A12" w:rsidRDefault="004D1D08" w:rsidP="00322D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13,6</w:t>
            </w:r>
          </w:p>
        </w:tc>
        <w:tc>
          <w:tcPr>
            <w:tcW w:w="2410" w:type="dxa"/>
            <w:noWrap/>
            <w:hideMark/>
          </w:tcPr>
          <w:p w14:paraId="1F3F34EB" w14:textId="77777777" w:rsidR="004D1D08" w:rsidRPr="00E53A12" w:rsidRDefault="004D1D08" w:rsidP="00322D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14,3</w:t>
            </w:r>
          </w:p>
        </w:tc>
      </w:tr>
      <w:tr w:rsidR="004D1D08" w:rsidRPr="00E53A12" w14:paraId="372E5CB3" w14:textId="77777777" w:rsidTr="002E5F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4" w:type="dxa"/>
            <w:hideMark/>
          </w:tcPr>
          <w:p w14:paraId="175500FF" w14:textId="77777777" w:rsidR="004D1D08" w:rsidRPr="00E53A12" w:rsidRDefault="004D1D08" w:rsidP="00322D2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Ухудшилось</w:t>
            </w:r>
          </w:p>
        </w:tc>
        <w:tc>
          <w:tcPr>
            <w:tcW w:w="2410" w:type="dxa"/>
            <w:noWrap/>
            <w:hideMark/>
          </w:tcPr>
          <w:p w14:paraId="3313FA86" w14:textId="77777777" w:rsidR="004D1D08" w:rsidRPr="00E53A12" w:rsidRDefault="004D1D08" w:rsidP="00322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0,5</w:t>
            </w:r>
          </w:p>
        </w:tc>
        <w:tc>
          <w:tcPr>
            <w:tcW w:w="2410" w:type="dxa"/>
            <w:noWrap/>
            <w:hideMark/>
          </w:tcPr>
          <w:p w14:paraId="207EAFE3" w14:textId="77777777" w:rsidR="004D1D08" w:rsidRPr="00E53A12" w:rsidRDefault="004D1D08" w:rsidP="00322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5,8</w:t>
            </w:r>
          </w:p>
        </w:tc>
      </w:tr>
      <w:tr w:rsidR="004D1D08" w:rsidRPr="00E53A12" w14:paraId="5ECDD6E7" w14:textId="77777777" w:rsidTr="002E5F6A">
        <w:trPr>
          <w:trHeight w:val="300"/>
        </w:trPr>
        <w:tc>
          <w:tcPr>
            <w:cnfStyle w:val="001000000000" w:firstRow="0" w:lastRow="0" w:firstColumn="1" w:lastColumn="0" w:oddVBand="0" w:evenVBand="0" w:oddHBand="0" w:evenHBand="0" w:firstRowFirstColumn="0" w:firstRowLastColumn="0" w:lastRowFirstColumn="0" w:lastRowLastColumn="0"/>
            <w:tcW w:w="4644" w:type="dxa"/>
            <w:hideMark/>
          </w:tcPr>
          <w:p w14:paraId="08A71293" w14:textId="77777777" w:rsidR="004D1D08" w:rsidRPr="00E53A12" w:rsidRDefault="004D1D08" w:rsidP="00322D2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Затрудняюсь ответить</w:t>
            </w:r>
          </w:p>
        </w:tc>
        <w:tc>
          <w:tcPr>
            <w:tcW w:w="2410" w:type="dxa"/>
            <w:noWrap/>
            <w:hideMark/>
          </w:tcPr>
          <w:p w14:paraId="0C805930" w14:textId="77777777" w:rsidR="004D1D08" w:rsidRPr="00E53A12" w:rsidRDefault="004D1D08" w:rsidP="00322D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2,3</w:t>
            </w:r>
          </w:p>
        </w:tc>
        <w:tc>
          <w:tcPr>
            <w:tcW w:w="2410" w:type="dxa"/>
            <w:noWrap/>
            <w:hideMark/>
          </w:tcPr>
          <w:p w14:paraId="32EA3A5D" w14:textId="77777777" w:rsidR="004D1D08" w:rsidRPr="00E53A12" w:rsidRDefault="004D1D08" w:rsidP="00322D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5,4</w:t>
            </w:r>
          </w:p>
        </w:tc>
      </w:tr>
      <w:tr w:rsidR="004D1D08" w:rsidRPr="00E53A12" w14:paraId="7C2CFC13" w14:textId="77777777" w:rsidTr="002E5F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4" w:type="dxa"/>
            <w:hideMark/>
          </w:tcPr>
          <w:p w14:paraId="19BA42F2" w14:textId="77777777" w:rsidR="004D1D08" w:rsidRPr="00E53A12" w:rsidRDefault="004D1D08" w:rsidP="00322D2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Не получал услугу ранее</w:t>
            </w:r>
          </w:p>
        </w:tc>
        <w:tc>
          <w:tcPr>
            <w:tcW w:w="2410" w:type="dxa"/>
            <w:noWrap/>
            <w:hideMark/>
          </w:tcPr>
          <w:p w14:paraId="19A70E64" w14:textId="77777777" w:rsidR="004D1D08" w:rsidRPr="00E53A12" w:rsidRDefault="004D1D08" w:rsidP="00322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65,2</w:t>
            </w:r>
          </w:p>
        </w:tc>
        <w:tc>
          <w:tcPr>
            <w:tcW w:w="2410" w:type="dxa"/>
            <w:noWrap/>
            <w:hideMark/>
          </w:tcPr>
          <w:p w14:paraId="38DFC8F4" w14:textId="77777777" w:rsidR="004D1D08" w:rsidRPr="00E53A12" w:rsidRDefault="004D1D08" w:rsidP="00322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71,0</w:t>
            </w:r>
          </w:p>
        </w:tc>
      </w:tr>
      <w:tr w:rsidR="004D1D08" w:rsidRPr="00E53A12" w14:paraId="68DAC0AD" w14:textId="77777777" w:rsidTr="002E5F6A">
        <w:trPr>
          <w:trHeight w:val="300"/>
        </w:trPr>
        <w:tc>
          <w:tcPr>
            <w:cnfStyle w:val="001000000000" w:firstRow="0" w:lastRow="0" w:firstColumn="1" w:lastColumn="0" w:oddVBand="0" w:evenVBand="0" w:oddHBand="0" w:evenHBand="0" w:firstRowFirstColumn="0" w:firstRowLastColumn="0" w:lastRowFirstColumn="0" w:lastRowLastColumn="0"/>
            <w:tcW w:w="4644" w:type="dxa"/>
          </w:tcPr>
          <w:p w14:paraId="64CF5106" w14:textId="77777777" w:rsidR="004D1D08" w:rsidRPr="00E53A12" w:rsidRDefault="004D1D08" w:rsidP="00322D2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Итого</w:t>
            </w:r>
          </w:p>
        </w:tc>
        <w:tc>
          <w:tcPr>
            <w:tcW w:w="2410" w:type="dxa"/>
            <w:noWrap/>
          </w:tcPr>
          <w:p w14:paraId="00643138" w14:textId="77777777" w:rsidR="004D1D08" w:rsidRPr="00E53A12" w:rsidRDefault="004D1D08" w:rsidP="00322D2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2410" w:type="dxa"/>
            <w:noWrap/>
          </w:tcPr>
          <w:p w14:paraId="1EC0E340" w14:textId="77777777" w:rsidR="004D1D08" w:rsidRPr="00E53A12" w:rsidRDefault="004D1D08" w:rsidP="00322D2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2B1E9E71" w14:textId="77777777" w:rsidR="004D1D08" w:rsidRPr="00E53A12" w:rsidRDefault="004D1D08" w:rsidP="004D1D08">
      <w:pPr>
        <w:ind w:firstLine="709"/>
        <w:contextualSpacing/>
        <w:rPr>
          <w:rFonts w:ascii="Times New Roman" w:hAnsi="Times New Roman" w:cs="Times New Roman"/>
          <w:sz w:val="28"/>
          <w:szCs w:val="28"/>
        </w:rPr>
      </w:pPr>
    </w:p>
    <w:p w14:paraId="50B1169D" w14:textId="77777777" w:rsidR="0095742D" w:rsidRPr="00E53A12" w:rsidRDefault="0095742D" w:rsidP="0095742D">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Такая же закономерность наблюдается и в ситуации, когда получатели услуг сталкивались с необходимостью искать информацию об услуге. Те, кто легко смог справиться с этим, положительно оценивают качество услуги (98,6</w:t>
      </w:r>
      <w:r w:rsidR="00286E48">
        <w:rPr>
          <w:rFonts w:ascii="Times New Roman" w:hAnsi="Times New Roman" w:cs="Times New Roman"/>
          <w:sz w:val="28"/>
          <w:szCs w:val="28"/>
        </w:rPr>
        <w:t> </w:t>
      </w:r>
      <w:r w:rsidRPr="00E53A12">
        <w:rPr>
          <w:rFonts w:ascii="Times New Roman" w:hAnsi="Times New Roman" w:cs="Times New Roman"/>
          <w:sz w:val="28"/>
          <w:szCs w:val="28"/>
        </w:rPr>
        <w:t>%). Те же из респондентов, кто столкнулся с трудностями в поиске информации о услуге, скорее негативно будут оценивать и качество услуги в целом (это треть группы негативно оценивающих услугу – 33,5</w:t>
      </w:r>
      <w:r w:rsidR="00286E48">
        <w:rPr>
          <w:rFonts w:ascii="Times New Roman" w:hAnsi="Times New Roman" w:cs="Times New Roman"/>
          <w:sz w:val="28"/>
          <w:szCs w:val="28"/>
        </w:rPr>
        <w:t> </w:t>
      </w:r>
      <w:r w:rsidRPr="00E53A12">
        <w:rPr>
          <w:rFonts w:ascii="Times New Roman" w:hAnsi="Times New Roman" w:cs="Times New Roman"/>
          <w:sz w:val="28"/>
          <w:szCs w:val="28"/>
        </w:rPr>
        <w:t>%) (см. Диаграмму 4.2.1).</w:t>
      </w:r>
    </w:p>
    <w:p w14:paraId="34BD5C67" w14:textId="77777777" w:rsidR="00B04CB6" w:rsidRPr="00E53A12" w:rsidRDefault="00B04CB6">
      <w:pPr>
        <w:spacing w:after="200" w:line="276" w:lineRule="auto"/>
        <w:rPr>
          <w:rFonts w:ascii="Times New Roman" w:hAnsi="Times New Roman" w:cs="Times New Roman"/>
          <w:sz w:val="28"/>
          <w:szCs w:val="28"/>
        </w:rPr>
      </w:pPr>
      <w:r w:rsidRPr="00E53A12">
        <w:rPr>
          <w:rFonts w:ascii="Times New Roman" w:hAnsi="Times New Roman" w:cs="Times New Roman"/>
          <w:sz w:val="28"/>
          <w:szCs w:val="28"/>
        </w:rPr>
        <w:br w:type="page"/>
      </w:r>
    </w:p>
    <w:p w14:paraId="5F8EAD50" w14:textId="77777777" w:rsidR="00B04CB6" w:rsidRPr="00E53A12" w:rsidRDefault="00B04CB6" w:rsidP="00322D2A">
      <w:pPr>
        <w:ind w:firstLine="709"/>
        <w:contextualSpacing/>
        <w:jc w:val="right"/>
        <w:rPr>
          <w:rFonts w:ascii="Times New Roman" w:hAnsi="Times New Roman" w:cs="Times New Roman"/>
          <w:sz w:val="28"/>
          <w:szCs w:val="28"/>
        </w:rPr>
      </w:pPr>
    </w:p>
    <w:p w14:paraId="7F9BC45A" w14:textId="77777777" w:rsidR="00322D2A" w:rsidRPr="00E53A12" w:rsidRDefault="00322D2A" w:rsidP="00322D2A">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Таблица 4.2.1</w:t>
      </w:r>
    </w:p>
    <w:p w14:paraId="15C8BF49" w14:textId="77777777" w:rsidR="00322D2A" w:rsidRPr="00E53A12" w:rsidRDefault="00322D2A" w:rsidP="00322D2A">
      <w:pPr>
        <w:ind w:firstLine="709"/>
        <w:contextualSpacing/>
        <w:jc w:val="center"/>
        <w:rPr>
          <w:rFonts w:ascii="Times New Roman" w:hAnsi="Times New Roman" w:cs="Times New Roman"/>
          <w:b/>
          <w:sz w:val="28"/>
          <w:szCs w:val="28"/>
        </w:rPr>
      </w:pPr>
      <w:bookmarkStart w:id="85" w:name="_Hlk16089122"/>
      <w:r w:rsidRPr="00E53A12">
        <w:rPr>
          <w:rFonts w:ascii="Times New Roman" w:hAnsi="Times New Roman" w:cs="Times New Roman"/>
          <w:b/>
          <w:sz w:val="28"/>
          <w:szCs w:val="28"/>
        </w:rPr>
        <w:t xml:space="preserve">Распределение ответов на вопрос: «Насколько просто Вам было узнать о том, как можно получить услугу?» </w:t>
      </w:r>
    </w:p>
    <w:p w14:paraId="515F2078" w14:textId="77777777" w:rsidR="00322D2A" w:rsidRPr="00E53A12" w:rsidRDefault="00322D2A" w:rsidP="00322D2A">
      <w:pPr>
        <w:contextualSpacing/>
        <w:jc w:val="center"/>
        <w:rPr>
          <w:rFonts w:ascii="Times New Roman" w:hAnsi="Times New Roman" w:cs="Times New Roman"/>
          <w:sz w:val="28"/>
          <w:szCs w:val="28"/>
        </w:rPr>
      </w:pPr>
      <w:r w:rsidRPr="00E53A12">
        <w:rPr>
          <w:rFonts w:ascii="Times New Roman" w:hAnsi="Times New Roman" w:cs="Times New Roman"/>
          <w:sz w:val="28"/>
          <w:szCs w:val="28"/>
        </w:rPr>
        <w:t>(в % по группам респондентов, объединены варианты ответов «очень просто» и «просто», «очень сложно» и сложно»)</w:t>
      </w:r>
    </w:p>
    <w:bookmarkEnd w:id="85"/>
    <w:p w14:paraId="496D8A56" w14:textId="77777777" w:rsidR="00322D2A" w:rsidRPr="00E53A12" w:rsidRDefault="00322D2A" w:rsidP="00322D2A">
      <w:pPr>
        <w:contextualSpacing/>
        <w:jc w:val="center"/>
        <w:rPr>
          <w:rFonts w:ascii="Times New Roman" w:hAnsi="Times New Roman" w:cs="Times New Roman"/>
        </w:rPr>
      </w:pPr>
    </w:p>
    <w:p w14:paraId="0A60F0EB" w14:textId="77777777" w:rsidR="00322D2A" w:rsidRPr="00E53A12" w:rsidRDefault="00E54B38" w:rsidP="00322D2A">
      <w:pPr>
        <w:contextualSpacing/>
        <w:jc w:val="both"/>
        <w:rPr>
          <w:rFonts w:ascii="Times New Roman" w:hAnsi="Times New Roman" w:cs="Times New Roman"/>
          <w:sz w:val="28"/>
          <w:szCs w:val="28"/>
        </w:rPr>
      </w:pPr>
      <w:r w:rsidRPr="00E53A12">
        <w:rPr>
          <w:rFonts w:ascii="Times New Roman" w:hAnsi="Times New Roman" w:cs="Times New Roman"/>
          <w:noProof/>
          <w:sz w:val="28"/>
          <w:szCs w:val="28"/>
          <w:lang w:eastAsia="ru-RU"/>
        </w:rPr>
        <w:drawing>
          <wp:inline distT="0" distB="0" distL="0" distR="0" wp14:anchorId="5B19A868" wp14:editId="025E972B">
            <wp:extent cx="5939790" cy="2263373"/>
            <wp:effectExtent l="0" t="0" r="3810" b="3810"/>
            <wp:docPr id="305"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4071B85" w14:textId="77777777" w:rsidR="00E54B38" w:rsidRPr="00E53A12" w:rsidRDefault="00E54B38" w:rsidP="00E54B38">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Удовлетворенность временем ожидания в очереди при подаче документов усиливает у получателя общую удовлетворенность услугой. Абсолютное большинство довольных услугой удовлетворены и временем ожидания в очереди (94,4</w:t>
      </w:r>
      <w:r w:rsidR="00286E48">
        <w:rPr>
          <w:rFonts w:ascii="Times New Roman" w:hAnsi="Times New Roman" w:cs="Times New Roman"/>
          <w:sz w:val="28"/>
          <w:szCs w:val="28"/>
        </w:rPr>
        <w:t> </w:t>
      </w:r>
      <w:r w:rsidRPr="00E53A12">
        <w:rPr>
          <w:rFonts w:ascii="Times New Roman" w:hAnsi="Times New Roman" w:cs="Times New Roman"/>
          <w:sz w:val="28"/>
          <w:szCs w:val="28"/>
        </w:rPr>
        <w:t>%) (см. Таблицу 4.2.6).</w:t>
      </w:r>
    </w:p>
    <w:p w14:paraId="5FB7A757" w14:textId="77777777" w:rsidR="00E54B38" w:rsidRPr="00E53A12" w:rsidRDefault="00E54B38" w:rsidP="00E54B38">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Таблица 4.2.6</w:t>
      </w:r>
    </w:p>
    <w:p w14:paraId="239B8F45" w14:textId="77777777" w:rsidR="00E54B38" w:rsidRPr="00E53A12" w:rsidRDefault="00E54B38" w:rsidP="00E54B38">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Распределение ответов на вопрос: «Насколько устроило Вас время ожидания в очереди, чтобы сдать документы?» </w:t>
      </w:r>
    </w:p>
    <w:p w14:paraId="21D41BAA" w14:textId="77777777" w:rsidR="00E54B38" w:rsidRPr="00E53A12" w:rsidRDefault="00E54B38" w:rsidP="00E54B38">
      <w:pPr>
        <w:ind w:firstLine="709"/>
        <w:contextualSpacing/>
        <w:jc w:val="center"/>
        <w:rPr>
          <w:rFonts w:ascii="Times New Roman" w:hAnsi="Times New Roman" w:cs="Times New Roman"/>
          <w:b/>
          <w:sz w:val="28"/>
          <w:szCs w:val="28"/>
        </w:rPr>
      </w:pPr>
      <w:r w:rsidRPr="00E53A12">
        <w:rPr>
          <w:rFonts w:ascii="Times New Roman" w:hAnsi="Times New Roman" w:cs="Times New Roman"/>
          <w:sz w:val="28"/>
          <w:szCs w:val="28"/>
        </w:rPr>
        <w:t>(в % от числа опрошенных в каждой группе)</w:t>
      </w:r>
    </w:p>
    <w:tbl>
      <w:tblPr>
        <w:tblStyle w:val="-211"/>
        <w:tblW w:w="9464" w:type="dxa"/>
        <w:tblLook w:val="04A0" w:firstRow="1" w:lastRow="0" w:firstColumn="1" w:lastColumn="0" w:noHBand="0" w:noVBand="1"/>
      </w:tblPr>
      <w:tblGrid>
        <w:gridCol w:w="2660"/>
        <w:gridCol w:w="3817"/>
        <w:gridCol w:w="2987"/>
      </w:tblGrid>
      <w:tr w:rsidR="00E54B38" w:rsidRPr="00E53A12" w14:paraId="57E14CD7" w14:textId="77777777" w:rsidTr="0021609F">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660" w:type="dxa"/>
            <w:shd w:val="clear" w:color="auto" w:fill="365F91" w:themeFill="accent1" w:themeFillShade="BF"/>
            <w:hideMark/>
          </w:tcPr>
          <w:p w14:paraId="61361B2D" w14:textId="77777777" w:rsidR="00E54B38" w:rsidRPr="00E53A12" w:rsidRDefault="00E54B38" w:rsidP="00892DEA">
            <w:pPr>
              <w:contextualSpacing/>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3817" w:type="dxa"/>
            <w:shd w:val="clear" w:color="auto" w:fill="365F91" w:themeFill="accent1" w:themeFillShade="BF"/>
            <w:hideMark/>
          </w:tcPr>
          <w:p w14:paraId="73BD860E" w14:textId="77777777" w:rsidR="00E54B38" w:rsidRPr="00E53A12" w:rsidRDefault="00E54B38"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p w14:paraId="48CCB8D4" w14:textId="77777777" w:rsidR="00E54B38" w:rsidRPr="00E53A12" w:rsidRDefault="00E54B38"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n-US"/>
              </w:rPr>
            </w:pPr>
            <w:r w:rsidRPr="00E53A12">
              <w:rPr>
                <w:rFonts w:ascii="Times New Roman" w:hAnsi="Times New Roman" w:cs="Times New Roman"/>
                <w:color w:val="FFFFFF" w:themeColor="background1"/>
                <w:sz w:val="24"/>
                <w:szCs w:val="24"/>
                <w:lang w:val="en-US"/>
              </w:rPr>
              <w:t>N=1549</w:t>
            </w:r>
          </w:p>
        </w:tc>
        <w:tc>
          <w:tcPr>
            <w:tcW w:w="2987" w:type="dxa"/>
            <w:shd w:val="clear" w:color="auto" w:fill="365F91" w:themeFill="accent1" w:themeFillShade="BF"/>
            <w:hideMark/>
          </w:tcPr>
          <w:p w14:paraId="70DB6CA9" w14:textId="77777777" w:rsidR="00E54B38" w:rsidRPr="00E53A12" w:rsidRDefault="00E54B38"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p w14:paraId="2CE492D2" w14:textId="77777777" w:rsidR="00E54B38" w:rsidRPr="00E53A12" w:rsidRDefault="00E54B38"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lang w:val="en-US"/>
              </w:rPr>
              <w:t>N=</w:t>
            </w:r>
            <w:r w:rsidR="00494407" w:rsidRPr="00E53A12">
              <w:rPr>
                <w:rFonts w:ascii="Times New Roman" w:hAnsi="Times New Roman" w:cs="Times New Roman"/>
                <w:color w:val="FFFFFF" w:themeColor="background1"/>
                <w:sz w:val="24"/>
                <w:szCs w:val="24"/>
              </w:rPr>
              <w:t>224</w:t>
            </w:r>
          </w:p>
        </w:tc>
      </w:tr>
      <w:tr w:rsidR="00E54B38" w:rsidRPr="00E53A12" w14:paraId="6FD90D3B" w14:textId="77777777" w:rsidTr="002160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60" w:type="dxa"/>
            <w:hideMark/>
          </w:tcPr>
          <w:p w14:paraId="794DCA0A" w14:textId="77777777" w:rsidR="00E54B38" w:rsidRPr="00E53A12" w:rsidRDefault="00E54B38" w:rsidP="00892DE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Устроило</w:t>
            </w:r>
          </w:p>
        </w:tc>
        <w:tc>
          <w:tcPr>
            <w:tcW w:w="3817" w:type="dxa"/>
            <w:noWrap/>
          </w:tcPr>
          <w:p w14:paraId="384CDE17"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lang w:val="en-US"/>
              </w:rPr>
              <w:t>94,4</w:t>
            </w:r>
          </w:p>
        </w:tc>
        <w:tc>
          <w:tcPr>
            <w:tcW w:w="2987" w:type="dxa"/>
            <w:noWrap/>
          </w:tcPr>
          <w:p w14:paraId="77F0E6F4"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lang w:val="en-US"/>
              </w:rPr>
              <w:t>79,4</w:t>
            </w:r>
          </w:p>
        </w:tc>
      </w:tr>
      <w:tr w:rsidR="00E54B38" w:rsidRPr="00E53A12" w14:paraId="2BA2FB2A" w14:textId="77777777" w:rsidTr="0021609F">
        <w:trPr>
          <w:trHeight w:val="300"/>
        </w:trPr>
        <w:tc>
          <w:tcPr>
            <w:cnfStyle w:val="001000000000" w:firstRow="0" w:lastRow="0" w:firstColumn="1" w:lastColumn="0" w:oddVBand="0" w:evenVBand="0" w:oddHBand="0" w:evenHBand="0" w:firstRowFirstColumn="0" w:firstRowLastColumn="0" w:lastRowFirstColumn="0" w:lastRowLastColumn="0"/>
            <w:tcW w:w="2660" w:type="dxa"/>
            <w:hideMark/>
          </w:tcPr>
          <w:p w14:paraId="74DD9487" w14:textId="77777777" w:rsidR="00E54B38" w:rsidRPr="00E53A12" w:rsidRDefault="00E54B38" w:rsidP="00892DE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Не устроило</w:t>
            </w:r>
          </w:p>
        </w:tc>
        <w:tc>
          <w:tcPr>
            <w:tcW w:w="3817" w:type="dxa"/>
            <w:noWrap/>
          </w:tcPr>
          <w:p w14:paraId="7398083C" w14:textId="77777777" w:rsidR="00E54B38" w:rsidRPr="00E53A12" w:rsidRDefault="00E54B38"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sidRPr="00E53A12">
              <w:rPr>
                <w:rFonts w:ascii="Times New Roman" w:hAnsi="Times New Roman" w:cs="Times New Roman"/>
                <w:b/>
                <w:sz w:val="24"/>
                <w:szCs w:val="24"/>
                <w:lang w:val="en-US"/>
              </w:rPr>
              <w:t>3,8</w:t>
            </w:r>
          </w:p>
        </w:tc>
        <w:tc>
          <w:tcPr>
            <w:tcW w:w="2987" w:type="dxa"/>
            <w:noWrap/>
          </w:tcPr>
          <w:p w14:paraId="2A80D61E" w14:textId="77777777" w:rsidR="00E54B38" w:rsidRPr="00E53A12" w:rsidRDefault="00E54B38"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n-US"/>
              </w:rPr>
            </w:pPr>
            <w:r w:rsidRPr="00E53A12">
              <w:rPr>
                <w:rFonts w:ascii="Times New Roman" w:hAnsi="Times New Roman" w:cs="Times New Roman"/>
                <w:b/>
                <w:sz w:val="24"/>
                <w:szCs w:val="24"/>
                <w:lang w:val="en-US"/>
              </w:rPr>
              <w:t>20,6</w:t>
            </w:r>
          </w:p>
        </w:tc>
      </w:tr>
      <w:tr w:rsidR="00E54B38" w:rsidRPr="00E53A12" w14:paraId="458A5235" w14:textId="77777777" w:rsidTr="002160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hideMark/>
          </w:tcPr>
          <w:p w14:paraId="268A51ED" w14:textId="77777777" w:rsidR="00E54B38" w:rsidRPr="00E53A12" w:rsidRDefault="00E54B38" w:rsidP="00892DE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Затрудняюсь ответить</w:t>
            </w:r>
          </w:p>
        </w:tc>
        <w:tc>
          <w:tcPr>
            <w:tcW w:w="3817" w:type="dxa"/>
            <w:noWrap/>
          </w:tcPr>
          <w:p w14:paraId="2375B882"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lang w:val="en-US"/>
              </w:rPr>
              <w:t>1,7</w:t>
            </w:r>
          </w:p>
        </w:tc>
        <w:tc>
          <w:tcPr>
            <w:tcW w:w="2987" w:type="dxa"/>
            <w:noWrap/>
          </w:tcPr>
          <w:p w14:paraId="76340AAC"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lang w:val="en-US"/>
              </w:rPr>
              <w:t>0,0</w:t>
            </w:r>
          </w:p>
        </w:tc>
      </w:tr>
      <w:tr w:rsidR="00E54B38" w:rsidRPr="00E53A12" w14:paraId="434283F7" w14:textId="77777777" w:rsidTr="0021609F">
        <w:trPr>
          <w:trHeight w:val="300"/>
        </w:trPr>
        <w:tc>
          <w:tcPr>
            <w:cnfStyle w:val="001000000000" w:firstRow="0" w:lastRow="0" w:firstColumn="1" w:lastColumn="0" w:oddVBand="0" w:evenVBand="0" w:oddHBand="0" w:evenHBand="0" w:firstRowFirstColumn="0" w:firstRowLastColumn="0" w:lastRowFirstColumn="0" w:lastRowLastColumn="0"/>
            <w:tcW w:w="2660" w:type="dxa"/>
          </w:tcPr>
          <w:p w14:paraId="6680A07B" w14:textId="77777777" w:rsidR="00E54B38" w:rsidRPr="00E53A12" w:rsidRDefault="00E54B38" w:rsidP="00892DE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Итого</w:t>
            </w:r>
          </w:p>
        </w:tc>
        <w:tc>
          <w:tcPr>
            <w:tcW w:w="3817" w:type="dxa"/>
            <w:noWrap/>
          </w:tcPr>
          <w:p w14:paraId="6F9977BB" w14:textId="77777777" w:rsidR="00E54B38" w:rsidRPr="00E53A12" w:rsidRDefault="00E54B38" w:rsidP="00892DE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2987" w:type="dxa"/>
            <w:noWrap/>
          </w:tcPr>
          <w:p w14:paraId="6D933419" w14:textId="77777777" w:rsidR="00E54B38" w:rsidRPr="00E53A12" w:rsidRDefault="00E54B38" w:rsidP="00892DE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69CD6F53" w14:textId="77777777" w:rsidR="00E54B38" w:rsidRPr="00E53A12" w:rsidRDefault="00E54B38" w:rsidP="00E54B38">
      <w:pPr>
        <w:ind w:firstLine="709"/>
        <w:contextualSpacing/>
        <w:jc w:val="both"/>
        <w:rPr>
          <w:rFonts w:ascii="Times New Roman" w:hAnsi="Times New Roman" w:cs="Times New Roman"/>
          <w:sz w:val="28"/>
          <w:szCs w:val="28"/>
        </w:rPr>
      </w:pPr>
    </w:p>
    <w:p w14:paraId="09349FC4" w14:textId="77777777" w:rsidR="00E54B38" w:rsidRPr="00E53A12" w:rsidRDefault="00E54B38" w:rsidP="00E54B38">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Такой же вывод можно сделать и при анализе удовлетворенности временем ожидания в очереди при получении результата услуги. Почти половина недовольных получателей высказали неудовлетворенность данным параметром (41,1</w:t>
      </w:r>
      <w:r w:rsidR="00286E48">
        <w:rPr>
          <w:rFonts w:ascii="Times New Roman" w:hAnsi="Times New Roman" w:cs="Times New Roman"/>
          <w:sz w:val="28"/>
          <w:szCs w:val="28"/>
        </w:rPr>
        <w:t> </w:t>
      </w:r>
      <w:r w:rsidRPr="00E53A12">
        <w:rPr>
          <w:rFonts w:ascii="Times New Roman" w:hAnsi="Times New Roman" w:cs="Times New Roman"/>
          <w:sz w:val="28"/>
          <w:szCs w:val="28"/>
        </w:rPr>
        <w:t>%), что существенно больше, чем аналогичный показатель среди получателей, удовлетворенных качеством услуги (2,5</w:t>
      </w:r>
      <w:r w:rsidR="00286E48">
        <w:rPr>
          <w:rFonts w:ascii="Times New Roman" w:hAnsi="Times New Roman" w:cs="Times New Roman"/>
          <w:sz w:val="28"/>
          <w:szCs w:val="28"/>
        </w:rPr>
        <w:t> </w:t>
      </w:r>
      <w:r w:rsidRPr="00E53A12">
        <w:rPr>
          <w:rFonts w:ascii="Times New Roman" w:hAnsi="Times New Roman" w:cs="Times New Roman"/>
          <w:sz w:val="28"/>
          <w:szCs w:val="28"/>
        </w:rPr>
        <w:t>%) (см. Таблицу 4.2.7).</w:t>
      </w:r>
    </w:p>
    <w:p w14:paraId="42E1E929" w14:textId="77777777" w:rsidR="00E54B38" w:rsidRPr="00E53A12" w:rsidRDefault="00E54B38" w:rsidP="00E54B38">
      <w:pPr>
        <w:ind w:firstLine="709"/>
        <w:contextualSpacing/>
        <w:jc w:val="right"/>
        <w:rPr>
          <w:rFonts w:ascii="Times New Roman" w:hAnsi="Times New Roman" w:cs="Times New Roman"/>
          <w:sz w:val="28"/>
          <w:szCs w:val="28"/>
        </w:rPr>
      </w:pPr>
    </w:p>
    <w:p w14:paraId="6FBAA441" w14:textId="77777777" w:rsidR="00E54B38" w:rsidRPr="00E53A12" w:rsidRDefault="00E54B38" w:rsidP="00E54B38">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Таблица 4.2.7</w:t>
      </w:r>
    </w:p>
    <w:p w14:paraId="663C5410" w14:textId="77777777" w:rsidR="00E54B38" w:rsidRPr="00E53A12" w:rsidRDefault="00E54B38" w:rsidP="00E54B38">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Распределение ответов на вопрос: </w:t>
      </w:r>
    </w:p>
    <w:p w14:paraId="3371CCCB" w14:textId="77777777" w:rsidR="00E54B38" w:rsidRPr="00E53A12" w:rsidRDefault="00E54B38" w:rsidP="00E54B38">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«Насколько Вас устроило время ожидания в очереди, чтобы получить результат услуги?» </w:t>
      </w:r>
    </w:p>
    <w:p w14:paraId="2FCA5F90" w14:textId="77777777" w:rsidR="00E54B38" w:rsidRPr="00E53A12" w:rsidRDefault="00E54B38" w:rsidP="00E54B38">
      <w:pPr>
        <w:ind w:firstLine="709"/>
        <w:contextualSpacing/>
        <w:jc w:val="center"/>
        <w:rPr>
          <w:rFonts w:ascii="Times New Roman" w:hAnsi="Times New Roman" w:cs="Times New Roman"/>
          <w:b/>
          <w:sz w:val="28"/>
          <w:szCs w:val="28"/>
        </w:rPr>
      </w:pPr>
      <w:r w:rsidRPr="00E53A12">
        <w:rPr>
          <w:rFonts w:ascii="Times New Roman" w:hAnsi="Times New Roman" w:cs="Times New Roman"/>
          <w:sz w:val="28"/>
          <w:szCs w:val="28"/>
        </w:rPr>
        <w:t>(в % от числа опрошенных в каждой группе)</w:t>
      </w:r>
    </w:p>
    <w:tbl>
      <w:tblPr>
        <w:tblStyle w:val="-211"/>
        <w:tblW w:w="9464" w:type="dxa"/>
        <w:tblLook w:val="04A0" w:firstRow="1" w:lastRow="0" w:firstColumn="1" w:lastColumn="0" w:noHBand="0" w:noVBand="1"/>
      </w:tblPr>
      <w:tblGrid>
        <w:gridCol w:w="3076"/>
        <w:gridCol w:w="3373"/>
        <w:gridCol w:w="3015"/>
      </w:tblGrid>
      <w:tr w:rsidR="00E54B38" w:rsidRPr="00E53A12" w14:paraId="4412081A" w14:textId="77777777" w:rsidTr="00245B19">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3076" w:type="dxa"/>
            <w:shd w:val="clear" w:color="auto" w:fill="365F91" w:themeFill="accent1" w:themeFillShade="BF"/>
            <w:hideMark/>
          </w:tcPr>
          <w:p w14:paraId="01C0ECA9" w14:textId="77777777" w:rsidR="00E54B38" w:rsidRPr="00E53A12" w:rsidRDefault="00E54B38" w:rsidP="00892DEA">
            <w:pPr>
              <w:contextualSpacing/>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3373" w:type="dxa"/>
            <w:shd w:val="clear" w:color="auto" w:fill="365F91" w:themeFill="accent1" w:themeFillShade="BF"/>
            <w:hideMark/>
          </w:tcPr>
          <w:p w14:paraId="6143BE99" w14:textId="77777777" w:rsidR="00E54B38" w:rsidRPr="00E53A12" w:rsidRDefault="00E54B38"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p w14:paraId="7EF3DE0E" w14:textId="77777777" w:rsidR="00E54B38" w:rsidRPr="00E53A12" w:rsidRDefault="00E54B38"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lang w:val="en-US"/>
              </w:rPr>
              <w:t>N=</w:t>
            </w:r>
            <w:r w:rsidRPr="00E53A12">
              <w:rPr>
                <w:rFonts w:ascii="Times New Roman" w:hAnsi="Times New Roman" w:cs="Times New Roman"/>
                <w:color w:val="FFFFFF" w:themeColor="background1"/>
                <w:sz w:val="24"/>
                <w:szCs w:val="24"/>
              </w:rPr>
              <w:t>7833</w:t>
            </w:r>
          </w:p>
        </w:tc>
        <w:tc>
          <w:tcPr>
            <w:tcW w:w="3015" w:type="dxa"/>
            <w:shd w:val="clear" w:color="auto" w:fill="365F91" w:themeFill="accent1" w:themeFillShade="BF"/>
            <w:hideMark/>
          </w:tcPr>
          <w:p w14:paraId="6C9AB432" w14:textId="77777777" w:rsidR="00E54B38" w:rsidRPr="00E53A12" w:rsidRDefault="00E54B38" w:rsidP="00245B19">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p w14:paraId="05FFDEC6" w14:textId="77777777" w:rsidR="00E54B38" w:rsidRPr="00E53A12" w:rsidRDefault="00E54B38"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lang w:val="en-US"/>
              </w:rPr>
              <w:t>N=</w:t>
            </w:r>
            <w:r w:rsidRPr="00E53A12">
              <w:rPr>
                <w:rFonts w:ascii="Times New Roman" w:hAnsi="Times New Roman" w:cs="Times New Roman"/>
                <w:color w:val="FFFFFF" w:themeColor="background1"/>
                <w:sz w:val="24"/>
                <w:szCs w:val="24"/>
              </w:rPr>
              <w:t>224</w:t>
            </w:r>
          </w:p>
        </w:tc>
      </w:tr>
      <w:tr w:rsidR="00E54B38" w:rsidRPr="00E53A12" w14:paraId="02D5F0E5" w14:textId="77777777" w:rsidTr="00245B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76" w:type="dxa"/>
            <w:hideMark/>
          </w:tcPr>
          <w:p w14:paraId="02CDB3CD" w14:textId="77777777" w:rsidR="00E54B38" w:rsidRPr="00E53A12" w:rsidRDefault="00E54B38" w:rsidP="00892DE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Устроило</w:t>
            </w:r>
          </w:p>
        </w:tc>
        <w:tc>
          <w:tcPr>
            <w:tcW w:w="3373" w:type="dxa"/>
            <w:noWrap/>
            <w:hideMark/>
          </w:tcPr>
          <w:p w14:paraId="28777799"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94,0</w:t>
            </w:r>
          </w:p>
        </w:tc>
        <w:tc>
          <w:tcPr>
            <w:tcW w:w="3015" w:type="dxa"/>
            <w:noWrap/>
            <w:hideMark/>
          </w:tcPr>
          <w:p w14:paraId="0A33DDF0"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46,4</w:t>
            </w:r>
          </w:p>
        </w:tc>
      </w:tr>
      <w:tr w:rsidR="00E54B38" w:rsidRPr="00E53A12" w14:paraId="4E7CFA21" w14:textId="77777777" w:rsidTr="00245B19">
        <w:trPr>
          <w:trHeight w:val="300"/>
        </w:trPr>
        <w:tc>
          <w:tcPr>
            <w:cnfStyle w:val="001000000000" w:firstRow="0" w:lastRow="0" w:firstColumn="1" w:lastColumn="0" w:oddVBand="0" w:evenVBand="0" w:oddHBand="0" w:evenHBand="0" w:firstRowFirstColumn="0" w:firstRowLastColumn="0" w:lastRowFirstColumn="0" w:lastRowLastColumn="0"/>
            <w:tcW w:w="3076" w:type="dxa"/>
            <w:hideMark/>
          </w:tcPr>
          <w:p w14:paraId="64873736" w14:textId="77777777" w:rsidR="00E54B38" w:rsidRPr="00E53A12" w:rsidRDefault="00E54B38" w:rsidP="00892DE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Не устроило</w:t>
            </w:r>
          </w:p>
        </w:tc>
        <w:tc>
          <w:tcPr>
            <w:tcW w:w="3373" w:type="dxa"/>
            <w:noWrap/>
            <w:hideMark/>
          </w:tcPr>
          <w:p w14:paraId="325E1166" w14:textId="77777777" w:rsidR="00E54B38" w:rsidRPr="00E53A12" w:rsidRDefault="00E54B38"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2,5</w:t>
            </w:r>
          </w:p>
        </w:tc>
        <w:tc>
          <w:tcPr>
            <w:tcW w:w="3015" w:type="dxa"/>
            <w:noWrap/>
            <w:hideMark/>
          </w:tcPr>
          <w:p w14:paraId="5DCE4D6B" w14:textId="77777777" w:rsidR="00E54B38" w:rsidRPr="00E53A12" w:rsidRDefault="00E54B38"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41,1</w:t>
            </w:r>
          </w:p>
        </w:tc>
      </w:tr>
      <w:tr w:rsidR="00E54B38" w:rsidRPr="00E53A12" w14:paraId="557F7819" w14:textId="77777777" w:rsidTr="00245B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6" w:type="dxa"/>
            <w:hideMark/>
          </w:tcPr>
          <w:p w14:paraId="2B94B249" w14:textId="77777777" w:rsidR="00E54B38" w:rsidRPr="00E53A12" w:rsidRDefault="00E54B38" w:rsidP="00892DE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Затрудняюсь ответить</w:t>
            </w:r>
          </w:p>
        </w:tc>
        <w:tc>
          <w:tcPr>
            <w:tcW w:w="3373" w:type="dxa"/>
            <w:noWrap/>
            <w:hideMark/>
          </w:tcPr>
          <w:p w14:paraId="02885C63"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3,5</w:t>
            </w:r>
          </w:p>
        </w:tc>
        <w:tc>
          <w:tcPr>
            <w:tcW w:w="3015" w:type="dxa"/>
            <w:noWrap/>
            <w:hideMark/>
          </w:tcPr>
          <w:p w14:paraId="444CE87A"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12,5</w:t>
            </w:r>
          </w:p>
        </w:tc>
      </w:tr>
      <w:tr w:rsidR="00E54B38" w:rsidRPr="00E53A12" w14:paraId="2811220E" w14:textId="77777777" w:rsidTr="00245B19">
        <w:trPr>
          <w:trHeight w:val="300"/>
        </w:trPr>
        <w:tc>
          <w:tcPr>
            <w:cnfStyle w:val="001000000000" w:firstRow="0" w:lastRow="0" w:firstColumn="1" w:lastColumn="0" w:oddVBand="0" w:evenVBand="0" w:oddHBand="0" w:evenHBand="0" w:firstRowFirstColumn="0" w:firstRowLastColumn="0" w:lastRowFirstColumn="0" w:lastRowLastColumn="0"/>
            <w:tcW w:w="3076" w:type="dxa"/>
          </w:tcPr>
          <w:p w14:paraId="162F3785" w14:textId="77777777" w:rsidR="00E54B38" w:rsidRPr="00E53A12" w:rsidRDefault="00E54B38" w:rsidP="00892DE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Итого</w:t>
            </w:r>
          </w:p>
        </w:tc>
        <w:tc>
          <w:tcPr>
            <w:tcW w:w="3373" w:type="dxa"/>
            <w:noWrap/>
          </w:tcPr>
          <w:p w14:paraId="2C719407" w14:textId="77777777" w:rsidR="00E54B38" w:rsidRPr="00E53A12" w:rsidRDefault="00E54B38" w:rsidP="00892DE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3015" w:type="dxa"/>
            <w:noWrap/>
          </w:tcPr>
          <w:p w14:paraId="1C48988D" w14:textId="77777777" w:rsidR="00E54B38" w:rsidRPr="00E53A12" w:rsidRDefault="00E54B38" w:rsidP="00892DE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34543BD8" w14:textId="77777777" w:rsidR="00E54B38" w:rsidRPr="00E53A12" w:rsidRDefault="00E54B38" w:rsidP="00E54B38">
      <w:pPr>
        <w:ind w:firstLine="709"/>
        <w:contextualSpacing/>
        <w:jc w:val="both"/>
        <w:rPr>
          <w:rFonts w:ascii="Times New Roman" w:hAnsi="Times New Roman" w:cs="Times New Roman"/>
          <w:sz w:val="28"/>
          <w:szCs w:val="28"/>
        </w:rPr>
      </w:pPr>
    </w:p>
    <w:p w14:paraId="1E888F42" w14:textId="77777777" w:rsidR="00E54B38" w:rsidRPr="00E53A12" w:rsidRDefault="00E54B38" w:rsidP="00E54B38">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Поведение сотрудников органа или учреждения, предоставляющего услугу, при контакте с получателем обычно влияет на оценку качества услуги. Подавляющее большинство довольных качеством услуги указали на вежливость сотрудника (9</w:t>
      </w:r>
      <w:r w:rsidR="00494407" w:rsidRPr="00E53A12">
        <w:rPr>
          <w:rFonts w:ascii="Times New Roman" w:hAnsi="Times New Roman" w:cs="Times New Roman"/>
          <w:sz w:val="28"/>
          <w:szCs w:val="28"/>
        </w:rPr>
        <w:t>7</w:t>
      </w:r>
      <w:r w:rsidRPr="00E53A12">
        <w:rPr>
          <w:rFonts w:ascii="Times New Roman" w:hAnsi="Times New Roman" w:cs="Times New Roman"/>
          <w:sz w:val="28"/>
          <w:szCs w:val="28"/>
        </w:rPr>
        <w:t>,</w:t>
      </w:r>
      <w:r w:rsidR="00494407" w:rsidRPr="00E53A12">
        <w:rPr>
          <w:rFonts w:ascii="Times New Roman" w:hAnsi="Times New Roman" w:cs="Times New Roman"/>
          <w:sz w:val="28"/>
          <w:szCs w:val="28"/>
        </w:rPr>
        <w:t>1</w:t>
      </w:r>
      <w:r w:rsidR="00286E48">
        <w:rPr>
          <w:rFonts w:ascii="Times New Roman" w:hAnsi="Times New Roman" w:cs="Times New Roman"/>
          <w:sz w:val="28"/>
          <w:szCs w:val="28"/>
        </w:rPr>
        <w:t> </w:t>
      </w:r>
      <w:r w:rsidRPr="00E53A12">
        <w:rPr>
          <w:rFonts w:ascii="Times New Roman" w:hAnsi="Times New Roman" w:cs="Times New Roman"/>
          <w:sz w:val="28"/>
          <w:szCs w:val="28"/>
        </w:rPr>
        <w:t>%). И четверть неудовлетворенных качеством услуги (26,8</w:t>
      </w:r>
      <w:r w:rsidR="00286E48">
        <w:rPr>
          <w:rFonts w:ascii="Times New Roman" w:hAnsi="Times New Roman" w:cs="Times New Roman"/>
          <w:sz w:val="28"/>
          <w:szCs w:val="28"/>
        </w:rPr>
        <w:t> </w:t>
      </w:r>
      <w:r w:rsidRPr="00E53A12">
        <w:rPr>
          <w:rFonts w:ascii="Times New Roman" w:hAnsi="Times New Roman" w:cs="Times New Roman"/>
          <w:sz w:val="28"/>
          <w:szCs w:val="28"/>
        </w:rPr>
        <w:t>%) связали ее с этим параметром (см. Таблицу 4.2.8). Интересно отметить, что в рекомендациях по улучшению услуги недовольные ее качеством активно рекомендовали работать над вежливостью и корректностью сотрудников (см. ниже Таблица 4.2.11 и Таблица 4.2.12).</w:t>
      </w:r>
    </w:p>
    <w:p w14:paraId="77EC9CE2" w14:textId="77777777" w:rsidR="00E54B38" w:rsidRPr="00E53A12" w:rsidRDefault="00E54B38" w:rsidP="00E54B38">
      <w:pPr>
        <w:ind w:firstLine="709"/>
        <w:contextualSpacing/>
        <w:jc w:val="right"/>
        <w:rPr>
          <w:rFonts w:ascii="Times New Roman" w:hAnsi="Times New Roman" w:cs="Times New Roman"/>
          <w:sz w:val="28"/>
          <w:szCs w:val="28"/>
        </w:rPr>
      </w:pPr>
    </w:p>
    <w:p w14:paraId="4B4B75FF" w14:textId="77777777" w:rsidR="00E54B38" w:rsidRPr="00E53A12" w:rsidRDefault="00E54B38" w:rsidP="00E54B38">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 xml:space="preserve">Таблица 4.2.8 </w:t>
      </w:r>
    </w:p>
    <w:p w14:paraId="28FAA70F" w14:textId="77777777" w:rsidR="00E54B38" w:rsidRPr="00E53A12" w:rsidRDefault="00E54B38" w:rsidP="00E54B38">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Удовлетворенность вежливостью и внимательностью сотрудников </w:t>
      </w:r>
    </w:p>
    <w:p w14:paraId="32E7A1BF" w14:textId="77777777" w:rsidR="00E54B38" w:rsidRPr="00E53A12" w:rsidRDefault="00E54B38" w:rsidP="00E54B38">
      <w:pPr>
        <w:ind w:firstLine="709"/>
        <w:contextualSpacing/>
        <w:jc w:val="center"/>
        <w:rPr>
          <w:rFonts w:ascii="Times New Roman" w:hAnsi="Times New Roman" w:cs="Times New Roman"/>
          <w:b/>
          <w:sz w:val="28"/>
          <w:szCs w:val="28"/>
        </w:rPr>
      </w:pPr>
      <w:r w:rsidRPr="00E53A12">
        <w:rPr>
          <w:rFonts w:ascii="Times New Roman" w:hAnsi="Times New Roman" w:cs="Times New Roman"/>
          <w:sz w:val="28"/>
          <w:szCs w:val="28"/>
        </w:rPr>
        <w:t>(в % от числа опрошенных в каждой группе)</w:t>
      </w:r>
    </w:p>
    <w:tbl>
      <w:tblPr>
        <w:tblStyle w:val="-211"/>
        <w:tblW w:w="9464" w:type="dxa"/>
        <w:tblLook w:val="04A0" w:firstRow="1" w:lastRow="0" w:firstColumn="1" w:lastColumn="0" w:noHBand="0" w:noVBand="1"/>
      </w:tblPr>
      <w:tblGrid>
        <w:gridCol w:w="2824"/>
        <w:gridCol w:w="3238"/>
        <w:gridCol w:w="3402"/>
      </w:tblGrid>
      <w:tr w:rsidR="00E54B38" w:rsidRPr="00E53A12" w14:paraId="42054C45" w14:textId="77777777" w:rsidTr="0021609F">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2824" w:type="dxa"/>
            <w:shd w:val="clear" w:color="auto" w:fill="365F91" w:themeFill="accent1" w:themeFillShade="BF"/>
            <w:hideMark/>
          </w:tcPr>
          <w:p w14:paraId="7B34F82C" w14:textId="77777777" w:rsidR="00E54B38" w:rsidRPr="00E53A12" w:rsidRDefault="00E54B38" w:rsidP="00892DEA">
            <w:pPr>
              <w:contextualSpacing/>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3238" w:type="dxa"/>
            <w:shd w:val="clear" w:color="auto" w:fill="365F91" w:themeFill="accent1" w:themeFillShade="BF"/>
            <w:hideMark/>
          </w:tcPr>
          <w:p w14:paraId="3A219D61" w14:textId="77777777" w:rsidR="00E54B38" w:rsidRPr="00E53A12" w:rsidRDefault="00E54B38"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p w14:paraId="369F7392" w14:textId="77777777" w:rsidR="00E54B38" w:rsidRPr="00E53A12" w:rsidRDefault="00E54B38"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lang w:val="en-US"/>
              </w:rPr>
              <w:t>N=</w:t>
            </w:r>
            <w:r w:rsidRPr="00E53A12">
              <w:rPr>
                <w:rFonts w:ascii="Times New Roman" w:hAnsi="Times New Roman" w:cs="Times New Roman"/>
                <w:color w:val="FFFFFF" w:themeColor="background1"/>
                <w:sz w:val="24"/>
                <w:szCs w:val="24"/>
              </w:rPr>
              <w:t>7833</w:t>
            </w:r>
          </w:p>
        </w:tc>
        <w:tc>
          <w:tcPr>
            <w:tcW w:w="3402" w:type="dxa"/>
            <w:shd w:val="clear" w:color="auto" w:fill="365F91" w:themeFill="accent1" w:themeFillShade="BF"/>
            <w:hideMark/>
          </w:tcPr>
          <w:p w14:paraId="1E218002" w14:textId="77777777" w:rsidR="00E54B38" w:rsidRPr="00E53A12" w:rsidRDefault="00E54B38"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p w14:paraId="063889A6" w14:textId="77777777" w:rsidR="00E54B38" w:rsidRPr="00E53A12" w:rsidRDefault="00E54B38"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n-US"/>
              </w:rPr>
            </w:pPr>
            <w:r w:rsidRPr="00E53A12">
              <w:rPr>
                <w:rFonts w:ascii="Times New Roman" w:hAnsi="Times New Roman" w:cs="Times New Roman"/>
                <w:color w:val="FFFFFF" w:themeColor="background1"/>
                <w:sz w:val="24"/>
                <w:szCs w:val="24"/>
                <w:lang w:val="en-US"/>
              </w:rPr>
              <w:t>N=</w:t>
            </w:r>
            <w:r w:rsidRPr="00E53A12">
              <w:rPr>
                <w:rFonts w:ascii="Times New Roman" w:hAnsi="Times New Roman" w:cs="Times New Roman"/>
                <w:color w:val="FFFFFF" w:themeColor="background1"/>
                <w:sz w:val="24"/>
                <w:szCs w:val="24"/>
              </w:rPr>
              <w:t>22</w:t>
            </w:r>
            <w:r w:rsidRPr="00E53A12">
              <w:rPr>
                <w:rFonts w:ascii="Times New Roman" w:hAnsi="Times New Roman" w:cs="Times New Roman"/>
                <w:color w:val="FFFFFF" w:themeColor="background1"/>
                <w:sz w:val="24"/>
                <w:szCs w:val="24"/>
                <w:lang w:val="en-US"/>
              </w:rPr>
              <w:t>4</w:t>
            </w:r>
          </w:p>
        </w:tc>
      </w:tr>
      <w:tr w:rsidR="00E54B38" w:rsidRPr="00E53A12" w14:paraId="177DC35C" w14:textId="77777777" w:rsidTr="002160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24" w:type="dxa"/>
            <w:hideMark/>
          </w:tcPr>
          <w:p w14:paraId="604BB7ED" w14:textId="77777777" w:rsidR="00E54B38" w:rsidRPr="00E53A12" w:rsidRDefault="00E54B38" w:rsidP="00892DE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Удовлетворены</w:t>
            </w:r>
          </w:p>
        </w:tc>
        <w:tc>
          <w:tcPr>
            <w:tcW w:w="3238" w:type="dxa"/>
            <w:noWrap/>
            <w:hideMark/>
          </w:tcPr>
          <w:p w14:paraId="53DBD62A" w14:textId="77777777" w:rsidR="00E54B38" w:rsidRPr="00E53A12" w:rsidRDefault="00E54B38" w:rsidP="00892DE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97,1</w:t>
            </w:r>
          </w:p>
        </w:tc>
        <w:tc>
          <w:tcPr>
            <w:tcW w:w="3402" w:type="dxa"/>
            <w:noWrap/>
            <w:hideMark/>
          </w:tcPr>
          <w:p w14:paraId="33B3E5A5" w14:textId="77777777" w:rsidR="00E54B38" w:rsidRPr="00E53A12" w:rsidRDefault="00E54B38" w:rsidP="00892DE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60,7</w:t>
            </w:r>
          </w:p>
        </w:tc>
      </w:tr>
      <w:tr w:rsidR="00E54B38" w:rsidRPr="00E53A12" w14:paraId="273E71F8" w14:textId="77777777" w:rsidTr="0021609F">
        <w:trPr>
          <w:trHeight w:val="300"/>
        </w:trPr>
        <w:tc>
          <w:tcPr>
            <w:cnfStyle w:val="001000000000" w:firstRow="0" w:lastRow="0" w:firstColumn="1" w:lastColumn="0" w:oddVBand="0" w:evenVBand="0" w:oddHBand="0" w:evenHBand="0" w:firstRowFirstColumn="0" w:firstRowLastColumn="0" w:lastRowFirstColumn="0" w:lastRowLastColumn="0"/>
            <w:tcW w:w="2824" w:type="dxa"/>
            <w:hideMark/>
          </w:tcPr>
          <w:p w14:paraId="4EBC60C9" w14:textId="77777777" w:rsidR="00E54B38" w:rsidRPr="00E53A12" w:rsidRDefault="00E54B38" w:rsidP="00892DE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Не удовлетворены</w:t>
            </w:r>
          </w:p>
        </w:tc>
        <w:tc>
          <w:tcPr>
            <w:tcW w:w="3238" w:type="dxa"/>
            <w:noWrap/>
            <w:hideMark/>
          </w:tcPr>
          <w:p w14:paraId="2BD9D9FC" w14:textId="77777777" w:rsidR="00E54B38" w:rsidRPr="00E53A12" w:rsidRDefault="00E54B38" w:rsidP="00892DE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53A12">
              <w:rPr>
                <w:rFonts w:ascii="Times New Roman" w:hAnsi="Times New Roman" w:cs="Times New Roman"/>
                <w:bCs/>
                <w:sz w:val="24"/>
                <w:szCs w:val="24"/>
              </w:rPr>
              <w:t>1,1</w:t>
            </w:r>
          </w:p>
        </w:tc>
        <w:tc>
          <w:tcPr>
            <w:tcW w:w="3402" w:type="dxa"/>
            <w:noWrap/>
            <w:hideMark/>
          </w:tcPr>
          <w:p w14:paraId="5F8C5FA7" w14:textId="77777777" w:rsidR="00E54B38" w:rsidRPr="00E53A12" w:rsidRDefault="00E54B38" w:rsidP="00892DE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US"/>
              </w:rPr>
            </w:pPr>
            <w:r w:rsidRPr="00E53A12">
              <w:rPr>
                <w:rFonts w:ascii="Times New Roman" w:hAnsi="Times New Roman" w:cs="Times New Roman"/>
                <w:bCs/>
                <w:sz w:val="24"/>
                <w:szCs w:val="24"/>
              </w:rPr>
              <w:t>26</w:t>
            </w:r>
            <w:r w:rsidRPr="00E53A12">
              <w:rPr>
                <w:rFonts w:ascii="Times New Roman" w:hAnsi="Times New Roman" w:cs="Times New Roman"/>
                <w:bCs/>
                <w:sz w:val="24"/>
                <w:szCs w:val="24"/>
                <w:lang w:val="en-US"/>
              </w:rPr>
              <w:t>,8</w:t>
            </w:r>
          </w:p>
        </w:tc>
      </w:tr>
      <w:tr w:rsidR="00E54B38" w:rsidRPr="00E53A12" w14:paraId="24CF380C" w14:textId="77777777" w:rsidTr="002160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4" w:type="dxa"/>
            <w:hideMark/>
          </w:tcPr>
          <w:p w14:paraId="21A70AF1" w14:textId="77777777" w:rsidR="00E54B38" w:rsidRPr="00E53A12" w:rsidRDefault="00E54B38" w:rsidP="00892DE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Затрудняюсь ответить</w:t>
            </w:r>
          </w:p>
        </w:tc>
        <w:tc>
          <w:tcPr>
            <w:tcW w:w="3238" w:type="dxa"/>
            <w:noWrap/>
            <w:hideMark/>
          </w:tcPr>
          <w:p w14:paraId="205B7CD8" w14:textId="77777777" w:rsidR="00E54B38" w:rsidRPr="00E53A12" w:rsidRDefault="00E54B38" w:rsidP="00892DE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lang w:val="en-US"/>
              </w:rPr>
              <w:t>1,8</w:t>
            </w:r>
          </w:p>
        </w:tc>
        <w:tc>
          <w:tcPr>
            <w:tcW w:w="3402" w:type="dxa"/>
            <w:noWrap/>
            <w:hideMark/>
          </w:tcPr>
          <w:p w14:paraId="70D13445" w14:textId="77777777" w:rsidR="00E54B38" w:rsidRPr="00E53A12" w:rsidRDefault="00E54B38" w:rsidP="00892DE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12,5</w:t>
            </w:r>
          </w:p>
        </w:tc>
      </w:tr>
      <w:tr w:rsidR="00E54B38" w:rsidRPr="00E53A12" w14:paraId="74784829" w14:textId="77777777" w:rsidTr="0021609F">
        <w:trPr>
          <w:trHeight w:val="300"/>
        </w:trPr>
        <w:tc>
          <w:tcPr>
            <w:cnfStyle w:val="001000000000" w:firstRow="0" w:lastRow="0" w:firstColumn="1" w:lastColumn="0" w:oddVBand="0" w:evenVBand="0" w:oddHBand="0" w:evenHBand="0" w:firstRowFirstColumn="0" w:firstRowLastColumn="0" w:lastRowFirstColumn="0" w:lastRowLastColumn="0"/>
            <w:tcW w:w="2824" w:type="dxa"/>
          </w:tcPr>
          <w:p w14:paraId="3CA5FD4D" w14:textId="77777777" w:rsidR="00E54B38" w:rsidRPr="00E53A12" w:rsidRDefault="00E54B38" w:rsidP="00892DE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Итого</w:t>
            </w:r>
          </w:p>
        </w:tc>
        <w:tc>
          <w:tcPr>
            <w:tcW w:w="3238" w:type="dxa"/>
            <w:noWrap/>
          </w:tcPr>
          <w:p w14:paraId="46F33DC0" w14:textId="77777777" w:rsidR="00E54B38" w:rsidRPr="00E53A12" w:rsidRDefault="00E54B38" w:rsidP="00892DE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3402" w:type="dxa"/>
            <w:noWrap/>
          </w:tcPr>
          <w:p w14:paraId="7C94D33A" w14:textId="77777777" w:rsidR="00E54B38" w:rsidRPr="00E53A12" w:rsidRDefault="00E54B38" w:rsidP="00892DE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457542E8" w14:textId="77777777" w:rsidR="00E54B38" w:rsidRPr="00E53A12" w:rsidRDefault="00E54B38" w:rsidP="00E54B38">
      <w:pPr>
        <w:ind w:firstLine="709"/>
        <w:contextualSpacing/>
        <w:jc w:val="both"/>
        <w:rPr>
          <w:rFonts w:ascii="Times New Roman" w:hAnsi="Times New Roman" w:cs="Times New Roman"/>
          <w:sz w:val="28"/>
          <w:szCs w:val="28"/>
        </w:rPr>
      </w:pPr>
    </w:p>
    <w:p w14:paraId="3E949B6B" w14:textId="77777777" w:rsidR="00E54B38" w:rsidRPr="00E53A12" w:rsidRDefault="00E54B38" w:rsidP="00E54B38">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Компетентность и профессионализм сотрудников, как и их клиентоориентированность, являются значимыми факторами, влияющими на общую оценку услуги. Более трети неудовлетворенных потребителей говорят о недостаточном уровне профессиональных качеств сотрудников (38,4</w:t>
      </w:r>
      <w:r w:rsidR="00286E48">
        <w:rPr>
          <w:rFonts w:ascii="Times New Roman" w:hAnsi="Times New Roman" w:cs="Times New Roman"/>
          <w:sz w:val="28"/>
          <w:szCs w:val="28"/>
        </w:rPr>
        <w:t> </w:t>
      </w:r>
      <w:r w:rsidRPr="00E53A12">
        <w:rPr>
          <w:rFonts w:ascii="Times New Roman" w:hAnsi="Times New Roman" w:cs="Times New Roman"/>
          <w:sz w:val="28"/>
          <w:szCs w:val="28"/>
        </w:rPr>
        <w:t>%). В свою очередь заявители, которые положительно оценивают качество полученной ими услуги, очень редко указывают на непрофессионализм и некомпетентность сотрудников органа власти или учреждения, ответственного за предоставление услуги (1,2</w:t>
      </w:r>
      <w:r w:rsidR="00286E48">
        <w:rPr>
          <w:rFonts w:ascii="Times New Roman" w:hAnsi="Times New Roman" w:cs="Times New Roman"/>
          <w:sz w:val="28"/>
          <w:szCs w:val="28"/>
        </w:rPr>
        <w:t> </w:t>
      </w:r>
      <w:r w:rsidRPr="00E53A12">
        <w:rPr>
          <w:rFonts w:ascii="Times New Roman" w:hAnsi="Times New Roman" w:cs="Times New Roman"/>
          <w:sz w:val="28"/>
          <w:szCs w:val="28"/>
        </w:rPr>
        <w:t>%) (см. Таблицу 4.2.9).</w:t>
      </w:r>
    </w:p>
    <w:p w14:paraId="661B293E" w14:textId="77777777" w:rsidR="00E54B38" w:rsidRPr="00E53A12" w:rsidRDefault="00E54B38" w:rsidP="00E54B38">
      <w:pPr>
        <w:contextualSpacing/>
        <w:rPr>
          <w:rFonts w:ascii="Times New Roman" w:hAnsi="Times New Roman" w:cs="Times New Roman"/>
          <w:sz w:val="28"/>
          <w:szCs w:val="28"/>
        </w:rPr>
      </w:pPr>
    </w:p>
    <w:p w14:paraId="3B0A1367" w14:textId="77777777" w:rsidR="00E54B38" w:rsidRPr="00E53A12" w:rsidRDefault="00E54B38" w:rsidP="00E54B38">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Таблица 4.2.9</w:t>
      </w:r>
    </w:p>
    <w:p w14:paraId="0C973521" w14:textId="77777777" w:rsidR="00E54B38" w:rsidRPr="00E53A12" w:rsidRDefault="00E54B38" w:rsidP="00E54B38">
      <w:pPr>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Удовлетворенность компетентностью и профессионализмом сотрудников </w:t>
      </w:r>
    </w:p>
    <w:p w14:paraId="1FDDFD3F" w14:textId="77777777" w:rsidR="00E54B38" w:rsidRPr="00E53A12" w:rsidRDefault="00E54B38" w:rsidP="00E54B38">
      <w:pPr>
        <w:ind w:firstLine="709"/>
        <w:contextualSpacing/>
        <w:jc w:val="center"/>
        <w:rPr>
          <w:rFonts w:ascii="Times New Roman" w:hAnsi="Times New Roman" w:cs="Times New Roman"/>
          <w:b/>
          <w:sz w:val="28"/>
          <w:szCs w:val="28"/>
        </w:rPr>
      </w:pPr>
      <w:r w:rsidRPr="00E53A12">
        <w:rPr>
          <w:rFonts w:ascii="Times New Roman" w:hAnsi="Times New Roman" w:cs="Times New Roman"/>
          <w:sz w:val="28"/>
          <w:szCs w:val="28"/>
        </w:rPr>
        <w:t>(в % от числа опрошенных в каждой группе</w:t>
      </w:r>
      <w:r w:rsidR="00083B2F" w:rsidRPr="00E53A12">
        <w:rPr>
          <w:rFonts w:ascii="Times New Roman" w:hAnsi="Times New Roman" w:cs="Times New Roman"/>
          <w:sz w:val="28"/>
          <w:szCs w:val="28"/>
        </w:rPr>
        <w:t xml:space="preserve">, </w:t>
      </w:r>
      <w:r w:rsidR="00083B2F" w:rsidRPr="00E53A12">
        <w:rPr>
          <w:rFonts w:ascii="Times New Roman" w:hAnsi="Times New Roman" w:cs="Times New Roman"/>
          <w:sz w:val="28"/>
          <w:szCs w:val="28"/>
          <w:lang w:val="en-US"/>
        </w:rPr>
        <w:t>N</w:t>
      </w:r>
      <w:r w:rsidR="005E18CE" w:rsidRPr="00E53A12">
        <w:rPr>
          <w:rFonts w:ascii="Times New Roman" w:hAnsi="Times New Roman" w:cs="Times New Roman"/>
          <w:sz w:val="28"/>
          <w:szCs w:val="28"/>
        </w:rPr>
        <w:t>=8057</w:t>
      </w:r>
      <w:r w:rsidR="00083B2F" w:rsidRPr="00E53A12">
        <w:rPr>
          <w:rFonts w:ascii="Times New Roman" w:hAnsi="Times New Roman" w:cs="Times New Roman"/>
          <w:sz w:val="28"/>
          <w:szCs w:val="28"/>
        </w:rPr>
        <w:t>чел.</w:t>
      </w:r>
      <w:r w:rsidRPr="00E53A12">
        <w:rPr>
          <w:rFonts w:ascii="Times New Roman" w:hAnsi="Times New Roman" w:cs="Times New Roman"/>
          <w:sz w:val="28"/>
          <w:szCs w:val="28"/>
        </w:rPr>
        <w:t>)</w:t>
      </w:r>
    </w:p>
    <w:tbl>
      <w:tblPr>
        <w:tblStyle w:val="-211"/>
        <w:tblW w:w="9322" w:type="dxa"/>
        <w:tblLook w:val="04A0" w:firstRow="1" w:lastRow="0" w:firstColumn="1" w:lastColumn="0" w:noHBand="0" w:noVBand="1"/>
      </w:tblPr>
      <w:tblGrid>
        <w:gridCol w:w="2740"/>
        <w:gridCol w:w="3205"/>
        <w:gridCol w:w="3377"/>
      </w:tblGrid>
      <w:tr w:rsidR="00E54B38" w:rsidRPr="00E53A12" w14:paraId="4C3668F9" w14:textId="77777777" w:rsidTr="008341A4">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40" w:type="dxa"/>
            <w:shd w:val="clear" w:color="auto" w:fill="365F91" w:themeFill="accent1" w:themeFillShade="BF"/>
            <w:hideMark/>
          </w:tcPr>
          <w:p w14:paraId="22490D97" w14:textId="77777777" w:rsidR="00E54B38" w:rsidRPr="00E53A12" w:rsidRDefault="00E54B38" w:rsidP="00892DEA">
            <w:pPr>
              <w:contextualSpacing/>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3205" w:type="dxa"/>
            <w:shd w:val="clear" w:color="auto" w:fill="365F91" w:themeFill="accent1" w:themeFillShade="BF"/>
            <w:hideMark/>
          </w:tcPr>
          <w:p w14:paraId="679B1A11" w14:textId="77777777" w:rsidR="00E54B38" w:rsidRPr="00E53A12" w:rsidRDefault="00E54B38"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p w14:paraId="4443F191" w14:textId="77777777" w:rsidR="00E54B38" w:rsidRPr="00E53A12" w:rsidRDefault="00E54B38"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lang w:val="en-US"/>
              </w:rPr>
              <w:t>N=</w:t>
            </w:r>
            <w:r w:rsidRPr="00E53A12">
              <w:rPr>
                <w:rFonts w:ascii="Times New Roman" w:hAnsi="Times New Roman" w:cs="Times New Roman"/>
                <w:color w:val="FFFFFF" w:themeColor="background1"/>
                <w:sz w:val="24"/>
                <w:szCs w:val="24"/>
              </w:rPr>
              <w:t>7833</w:t>
            </w:r>
          </w:p>
        </w:tc>
        <w:tc>
          <w:tcPr>
            <w:tcW w:w="3377" w:type="dxa"/>
            <w:shd w:val="clear" w:color="auto" w:fill="365F91" w:themeFill="accent1" w:themeFillShade="BF"/>
            <w:hideMark/>
          </w:tcPr>
          <w:p w14:paraId="7D971705" w14:textId="77777777" w:rsidR="00E54B38" w:rsidRPr="00E53A12" w:rsidRDefault="00E54B38"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p w14:paraId="285B28BB" w14:textId="77777777" w:rsidR="00E54B38" w:rsidRPr="00E53A12" w:rsidRDefault="00E54B38"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lang w:val="en-US"/>
              </w:rPr>
              <w:t>N=</w:t>
            </w:r>
            <w:r w:rsidRPr="00E53A12">
              <w:rPr>
                <w:rFonts w:ascii="Times New Roman" w:hAnsi="Times New Roman" w:cs="Times New Roman"/>
                <w:color w:val="FFFFFF" w:themeColor="background1"/>
                <w:sz w:val="24"/>
                <w:szCs w:val="24"/>
              </w:rPr>
              <w:t>224</w:t>
            </w:r>
          </w:p>
        </w:tc>
      </w:tr>
      <w:tr w:rsidR="00E54B38" w:rsidRPr="00E53A12" w14:paraId="124D2741" w14:textId="77777777" w:rsidTr="008341A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40" w:type="dxa"/>
            <w:hideMark/>
          </w:tcPr>
          <w:p w14:paraId="5E65E688" w14:textId="77777777" w:rsidR="00E54B38" w:rsidRPr="00E53A12" w:rsidRDefault="00E54B38" w:rsidP="00892DE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Удовлетворены</w:t>
            </w:r>
          </w:p>
        </w:tc>
        <w:tc>
          <w:tcPr>
            <w:tcW w:w="3205" w:type="dxa"/>
            <w:noWrap/>
            <w:hideMark/>
          </w:tcPr>
          <w:p w14:paraId="0649D397"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97,0</w:t>
            </w:r>
          </w:p>
        </w:tc>
        <w:tc>
          <w:tcPr>
            <w:tcW w:w="3377" w:type="dxa"/>
            <w:noWrap/>
            <w:hideMark/>
          </w:tcPr>
          <w:p w14:paraId="5946F5B6"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50,9</w:t>
            </w:r>
          </w:p>
        </w:tc>
      </w:tr>
      <w:tr w:rsidR="00E54B38" w:rsidRPr="00E53A12" w14:paraId="577574B6" w14:textId="77777777" w:rsidTr="008341A4">
        <w:trPr>
          <w:trHeight w:val="300"/>
        </w:trPr>
        <w:tc>
          <w:tcPr>
            <w:cnfStyle w:val="001000000000" w:firstRow="0" w:lastRow="0" w:firstColumn="1" w:lastColumn="0" w:oddVBand="0" w:evenVBand="0" w:oddHBand="0" w:evenHBand="0" w:firstRowFirstColumn="0" w:firstRowLastColumn="0" w:lastRowFirstColumn="0" w:lastRowLastColumn="0"/>
            <w:tcW w:w="2740" w:type="dxa"/>
            <w:hideMark/>
          </w:tcPr>
          <w:p w14:paraId="34E79DD0" w14:textId="77777777" w:rsidR="00E54B38" w:rsidRPr="00E53A12" w:rsidRDefault="00E54B38" w:rsidP="00892DE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Не удовлетворены</w:t>
            </w:r>
          </w:p>
        </w:tc>
        <w:tc>
          <w:tcPr>
            <w:tcW w:w="3205" w:type="dxa"/>
            <w:noWrap/>
            <w:hideMark/>
          </w:tcPr>
          <w:p w14:paraId="349E0D0E" w14:textId="77777777" w:rsidR="00E54B38" w:rsidRPr="00E53A12" w:rsidRDefault="00E54B38"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1,2</w:t>
            </w:r>
          </w:p>
        </w:tc>
        <w:tc>
          <w:tcPr>
            <w:tcW w:w="3377" w:type="dxa"/>
            <w:noWrap/>
            <w:hideMark/>
          </w:tcPr>
          <w:p w14:paraId="2E67996B" w14:textId="77777777" w:rsidR="00E54B38" w:rsidRPr="00E53A12" w:rsidRDefault="00E54B38"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38,4</w:t>
            </w:r>
          </w:p>
        </w:tc>
      </w:tr>
      <w:tr w:rsidR="00E54B38" w:rsidRPr="00E53A12" w14:paraId="23039D87" w14:textId="77777777" w:rsidTr="008341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hideMark/>
          </w:tcPr>
          <w:p w14:paraId="500B57F6" w14:textId="77777777" w:rsidR="00E54B38" w:rsidRPr="00E53A12" w:rsidRDefault="00E54B38" w:rsidP="00892DE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Затрудняюсь ответить</w:t>
            </w:r>
          </w:p>
        </w:tc>
        <w:tc>
          <w:tcPr>
            <w:tcW w:w="3205" w:type="dxa"/>
            <w:noWrap/>
            <w:hideMark/>
          </w:tcPr>
          <w:p w14:paraId="5E3A5D25"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1,8</w:t>
            </w:r>
          </w:p>
        </w:tc>
        <w:tc>
          <w:tcPr>
            <w:tcW w:w="3377" w:type="dxa"/>
            <w:noWrap/>
            <w:hideMark/>
          </w:tcPr>
          <w:p w14:paraId="00143A0C"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10,7</w:t>
            </w:r>
          </w:p>
        </w:tc>
      </w:tr>
      <w:tr w:rsidR="00E54B38" w:rsidRPr="00E53A12" w14:paraId="4BBDFE13" w14:textId="77777777" w:rsidTr="008341A4">
        <w:trPr>
          <w:trHeight w:val="300"/>
        </w:trPr>
        <w:tc>
          <w:tcPr>
            <w:cnfStyle w:val="001000000000" w:firstRow="0" w:lastRow="0" w:firstColumn="1" w:lastColumn="0" w:oddVBand="0" w:evenVBand="0" w:oddHBand="0" w:evenHBand="0" w:firstRowFirstColumn="0" w:firstRowLastColumn="0" w:lastRowFirstColumn="0" w:lastRowLastColumn="0"/>
            <w:tcW w:w="2740" w:type="dxa"/>
          </w:tcPr>
          <w:p w14:paraId="5CBEFC3D" w14:textId="77777777" w:rsidR="00E54B38" w:rsidRPr="00E53A12" w:rsidRDefault="00E54B38" w:rsidP="00892DE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Итого</w:t>
            </w:r>
          </w:p>
        </w:tc>
        <w:tc>
          <w:tcPr>
            <w:tcW w:w="3205" w:type="dxa"/>
            <w:noWrap/>
          </w:tcPr>
          <w:p w14:paraId="25DFA07B" w14:textId="77777777" w:rsidR="00E54B38" w:rsidRPr="00E53A12" w:rsidRDefault="00E54B38" w:rsidP="00892DE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3377" w:type="dxa"/>
            <w:noWrap/>
          </w:tcPr>
          <w:p w14:paraId="0F1C4CE1" w14:textId="77777777" w:rsidR="00E54B38" w:rsidRPr="00E53A12" w:rsidRDefault="00E54B38" w:rsidP="00892DE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52C8EA6E" w14:textId="77777777" w:rsidR="00E54B38" w:rsidRPr="00E53A12" w:rsidRDefault="00E54B38" w:rsidP="00E54B38">
      <w:pPr>
        <w:ind w:firstLine="709"/>
        <w:contextualSpacing/>
        <w:rPr>
          <w:rFonts w:ascii="Times New Roman" w:hAnsi="Times New Roman" w:cs="Times New Roman"/>
          <w:sz w:val="28"/>
          <w:szCs w:val="28"/>
        </w:rPr>
      </w:pPr>
    </w:p>
    <w:p w14:paraId="00D65B67" w14:textId="77777777" w:rsidR="00E54B38" w:rsidRPr="00E53A12" w:rsidRDefault="00E54B38" w:rsidP="00E54B38">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Неудовлетворенность условиями ведения приема посетителей коррелирует с общей оценкой качества услуги. Пятая часть тех, кто дает негативную оценку качества услуги (20,1</w:t>
      </w:r>
      <w:r w:rsidR="00286E48">
        <w:rPr>
          <w:rFonts w:ascii="Times New Roman" w:hAnsi="Times New Roman" w:cs="Times New Roman"/>
          <w:sz w:val="28"/>
          <w:szCs w:val="28"/>
        </w:rPr>
        <w:t> </w:t>
      </w:r>
      <w:r w:rsidRPr="00E53A12">
        <w:rPr>
          <w:rFonts w:ascii="Times New Roman" w:hAnsi="Times New Roman" w:cs="Times New Roman"/>
          <w:sz w:val="28"/>
          <w:szCs w:val="28"/>
        </w:rPr>
        <w:t>%), осталась недовольна условиями ведения приема в учреждении. Среди получателей, удовлетворенных качеством предоставленной услуги, такая доля респондентов составляет менее одного процента - 0,8</w:t>
      </w:r>
      <w:r w:rsidR="00286E48">
        <w:rPr>
          <w:rFonts w:ascii="Times New Roman" w:hAnsi="Times New Roman" w:cs="Times New Roman"/>
          <w:sz w:val="28"/>
          <w:szCs w:val="28"/>
        </w:rPr>
        <w:t> </w:t>
      </w:r>
      <w:r w:rsidRPr="00E53A12">
        <w:rPr>
          <w:rFonts w:ascii="Times New Roman" w:hAnsi="Times New Roman" w:cs="Times New Roman"/>
          <w:sz w:val="28"/>
          <w:szCs w:val="28"/>
        </w:rPr>
        <w:t>% (см. Таблицу 4.2.10).</w:t>
      </w:r>
    </w:p>
    <w:p w14:paraId="3A7D1EF0" w14:textId="77777777" w:rsidR="00E54B38" w:rsidRPr="00E53A12" w:rsidRDefault="00E54B38" w:rsidP="00E54B38">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Таблица 4.2.10</w:t>
      </w:r>
    </w:p>
    <w:p w14:paraId="6D18B095" w14:textId="77777777" w:rsidR="00E54B38" w:rsidRPr="00E53A12" w:rsidRDefault="00E54B38" w:rsidP="00E54B38">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 «Вас устроили условия ведения приема посетителей в учреждении, где Вы получали услугу?»</w:t>
      </w:r>
    </w:p>
    <w:p w14:paraId="673B2FCC" w14:textId="77777777" w:rsidR="00E54B38" w:rsidRPr="00E53A12" w:rsidRDefault="00E54B38" w:rsidP="00E54B38">
      <w:pPr>
        <w:ind w:firstLine="709"/>
        <w:contextualSpacing/>
        <w:jc w:val="center"/>
        <w:rPr>
          <w:rFonts w:ascii="Times New Roman" w:hAnsi="Times New Roman" w:cs="Times New Roman"/>
          <w:b/>
          <w:sz w:val="28"/>
          <w:szCs w:val="28"/>
        </w:rPr>
      </w:pPr>
      <w:r w:rsidRPr="00E53A12">
        <w:rPr>
          <w:rFonts w:ascii="Times New Roman" w:hAnsi="Times New Roman" w:cs="Times New Roman"/>
          <w:sz w:val="28"/>
          <w:szCs w:val="28"/>
        </w:rPr>
        <w:t>(в % от числа опрошенных в каждой группе)</w:t>
      </w:r>
    </w:p>
    <w:tbl>
      <w:tblPr>
        <w:tblStyle w:val="-211"/>
        <w:tblW w:w="9322" w:type="dxa"/>
        <w:tblLook w:val="04A0" w:firstRow="1" w:lastRow="0" w:firstColumn="1" w:lastColumn="0" w:noHBand="0" w:noVBand="1"/>
      </w:tblPr>
      <w:tblGrid>
        <w:gridCol w:w="4644"/>
        <w:gridCol w:w="2410"/>
        <w:gridCol w:w="2268"/>
      </w:tblGrid>
      <w:tr w:rsidR="00E54B38" w:rsidRPr="00E53A12" w14:paraId="307B5D22" w14:textId="77777777" w:rsidTr="00892DEA">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4644" w:type="dxa"/>
            <w:shd w:val="clear" w:color="auto" w:fill="365F91" w:themeFill="accent1" w:themeFillShade="BF"/>
            <w:hideMark/>
          </w:tcPr>
          <w:p w14:paraId="64A5A60F" w14:textId="77777777" w:rsidR="00E54B38" w:rsidRPr="00E53A12" w:rsidRDefault="00E54B38" w:rsidP="00892DEA">
            <w:pPr>
              <w:contextualSpacing/>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41E07E71" w14:textId="77777777" w:rsidR="00E54B38" w:rsidRPr="00E53A12" w:rsidRDefault="00E54B38"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p w14:paraId="5C5F8B97" w14:textId="77777777" w:rsidR="00E54B38" w:rsidRPr="00E53A12" w:rsidRDefault="00E54B38"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lang w:val="en-US"/>
              </w:rPr>
              <w:t>N=</w:t>
            </w:r>
            <w:r w:rsidRPr="00E53A12">
              <w:rPr>
                <w:rFonts w:ascii="Times New Roman" w:hAnsi="Times New Roman" w:cs="Times New Roman"/>
                <w:color w:val="FFFFFF" w:themeColor="background1"/>
                <w:sz w:val="24"/>
                <w:szCs w:val="24"/>
              </w:rPr>
              <w:t>7833</w:t>
            </w:r>
          </w:p>
        </w:tc>
        <w:tc>
          <w:tcPr>
            <w:tcW w:w="2268" w:type="dxa"/>
            <w:shd w:val="clear" w:color="auto" w:fill="365F91" w:themeFill="accent1" w:themeFillShade="BF"/>
            <w:hideMark/>
          </w:tcPr>
          <w:p w14:paraId="587B1830" w14:textId="77777777" w:rsidR="00E54B38" w:rsidRPr="00E53A12" w:rsidRDefault="00E54B38"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p w14:paraId="055BDEB4" w14:textId="77777777" w:rsidR="00E54B38" w:rsidRPr="00E53A12" w:rsidRDefault="00E54B38"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lang w:val="en-US"/>
              </w:rPr>
              <w:t>N=</w:t>
            </w:r>
            <w:r w:rsidRPr="00E53A12">
              <w:rPr>
                <w:rFonts w:ascii="Times New Roman" w:hAnsi="Times New Roman" w:cs="Times New Roman"/>
                <w:color w:val="FFFFFF" w:themeColor="background1"/>
                <w:sz w:val="24"/>
                <w:szCs w:val="24"/>
              </w:rPr>
              <w:t>224</w:t>
            </w:r>
          </w:p>
        </w:tc>
      </w:tr>
      <w:tr w:rsidR="00E54B38" w:rsidRPr="00E53A12" w14:paraId="7A2D897D" w14:textId="77777777" w:rsidTr="00892D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44" w:type="dxa"/>
            <w:hideMark/>
          </w:tcPr>
          <w:p w14:paraId="07B0AE9B" w14:textId="77777777" w:rsidR="00E54B38" w:rsidRPr="00E53A12" w:rsidRDefault="00E54B38" w:rsidP="00892DE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Устроили условия ведения приема</w:t>
            </w:r>
          </w:p>
        </w:tc>
        <w:tc>
          <w:tcPr>
            <w:tcW w:w="2410" w:type="dxa"/>
            <w:noWrap/>
            <w:hideMark/>
          </w:tcPr>
          <w:p w14:paraId="20272E34"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96,</w:t>
            </w:r>
            <w:r w:rsidRPr="00E53A12">
              <w:rPr>
                <w:rFonts w:ascii="Times New Roman" w:hAnsi="Times New Roman" w:cs="Times New Roman"/>
                <w:sz w:val="24"/>
                <w:szCs w:val="24"/>
                <w:lang w:val="en-US"/>
              </w:rPr>
              <w:t>3</w:t>
            </w:r>
          </w:p>
        </w:tc>
        <w:tc>
          <w:tcPr>
            <w:tcW w:w="2268" w:type="dxa"/>
            <w:noWrap/>
            <w:hideMark/>
          </w:tcPr>
          <w:p w14:paraId="1A2435B8"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69,6</w:t>
            </w:r>
          </w:p>
        </w:tc>
      </w:tr>
      <w:tr w:rsidR="00E54B38" w:rsidRPr="00E53A12" w14:paraId="22B09663" w14:textId="77777777" w:rsidTr="00892DEA">
        <w:trPr>
          <w:trHeight w:val="300"/>
        </w:trPr>
        <w:tc>
          <w:tcPr>
            <w:cnfStyle w:val="001000000000" w:firstRow="0" w:lastRow="0" w:firstColumn="1" w:lastColumn="0" w:oddVBand="0" w:evenVBand="0" w:oddHBand="0" w:evenHBand="0" w:firstRowFirstColumn="0" w:firstRowLastColumn="0" w:lastRowFirstColumn="0" w:lastRowLastColumn="0"/>
            <w:tcW w:w="4644" w:type="dxa"/>
            <w:hideMark/>
          </w:tcPr>
          <w:p w14:paraId="400082B6" w14:textId="77777777" w:rsidR="00E54B38" w:rsidRPr="00E53A12" w:rsidRDefault="00E54B38" w:rsidP="00892DE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Не устроили условия ведения приема</w:t>
            </w:r>
          </w:p>
        </w:tc>
        <w:tc>
          <w:tcPr>
            <w:tcW w:w="2410" w:type="dxa"/>
            <w:noWrap/>
            <w:hideMark/>
          </w:tcPr>
          <w:p w14:paraId="6EA35529" w14:textId="77777777" w:rsidR="00E54B38" w:rsidRPr="00E53A12" w:rsidRDefault="00E54B38"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0,8</w:t>
            </w:r>
          </w:p>
        </w:tc>
        <w:tc>
          <w:tcPr>
            <w:tcW w:w="2268" w:type="dxa"/>
            <w:noWrap/>
            <w:hideMark/>
          </w:tcPr>
          <w:p w14:paraId="0B06E5F5" w14:textId="77777777" w:rsidR="00E54B38" w:rsidRPr="00E53A12" w:rsidRDefault="00E54B38"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20,1</w:t>
            </w:r>
          </w:p>
        </w:tc>
      </w:tr>
      <w:tr w:rsidR="00E54B38" w:rsidRPr="00E53A12" w14:paraId="733B65E4" w14:textId="77777777" w:rsidTr="00892D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4" w:type="dxa"/>
            <w:hideMark/>
          </w:tcPr>
          <w:p w14:paraId="6B861826" w14:textId="77777777" w:rsidR="00E54B38" w:rsidRPr="00E53A12" w:rsidRDefault="00E54B38" w:rsidP="00892DE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Затрудняюсь ответить</w:t>
            </w:r>
          </w:p>
        </w:tc>
        <w:tc>
          <w:tcPr>
            <w:tcW w:w="2410" w:type="dxa"/>
            <w:noWrap/>
            <w:hideMark/>
          </w:tcPr>
          <w:p w14:paraId="12594EE3"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2,9</w:t>
            </w:r>
          </w:p>
        </w:tc>
        <w:tc>
          <w:tcPr>
            <w:tcW w:w="2268" w:type="dxa"/>
            <w:noWrap/>
            <w:hideMark/>
          </w:tcPr>
          <w:p w14:paraId="07340F4B"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10,3</w:t>
            </w:r>
          </w:p>
        </w:tc>
      </w:tr>
      <w:tr w:rsidR="00E54B38" w:rsidRPr="00E53A12" w14:paraId="730EF752" w14:textId="77777777" w:rsidTr="00892DEA">
        <w:trPr>
          <w:trHeight w:val="300"/>
        </w:trPr>
        <w:tc>
          <w:tcPr>
            <w:cnfStyle w:val="001000000000" w:firstRow="0" w:lastRow="0" w:firstColumn="1" w:lastColumn="0" w:oddVBand="0" w:evenVBand="0" w:oddHBand="0" w:evenHBand="0" w:firstRowFirstColumn="0" w:firstRowLastColumn="0" w:lastRowFirstColumn="0" w:lastRowLastColumn="0"/>
            <w:tcW w:w="4644" w:type="dxa"/>
          </w:tcPr>
          <w:p w14:paraId="48C0DE21" w14:textId="77777777" w:rsidR="00E54B38" w:rsidRPr="00E53A12" w:rsidRDefault="00E54B38" w:rsidP="00892DEA">
            <w:pPr>
              <w:contextualSpacing/>
              <w:rPr>
                <w:rFonts w:ascii="Times New Roman" w:hAnsi="Times New Roman" w:cs="Times New Roman"/>
                <w:b w:val="0"/>
                <w:bCs w:val="0"/>
                <w:sz w:val="24"/>
                <w:szCs w:val="24"/>
              </w:rPr>
            </w:pPr>
            <w:r w:rsidRPr="00E53A12">
              <w:rPr>
                <w:rFonts w:ascii="Times New Roman" w:hAnsi="Times New Roman" w:cs="Times New Roman"/>
                <w:sz w:val="24"/>
                <w:szCs w:val="24"/>
              </w:rPr>
              <w:t>Итого</w:t>
            </w:r>
          </w:p>
        </w:tc>
        <w:tc>
          <w:tcPr>
            <w:tcW w:w="2410" w:type="dxa"/>
            <w:noWrap/>
          </w:tcPr>
          <w:p w14:paraId="2A166D09" w14:textId="77777777" w:rsidR="00E54B38" w:rsidRPr="00E53A12" w:rsidRDefault="00E54B38" w:rsidP="00892DE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2268" w:type="dxa"/>
            <w:noWrap/>
          </w:tcPr>
          <w:p w14:paraId="3961ABF7" w14:textId="77777777" w:rsidR="00E54B38" w:rsidRPr="00E53A12" w:rsidRDefault="00E54B38" w:rsidP="00892DE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203307C4" w14:textId="77777777" w:rsidR="00E54B38" w:rsidRPr="00E53A12" w:rsidRDefault="00E54B38" w:rsidP="00E54B38">
      <w:pPr>
        <w:ind w:firstLine="709"/>
        <w:contextualSpacing/>
        <w:rPr>
          <w:rFonts w:ascii="Times New Roman" w:hAnsi="Times New Roman" w:cs="Times New Roman"/>
          <w:sz w:val="28"/>
          <w:szCs w:val="28"/>
        </w:rPr>
      </w:pPr>
    </w:p>
    <w:p w14:paraId="60BDB129" w14:textId="77777777" w:rsidR="00E54B38" w:rsidRPr="00E53A12" w:rsidRDefault="00E54B38" w:rsidP="00494407">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В целом, наличие трудностей в процессе получения услуги определяет оценку потребителем качества данной услуги. Если в группе довольных работой органа власти/учреждения, ответственного за предоставление услуги, подавляющее большинство не заметили никаких сложностей, связанных с получением услуги (92,3</w:t>
      </w:r>
      <w:r w:rsidR="00286E48">
        <w:rPr>
          <w:rFonts w:ascii="Times New Roman" w:hAnsi="Times New Roman" w:cs="Times New Roman"/>
          <w:sz w:val="28"/>
          <w:szCs w:val="28"/>
        </w:rPr>
        <w:t> </w:t>
      </w:r>
      <w:r w:rsidRPr="00E53A12">
        <w:rPr>
          <w:rFonts w:ascii="Times New Roman" w:hAnsi="Times New Roman" w:cs="Times New Roman"/>
          <w:sz w:val="28"/>
          <w:szCs w:val="28"/>
        </w:rPr>
        <w:t>%), то среди оппонентов (тех, кто негативно отзывается о качестве услуги) обратная ситуация: каждый шестой из них сталкивался с трудностями в процессе получения услуги (17,9</w:t>
      </w:r>
      <w:r w:rsidR="00286E48">
        <w:rPr>
          <w:rFonts w:ascii="Times New Roman" w:hAnsi="Times New Roman" w:cs="Times New Roman"/>
          <w:sz w:val="28"/>
          <w:szCs w:val="28"/>
        </w:rPr>
        <w:t> </w:t>
      </w:r>
      <w:r w:rsidRPr="00E53A12">
        <w:rPr>
          <w:rFonts w:ascii="Times New Roman" w:hAnsi="Times New Roman" w:cs="Times New Roman"/>
          <w:sz w:val="28"/>
          <w:szCs w:val="28"/>
        </w:rPr>
        <w:t>%) (см. Таблицу 4.2.11).</w:t>
      </w:r>
    </w:p>
    <w:p w14:paraId="68424C42" w14:textId="77777777" w:rsidR="00E54B38" w:rsidRPr="00E53A12" w:rsidRDefault="00E54B38" w:rsidP="00E54B38">
      <w:pPr>
        <w:ind w:firstLine="709"/>
        <w:contextualSpacing/>
        <w:jc w:val="right"/>
        <w:rPr>
          <w:rFonts w:ascii="Times New Roman" w:hAnsi="Times New Roman" w:cs="Times New Roman"/>
          <w:sz w:val="28"/>
          <w:szCs w:val="28"/>
        </w:rPr>
      </w:pPr>
    </w:p>
    <w:p w14:paraId="52745C10" w14:textId="77777777" w:rsidR="00E54B38" w:rsidRPr="00E53A12" w:rsidRDefault="00E54B38" w:rsidP="00E54B38">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 xml:space="preserve">Таблица 4.2.11 </w:t>
      </w:r>
    </w:p>
    <w:p w14:paraId="54FCB4B8" w14:textId="77777777" w:rsidR="00E54B38" w:rsidRPr="00E53A12" w:rsidRDefault="00E54B38" w:rsidP="00E54B38">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Трудности, с которыми столкнулись получатели услуг </w:t>
      </w:r>
    </w:p>
    <w:p w14:paraId="7DADC7B0" w14:textId="77777777" w:rsidR="00E54B38" w:rsidRPr="00E53A12" w:rsidRDefault="00E54B38" w:rsidP="00E54B38">
      <w:pPr>
        <w:ind w:firstLine="709"/>
        <w:contextualSpacing/>
        <w:jc w:val="center"/>
        <w:rPr>
          <w:rFonts w:ascii="Times New Roman" w:hAnsi="Times New Roman" w:cs="Times New Roman"/>
          <w:b/>
          <w:sz w:val="28"/>
          <w:szCs w:val="28"/>
        </w:rPr>
      </w:pPr>
      <w:r w:rsidRPr="00E53A12">
        <w:rPr>
          <w:rFonts w:ascii="Times New Roman" w:hAnsi="Times New Roman" w:cs="Times New Roman"/>
          <w:sz w:val="28"/>
          <w:szCs w:val="28"/>
        </w:rPr>
        <w:t>(в % от числа опрошенных в каждой группе)</w:t>
      </w:r>
    </w:p>
    <w:tbl>
      <w:tblPr>
        <w:tblStyle w:val="-211"/>
        <w:tblW w:w="9464" w:type="dxa"/>
        <w:tblLook w:val="04A0" w:firstRow="1" w:lastRow="0" w:firstColumn="1" w:lastColumn="0" w:noHBand="0" w:noVBand="1"/>
      </w:tblPr>
      <w:tblGrid>
        <w:gridCol w:w="5070"/>
        <w:gridCol w:w="2233"/>
        <w:gridCol w:w="2161"/>
      </w:tblGrid>
      <w:tr w:rsidR="00E54B38" w:rsidRPr="00E53A12" w14:paraId="65CD3589" w14:textId="77777777" w:rsidTr="003C7558">
        <w:trPr>
          <w:cnfStyle w:val="100000000000" w:firstRow="1" w:lastRow="0" w:firstColumn="0" w:lastColumn="0" w:oddVBand="0" w:evenVBand="0" w:oddHBand="0" w:evenHBand="0" w:firstRowFirstColumn="0" w:firstRowLastColumn="0" w:lastRowFirstColumn="0" w:lastRowLastColumn="0"/>
          <w:trHeight w:val="846"/>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365F91" w:themeFill="accent1" w:themeFillShade="BF"/>
            <w:hideMark/>
          </w:tcPr>
          <w:p w14:paraId="0ED2AAC5" w14:textId="77777777" w:rsidR="00E54B38" w:rsidRPr="00E53A12" w:rsidRDefault="00E54B38" w:rsidP="00892DEA">
            <w:pPr>
              <w:spacing w:line="276" w:lineRule="auto"/>
              <w:contextualSpacing/>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2233" w:type="dxa"/>
            <w:shd w:val="clear" w:color="auto" w:fill="365F91" w:themeFill="accent1" w:themeFillShade="BF"/>
            <w:hideMark/>
          </w:tcPr>
          <w:p w14:paraId="42EDF68C" w14:textId="77777777" w:rsidR="00E54B38" w:rsidRPr="00E53A12" w:rsidRDefault="00E54B38" w:rsidP="00892DEA">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p w14:paraId="3E182E6E" w14:textId="77777777" w:rsidR="00E54B38" w:rsidRPr="00E53A12" w:rsidRDefault="00E54B38" w:rsidP="00892DEA">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lang w:val="en-US"/>
              </w:rPr>
              <w:t>N=</w:t>
            </w:r>
            <w:r w:rsidRPr="00E53A12">
              <w:rPr>
                <w:rFonts w:ascii="Times New Roman" w:hAnsi="Times New Roman" w:cs="Times New Roman"/>
                <w:color w:val="FFFFFF" w:themeColor="background1"/>
                <w:sz w:val="24"/>
                <w:szCs w:val="24"/>
              </w:rPr>
              <w:t>7833</w:t>
            </w:r>
          </w:p>
        </w:tc>
        <w:tc>
          <w:tcPr>
            <w:tcW w:w="2161" w:type="dxa"/>
            <w:shd w:val="clear" w:color="auto" w:fill="365F91" w:themeFill="accent1" w:themeFillShade="BF"/>
            <w:hideMark/>
          </w:tcPr>
          <w:p w14:paraId="40B9F612" w14:textId="77777777" w:rsidR="00E54B38" w:rsidRPr="00E53A12" w:rsidRDefault="00E54B38" w:rsidP="00892DEA">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p w14:paraId="3921EEA6" w14:textId="77777777" w:rsidR="00E54B38" w:rsidRPr="00E53A12" w:rsidRDefault="00E54B38" w:rsidP="00892DEA">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lang w:val="en-US"/>
              </w:rPr>
              <w:t>N=</w:t>
            </w:r>
            <w:r w:rsidRPr="00E53A12">
              <w:rPr>
                <w:rFonts w:ascii="Times New Roman" w:hAnsi="Times New Roman" w:cs="Times New Roman"/>
                <w:color w:val="FFFFFF" w:themeColor="background1"/>
                <w:sz w:val="24"/>
                <w:szCs w:val="24"/>
              </w:rPr>
              <w:t>224</w:t>
            </w:r>
          </w:p>
        </w:tc>
      </w:tr>
      <w:tr w:rsidR="00E54B38" w:rsidRPr="00E53A12" w14:paraId="37941279" w14:textId="77777777" w:rsidTr="003C75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70" w:type="dxa"/>
            <w:hideMark/>
          </w:tcPr>
          <w:p w14:paraId="0C8BC3CE" w14:textId="77777777" w:rsidR="00E54B38" w:rsidRPr="00E53A12" w:rsidRDefault="00E54B38" w:rsidP="00892DEA">
            <w:pPr>
              <w:spacing w:line="276" w:lineRule="auto"/>
              <w:rPr>
                <w:rFonts w:ascii="Times New Roman" w:hAnsi="Times New Roman" w:cs="Times New Roman"/>
                <w:b w:val="0"/>
                <w:bCs w:val="0"/>
                <w:sz w:val="24"/>
                <w:szCs w:val="24"/>
              </w:rPr>
            </w:pPr>
            <w:r w:rsidRPr="00E53A12">
              <w:rPr>
                <w:rFonts w:ascii="Times New Roman" w:hAnsi="Times New Roman" w:cs="Times New Roman"/>
                <w:sz w:val="24"/>
                <w:szCs w:val="24"/>
              </w:rPr>
              <w:t>Большие очереди</w:t>
            </w:r>
          </w:p>
        </w:tc>
        <w:tc>
          <w:tcPr>
            <w:tcW w:w="2233" w:type="dxa"/>
            <w:noWrap/>
            <w:hideMark/>
          </w:tcPr>
          <w:p w14:paraId="68E3730D" w14:textId="77777777" w:rsidR="00E54B38" w:rsidRPr="00E53A12" w:rsidRDefault="00E54B38" w:rsidP="00892DE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3,0</w:t>
            </w:r>
          </w:p>
        </w:tc>
        <w:tc>
          <w:tcPr>
            <w:tcW w:w="2161" w:type="dxa"/>
            <w:noWrap/>
            <w:hideMark/>
          </w:tcPr>
          <w:p w14:paraId="78C1A2EB" w14:textId="77777777" w:rsidR="00E54B38" w:rsidRPr="00E53A12" w:rsidRDefault="00E54B38" w:rsidP="00892DE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23,2</w:t>
            </w:r>
          </w:p>
        </w:tc>
      </w:tr>
      <w:tr w:rsidR="00E54B38" w:rsidRPr="00E53A12" w14:paraId="29FF356B" w14:textId="77777777" w:rsidTr="003C7558">
        <w:trPr>
          <w:trHeight w:val="107"/>
        </w:trPr>
        <w:tc>
          <w:tcPr>
            <w:cnfStyle w:val="001000000000" w:firstRow="0" w:lastRow="0" w:firstColumn="1" w:lastColumn="0" w:oddVBand="0" w:evenVBand="0" w:oddHBand="0" w:evenHBand="0" w:firstRowFirstColumn="0" w:firstRowLastColumn="0" w:lastRowFirstColumn="0" w:lastRowLastColumn="0"/>
            <w:tcW w:w="5070" w:type="dxa"/>
            <w:hideMark/>
          </w:tcPr>
          <w:p w14:paraId="46958499" w14:textId="77777777" w:rsidR="00E54B38" w:rsidRPr="00E53A12" w:rsidRDefault="00E54B38" w:rsidP="00892DEA">
            <w:pPr>
              <w:spacing w:line="276" w:lineRule="auto"/>
              <w:rPr>
                <w:rFonts w:ascii="Times New Roman" w:hAnsi="Times New Roman" w:cs="Times New Roman"/>
                <w:b w:val="0"/>
                <w:bCs w:val="0"/>
                <w:sz w:val="24"/>
                <w:szCs w:val="24"/>
              </w:rPr>
            </w:pPr>
            <w:r w:rsidRPr="00E53A12">
              <w:rPr>
                <w:rFonts w:ascii="Times New Roman" w:hAnsi="Times New Roman" w:cs="Times New Roman"/>
                <w:sz w:val="24"/>
                <w:szCs w:val="24"/>
              </w:rPr>
              <w:t>Требование избыточных документов, сведений</w:t>
            </w:r>
          </w:p>
        </w:tc>
        <w:tc>
          <w:tcPr>
            <w:tcW w:w="2233" w:type="dxa"/>
            <w:noWrap/>
            <w:hideMark/>
          </w:tcPr>
          <w:p w14:paraId="710CB6D9" w14:textId="77777777" w:rsidR="00E54B38" w:rsidRPr="00E53A12" w:rsidRDefault="00E54B38" w:rsidP="00892DE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0,7</w:t>
            </w:r>
          </w:p>
        </w:tc>
        <w:tc>
          <w:tcPr>
            <w:tcW w:w="2161" w:type="dxa"/>
            <w:noWrap/>
            <w:hideMark/>
          </w:tcPr>
          <w:p w14:paraId="0FCF97CC" w14:textId="77777777" w:rsidR="00E54B38" w:rsidRPr="00E53A12" w:rsidRDefault="00E54B38" w:rsidP="00892DE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13,8</w:t>
            </w:r>
          </w:p>
        </w:tc>
      </w:tr>
      <w:tr w:rsidR="00E54B38" w:rsidRPr="00E53A12" w14:paraId="302423BE" w14:textId="77777777" w:rsidTr="003C7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70" w:type="dxa"/>
            <w:hideMark/>
          </w:tcPr>
          <w:p w14:paraId="3EB10836" w14:textId="77777777" w:rsidR="00E54B38" w:rsidRPr="00E53A12" w:rsidRDefault="00E54B38" w:rsidP="00892DEA">
            <w:pPr>
              <w:spacing w:line="276" w:lineRule="auto"/>
              <w:rPr>
                <w:rFonts w:ascii="Times New Roman" w:hAnsi="Times New Roman" w:cs="Times New Roman"/>
                <w:b w:val="0"/>
                <w:bCs w:val="0"/>
                <w:sz w:val="24"/>
                <w:szCs w:val="24"/>
              </w:rPr>
            </w:pPr>
            <w:r w:rsidRPr="00E53A12">
              <w:rPr>
                <w:rFonts w:ascii="Times New Roman" w:hAnsi="Times New Roman" w:cs="Times New Roman"/>
                <w:sz w:val="24"/>
                <w:szCs w:val="24"/>
              </w:rPr>
              <w:t>Большие сроки получения услуги</w:t>
            </w:r>
          </w:p>
        </w:tc>
        <w:tc>
          <w:tcPr>
            <w:tcW w:w="2233" w:type="dxa"/>
            <w:noWrap/>
            <w:hideMark/>
          </w:tcPr>
          <w:p w14:paraId="2894DE41" w14:textId="77777777" w:rsidR="00E54B38" w:rsidRPr="00E53A12" w:rsidRDefault="00E54B38" w:rsidP="00892DE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0,9</w:t>
            </w:r>
          </w:p>
        </w:tc>
        <w:tc>
          <w:tcPr>
            <w:tcW w:w="2161" w:type="dxa"/>
            <w:noWrap/>
            <w:hideMark/>
          </w:tcPr>
          <w:p w14:paraId="721F26E5" w14:textId="77777777" w:rsidR="00E54B38" w:rsidRPr="00E53A12" w:rsidRDefault="00E54B38" w:rsidP="00892DE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22,8</w:t>
            </w:r>
          </w:p>
        </w:tc>
      </w:tr>
      <w:tr w:rsidR="00E54B38" w:rsidRPr="00E53A12" w14:paraId="1150AEC3" w14:textId="77777777" w:rsidTr="003C7558">
        <w:trPr>
          <w:trHeight w:val="300"/>
        </w:trPr>
        <w:tc>
          <w:tcPr>
            <w:cnfStyle w:val="001000000000" w:firstRow="0" w:lastRow="0" w:firstColumn="1" w:lastColumn="0" w:oddVBand="0" w:evenVBand="0" w:oddHBand="0" w:evenHBand="0" w:firstRowFirstColumn="0" w:firstRowLastColumn="0" w:lastRowFirstColumn="0" w:lastRowLastColumn="0"/>
            <w:tcW w:w="5070" w:type="dxa"/>
          </w:tcPr>
          <w:p w14:paraId="757BEFEF" w14:textId="77777777" w:rsidR="00E54B38" w:rsidRPr="00E53A12" w:rsidRDefault="00E54B38" w:rsidP="00892DEA">
            <w:pPr>
              <w:spacing w:line="276" w:lineRule="auto"/>
              <w:rPr>
                <w:rFonts w:ascii="Times New Roman" w:hAnsi="Times New Roman" w:cs="Times New Roman"/>
                <w:b w:val="0"/>
                <w:bCs w:val="0"/>
                <w:sz w:val="24"/>
                <w:szCs w:val="24"/>
              </w:rPr>
            </w:pPr>
            <w:r w:rsidRPr="00E53A12">
              <w:rPr>
                <w:rFonts w:ascii="Times New Roman" w:hAnsi="Times New Roman" w:cs="Times New Roman"/>
                <w:sz w:val="24"/>
                <w:szCs w:val="24"/>
              </w:rPr>
              <w:t>Хождение по многим кабинетам, учреждениям</w:t>
            </w:r>
          </w:p>
        </w:tc>
        <w:tc>
          <w:tcPr>
            <w:tcW w:w="2233" w:type="dxa"/>
            <w:noWrap/>
          </w:tcPr>
          <w:p w14:paraId="2EB0A1B5" w14:textId="77777777" w:rsidR="00E54B38" w:rsidRPr="00E53A12" w:rsidRDefault="00E54B38" w:rsidP="00892DE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0,5</w:t>
            </w:r>
          </w:p>
        </w:tc>
        <w:tc>
          <w:tcPr>
            <w:tcW w:w="2161" w:type="dxa"/>
            <w:noWrap/>
          </w:tcPr>
          <w:p w14:paraId="49385639" w14:textId="77777777" w:rsidR="00E54B38" w:rsidRPr="00E53A12" w:rsidRDefault="00E54B38" w:rsidP="00892DE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21,0</w:t>
            </w:r>
          </w:p>
        </w:tc>
      </w:tr>
      <w:tr w:rsidR="00E54B38" w:rsidRPr="00E53A12" w14:paraId="24787825" w14:textId="77777777" w:rsidTr="003C755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070" w:type="dxa"/>
            <w:hideMark/>
          </w:tcPr>
          <w:p w14:paraId="5F4D3173" w14:textId="77777777" w:rsidR="00E54B38" w:rsidRPr="00E53A12" w:rsidRDefault="00E54B38" w:rsidP="00892DEA">
            <w:pPr>
              <w:spacing w:line="276" w:lineRule="auto"/>
              <w:rPr>
                <w:rFonts w:ascii="Times New Roman" w:hAnsi="Times New Roman" w:cs="Times New Roman"/>
                <w:b w:val="0"/>
                <w:bCs w:val="0"/>
                <w:sz w:val="24"/>
                <w:szCs w:val="24"/>
              </w:rPr>
            </w:pPr>
            <w:r w:rsidRPr="00E53A12">
              <w:rPr>
                <w:rFonts w:ascii="Times New Roman" w:hAnsi="Times New Roman" w:cs="Times New Roman"/>
                <w:sz w:val="24"/>
                <w:szCs w:val="24"/>
              </w:rPr>
              <w:t>Необоснованный отказ в приеме документов, предоставлении услуги</w:t>
            </w:r>
          </w:p>
        </w:tc>
        <w:tc>
          <w:tcPr>
            <w:tcW w:w="2233" w:type="dxa"/>
            <w:noWrap/>
            <w:hideMark/>
          </w:tcPr>
          <w:p w14:paraId="2F6EF4FA" w14:textId="77777777" w:rsidR="00E54B38" w:rsidRPr="00E53A12" w:rsidRDefault="00E54B38" w:rsidP="00892DE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0,2</w:t>
            </w:r>
          </w:p>
        </w:tc>
        <w:tc>
          <w:tcPr>
            <w:tcW w:w="2161" w:type="dxa"/>
            <w:noWrap/>
            <w:hideMark/>
          </w:tcPr>
          <w:p w14:paraId="4EB8D963" w14:textId="77777777" w:rsidR="00E54B38" w:rsidRPr="00E53A12" w:rsidRDefault="00E54B38" w:rsidP="00892DE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10,7</w:t>
            </w:r>
          </w:p>
        </w:tc>
      </w:tr>
      <w:tr w:rsidR="00E54B38" w:rsidRPr="00E53A12" w14:paraId="54B96F84" w14:textId="77777777" w:rsidTr="003C7558">
        <w:trPr>
          <w:trHeight w:val="232"/>
        </w:trPr>
        <w:tc>
          <w:tcPr>
            <w:cnfStyle w:val="001000000000" w:firstRow="0" w:lastRow="0" w:firstColumn="1" w:lastColumn="0" w:oddVBand="0" w:evenVBand="0" w:oddHBand="0" w:evenHBand="0" w:firstRowFirstColumn="0" w:firstRowLastColumn="0" w:lastRowFirstColumn="0" w:lastRowLastColumn="0"/>
            <w:tcW w:w="5070" w:type="dxa"/>
          </w:tcPr>
          <w:p w14:paraId="3CA5DA5D" w14:textId="77777777" w:rsidR="00E54B38" w:rsidRPr="00E53A12" w:rsidRDefault="00E54B38" w:rsidP="00892DEA">
            <w:pPr>
              <w:spacing w:line="276" w:lineRule="auto"/>
              <w:rPr>
                <w:rFonts w:ascii="Times New Roman" w:hAnsi="Times New Roman" w:cs="Times New Roman"/>
                <w:b w:val="0"/>
                <w:bCs w:val="0"/>
                <w:sz w:val="24"/>
                <w:szCs w:val="24"/>
              </w:rPr>
            </w:pPr>
            <w:r w:rsidRPr="00E53A12">
              <w:rPr>
                <w:rFonts w:ascii="Times New Roman" w:hAnsi="Times New Roman" w:cs="Times New Roman"/>
                <w:sz w:val="24"/>
                <w:szCs w:val="24"/>
              </w:rPr>
              <w:t>Недостаточная компетентность, грубость сотрудников</w:t>
            </w:r>
          </w:p>
        </w:tc>
        <w:tc>
          <w:tcPr>
            <w:tcW w:w="2233" w:type="dxa"/>
            <w:noWrap/>
          </w:tcPr>
          <w:p w14:paraId="41B70118" w14:textId="77777777" w:rsidR="00E54B38" w:rsidRPr="00E53A12" w:rsidRDefault="00E54B38" w:rsidP="00892DE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0,5</w:t>
            </w:r>
          </w:p>
        </w:tc>
        <w:tc>
          <w:tcPr>
            <w:tcW w:w="2161" w:type="dxa"/>
            <w:noWrap/>
          </w:tcPr>
          <w:p w14:paraId="24B1D15C" w14:textId="77777777" w:rsidR="00E54B38" w:rsidRPr="00E53A12" w:rsidRDefault="00E54B38" w:rsidP="00892DE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20,1</w:t>
            </w:r>
          </w:p>
        </w:tc>
      </w:tr>
      <w:tr w:rsidR="00E54B38" w:rsidRPr="00E53A12" w14:paraId="162E6626" w14:textId="77777777" w:rsidTr="003C7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70" w:type="dxa"/>
            <w:hideMark/>
          </w:tcPr>
          <w:p w14:paraId="68F80486" w14:textId="77777777" w:rsidR="00E54B38" w:rsidRPr="00E53A12" w:rsidRDefault="00E54B38" w:rsidP="00892DEA">
            <w:pPr>
              <w:spacing w:line="276" w:lineRule="auto"/>
              <w:rPr>
                <w:rFonts w:ascii="Times New Roman" w:hAnsi="Times New Roman" w:cs="Times New Roman"/>
                <w:b w:val="0"/>
                <w:bCs w:val="0"/>
                <w:sz w:val="24"/>
                <w:szCs w:val="24"/>
              </w:rPr>
            </w:pPr>
            <w:r w:rsidRPr="00E53A12">
              <w:rPr>
                <w:rFonts w:ascii="Times New Roman" w:hAnsi="Times New Roman" w:cs="Times New Roman"/>
                <w:sz w:val="24"/>
                <w:szCs w:val="24"/>
              </w:rPr>
              <w:t>Ошибки в выданных документах</w:t>
            </w:r>
          </w:p>
        </w:tc>
        <w:tc>
          <w:tcPr>
            <w:tcW w:w="2233" w:type="dxa"/>
            <w:noWrap/>
            <w:hideMark/>
          </w:tcPr>
          <w:p w14:paraId="0DD28643" w14:textId="77777777" w:rsidR="00E54B38" w:rsidRPr="00E53A12" w:rsidRDefault="00E54B38" w:rsidP="00892DE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0,6</w:t>
            </w:r>
          </w:p>
        </w:tc>
        <w:tc>
          <w:tcPr>
            <w:tcW w:w="2161" w:type="dxa"/>
            <w:noWrap/>
            <w:hideMark/>
          </w:tcPr>
          <w:p w14:paraId="60757C4C" w14:textId="77777777" w:rsidR="00E54B38" w:rsidRPr="00E53A12" w:rsidRDefault="00E54B38" w:rsidP="00892DE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15,2</w:t>
            </w:r>
          </w:p>
        </w:tc>
      </w:tr>
      <w:tr w:rsidR="00E54B38" w:rsidRPr="00E53A12" w14:paraId="762DC0FB" w14:textId="77777777" w:rsidTr="003C7558">
        <w:trPr>
          <w:trHeight w:val="102"/>
        </w:trPr>
        <w:tc>
          <w:tcPr>
            <w:cnfStyle w:val="001000000000" w:firstRow="0" w:lastRow="0" w:firstColumn="1" w:lastColumn="0" w:oddVBand="0" w:evenVBand="0" w:oddHBand="0" w:evenHBand="0" w:firstRowFirstColumn="0" w:firstRowLastColumn="0" w:lastRowFirstColumn="0" w:lastRowLastColumn="0"/>
            <w:tcW w:w="5070" w:type="dxa"/>
            <w:hideMark/>
          </w:tcPr>
          <w:p w14:paraId="0D1180EC" w14:textId="77777777" w:rsidR="00E54B38" w:rsidRPr="00E53A12" w:rsidRDefault="00E54B38" w:rsidP="00892DEA">
            <w:pPr>
              <w:spacing w:line="276" w:lineRule="auto"/>
              <w:rPr>
                <w:rFonts w:ascii="Times New Roman" w:hAnsi="Times New Roman" w:cs="Times New Roman"/>
                <w:b w:val="0"/>
                <w:bCs w:val="0"/>
                <w:sz w:val="24"/>
                <w:szCs w:val="24"/>
              </w:rPr>
            </w:pPr>
            <w:r w:rsidRPr="00E53A12">
              <w:rPr>
                <w:rFonts w:ascii="Times New Roman" w:hAnsi="Times New Roman" w:cs="Times New Roman"/>
                <w:sz w:val="24"/>
                <w:szCs w:val="24"/>
              </w:rPr>
              <w:t>Сложность заполнения официальных форм, бланков</w:t>
            </w:r>
          </w:p>
        </w:tc>
        <w:tc>
          <w:tcPr>
            <w:tcW w:w="2233" w:type="dxa"/>
            <w:noWrap/>
            <w:hideMark/>
          </w:tcPr>
          <w:p w14:paraId="738B8B4A" w14:textId="77777777" w:rsidR="00E54B38" w:rsidRPr="00E53A12" w:rsidRDefault="00E54B38" w:rsidP="00892DE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0,6</w:t>
            </w:r>
          </w:p>
        </w:tc>
        <w:tc>
          <w:tcPr>
            <w:tcW w:w="2161" w:type="dxa"/>
            <w:noWrap/>
            <w:hideMark/>
          </w:tcPr>
          <w:p w14:paraId="4B6B8081" w14:textId="77777777" w:rsidR="00E54B38" w:rsidRPr="00E53A12" w:rsidRDefault="00E54B38" w:rsidP="00892DE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w:t>
            </w:r>
          </w:p>
        </w:tc>
      </w:tr>
      <w:tr w:rsidR="00E54B38" w:rsidRPr="00E53A12" w14:paraId="3B447578" w14:textId="77777777" w:rsidTr="003C755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070" w:type="dxa"/>
          </w:tcPr>
          <w:p w14:paraId="54516182" w14:textId="77777777" w:rsidR="00E54B38" w:rsidRPr="00E53A12" w:rsidRDefault="00E54B38" w:rsidP="00892DEA">
            <w:pPr>
              <w:spacing w:line="276" w:lineRule="auto"/>
              <w:rPr>
                <w:rFonts w:ascii="Times New Roman" w:hAnsi="Times New Roman" w:cs="Times New Roman"/>
                <w:b w:val="0"/>
                <w:bCs w:val="0"/>
                <w:sz w:val="24"/>
                <w:szCs w:val="24"/>
              </w:rPr>
            </w:pPr>
            <w:r w:rsidRPr="00E53A12">
              <w:rPr>
                <w:rFonts w:ascii="Times New Roman" w:hAnsi="Times New Roman" w:cs="Times New Roman"/>
                <w:sz w:val="24"/>
                <w:szCs w:val="24"/>
              </w:rPr>
              <w:t>Отсутствие возможности получить консультацию в месте предоставления услуги</w:t>
            </w:r>
          </w:p>
        </w:tc>
        <w:tc>
          <w:tcPr>
            <w:tcW w:w="2233" w:type="dxa"/>
            <w:noWrap/>
          </w:tcPr>
          <w:p w14:paraId="511689AC" w14:textId="77777777" w:rsidR="00E54B38" w:rsidRPr="00E53A12" w:rsidRDefault="00E54B38" w:rsidP="00892DE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0,2</w:t>
            </w:r>
          </w:p>
        </w:tc>
        <w:tc>
          <w:tcPr>
            <w:tcW w:w="2161" w:type="dxa"/>
            <w:noWrap/>
          </w:tcPr>
          <w:p w14:paraId="68AC7654" w14:textId="77777777" w:rsidR="00E54B38" w:rsidRPr="00E53A12" w:rsidRDefault="00E54B38" w:rsidP="00892DE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4,9</w:t>
            </w:r>
          </w:p>
        </w:tc>
      </w:tr>
      <w:tr w:rsidR="00E54B38" w:rsidRPr="00E53A12" w14:paraId="03760A9C" w14:textId="77777777" w:rsidTr="003C7558">
        <w:trPr>
          <w:trHeight w:val="102"/>
        </w:trPr>
        <w:tc>
          <w:tcPr>
            <w:cnfStyle w:val="001000000000" w:firstRow="0" w:lastRow="0" w:firstColumn="1" w:lastColumn="0" w:oddVBand="0" w:evenVBand="0" w:oddHBand="0" w:evenHBand="0" w:firstRowFirstColumn="0" w:firstRowLastColumn="0" w:lastRowFirstColumn="0" w:lastRowLastColumn="0"/>
            <w:tcW w:w="5070" w:type="dxa"/>
          </w:tcPr>
          <w:p w14:paraId="4C5B4739" w14:textId="77777777" w:rsidR="00E54B38" w:rsidRPr="00E53A12" w:rsidRDefault="00E54B38" w:rsidP="00892DEA">
            <w:pPr>
              <w:spacing w:line="276" w:lineRule="auto"/>
              <w:rPr>
                <w:rFonts w:ascii="Times New Roman" w:hAnsi="Times New Roman" w:cs="Times New Roman"/>
                <w:b w:val="0"/>
                <w:bCs w:val="0"/>
                <w:sz w:val="24"/>
                <w:szCs w:val="24"/>
              </w:rPr>
            </w:pPr>
            <w:r w:rsidRPr="00E53A12">
              <w:rPr>
                <w:rFonts w:ascii="Times New Roman" w:hAnsi="Times New Roman" w:cs="Times New Roman"/>
                <w:sz w:val="24"/>
                <w:szCs w:val="24"/>
              </w:rPr>
              <w:t>Отсутствие необходимой информации об услуге (формы заявлений, порядок предоставления, действующие налоги и сборы и т.п.)</w:t>
            </w:r>
          </w:p>
        </w:tc>
        <w:tc>
          <w:tcPr>
            <w:tcW w:w="2233" w:type="dxa"/>
            <w:noWrap/>
          </w:tcPr>
          <w:p w14:paraId="64C82C3F" w14:textId="77777777" w:rsidR="00E54B38" w:rsidRPr="00E53A12" w:rsidRDefault="00E54B38" w:rsidP="00892DE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0,3</w:t>
            </w:r>
          </w:p>
        </w:tc>
        <w:tc>
          <w:tcPr>
            <w:tcW w:w="2161" w:type="dxa"/>
            <w:noWrap/>
          </w:tcPr>
          <w:p w14:paraId="6E566538" w14:textId="77777777" w:rsidR="00E54B38" w:rsidRPr="00E53A12" w:rsidRDefault="00E54B38" w:rsidP="00892DE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7,6</w:t>
            </w:r>
          </w:p>
        </w:tc>
      </w:tr>
      <w:tr w:rsidR="00E54B38" w:rsidRPr="00E53A12" w14:paraId="4978B653" w14:textId="77777777" w:rsidTr="003C7558">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5070" w:type="dxa"/>
            <w:hideMark/>
          </w:tcPr>
          <w:p w14:paraId="6281C07C" w14:textId="77777777" w:rsidR="00E54B38" w:rsidRPr="00E53A12" w:rsidRDefault="00E54B38" w:rsidP="00892DEA">
            <w:pPr>
              <w:spacing w:line="276" w:lineRule="auto"/>
              <w:rPr>
                <w:rFonts w:ascii="Times New Roman" w:hAnsi="Times New Roman" w:cs="Times New Roman"/>
                <w:b w:val="0"/>
                <w:bCs w:val="0"/>
                <w:sz w:val="24"/>
                <w:szCs w:val="24"/>
              </w:rPr>
            </w:pPr>
            <w:r w:rsidRPr="00E53A12">
              <w:rPr>
                <w:rFonts w:ascii="Times New Roman" w:hAnsi="Times New Roman" w:cs="Times New Roman"/>
                <w:sz w:val="24"/>
                <w:szCs w:val="24"/>
              </w:rPr>
              <w:t>Дороговизна услуг (пошлин, платежей)</w:t>
            </w:r>
          </w:p>
        </w:tc>
        <w:tc>
          <w:tcPr>
            <w:tcW w:w="2233" w:type="dxa"/>
            <w:noWrap/>
            <w:hideMark/>
          </w:tcPr>
          <w:p w14:paraId="26C24FA2" w14:textId="77777777" w:rsidR="00E54B38" w:rsidRPr="00E53A12" w:rsidRDefault="00E54B38" w:rsidP="00892DE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0,4</w:t>
            </w:r>
          </w:p>
        </w:tc>
        <w:tc>
          <w:tcPr>
            <w:tcW w:w="2161" w:type="dxa"/>
            <w:noWrap/>
            <w:hideMark/>
          </w:tcPr>
          <w:p w14:paraId="0775B3A0" w14:textId="77777777" w:rsidR="00E54B38" w:rsidRPr="00E53A12" w:rsidRDefault="00E54B38" w:rsidP="00892DE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3,1</w:t>
            </w:r>
          </w:p>
        </w:tc>
      </w:tr>
      <w:tr w:rsidR="00E54B38" w:rsidRPr="00E53A12" w14:paraId="153D0FEA" w14:textId="77777777" w:rsidTr="003C7558">
        <w:trPr>
          <w:trHeight w:val="182"/>
        </w:trPr>
        <w:tc>
          <w:tcPr>
            <w:cnfStyle w:val="001000000000" w:firstRow="0" w:lastRow="0" w:firstColumn="1" w:lastColumn="0" w:oddVBand="0" w:evenVBand="0" w:oddHBand="0" w:evenHBand="0" w:firstRowFirstColumn="0" w:firstRowLastColumn="0" w:lastRowFirstColumn="0" w:lastRowLastColumn="0"/>
            <w:tcW w:w="5070" w:type="dxa"/>
          </w:tcPr>
          <w:p w14:paraId="36F766A5" w14:textId="77777777" w:rsidR="00E54B38" w:rsidRPr="00E53A12" w:rsidRDefault="00E54B38" w:rsidP="00892DEA">
            <w:pPr>
              <w:spacing w:line="276" w:lineRule="auto"/>
              <w:rPr>
                <w:rFonts w:ascii="Times New Roman" w:hAnsi="Times New Roman" w:cs="Times New Roman"/>
                <w:b w:val="0"/>
                <w:bCs w:val="0"/>
                <w:sz w:val="24"/>
                <w:szCs w:val="24"/>
              </w:rPr>
            </w:pPr>
            <w:r w:rsidRPr="00E53A12">
              <w:rPr>
                <w:rFonts w:ascii="Times New Roman" w:hAnsi="Times New Roman" w:cs="Times New Roman"/>
                <w:sz w:val="24"/>
                <w:szCs w:val="24"/>
              </w:rPr>
              <w:t>Неудобный режим работы</w:t>
            </w:r>
          </w:p>
        </w:tc>
        <w:tc>
          <w:tcPr>
            <w:tcW w:w="2233" w:type="dxa"/>
            <w:noWrap/>
          </w:tcPr>
          <w:p w14:paraId="4C298F46" w14:textId="77777777" w:rsidR="00E54B38" w:rsidRPr="00E53A12" w:rsidRDefault="00E54B38" w:rsidP="00892DE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0,5</w:t>
            </w:r>
          </w:p>
        </w:tc>
        <w:tc>
          <w:tcPr>
            <w:tcW w:w="2161" w:type="dxa"/>
            <w:noWrap/>
          </w:tcPr>
          <w:p w14:paraId="716A4745" w14:textId="77777777" w:rsidR="00E54B38" w:rsidRPr="00E53A12" w:rsidRDefault="00E54B38" w:rsidP="00892DE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5,4</w:t>
            </w:r>
          </w:p>
        </w:tc>
      </w:tr>
      <w:tr w:rsidR="00E54B38" w:rsidRPr="00E53A12" w14:paraId="21D18F09" w14:textId="77777777" w:rsidTr="003C7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70" w:type="dxa"/>
            <w:hideMark/>
          </w:tcPr>
          <w:p w14:paraId="62984292" w14:textId="77777777" w:rsidR="00E54B38" w:rsidRPr="00E53A12" w:rsidRDefault="00E54B38" w:rsidP="00892DEA">
            <w:pPr>
              <w:spacing w:line="276" w:lineRule="auto"/>
              <w:rPr>
                <w:rFonts w:ascii="Times New Roman" w:hAnsi="Times New Roman" w:cs="Times New Roman"/>
                <w:b w:val="0"/>
                <w:bCs w:val="0"/>
                <w:sz w:val="24"/>
                <w:szCs w:val="24"/>
              </w:rPr>
            </w:pPr>
            <w:r w:rsidRPr="00E53A12">
              <w:rPr>
                <w:rFonts w:ascii="Times New Roman" w:hAnsi="Times New Roman" w:cs="Times New Roman"/>
                <w:sz w:val="24"/>
                <w:szCs w:val="24"/>
              </w:rPr>
              <w:t>Нельзя узнать, на какой стадии находится рассмотрение запроса</w:t>
            </w:r>
          </w:p>
        </w:tc>
        <w:tc>
          <w:tcPr>
            <w:tcW w:w="2233" w:type="dxa"/>
            <w:noWrap/>
            <w:hideMark/>
          </w:tcPr>
          <w:p w14:paraId="063ECE95" w14:textId="77777777" w:rsidR="00E54B38" w:rsidRPr="00E53A12" w:rsidRDefault="00E54B38" w:rsidP="00892DE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0,2</w:t>
            </w:r>
          </w:p>
        </w:tc>
        <w:tc>
          <w:tcPr>
            <w:tcW w:w="2161" w:type="dxa"/>
            <w:noWrap/>
            <w:hideMark/>
          </w:tcPr>
          <w:p w14:paraId="3287E10D" w14:textId="77777777" w:rsidR="00E54B38" w:rsidRPr="00E53A12" w:rsidRDefault="00E54B38" w:rsidP="00892DE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3,6</w:t>
            </w:r>
          </w:p>
        </w:tc>
      </w:tr>
      <w:tr w:rsidR="00E54B38" w:rsidRPr="00E53A12" w14:paraId="68A1B703" w14:textId="77777777" w:rsidTr="003C7558">
        <w:trPr>
          <w:trHeight w:val="300"/>
        </w:trPr>
        <w:tc>
          <w:tcPr>
            <w:cnfStyle w:val="001000000000" w:firstRow="0" w:lastRow="0" w:firstColumn="1" w:lastColumn="0" w:oddVBand="0" w:evenVBand="0" w:oddHBand="0" w:evenHBand="0" w:firstRowFirstColumn="0" w:firstRowLastColumn="0" w:lastRowFirstColumn="0" w:lastRowLastColumn="0"/>
            <w:tcW w:w="5070" w:type="dxa"/>
            <w:hideMark/>
          </w:tcPr>
          <w:p w14:paraId="7F69018A" w14:textId="77777777" w:rsidR="00E54B38" w:rsidRPr="00E53A12" w:rsidRDefault="00E54B38" w:rsidP="00892DEA">
            <w:pPr>
              <w:spacing w:line="276" w:lineRule="auto"/>
              <w:rPr>
                <w:rFonts w:ascii="Times New Roman" w:hAnsi="Times New Roman" w:cs="Times New Roman"/>
                <w:b w:val="0"/>
                <w:bCs w:val="0"/>
                <w:sz w:val="24"/>
                <w:szCs w:val="24"/>
              </w:rPr>
            </w:pPr>
            <w:r w:rsidRPr="00E53A12">
              <w:rPr>
                <w:rFonts w:ascii="Times New Roman" w:hAnsi="Times New Roman" w:cs="Times New Roman"/>
                <w:sz w:val="24"/>
                <w:szCs w:val="24"/>
              </w:rPr>
              <w:t>Некомфортные условия приема</w:t>
            </w:r>
          </w:p>
        </w:tc>
        <w:tc>
          <w:tcPr>
            <w:tcW w:w="2233" w:type="dxa"/>
            <w:noWrap/>
            <w:hideMark/>
          </w:tcPr>
          <w:p w14:paraId="7A6D10F4" w14:textId="77777777" w:rsidR="00E54B38" w:rsidRPr="00E53A12" w:rsidRDefault="00E54B38" w:rsidP="00892DE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0,2</w:t>
            </w:r>
          </w:p>
        </w:tc>
        <w:tc>
          <w:tcPr>
            <w:tcW w:w="2161" w:type="dxa"/>
            <w:noWrap/>
            <w:hideMark/>
          </w:tcPr>
          <w:p w14:paraId="45304A5D" w14:textId="77777777" w:rsidR="00E54B38" w:rsidRPr="00E53A12" w:rsidRDefault="00E54B38" w:rsidP="00892DE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2,7</w:t>
            </w:r>
          </w:p>
        </w:tc>
      </w:tr>
      <w:tr w:rsidR="00E54B38" w:rsidRPr="00E53A12" w14:paraId="4BDEAC69" w14:textId="77777777" w:rsidTr="003C755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70" w:type="dxa"/>
            <w:hideMark/>
          </w:tcPr>
          <w:p w14:paraId="1EF6D724" w14:textId="77777777" w:rsidR="00E54B38" w:rsidRPr="00E53A12" w:rsidRDefault="00E54B38" w:rsidP="00892DEA">
            <w:pPr>
              <w:spacing w:line="276" w:lineRule="auto"/>
              <w:rPr>
                <w:rFonts w:ascii="Times New Roman" w:hAnsi="Times New Roman" w:cs="Times New Roman"/>
                <w:b w:val="0"/>
                <w:bCs w:val="0"/>
                <w:sz w:val="24"/>
                <w:szCs w:val="24"/>
              </w:rPr>
            </w:pPr>
            <w:r w:rsidRPr="00E53A12">
              <w:rPr>
                <w:rFonts w:ascii="Times New Roman" w:hAnsi="Times New Roman" w:cs="Times New Roman"/>
                <w:sz w:val="24"/>
                <w:szCs w:val="24"/>
              </w:rPr>
              <w:t>Избирательное отношение к заявителям («одни заявители важнее других»)</w:t>
            </w:r>
          </w:p>
        </w:tc>
        <w:tc>
          <w:tcPr>
            <w:tcW w:w="2233" w:type="dxa"/>
            <w:noWrap/>
            <w:hideMark/>
          </w:tcPr>
          <w:p w14:paraId="7EA84CE0" w14:textId="77777777" w:rsidR="00E54B38" w:rsidRPr="00E53A12" w:rsidRDefault="00E54B38" w:rsidP="00892DE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0,2</w:t>
            </w:r>
          </w:p>
        </w:tc>
        <w:tc>
          <w:tcPr>
            <w:tcW w:w="2161" w:type="dxa"/>
            <w:noWrap/>
            <w:hideMark/>
          </w:tcPr>
          <w:p w14:paraId="199A348C" w14:textId="77777777" w:rsidR="00E54B38" w:rsidRPr="00E53A12" w:rsidRDefault="00E54B38" w:rsidP="00892DE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3,1</w:t>
            </w:r>
          </w:p>
        </w:tc>
      </w:tr>
      <w:tr w:rsidR="00E54B38" w:rsidRPr="00E53A12" w14:paraId="264F2552" w14:textId="77777777" w:rsidTr="003C7558">
        <w:trPr>
          <w:trHeight w:val="291"/>
        </w:trPr>
        <w:tc>
          <w:tcPr>
            <w:cnfStyle w:val="001000000000" w:firstRow="0" w:lastRow="0" w:firstColumn="1" w:lastColumn="0" w:oddVBand="0" w:evenVBand="0" w:oddHBand="0" w:evenHBand="0" w:firstRowFirstColumn="0" w:firstRowLastColumn="0" w:lastRowFirstColumn="0" w:lastRowLastColumn="0"/>
            <w:tcW w:w="5070" w:type="dxa"/>
            <w:hideMark/>
          </w:tcPr>
          <w:p w14:paraId="388911E9" w14:textId="77777777" w:rsidR="00E54B38" w:rsidRPr="00E53A12" w:rsidRDefault="00E54B38" w:rsidP="00892DEA">
            <w:pPr>
              <w:spacing w:line="276" w:lineRule="auto"/>
              <w:rPr>
                <w:rFonts w:ascii="Times New Roman" w:hAnsi="Times New Roman" w:cs="Times New Roman"/>
                <w:b w:val="0"/>
                <w:bCs w:val="0"/>
                <w:sz w:val="24"/>
                <w:szCs w:val="24"/>
              </w:rPr>
            </w:pPr>
            <w:r w:rsidRPr="00E53A12">
              <w:rPr>
                <w:rFonts w:ascii="Times New Roman" w:hAnsi="Times New Roman" w:cs="Times New Roman"/>
                <w:sz w:val="24"/>
                <w:szCs w:val="24"/>
              </w:rPr>
              <w:t>Неудобное расположение учреждения</w:t>
            </w:r>
          </w:p>
        </w:tc>
        <w:tc>
          <w:tcPr>
            <w:tcW w:w="2233" w:type="dxa"/>
            <w:noWrap/>
            <w:hideMark/>
          </w:tcPr>
          <w:p w14:paraId="7D80E258" w14:textId="77777777" w:rsidR="00E54B38" w:rsidRPr="00E53A12" w:rsidRDefault="00E54B38" w:rsidP="00892DE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0,3</w:t>
            </w:r>
          </w:p>
        </w:tc>
        <w:tc>
          <w:tcPr>
            <w:tcW w:w="2161" w:type="dxa"/>
            <w:noWrap/>
            <w:hideMark/>
          </w:tcPr>
          <w:p w14:paraId="54784DD7" w14:textId="77777777" w:rsidR="00E54B38" w:rsidRPr="00E53A12" w:rsidRDefault="00E54B38" w:rsidP="00892DE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1,8</w:t>
            </w:r>
          </w:p>
        </w:tc>
      </w:tr>
      <w:tr w:rsidR="00E54B38" w:rsidRPr="00E53A12" w14:paraId="58ABBE27" w14:textId="77777777" w:rsidTr="003C7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70" w:type="dxa"/>
            <w:hideMark/>
          </w:tcPr>
          <w:p w14:paraId="45578A10" w14:textId="77777777" w:rsidR="00E54B38" w:rsidRPr="00E53A12" w:rsidRDefault="00E54B38" w:rsidP="00892DEA">
            <w:pPr>
              <w:spacing w:line="276" w:lineRule="auto"/>
              <w:rPr>
                <w:rFonts w:ascii="Times New Roman" w:hAnsi="Times New Roman" w:cs="Times New Roman"/>
                <w:b w:val="0"/>
                <w:bCs w:val="0"/>
                <w:sz w:val="24"/>
                <w:szCs w:val="24"/>
              </w:rPr>
            </w:pPr>
            <w:r w:rsidRPr="00E53A12">
              <w:rPr>
                <w:rFonts w:ascii="Times New Roman" w:hAnsi="Times New Roman" w:cs="Times New Roman"/>
                <w:sz w:val="24"/>
                <w:szCs w:val="24"/>
              </w:rPr>
              <w:t>Другое</w:t>
            </w:r>
          </w:p>
        </w:tc>
        <w:tc>
          <w:tcPr>
            <w:tcW w:w="2233" w:type="dxa"/>
            <w:noWrap/>
            <w:hideMark/>
          </w:tcPr>
          <w:p w14:paraId="4A586865" w14:textId="77777777" w:rsidR="00E54B38" w:rsidRPr="00E53A12" w:rsidRDefault="00E54B38" w:rsidP="00892DE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w:t>
            </w:r>
          </w:p>
        </w:tc>
        <w:tc>
          <w:tcPr>
            <w:tcW w:w="2161" w:type="dxa"/>
            <w:noWrap/>
            <w:hideMark/>
          </w:tcPr>
          <w:p w14:paraId="3CA9C9B3" w14:textId="77777777" w:rsidR="00E54B38" w:rsidRPr="00E53A12" w:rsidRDefault="00E54B38" w:rsidP="00892DE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15,2</w:t>
            </w:r>
          </w:p>
        </w:tc>
      </w:tr>
      <w:tr w:rsidR="00E54B38" w:rsidRPr="00E53A12" w14:paraId="52DACF74" w14:textId="77777777" w:rsidTr="003C7558">
        <w:trPr>
          <w:trHeight w:val="300"/>
        </w:trPr>
        <w:tc>
          <w:tcPr>
            <w:cnfStyle w:val="001000000000" w:firstRow="0" w:lastRow="0" w:firstColumn="1" w:lastColumn="0" w:oddVBand="0" w:evenVBand="0" w:oddHBand="0" w:evenHBand="0" w:firstRowFirstColumn="0" w:firstRowLastColumn="0" w:lastRowFirstColumn="0" w:lastRowLastColumn="0"/>
            <w:tcW w:w="5070" w:type="dxa"/>
            <w:hideMark/>
          </w:tcPr>
          <w:p w14:paraId="4FAACE1C" w14:textId="77777777" w:rsidR="00E54B38" w:rsidRPr="00E53A12" w:rsidRDefault="00E54B38" w:rsidP="00892DEA">
            <w:pPr>
              <w:spacing w:line="276" w:lineRule="auto"/>
              <w:rPr>
                <w:rFonts w:ascii="Times New Roman" w:hAnsi="Times New Roman" w:cs="Times New Roman"/>
                <w:b w:val="0"/>
                <w:bCs w:val="0"/>
                <w:sz w:val="24"/>
                <w:szCs w:val="24"/>
              </w:rPr>
            </w:pPr>
            <w:r w:rsidRPr="00E53A12">
              <w:rPr>
                <w:rFonts w:ascii="Times New Roman" w:hAnsi="Times New Roman" w:cs="Times New Roman"/>
                <w:sz w:val="24"/>
                <w:szCs w:val="24"/>
              </w:rPr>
              <w:t>Трудностей не было</w:t>
            </w:r>
          </w:p>
        </w:tc>
        <w:tc>
          <w:tcPr>
            <w:tcW w:w="2233" w:type="dxa"/>
            <w:noWrap/>
            <w:hideMark/>
          </w:tcPr>
          <w:p w14:paraId="66B1F03F" w14:textId="77777777" w:rsidR="00E54B38" w:rsidRPr="00E53A12" w:rsidRDefault="00E54B38" w:rsidP="00892DE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92,3</w:t>
            </w:r>
          </w:p>
        </w:tc>
        <w:tc>
          <w:tcPr>
            <w:tcW w:w="2161" w:type="dxa"/>
            <w:noWrap/>
            <w:hideMark/>
          </w:tcPr>
          <w:p w14:paraId="535A8630" w14:textId="77777777" w:rsidR="00E54B38" w:rsidRPr="00E53A12" w:rsidRDefault="00E54B38" w:rsidP="00892DE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17,9</w:t>
            </w:r>
          </w:p>
        </w:tc>
      </w:tr>
    </w:tbl>
    <w:p w14:paraId="2F558430" w14:textId="77777777" w:rsidR="00E54B38" w:rsidRPr="00E53A12" w:rsidRDefault="00E54B38" w:rsidP="00E54B38">
      <w:pPr>
        <w:spacing w:after="200" w:line="276" w:lineRule="auto"/>
        <w:rPr>
          <w:rFonts w:ascii="Times New Roman" w:hAnsi="Times New Roman" w:cs="Times New Roman"/>
          <w:color w:val="FF0000"/>
          <w:sz w:val="28"/>
          <w:szCs w:val="28"/>
        </w:rPr>
      </w:pPr>
    </w:p>
    <w:p w14:paraId="7EBCE041" w14:textId="77777777" w:rsidR="00E54B38" w:rsidRPr="00E53A12" w:rsidRDefault="00E54B38" w:rsidP="00E54B38">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На вопрос «Что можно было бы улучшить в процедуре и условиях предоставления услуги?» треть недовольных получателей услуг (33,5%) назвали повышение профессионализма и вежливости сотрудников. Четверть недовольных потребителей требуют сокращения срока предоставления услуги (26,8</w:t>
      </w:r>
      <w:r w:rsidR="00286E48">
        <w:rPr>
          <w:rFonts w:ascii="Times New Roman" w:hAnsi="Times New Roman" w:cs="Times New Roman"/>
          <w:sz w:val="28"/>
          <w:szCs w:val="28"/>
        </w:rPr>
        <w:t> </w:t>
      </w:r>
      <w:r w:rsidRPr="00E53A12">
        <w:rPr>
          <w:rFonts w:ascii="Times New Roman" w:hAnsi="Times New Roman" w:cs="Times New Roman"/>
          <w:sz w:val="28"/>
          <w:szCs w:val="28"/>
        </w:rPr>
        <w:t>%) и сокращения времени ожидания в очереди (26,3</w:t>
      </w:r>
      <w:r w:rsidR="00286E48">
        <w:rPr>
          <w:rFonts w:ascii="Times New Roman" w:hAnsi="Times New Roman" w:cs="Times New Roman"/>
          <w:sz w:val="28"/>
          <w:szCs w:val="28"/>
        </w:rPr>
        <w:t> </w:t>
      </w:r>
      <w:r w:rsidRPr="00E53A12">
        <w:rPr>
          <w:rFonts w:ascii="Times New Roman" w:hAnsi="Times New Roman" w:cs="Times New Roman"/>
          <w:sz w:val="28"/>
          <w:szCs w:val="28"/>
        </w:rPr>
        <w:t>%) (их также отметили и опрошенные в группе довольных предоставленной услугой – 4,6</w:t>
      </w:r>
      <w:r w:rsidR="00286E48">
        <w:rPr>
          <w:rFonts w:ascii="Times New Roman" w:hAnsi="Times New Roman" w:cs="Times New Roman"/>
          <w:sz w:val="28"/>
          <w:szCs w:val="28"/>
        </w:rPr>
        <w:t> </w:t>
      </w:r>
      <w:r w:rsidRPr="00E53A12">
        <w:rPr>
          <w:rFonts w:ascii="Times New Roman" w:hAnsi="Times New Roman" w:cs="Times New Roman"/>
          <w:sz w:val="28"/>
          <w:szCs w:val="28"/>
        </w:rPr>
        <w:t>% и 5,7</w:t>
      </w:r>
      <w:r w:rsidR="00286E48">
        <w:rPr>
          <w:rFonts w:ascii="Times New Roman" w:hAnsi="Times New Roman" w:cs="Times New Roman"/>
          <w:sz w:val="28"/>
          <w:szCs w:val="28"/>
        </w:rPr>
        <w:t> </w:t>
      </w:r>
      <w:r w:rsidRPr="00E53A12">
        <w:rPr>
          <w:rFonts w:ascii="Times New Roman" w:hAnsi="Times New Roman" w:cs="Times New Roman"/>
          <w:sz w:val="28"/>
          <w:szCs w:val="28"/>
        </w:rPr>
        <w:t>% соответственно). Далее можно назвать три критерия, набравшие одинаковое процентное соотношение: работа по сокращению числа требуемых документов (8,9</w:t>
      </w:r>
      <w:r w:rsidR="00286E48">
        <w:rPr>
          <w:rFonts w:ascii="Times New Roman" w:hAnsi="Times New Roman" w:cs="Times New Roman"/>
          <w:sz w:val="28"/>
          <w:szCs w:val="28"/>
        </w:rPr>
        <w:t> </w:t>
      </w:r>
      <w:r w:rsidRPr="00E53A12">
        <w:rPr>
          <w:rFonts w:ascii="Times New Roman" w:hAnsi="Times New Roman" w:cs="Times New Roman"/>
          <w:sz w:val="28"/>
          <w:szCs w:val="28"/>
        </w:rPr>
        <w:t>%), улучшение условий ведения приёма посетителей (8,9</w:t>
      </w:r>
      <w:r w:rsidR="00286E48">
        <w:rPr>
          <w:rFonts w:ascii="Times New Roman" w:hAnsi="Times New Roman" w:cs="Times New Roman"/>
          <w:sz w:val="28"/>
          <w:szCs w:val="28"/>
        </w:rPr>
        <w:t> </w:t>
      </w:r>
      <w:r w:rsidRPr="00E53A12">
        <w:rPr>
          <w:rFonts w:ascii="Times New Roman" w:hAnsi="Times New Roman" w:cs="Times New Roman"/>
          <w:sz w:val="28"/>
          <w:szCs w:val="28"/>
        </w:rPr>
        <w:t>%) и сокращение количества обращений в орган власти и иные учреждения (8,9</w:t>
      </w:r>
      <w:r w:rsidR="00286E48">
        <w:rPr>
          <w:rFonts w:ascii="Times New Roman" w:hAnsi="Times New Roman" w:cs="Times New Roman"/>
          <w:sz w:val="28"/>
          <w:szCs w:val="28"/>
        </w:rPr>
        <w:t> </w:t>
      </w:r>
      <w:r w:rsidRPr="00E53A12">
        <w:rPr>
          <w:rFonts w:ascii="Times New Roman" w:hAnsi="Times New Roman" w:cs="Times New Roman"/>
          <w:sz w:val="28"/>
          <w:szCs w:val="28"/>
        </w:rPr>
        <w:t>%) (см. Таблицу 4.2.12). Остальные направления совершенствования качества предоставляемых государственных и муниципальных услуг отметили менее 15</w:t>
      </w:r>
      <w:r w:rsidR="00286E48">
        <w:rPr>
          <w:rFonts w:ascii="Times New Roman" w:hAnsi="Times New Roman" w:cs="Times New Roman"/>
          <w:sz w:val="28"/>
          <w:szCs w:val="28"/>
        </w:rPr>
        <w:t> </w:t>
      </w:r>
      <w:r w:rsidRPr="00E53A12">
        <w:rPr>
          <w:rFonts w:ascii="Times New Roman" w:hAnsi="Times New Roman" w:cs="Times New Roman"/>
          <w:sz w:val="28"/>
          <w:szCs w:val="28"/>
        </w:rPr>
        <w:t>% заявителей, которые остались недовольны предоставленными услугами.</w:t>
      </w:r>
    </w:p>
    <w:p w14:paraId="2EF40E02" w14:textId="77777777" w:rsidR="005E18CE" w:rsidRPr="00E53A12" w:rsidRDefault="005E18CE" w:rsidP="00E54B38">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br w:type="page"/>
      </w:r>
    </w:p>
    <w:p w14:paraId="63CA27E2" w14:textId="77777777" w:rsidR="00E54B38" w:rsidRPr="00E53A12" w:rsidRDefault="00E54B38" w:rsidP="00E54B38">
      <w:pPr>
        <w:ind w:firstLine="709"/>
        <w:contextualSpacing/>
        <w:jc w:val="both"/>
        <w:rPr>
          <w:rFonts w:ascii="Times New Roman" w:hAnsi="Times New Roman" w:cs="Times New Roman"/>
          <w:sz w:val="28"/>
          <w:szCs w:val="28"/>
        </w:rPr>
      </w:pPr>
    </w:p>
    <w:p w14:paraId="5D68FC0A" w14:textId="77777777" w:rsidR="00E54B38" w:rsidRPr="00E53A12" w:rsidRDefault="00E54B38" w:rsidP="00E54B38">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Таблица 4.2.12</w:t>
      </w:r>
    </w:p>
    <w:p w14:paraId="1F99FDE7" w14:textId="77777777" w:rsidR="00E54B38" w:rsidRPr="00E53A12" w:rsidRDefault="00E54B38" w:rsidP="00E54B38">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Предложения получателей услуг </w:t>
      </w:r>
    </w:p>
    <w:p w14:paraId="71AE3A77" w14:textId="77777777" w:rsidR="00E54B38" w:rsidRPr="00E53A12" w:rsidRDefault="00E54B38" w:rsidP="00E54B38">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по оптимизации процесса предоставления услуг</w:t>
      </w:r>
    </w:p>
    <w:p w14:paraId="4405E63C" w14:textId="77777777" w:rsidR="00E54B38" w:rsidRPr="00E53A12" w:rsidRDefault="00E54B38" w:rsidP="00E54B38">
      <w:pPr>
        <w:ind w:firstLine="709"/>
        <w:contextualSpacing/>
        <w:jc w:val="center"/>
        <w:rPr>
          <w:rFonts w:ascii="Times New Roman" w:hAnsi="Times New Roman" w:cs="Times New Roman"/>
          <w:b/>
          <w:sz w:val="28"/>
          <w:szCs w:val="28"/>
        </w:rPr>
      </w:pPr>
      <w:r w:rsidRPr="00E53A12">
        <w:rPr>
          <w:rFonts w:ascii="Times New Roman" w:hAnsi="Times New Roman" w:cs="Times New Roman"/>
          <w:sz w:val="28"/>
          <w:szCs w:val="28"/>
        </w:rPr>
        <w:t>(в % от числа опрошенных в каждой группе)</w:t>
      </w:r>
    </w:p>
    <w:tbl>
      <w:tblPr>
        <w:tblStyle w:val="-211"/>
        <w:tblW w:w="9464" w:type="dxa"/>
        <w:tblLook w:val="04A0" w:firstRow="1" w:lastRow="0" w:firstColumn="1" w:lastColumn="0" w:noHBand="0" w:noVBand="1"/>
      </w:tblPr>
      <w:tblGrid>
        <w:gridCol w:w="4644"/>
        <w:gridCol w:w="2410"/>
        <w:gridCol w:w="2410"/>
      </w:tblGrid>
      <w:tr w:rsidR="00E54B38" w:rsidRPr="00E53A12" w14:paraId="64361285" w14:textId="77777777" w:rsidTr="006B2A3D">
        <w:trPr>
          <w:cnfStyle w:val="100000000000" w:firstRow="1" w:lastRow="0" w:firstColumn="0" w:lastColumn="0" w:oddVBand="0" w:evenVBand="0" w:oddHBand="0"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4644" w:type="dxa"/>
            <w:shd w:val="clear" w:color="auto" w:fill="365F91" w:themeFill="accent1" w:themeFillShade="BF"/>
            <w:hideMark/>
          </w:tcPr>
          <w:p w14:paraId="315E6124" w14:textId="77777777" w:rsidR="00E54B38" w:rsidRPr="00E53A12" w:rsidRDefault="00E54B38" w:rsidP="00892DEA">
            <w:pPr>
              <w:spacing w:line="276" w:lineRule="auto"/>
              <w:contextualSpacing/>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0CC177A6" w14:textId="77777777" w:rsidR="00E54B38" w:rsidRPr="00E53A12" w:rsidRDefault="00E54B38"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p w14:paraId="7517DF69" w14:textId="77777777" w:rsidR="00E54B38" w:rsidRPr="00E53A12" w:rsidRDefault="00E54B38"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lang w:val="en-US"/>
              </w:rPr>
              <w:t>N=</w:t>
            </w:r>
            <w:r w:rsidRPr="00E53A12">
              <w:rPr>
                <w:rFonts w:ascii="Times New Roman" w:hAnsi="Times New Roman" w:cs="Times New Roman"/>
                <w:color w:val="FFFFFF" w:themeColor="background1"/>
                <w:sz w:val="24"/>
                <w:szCs w:val="24"/>
              </w:rPr>
              <w:t>7833</w:t>
            </w:r>
          </w:p>
        </w:tc>
        <w:tc>
          <w:tcPr>
            <w:tcW w:w="2410" w:type="dxa"/>
            <w:shd w:val="clear" w:color="auto" w:fill="365F91" w:themeFill="accent1" w:themeFillShade="BF"/>
            <w:hideMark/>
          </w:tcPr>
          <w:p w14:paraId="2FE2C39E" w14:textId="77777777" w:rsidR="00E54B38" w:rsidRPr="00E53A12" w:rsidRDefault="00E54B38"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p w14:paraId="297763A2" w14:textId="77777777" w:rsidR="00E54B38" w:rsidRPr="00E53A12" w:rsidRDefault="00E54B38"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lang w:val="en-US"/>
              </w:rPr>
              <w:t>N=</w:t>
            </w:r>
            <w:r w:rsidRPr="00E53A12">
              <w:rPr>
                <w:rFonts w:ascii="Times New Roman" w:hAnsi="Times New Roman" w:cs="Times New Roman"/>
                <w:color w:val="FFFFFF" w:themeColor="background1"/>
                <w:sz w:val="24"/>
                <w:szCs w:val="24"/>
              </w:rPr>
              <w:t>224</w:t>
            </w:r>
          </w:p>
        </w:tc>
      </w:tr>
      <w:tr w:rsidR="00E54B38" w:rsidRPr="00E53A12" w14:paraId="514BD0BE" w14:textId="77777777" w:rsidTr="006B2A3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644" w:type="dxa"/>
          </w:tcPr>
          <w:p w14:paraId="09715BE6" w14:textId="77777777" w:rsidR="00E54B38" w:rsidRPr="00E53A12" w:rsidRDefault="00E54B38" w:rsidP="00892DEA">
            <w:pPr>
              <w:spacing w:line="276" w:lineRule="auto"/>
              <w:rPr>
                <w:rFonts w:ascii="Times New Roman" w:hAnsi="Times New Roman" w:cs="Times New Roman"/>
                <w:b w:val="0"/>
                <w:bCs w:val="0"/>
                <w:sz w:val="24"/>
                <w:szCs w:val="24"/>
              </w:rPr>
            </w:pPr>
            <w:r w:rsidRPr="00E53A12">
              <w:rPr>
                <w:rFonts w:ascii="Times New Roman" w:hAnsi="Times New Roman" w:cs="Times New Roman"/>
                <w:sz w:val="24"/>
                <w:szCs w:val="24"/>
              </w:rPr>
              <w:t>Сократить срок предоставления услуги</w:t>
            </w:r>
          </w:p>
        </w:tc>
        <w:tc>
          <w:tcPr>
            <w:tcW w:w="2410" w:type="dxa"/>
            <w:noWrap/>
          </w:tcPr>
          <w:p w14:paraId="5CDF4964" w14:textId="77777777" w:rsidR="00E54B38" w:rsidRPr="00E53A12" w:rsidRDefault="00E54B38" w:rsidP="00892DE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b/>
                <w:bCs/>
                <w:sz w:val="24"/>
                <w:szCs w:val="24"/>
              </w:rPr>
              <w:t>4,6</w:t>
            </w:r>
          </w:p>
        </w:tc>
        <w:tc>
          <w:tcPr>
            <w:tcW w:w="2410" w:type="dxa"/>
            <w:noWrap/>
          </w:tcPr>
          <w:p w14:paraId="7D0F5C10" w14:textId="77777777" w:rsidR="00E54B38" w:rsidRPr="00E53A12" w:rsidRDefault="00E54B38" w:rsidP="00892DE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26,8</w:t>
            </w:r>
          </w:p>
        </w:tc>
      </w:tr>
      <w:tr w:rsidR="00E54B38" w:rsidRPr="00E53A12" w14:paraId="3924B319" w14:textId="77777777" w:rsidTr="006B2A3D">
        <w:trPr>
          <w:trHeight w:val="315"/>
        </w:trPr>
        <w:tc>
          <w:tcPr>
            <w:cnfStyle w:val="001000000000" w:firstRow="0" w:lastRow="0" w:firstColumn="1" w:lastColumn="0" w:oddVBand="0" w:evenVBand="0" w:oddHBand="0" w:evenHBand="0" w:firstRowFirstColumn="0" w:firstRowLastColumn="0" w:lastRowFirstColumn="0" w:lastRowLastColumn="0"/>
            <w:tcW w:w="4644" w:type="dxa"/>
          </w:tcPr>
          <w:p w14:paraId="6493D779" w14:textId="77777777" w:rsidR="00E54B38" w:rsidRPr="00E53A12" w:rsidRDefault="00E54B38" w:rsidP="00892DEA">
            <w:pPr>
              <w:spacing w:line="276" w:lineRule="auto"/>
              <w:rPr>
                <w:rFonts w:ascii="Times New Roman" w:hAnsi="Times New Roman" w:cs="Times New Roman"/>
                <w:b w:val="0"/>
                <w:bCs w:val="0"/>
                <w:sz w:val="24"/>
                <w:szCs w:val="24"/>
              </w:rPr>
            </w:pPr>
            <w:r w:rsidRPr="00E53A12">
              <w:rPr>
                <w:rFonts w:ascii="Times New Roman" w:hAnsi="Times New Roman" w:cs="Times New Roman"/>
                <w:sz w:val="24"/>
                <w:szCs w:val="24"/>
              </w:rPr>
              <w:t>Сократить время ожидания в очереди</w:t>
            </w:r>
          </w:p>
        </w:tc>
        <w:tc>
          <w:tcPr>
            <w:tcW w:w="2410" w:type="dxa"/>
            <w:noWrap/>
          </w:tcPr>
          <w:p w14:paraId="16BE1D9E" w14:textId="77777777" w:rsidR="00E54B38" w:rsidRPr="00E53A12" w:rsidRDefault="00E54B38" w:rsidP="00892DE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b/>
                <w:bCs/>
                <w:sz w:val="24"/>
                <w:szCs w:val="24"/>
              </w:rPr>
              <w:t>5,7</w:t>
            </w:r>
          </w:p>
        </w:tc>
        <w:tc>
          <w:tcPr>
            <w:tcW w:w="2410" w:type="dxa"/>
            <w:noWrap/>
          </w:tcPr>
          <w:p w14:paraId="1682F604" w14:textId="77777777" w:rsidR="00E54B38" w:rsidRPr="00E53A12" w:rsidRDefault="00E54B38" w:rsidP="00892DE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26,3</w:t>
            </w:r>
          </w:p>
        </w:tc>
      </w:tr>
      <w:tr w:rsidR="00E54B38" w:rsidRPr="00E53A12" w14:paraId="7F455038" w14:textId="77777777" w:rsidTr="006B2A3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644" w:type="dxa"/>
          </w:tcPr>
          <w:p w14:paraId="4FF79009" w14:textId="77777777" w:rsidR="00E54B38" w:rsidRPr="00E53A12" w:rsidRDefault="00E54B38" w:rsidP="00892DEA">
            <w:pPr>
              <w:rPr>
                <w:rFonts w:ascii="Times New Roman" w:hAnsi="Times New Roman" w:cs="Times New Roman"/>
                <w:b w:val="0"/>
                <w:bCs w:val="0"/>
                <w:sz w:val="24"/>
                <w:szCs w:val="24"/>
              </w:rPr>
            </w:pPr>
            <w:r w:rsidRPr="00E53A12">
              <w:rPr>
                <w:rFonts w:ascii="Times New Roman" w:hAnsi="Times New Roman" w:cs="Times New Roman"/>
                <w:sz w:val="24"/>
                <w:szCs w:val="24"/>
              </w:rPr>
              <w:t>Улучшить условия ведения приема посетителей</w:t>
            </w:r>
          </w:p>
        </w:tc>
        <w:tc>
          <w:tcPr>
            <w:tcW w:w="2410" w:type="dxa"/>
            <w:noWrap/>
          </w:tcPr>
          <w:p w14:paraId="675D8DD2"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w:t>
            </w:r>
          </w:p>
        </w:tc>
        <w:tc>
          <w:tcPr>
            <w:tcW w:w="2410" w:type="dxa"/>
            <w:noWrap/>
          </w:tcPr>
          <w:p w14:paraId="0B16A85B"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8,9</w:t>
            </w:r>
          </w:p>
        </w:tc>
      </w:tr>
      <w:tr w:rsidR="00E54B38" w:rsidRPr="00E53A12" w14:paraId="5AE555F5" w14:textId="77777777" w:rsidTr="006B2A3D">
        <w:trPr>
          <w:trHeight w:val="128"/>
        </w:trPr>
        <w:tc>
          <w:tcPr>
            <w:cnfStyle w:val="001000000000" w:firstRow="0" w:lastRow="0" w:firstColumn="1" w:lastColumn="0" w:oddVBand="0" w:evenVBand="0" w:oddHBand="0" w:evenHBand="0" w:firstRowFirstColumn="0" w:firstRowLastColumn="0" w:lastRowFirstColumn="0" w:lastRowLastColumn="0"/>
            <w:tcW w:w="4644" w:type="dxa"/>
          </w:tcPr>
          <w:p w14:paraId="21237825" w14:textId="77777777" w:rsidR="00E54B38" w:rsidRPr="00E53A12" w:rsidRDefault="00E54B38" w:rsidP="00892DEA">
            <w:pPr>
              <w:rPr>
                <w:rFonts w:ascii="Times New Roman" w:hAnsi="Times New Roman" w:cs="Times New Roman"/>
                <w:b w:val="0"/>
                <w:bCs w:val="0"/>
                <w:sz w:val="24"/>
                <w:szCs w:val="24"/>
              </w:rPr>
            </w:pPr>
            <w:r w:rsidRPr="00E53A12">
              <w:rPr>
                <w:rFonts w:ascii="Times New Roman" w:hAnsi="Times New Roman" w:cs="Times New Roman"/>
                <w:sz w:val="24"/>
                <w:szCs w:val="24"/>
              </w:rPr>
              <w:t>Сократить число требуемых документов</w:t>
            </w:r>
          </w:p>
        </w:tc>
        <w:tc>
          <w:tcPr>
            <w:tcW w:w="2410" w:type="dxa"/>
            <w:noWrap/>
          </w:tcPr>
          <w:p w14:paraId="68C4EA65" w14:textId="77777777" w:rsidR="00E54B38" w:rsidRPr="00E53A12" w:rsidRDefault="00E54B38"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1,5</w:t>
            </w:r>
          </w:p>
        </w:tc>
        <w:tc>
          <w:tcPr>
            <w:tcW w:w="2410" w:type="dxa"/>
            <w:noWrap/>
          </w:tcPr>
          <w:p w14:paraId="6561256B" w14:textId="77777777" w:rsidR="00E54B38" w:rsidRPr="00E53A12" w:rsidRDefault="00E54B38"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sz w:val="24"/>
                <w:szCs w:val="24"/>
              </w:rPr>
            </w:pPr>
            <w:r w:rsidRPr="00E53A12">
              <w:rPr>
                <w:rFonts w:ascii="Times New Roman" w:hAnsi="Times New Roman" w:cs="Times New Roman"/>
                <w:b/>
                <w:bCs/>
                <w:iCs/>
                <w:sz w:val="24"/>
                <w:szCs w:val="24"/>
              </w:rPr>
              <w:t>13,4</w:t>
            </w:r>
          </w:p>
        </w:tc>
      </w:tr>
      <w:tr w:rsidR="00E54B38" w:rsidRPr="00E53A12" w14:paraId="42D51D81" w14:textId="77777777" w:rsidTr="006B2A3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644" w:type="dxa"/>
          </w:tcPr>
          <w:p w14:paraId="2B1F7AE9" w14:textId="77777777" w:rsidR="00E54B38" w:rsidRPr="00E53A12" w:rsidRDefault="00E54B38" w:rsidP="00892DEA">
            <w:pPr>
              <w:rPr>
                <w:rFonts w:ascii="Times New Roman" w:hAnsi="Times New Roman" w:cs="Times New Roman"/>
                <w:b w:val="0"/>
                <w:bCs w:val="0"/>
                <w:sz w:val="24"/>
                <w:szCs w:val="24"/>
              </w:rPr>
            </w:pPr>
            <w:r w:rsidRPr="00E53A12">
              <w:rPr>
                <w:rFonts w:ascii="Times New Roman" w:hAnsi="Times New Roman" w:cs="Times New Roman"/>
                <w:sz w:val="24"/>
                <w:szCs w:val="24"/>
              </w:rPr>
              <w:t>Сократить количество обращений в орган власти и иные учреждения</w:t>
            </w:r>
          </w:p>
        </w:tc>
        <w:tc>
          <w:tcPr>
            <w:tcW w:w="2410" w:type="dxa"/>
            <w:noWrap/>
          </w:tcPr>
          <w:p w14:paraId="71BB0D7D"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0,7</w:t>
            </w:r>
          </w:p>
        </w:tc>
        <w:tc>
          <w:tcPr>
            <w:tcW w:w="2410" w:type="dxa"/>
            <w:noWrap/>
          </w:tcPr>
          <w:p w14:paraId="3001743D"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r w:rsidRPr="00E53A12">
              <w:rPr>
                <w:rFonts w:ascii="Times New Roman" w:hAnsi="Times New Roman" w:cs="Times New Roman"/>
                <w:iCs/>
                <w:sz w:val="24"/>
                <w:szCs w:val="24"/>
              </w:rPr>
              <w:t>8,9</w:t>
            </w:r>
          </w:p>
        </w:tc>
      </w:tr>
      <w:tr w:rsidR="00E54B38" w:rsidRPr="00E53A12" w14:paraId="2350968F" w14:textId="77777777" w:rsidTr="006B2A3D">
        <w:trPr>
          <w:trHeight w:val="480"/>
        </w:trPr>
        <w:tc>
          <w:tcPr>
            <w:cnfStyle w:val="001000000000" w:firstRow="0" w:lastRow="0" w:firstColumn="1" w:lastColumn="0" w:oddVBand="0" w:evenVBand="0" w:oddHBand="0" w:evenHBand="0" w:firstRowFirstColumn="0" w:firstRowLastColumn="0" w:lastRowFirstColumn="0" w:lastRowLastColumn="0"/>
            <w:tcW w:w="4644" w:type="dxa"/>
          </w:tcPr>
          <w:p w14:paraId="04D9B36F" w14:textId="77777777" w:rsidR="00E54B38" w:rsidRPr="00E53A12" w:rsidRDefault="00E54B38" w:rsidP="00892DEA">
            <w:pPr>
              <w:rPr>
                <w:rFonts w:ascii="Times New Roman" w:hAnsi="Times New Roman" w:cs="Times New Roman"/>
                <w:b w:val="0"/>
                <w:bCs w:val="0"/>
                <w:sz w:val="24"/>
                <w:szCs w:val="24"/>
              </w:rPr>
            </w:pPr>
            <w:r w:rsidRPr="00E53A12">
              <w:rPr>
                <w:rFonts w:ascii="Times New Roman" w:hAnsi="Times New Roman" w:cs="Times New Roman"/>
                <w:sz w:val="24"/>
                <w:szCs w:val="24"/>
              </w:rPr>
              <w:t>Уменьшить стоимость услуги</w:t>
            </w:r>
          </w:p>
        </w:tc>
        <w:tc>
          <w:tcPr>
            <w:tcW w:w="2410" w:type="dxa"/>
            <w:noWrap/>
          </w:tcPr>
          <w:p w14:paraId="2EC56D6F" w14:textId="77777777" w:rsidR="00E54B38" w:rsidRPr="00E53A12" w:rsidRDefault="00E54B38"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2,6</w:t>
            </w:r>
          </w:p>
        </w:tc>
        <w:tc>
          <w:tcPr>
            <w:tcW w:w="2410" w:type="dxa"/>
            <w:noWrap/>
          </w:tcPr>
          <w:p w14:paraId="6704196F" w14:textId="77777777" w:rsidR="00E54B38" w:rsidRPr="00E53A12" w:rsidRDefault="00E54B38"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3,6</w:t>
            </w:r>
          </w:p>
        </w:tc>
      </w:tr>
      <w:tr w:rsidR="00E54B38" w:rsidRPr="00E53A12" w14:paraId="66FF4A8D" w14:textId="77777777" w:rsidTr="006B2A3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644" w:type="dxa"/>
          </w:tcPr>
          <w:p w14:paraId="65ACC09E" w14:textId="77777777" w:rsidR="00E54B38" w:rsidRPr="00E53A12" w:rsidRDefault="00E54B38" w:rsidP="00892DEA">
            <w:pPr>
              <w:rPr>
                <w:rFonts w:ascii="Times New Roman" w:hAnsi="Times New Roman" w:cs="Times New Roman"/>
                <w:b w:val="0"/>
                <w:bCs w:val="0"/>
                <w:sz w:val="24"/>
                <w:szCs w:val="24"/>
              </w:rPr>
            </w:pPr>
            <w:r w:rsidRPr="00E53A12">
              <w:rPr>
                <w:rFonts w:ascii="Times New Roman" w:hAnsi="Times New Roman" w:cs="Times New Roman"/>
                <w:sz w:val="24"/>
                <w:szCs w:val="24"/>
              </w:rPr>
              <w:t>Упростить заполнение запросов, официальных бланков</w:t>
            </w:r>
          </w:p>
        </w:tc>
        <w:tc>
          <w:tcPr>
            <w:tcW w:w="2410" w:type="dxa"/>
            <w:noWrap/>
          </w:tcPr>
          <w:p w14:paraId="2F6650FB"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1,2</w:t>
            </w:r>
          </w:p>
        </w:tc>
        <w:tc>
          <w:tcPr>
            <w:tcW w:w="2410" w:type="dxa"/>
            <w:noWrap/>
          </w:tcPr>
          <w:p w14:paraId="033D7006"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8,5</w:t>
            </w:r>
          </w:p>
        </w:tc>
      </w:tr>
      <w:tr w:rsidR="00E54B38" w:rsidRPr="00E53A12" w14:paraId="445D1DB7" w14:textId="77777777" w:rsidTr="006B2A3D">
        <w:trPr>
          <w:trHeight w:val="300"/>
        </w:trPr>
        <w:tc>
          <w:tcPr>
            <w:cnfStyle w:val="001000000000" w:firstRow="0" w:lastRow="0" w:firstColumn="1" w:lastColumn="0" w:oddVBand="0" w:evenVBand="0" w:oddHBand="0" w:evenHBand="0" w:firstRowFirstColumn="0" w:firstRowLastColumn="0" w:lastRowFirstColumn="0" w:lastRowLastColumn="0"/>
            <w:tcW w:w="4644" w:type="dxa"/>
          </w:tcPr>
          <w:p w14:paraId="6ADC0227" w14:textId="77777777" w:rsidR="00E54B38" w:rsidRPr="00E53A12" w:rsidRDefault="00E54B38" w:rsidP="00892DEA">
            <w:pPr>
              <w:rPr>
                <w:rFonts w:ascii="Times New Roman" w:hAnsi="Times New Roman" w:cs="Times New Roman"/>
                <w:b w:val="0"/>
                <w:bCs w:val="0"/>
                <w:sz w:val="24"/>
                <w:szCs w:val="24"/>
              </w:rPr>
            </w:pPr>
            <w:r w:rsidRPr="00E53A12">
              <w:rPr>
                <w:rFonts w:ascii="Times New Roman" w:hAnsi="Times New Roman" w:cs="Times New Roman"/>
                <w:sz w:val="24"/>
                <w:szCs w:val="24"/>
              </w:rPr>
              <w:t>Изменить график работы учреждения</w:t>
            </w:r>
          </w:p>
        </w:tc>
        <w:tc>
          <w:tcPr>
            <w:tcW w:w="2410" w:type="dxa"/>
            <w:noWrap/>
          </w:tcPr>
          <w:p w14:paraId="154B7779" w14:textId="77777777" w:rsidR="00E54B38" w:rsidRPr="00E53A12" w:rsidRDefault="00E54B38"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w:t>
            </w:r>
          </w:p>
        </w:tc>
        <w:tc>
          <w:tcPr>
            <w:tcW w:w="2410" w:type="dxa"/>
            <w:noWrap/>
          </w:tcPr>
          <w:p w14:paraId="0B33269D" w14:textId="77777777" w:rsidR="00E54B38" w:rsidRPr="00E53A12" w:rsidRDefault="00E54B38"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4,0</w:t>
            </w:r>
          </w:p>
        </w:tc>
      </w:tr>
      <w:tr w:rsidR="00E54B38" w:rsidRPr="00E53A12" w14:paraId="4C630C13" w14:textId="77777777" w:rsidTr="006B2A3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644" w:type="dxa"/>
          </w:tcPr>
          <w:p w14:paraId="4349D6AA" w14:textId="77777777" w:rsidR="00E54B38" w:rsidRPr="00E53A12" w:rsidRDefault="00E54B38" w:rsidP="00892DEA">
            <w:pPr>
              <w:rPr>
                <w:rFonts w:ascii="Times New Roman" w:hAnsi="Times New Roman" w:cs="Times New Roman"/>
                <w:b w:val="0"/>
                <w:bCs w:val="0"/>
                <w:sz w:val="24"/>
                <w:szCs w:val="24"/>
              </w:rPr>
            </w:pPr>
            <w:r w:rsidRPr="00E53A12">
              <w:rPr>
                <w:rFonts w:ascii="Times New Roman" w:hAnsi="Times New Roman" w:cs="Times New Roman"/>
                <w:sz w:val="24"/>
                <w:szCs w:val="24"/>
              </w:rPr>
              <w:t>Обеспечить доступность информации о порядке предоставления услуги</w:t>
            </w:r>
          </w:p>
        </w:tc>
        <w:tc>
          <w:tcPr>
            <w:tcW w:w="2410" w:type="dxa"/>
            <w:noWrap/>
          </w:tcPr>
          <w:p w14:paraId="02BD01CB"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0,7</w:t>
            </w:r>
          </w:p>
        </w:tc>
        <w:tc>
          <w:tcPr>
            <w:tcW w:w="2410" w:type="dxa"/>
            <w:noWrap/>
          </w:tcPr>
          <w:p w14:paraId="27FA678B"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3,6</w:t>
            </w:r>
          </w:p>
        </w:tc>
      </w:tr>
      <w:tr w:rsidR="00E54B38" w:rsidRPr="00E53A12" w14:paraId="217CDDD9" w14:textId="77777777" w:rsidTr="006B2A3D">
        <w:trPr>
          <w:trHeight w:val="186"/>
        </w:trPr>
        <w:tc>
          <w:tcPr>
            <w:cnfStyle w:val="001000000000" w:firstRow="0" w:lastRow="0" w:firstColumn="1" w:lastColumn="0" w:oddVBand="0" w:evenVBand="0" w:oddHBand="0" w:evenHBand="0" w:firstRowFirstColumn="0" w:firstRowLastColumn="0" w:lastRowFirstColumn="0" w:lastRowLastColumn="0"/>
            <w:tcW w:w="4644" w:type="dxa"/>
          </w:tcPr>
          <w:p w14:paraId="0ED317D0" w14:textId="77777777" w:rsidR="00E54B38" w:rsidRPr="00E53A12" w:rsidRDefault="00E54B38" w:rsidP="00892DEA">
            <w:pPr>
              <w:rPr>
                <w:rFonts w:ascii="Times New Roman" w:hAnsi="Times New Roman" w:cs="Times New Roman"/>
                <w:b w:val="0"/>
                <w:bCs w:val="0"/>
                <w:sz w:val="24"/>
                <w:szCs w:val="24"/>
              </w:rPr>
            </w:pPr>
            <w:r w:rsidRPr="00E53A12">
              <w:rPr>
                <w:rFonts w:ascii="Times New Roman" w:hAnsi="Times New Roman" w:cs="Times New Roman"/>
                <w:sz w:val="24"/>
                <w:szCs w:val="24"/>
              </w:rPr>
              <w:t>Повысить профессионализм и вежливость сотрудников</w:t>
            </w:r>
          </w:p>
        </w:tc>
        <w:tc>
          <w:tcPr>
            <w:tcW w:w="2410" w:type="dxa"/>
            <w:noWrap/>
          </w:tcPr>
          <w:p w14:paraId="5345310C" w14:textId="77777777" w:rsidR="00E54B38" w:rsidRPr="00E53A12" w:rsidRDefault="00E54B38"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1,9</w:t>
            </w:r>
          </w:p>
        </w:tc>
        <w:tc>
          <w:tcPr>
            <w:tcW w:w="2410" w:type="dxa"/>
            <w:noWrap/>
          </w:tcPr>
          <w:p w14:paraId="207772D3" w14:textId="77777777" w:rsidR="00E54B38" w:rsidRPr="00E53A12" w:rsidRDefault="00E54B38"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b/>
                <w:bCs/>
                <w:sz w:val="24"/>
                <w:szCs w:val="24"/>
              </w:rPr>
              <w:t>33,5</w:t>
            </w:r>
          </w:p>
        </w:tc>
      </w:tr>
      <w:tr w:rsidR="00E54B38" w:rsidRPr="00E53A12" w14:paraId="7A35C0AF" w14:textId="77777777" w:rsidTr="006B2A3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644" w:type="dxa"/>
          </w:tcPr>
          <w:p w14:paraId="4E579577" w14:textId="77777777" w:rsidR="00E54B38" w:rsidRPr="00E53A12" w:rsidRDefault="00E54B38" w:rsidP="00892DEA">
            <w:pPr>
              <w:rPr>
                <w:rFonts w:ascii="Times New Roman" w:hAnsi="Times New Roman" w:cs="Times New Roman"/>
                <w:b w:val="0"/>
                <w:bCs w:val="0"/>
                <w:sz w:val="24"/>
                <w:szCs w:val="24"/>
              </w:rPr>
            </w:pPr>
            <w:r w:rsidRPr="00E53A12">
              <w:rPr>
                <w:rFonts w:ascii="Times New Roman" w:hAnsi="Times New Roman" w:cs="Times New Roman"/>
                <w:sz w:val="24"/>
                <w:szCs w:val="24"/>
              </w:rPr>
              <w:t>Обеспечить территориальную доступность учреждения</w:t>
            </w:r>
          </w:p>
        </w:tc>
        <w:tc>
          <w:tcPr>
            <w:tcW w:w="2410" w:type="dxa"/>
            <w:noWrap/>
          </w:tcPr>
          <w:p w14:paraId="110DC296"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0,9</w:t>
            </w:r>
          </w:p>
        </w:tc>
        <w:tc>
          <w:tcPr>
            <w:tcW w:w="2410" w:type="dxa"/>
            <w:noWrap/>
          </w:tcPr>
          <w:p w14:paraId="57EEAB7D"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2,7</w:t>
            </w:r>
          </w:p>
        </w:tc>
      </w:tr>
      <w:tr w:rsidR="00E54B38" w:rsidRPr="00E53A12" w14:paraId="7600BE12" w14:textId="77777777" w:rsidTr="006B2A3D">
        <w:trPr>
          <w:trHeight w:val="300"/>
        </w:trPr>
        <w:tc>
          <w:tcPr>
            <w:cnfStyle w:val="001000000000" w:firstRow="0" w:lastRow="0" w:firstColumn="1" w:lastColumn="0" w:oddVBand="0" w:evenVBand="0" w:oddHBand="0" w:evenHBand="0" w:firstRowFirstColumn="0" w:firstRowLastColumn="0" w:lastRowFirstColumn="0" w:lastRowLastColumn="0"/>
            <w:tcW w:w="4644" w:type="dxa"/>
          </w:tcPr>
          <w:p w14:paraId="7B2DF773" w14:textId="77777777" w:rsidR="00E54B38" w:rsidRPr="00E53A12" w:rsidRDefault="00E54B38" w:rsidP="00892DEA">
            <w:pPr>
              <w:rPr>
                <w:rFonts w:ascii="Times New Roman" w:hAnsi="Times New Roman" w:cs="Times New Roman"/>
                <w:b w:val="0"/>
                <w:bCs w:val="0"/>
                <w:sz w:val="24"/>
                <w:szCs w:val="24"/>
              </w:rPr>
            </w:pPr>
            <w:r w:rsidRPr="00E53A12">
              <w:rPr>
                <w:rFonts w:ascii="Times New Roman" w:hAnsi="Times New Roman" w:cs="Times New Roman"/>
                <w:sz w:val="24"/>
                <w:szCs w:val="24"/>
              </w:rPr>
              <w:t>Обеспечить доступность информации о стадии рассмотрения обращения</w:t>
            </w:r>
          </w:p>
        </w:tc>
        <w:tc>
          <w:tcPr>
            <w:tcW w:w="2410" w:type="dxa"/>
            <w:noWrap/>
          </w:tcPr>
          <w:p w14:paraId="2D7AFCFA" w14:textId="77777777" w:rsidR="00E54B38" w:rsidRPr="00E53A12" w:rsidRDefault="00E54B38"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0,7</w:t>
            </w:r>
          </w:p>
        </w:tc>
        <w:tc>
          <w:tcPr>
            <w:tcW w:w="2410" w:type="dxa"/>
            <w:noWrap/>
          </w:tcPr>
          <w:p w14:paraId="6247C295" w14:textId="77777777" w:rsidR="00E54B38" w:rsidRPr="00E53A12" w:rsidRDefault="00E54B38"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3,1</w:t>
            </w:r>
          </w:p>
        </w:tc>
      </w:tr>
      <w:tr w:rsidR="00E54B38" w:rsidRPr="00E53A12" w14:paraId="0710CFEA" w14:textId="77777777" w:rsidTr="006B2A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4" w:type="dxa"/>
          </w:tcPr>
          <w:p w14:paraId="1588A09E" w14:textId="77777777" w:rsidR="00E54B38" w:rsidRPr="00E53A12" w:rsidRDefault="00E54B38" w:rsidP="00892DEA">
            <w:pPr>
              <w:rPr>
                <w:rFonts w:ascii="Times New Roman" w:hAnsi="Times New Roman" w:cs="Times New Roman"/>
                <w:b w:val="0"/>
                <w:bCs w:val="0"/>
                <w:sz w:val="24"/>
                <w:szCs w:val="24"/>
              </w:rPr>
            </w:pPr>
            <w:r w:rsidRPr="00E53A12">
              <w:rPr>
                <w:rFonts w:ascii="Times New Roman" w:hAnsi="Times New Roman" w:cs="Times New Roman"/>
                <w:sz w:val="24"/>
                <w:szCs w:val="24"/>
              </w:rPr>
              <w:t>Другое (что именно?)</w:t>
            </w:r>
          </w:p>
        </w:tc>
        <w:tc>
          <w:tcPr>
            <w:tcW w:w="2410" w:type="dxa"/>
            <w:noWrap/>
          </w:tcPr>
          <w:p w14:paraId="35868C6A"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3,9</w:t>
            </w:r>
          </w:p>
        </w:tc>
        <w:tc>
          <w:tcPr>
            <w:tcW w:w="2410" w:type="dxa"/>
            <w:noWrap/>
          </w:tcPr>
          <w:p w14:paraId="05C58F22"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18,8</w:t>
            </w:r>
          </w:p>
        </w:tc>
      </w:tr>
      <w:tr w:rsidR="00E54B38" w:rsidRPr="00E53A12" w14:paraId="2D8735E9" w14:textId="77777777" w:rsidTr="006B2A3D">
        <w:trPr>
          <w:trHeight w:val="300"/>
        </w:trPr>
        <w:tc>
          <w:tcPr>
            <w:cnfStyle w:val="001000000000" w:firstRow="0" w:lastRow="0" w:firstColumn="1" w:lastColumn="0" w:oddVBand="0" w:evenVBand="0" w:oddHBand="0" w:evenHBand="0" w:firstRowFirstColumn="0" w:firstRowLastColumn="0" w:lastRowFirstColumn="0" w:lastRowLastColumn="0"/>
            <w:tcW w:w="4644" w:type="dxa"/>
          </w:tcPr>
          <w:p w14:paraId="2B04FF34" w14:textId="77777777" w:rsidR="00E54B38" w:rsidRPr="00E53A12" w:rsidRDefault="00E54B38" w:rsidP="00892DEA">
            <w:pPr>
              <w:rPr>
                <w:rFonts w:ascii="Times New Roman" w:hAnsi="Times New Roman" w:cs="Times New Roman"/>
                <w:b w:val="0"/>
                <w:bCs w:val="0"/>
                <w:sz w:val="24"/>
                <w:szCs w:val="24"/>
              </w:rPr>
            </w:pPr>
            <w:r w:rsidRPr="00E53A12">
              <w:rPr>
                <w:rFonts w:ascii="Times New Roman" w:hAnsi="Times New Roman" w:cs="Times New Roman"/>
                <w:sz w:val="24"/>
                <w:szCs w:val="24"/>
              </w:rPr>
              <w:t>Ничего, все устраивает</w:t>
            </w:r>
          </w:p>
        </w:tc>
        <w:tc>
          <w:tcPr>
            <w:tcW w:w="2410" w:type="dxa"/>
            <w:noWrap/>
          </w:tcPr>
          <w:p w14:paraId="79BF3465" w14:textId="77777777" w:rsidR="00E54B38" w:rsidRPr="00E53A12" w:rsidRDefault="00E54B38"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79,8</w:t>
            </w:r>
          </w:p>
        </w:tc>
        <w:tc>
          <w:tcPr>
            <w:tcW w:w="2410" w:type="dxa"/>
            <w:noWrap/>
          </w:tcPr>
          <w:p w14:paraId="374A03F9" w14:textId="77777777" w:rsidR="00E54B38" w:rsidRPr="00E53A12" w:rsidRDefault="00E54B38"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11,6</w:t>
            </w:r>
          </w:p>
        </w:tc>
      </w:tr>
    </w:tbl>
    <w:p w14:paraId="372BE5F1" w14:textId="77777777" w:rsidR="00E54B38" w:rsidRPr="00E53A12" w:rsidRDefault="00E54B38" w:rsidP="00E54B38">
      <w:pPr>
        <w:contextualSpacing/>
        <w:jc w:val="both"/>
        <w:rPr>
          <w:rFonts w:ascii="Times New Roman" w:hAnsi="Times New Roman" w:cs="Times New Roman"/>
          <w:sz w:val="28"/>
          <w:szCs w:val="28"/>
        </w:rPr>
      </w:pPr>
    </w:p>
    <w:p w14:paraId="2A210E2B" w14:textId="77777777" w:rsidR="00E54B38" w:rsidRPr="00E53A12" w:rsidRDefault="00E54B38" w:rsidP="005E18CE">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 xml:space="preserve">На основании анализа структуры получателей по виду получаемых государственных и муниципальных услуг было выявлено </w:t>
      </w:r>
      <w:r w:rsidR="00A040EF" w:rsidRPr="00E53A12">
        <w:rPr>
          <w:rFonts w:ascii="Times New Roman" w:hAnsi="Times New Roman" w:cs="Times New Roman"/>
          <w:sz w:val="28"/>
          <w:szCs w:val="28"/>
        </w:rPr>
        <w:t>10</w:t>
      </w:r>
      <w:r w:rsidRPr="00E53A12">
        <w:rPr>
          <w:rFonts w:ascii="Times New Roman" w:hAnsi="Times New Roman" w:cs="Times New Roman"/>
          <w:sz w:val="28"/>
          <w:szCs w:val="28"/>
        </w:rPr>
        <w:t xml:space="preserve"> общественно-значи</w:t>
      </w:r>
      <w:r w:rsidR="005E18CE" w:rsidRPr="00E53A12">
        <w:rPr>
          <w:rFonts w:ascii="Times New Roman" w:hAnsi="Times New Roman" w:cs="Times New Roman"/>
          <w:sz w:val="28"/>
          <w:szCs w:val="28"/>
        </w:rPr>
        <w:t>мых услуг (см. Таблицу 4.2.13).</w:t>
      </w:r>
    </w:p>
    <w:p w14:paraId="51294343" w14:textId="77777777" w:rsidR="005E18CE" w:rsidRPr="00E53A12" w:rsidRDefault="005E18CE" w:rsidP="00E54B38">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br w:type="page"/>
      </w:r>
    </w:p>
    <w:p w14:paraId="370651A9" w14:textId="77777777" w:rsidR="00E54B38" w:rsidRPr="00E53A12" w:rsidRDefault="00E54B38" w:rsidP="00E54B38">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Таблица 4.2.13</w:t>
      </w:r>
    </w:p>
    <w:p w14:paraId="08777E97" w14:textId="77777777" w:rsidR="00E54B38" w:rsidRPr="00E53A12" w:rsidRDefault="00E54B38" w:rsidP="00E54B38">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Наиболее значимые услуги (по результатам мониторинга)</w:t>
      </w:r>
    </w:p>
    <w:p w14:paraId="6B401130" w14:textId="77777777" w:rsidR="00E54B38" w:rsidRPr="00E53A12" w:rsidRDefault="00E54B38" w:rsidP="00E54B38">
      <w:pPr>
        <w:contextualSpacing/>
        <w:jc w:val="center"/>
        <w:rPr>
          <w:rFonts w:ascii="Times New Roman" w:hAnsi="Times New Roman" w:cs="Times New Roman"/>
          <w:sz w:val="28"/>
          <w:szCs w:val="28"/>
        </w:rPr>
      </w:pPr>
      <w:r w:rsidRPr="00E53A12">
        <w:rPr>
          <w:rFonts w:ascii="Times New Roman" w:hAnsi="Times New Roman" w:cs="Times New Roman"/>
          <w:sz w:val="28"/>
          <w:szCs w:val="28"/>
        </w:rPr>
        <w:t xml:space="preserve">(в % от общей доли получателей, </w:t>
      </w:r>
      <w:r w:rsidRPr="00E53A12">
        <w:rPr>
          <w:rFonts w:ascii="Times New Roman" w:hAnsi="Times New Roman" w:cs="Times New Roman"/>
          <w:sz w:val="28"/>
          <w:szCs w:val="28"/>
          <w:lang w:val="en-US"/>
        </w:rPr>
        <w:t>N</w:t>
      </w:r>
      <w:r w:rsidRPr="00E53A12">
        <w:rPr>
          <w:rFonts w:ascii="Times New Roman" w:hAnsi="Times New Roman" w:cs="Times New Roman"/>
          <w:sz w:val="28"/>
          <w:szCs w:val="28"/>
        </w:rPr>
        <w:t>=7016</w:t>
      </w:r>
      <w:r w:rsidR="00083B2F" w:rsidRPr="00E53A12">
        <w:rPr>
          <w:rFonts w:ascii="Times New Roman" w:hAnsi="Times New Roman" w:cs="Times New Roman"/>
          <w:sz w:val="28"/>
          <w:szCs w:val="28"/>
        </w:rPr>
        <w:t>чел.</w:t>
      </w:r>
      <w:r w:rsidRPr="00E53A12">
        <w:rPr>
          <w:rFonts w:ascii="Times New Roman" w:hAnsi="Times New Roman" w:cs="Times New Roman"/>
          <w:sz w:val="28"/>
          <w:szCs w:val="28"/>
        </w:rPr>
        <w:t>)</w:t>
      </w:r>
    </w:p>
    <w:tbl>
      <w:tblPr>
        <w:tblStyle w:val="-211"/>
        <w:tblW w:w="9352" w:type="dxa"/>
        <w:tblLook w:val="04A0" w:firstRow="1" w:lastRow="0" w:firstColumn="1" w:lastColumn="0" w:noHBand="0" w:noVBand="1"/>
      </w:tblPr>
      <w:tblGrid>
        <w:gridCol w:w="7763"/>
        <w:gridCol w:w="1589"/>
      </w:tblGrid>
      <w:tr w:rsidR="00E54B38" w:rsidRPr="00E53A12" w14:paraId="3EBB5E13" w14:textId="77777777" w:rsidTr="009527D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365F91" w:themeFill="accent1" w:themeFillShade="BF"/>
            <w:noWrap/>
            <w:hideMark/>
          </w:tcPr>
          <w:p w14:paraId="13E05055" w14:textId="77777777" w:rsidR="00E54B38" w:rsidRPr="00E53A12" w:rsidRDefault="00E54B38" w:rsidP="00892DEA">
            <w:pPr>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Наименование услуги</w:t>
            </w:r>
          </w:p>
        </w:tc>
        <w:tc>
          <w:tcPr>
            <w:tcW w:w="1589" w:type="dxa"/>
            <w:shd w:val="clear" w:color="auto" w:fill="365F91" w:themeFill="accent1" w:themeFillShade="BF"/>
            <w:noWrap/>
            <w:hideMark/>
          </w:tcPr>
          <w:p w14:paraId="1F7683F4" w14:textId="77777777" w:rsidR="00E54B38" w:rsidRPr="00E53A12" w:rsidRDefault="00E54B38" w:rsidP="00892DE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Доля получателей</w:t>
            </w:r>
          </w:p>
          <w:p w14:paraId="20B0EE86" w14:textId="77777777" w:rsidR="00E54B38" w:rsidRPr="00E53A12" w:rsidRDefault="00E54B38" w:rsidP="00892DE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(в %)</w:t>
            </w:r>
          </w:p>
        </w:tc>
      </w:tr>
      <w:tr w:rsidR="00E54B38" w:rsidRPr="00E53A12" w14:paraId="705A28C2" w14:textId="77777777" w:rsidTr="009527D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hideMark/>
          </w:tcPr>
          <w:p w14:paraId="3514DF1C" w14:textId="77777777" w:rsidR="00E54B38" w:rsidRPr="00E53A12" w:rsidRDefault="00E54B38" w:rsidP="00892DEA">
            <w:pPr>
              <w:rPr>
                <w:rFonts w:ascii="Times New Roman" w:hAnsi="Times New Roman" w:cs="Times New Roman"/>
                <w:b w:val="0"/>
                <w:bCs w:val="0"/>
                <w:sz w:val="24"/>
                <w:szCs w:val="24"/>
              </w:rPr>
            </w:pPr>
            <w:r w:rsidRPr="00E53A12">
              <w:rPr>
                <w:rFonts w:ascii="Times New Roman" w:hAnsi="Times New Roman" w:cs="Times New Roman"/>
                <w:sz w:val="24"/>
                <w:szCs w:val="24"/>
              </w:rPr>
              <w:t>Регистрация прав на недвижимое имущество и сделок с ним</w:t>
            </w:r>
          </w:p>
        </w:tc>
        <w:tc>
          <w:tcPr>
            <w:tcW w:w="1589" w:type="dxa"/>
            <w:noWrap/>
            <w:hideMark/>
          </w:tcPr>
          <w:p w14:paraId="7CC017B3"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17,6</w:t>
            </w:r>
          </w:p>
        </w:tc>
      </w:tr>
      <w:tr w:rsidR="00E54B38" w:rsidRPr="00E53A12" w14:paraId="467C0F9A" w14:textId="77777777" w:rsidTr="009527D1">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DDA88B2" w14:textId="77777777" w:rsidR="00E54B38" w:rsidRPr="00E53A12" w:rsidRDefault="00E54B38" w:rsidP="00892DEA">
            <w:pPr>
              <w:rPr>
                <w:rFonts w:ascii="Times New Roman" w:hAnsi="Times New Roman" w:cs="Times New Roman"/>
                <w:b w:val="0"/>
                <w:bCs w:val="0"/>
                <w:sz w:val="24"/>
                <w:szCs w:val="24"/>
              </w:rPr>
            </w:pPr>
            <w:r w:rsidRPr="00E53A12">
              <w:rPr>
                <w:rFonts w:ascii="Times New Roman" w:hAnsi="Times New Roman" w:cs="Times New Roman"/>
                <w:sz w:val="24"/>
                <w:szCs w:val="24"/>
              </w:rPr>
              <w:t>Получение или замена паспорта гражданина Российской Федерации</w:t>
            </w:r>
          </w:p>
        </w:tc>
        <w:tc>
          <w:tcPr>
            <w:tcW w:w="1589" w:type="dxa"/>
            <w:noWrap/>
          </w:tcPr>
          <w:p w14:paraId="53BAF5FF" w14:textId="77777777" w:rsidR="00E54B38" w:rsidRPr="00E53A12" w:rsidRDefault="00E54B38"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11,9</w:t>
            </w:r>
          </w:p>
        </w:tc>
      </w:tr>
      <w:tr w:rsidR="00E54B38" w:rsidRPr="00E53A12" w14:paraId="715B0DE9" w14:textId="77777777" w:rsidTr="009527D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206F6A3A" w14:textId="77777777" w:rsidR="00E54B38" w:rsidRPr="00E53A12" w:rsidRDefault="00E54B38" w:rsidP="00892DEA">
            <w:pPr>
              <w:rPr>
                <w:rFonts w:ascii="Times New Roman" w:hAnsi="Times New Roman" w:cs="Times New Roman"/>
                <w:b w:val="0"/>
                <w:bCs w:val="0"/>
                <w:sz w:val="24"/>
                <w:szCs w:val="24"/>
              </w:rPr>
            </w:pPr>
            <w:r w:rsidRPr="00E53A12">
              <w:rPr>
                <w:rFonts w:ascii="Times New Roman" w:hAnsi="Times New Roman" w:cs="Times New Roman"/>
                <w:sz w:val="24"/>
                <w:szCs w:val="24"/>
              </w:rPr>
              <w:t>Получение или замена водительского удостоверения (включая сдачу экзамена)</w:t>
            </w:r>
          </w:p>
        </w:tc>
        <w:tc>
          <w:tcPr>
            <w:tcW w:w="1589" w:type="dxa"/>
            <w:noWrap/>
          </w:tcPr>
          <w:p w14:paraId="6D4B0065"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11,9</w:t>
            </w:r>
          </w:p>
        </w:tc>
      </w:tr>
      <w:tr w:rsidR="00E54B38" w:rsidRPr="00E53A12" w14:paraId="11C86310" w14:textId="77777777" w:rsidTr="009527D1">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D31A126" w14:textId="77777777" w:rsidR="00E54B38" w:rsidRPr="00E53A12" w:rsidRDefault="00E54B38" w:rsidP="00892DEA">
            <w:pPr>
              <w:rPr>
                <w:rFonts w:ascii="Times New Roman" w:hAnsi="Times New Roman" w:cs="Times New Roman"/>
                <w:b w:val="0"/>
                <w:bCs w:val="0"/>
                <w:sz w:val="24"/>
                <w:szCs w:val="24"/>
              </w:rPr>
            </w:pPr>
            <w:r w:rsidRPr="00E53A12">
              <w:rPr>
                <w:rFonts w:ascii="Times New Roman" w:hAnsi="Times New Roman" w:cs="Times New Roman"/>
                <w:sz w:val="24"/>
                <w:szCs w:val="24"/>
              </w:rPr>
              <w:t>Справка о составе семьи</w:t>
            </w:r>
          </w:p>
        </w:tc>
        <w:tc>
          <w:tcPr>
            <w:tcW w:w="1589" w:type="dxa"/>
            <w:noWrap/>
          </w:tcPr>
          <w:p w14:paraId="0400123D" w14:textId="77777777" w:rsidR="00E54B38" w:rsidRPr="00E53A12" w:rsidRDefault="00E54B38"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8,7</w:t>
            </w:r>
          </w:p>
        </w:tc>
      </w:tr>
      <w:tr w:rsidR="00E54B38" w:rsidRPr="00E53A12" w14:paraId="17616FA4" w14:textId="77777777" w:rsidTr="009527D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F8D196E" w14:textId="77777777" w:rsidR="00E54B38" w:rsidRPr="00E53A12" w:rsidRDefault="00E54B38" w:rsidP="00892DEA">
            <w:pPr>
              <w:rPr>
                <w:rFonts w:ascii="Times New Roman" w:hAnsi="Times New Roman" w:cs="Times New Roman"/>
                <w:b w:val="0"/>
                <w:bCs w:val="0"/>
                <w:sz w:val="24"/>
                <w:szCs w:val="24"/>
              </w:rPr>
            </w:pPr>
            <w:r w:rsidRPr="00E53A12">
              <w:rPr>
                <w:rFonts w:ascii="Times New Roman" w:hAnsi="Times New Roman" w:cs="Times New Roman"/>
                <w:sz w:val="24"/>
                <w:szCs w:val="24"/>
              </w:rPr>
              <w:t>Регистрация (снятие с учета) автомототранспортных средств и прицепов</w:t>
            </w:r>
          </w:p>
        </w:tc>
        <w:tc>
          <w:tcPr>
            <w:tcW w:w="1589" w:type="dxa"/>
            <w:noWrap/>
          </w:tcPr>
          <w:p w14:paraId="731568C6"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6,8</w:t>
            </w:r>
          </w:p>
        </w:tc>
      </w:tr>
      <w:tr w:rsidR="00E54B38" w:rsidRPr="00E53A12" w14:paraId="6638ADFD" w14:textId="77777777" w:rsidTr="009527D1">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100495DC" w14:textId="77777777" w:rsidR="00E54B38" w:rsidRPr="00E53A12" w:rsidRDefault="00E54B38" w:rsidP="00892DEA">
            <w:pPr>
              <w:rPr>
                <w:rFonts w:ascii="Times New Roman" w:hAnsi="Times New Roman" w:cs="Times New Roman"/>
                <w:b w:val="0"/>
                <w:bCs w:val="0"/>
                <w:sz w:val="24"/>
                <w:szCs w:val="24"/>
              </w:rPr>
            </w:pPr>
            <w:r w:rsidRPr="00E53A12">
              <w:rPr>
                <w:rFonts w:ascii="Times New Roman" w:hAnsi="Times New Roman" w:cs="Times New Roman"/>
                <w:sz w:val="24"/>
                <w:szCs w:val="24"/>
              </w:rPr>
              <w:t>Оформление (перерасчёт) пенсии</w:t>
            </w:r>
          </w:p>
        </w:tc>
        <w:tc>
          <w:tcPr>
            <w:tcW w:w="1589" w:type="dxa"/>
            <w:noWrap/>
          </w:tcPr>
          <w:p w14:paraId="1AF5E401" w14:textId="77777777" w:rsidR="00E54B38" w:rsidRPr="00E53A12" w:rsidRDefault="00E54B38"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6,2</w:t>
            </w:r>
          </w:p>
        </w:tc>
      </w:tr>
      <w:tr w:rsidR="00E54B38" w:rsidRPr="00E53A12" w14:paraId="7FE63934" w14:textId="77777777" w:rsidTr="009527D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2777A285" w14:textId="77777777" w:rsidR="00E54B38" w:rsidRPr="00E53A12" w:rsidRDefault="00E54B38" w:rsidP="00892DEA">
            <w:pPr>
              <w:rPr>
                <w:rFonts w:ascii="Times New Roman" w:hAnsi="Times New Roman" w:cs="Times New Roman"/>
                <w:b w:val="0"/>
                <w:bCs w:val="0"/>
                <w:sz w:val="24"/>
                <w:szCs w:val="24"/>
              </w:rPr>
            </w:pPr>
            <w:r w:rsidRPr="00E53A12">
              <w:rPr>
                <w:rFonts w:ascii="Times New Roman" w:hAnsi="Times New Roman" w:cs="Times New Roman"/>
                <w:sz w:val="24"/>
                <w:szCs w:val="24"/>
              </w:rPr>
              <w:t>Получение справки об отсутствии судимости</w:t>
            </w:r>
          </w:p>
        </w:tc>
        <w:tc>
          <w:tcPr>
            <w:tcW w:w="1589" w:type="dxa"/>
            <w:noWrap/>
          </w:tcPr>
          <w:p w14:paraId="33A29977" w14:textId="77777777" w:rsidR="00E54B38" w:rsidRPr="00E53A12" w:rsidRDefault="00E54B38"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5,2</w:t>
            </w:r>
          </w:p>
        </w:tc>
      </w:tr>
      <w:tr w:rsidR="009527D1" w:rsidRPr="00E53A12" w14:paraId="4F7A126C" w14:textId="77777777" w:rsidTr="009527D1">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3E2D6AF7" w14:textId="77777777" w:rsidR="009527D1" w:rsidRPr="00E53A12" w:rsidRDefault="009527D1" w:rsidP="004E61BB">
            <w:pPr>
              <w:rPr>
                <w:rFonts w:ascii="Times New Roman" w:hAnsi="Times New Roman" w:cs="Times New Roman"/>
                <w:b w:val="0"/>
                <w:bCs w:val="0"/>
                <w:sz w:val="24"/>
                <w:szCs w:val="24"/>
              </w:rPr>
            </w:pPr>
            <w:r w:rsidRPr="00E53A12">
              <w:rPr>
                <w:rFonts w:ascii="Times New Roman" w:hAnsi="Times New Roman" w:cs="Times New Roman"/>
                <w:sz w:val="24"/>
                <w:szCs w:val="24"/>
              </w:rPr>
              <w:t>Получение заграничного паспорта</w:t>
            </w:r>
          </w:p>
        </w:tc>
        <w:tc>
          <w:tcPr>
            <w:tcW w:w="1589" w:type="dxa"/>
            <w:noWrap/>
          </w:tcPr>
          <w:p w14:paraId="6F6D4EEF" w14:textId="77777777" w:rsidR="009527D1" w:rsidRPr="00E53A12" w:rsidRDefault="009527D1" w:rsidP="004E6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4,6</w:t>
            </w:r>
          </w:p>
        </w:tc>
      </w:tr>
      <w:tr w:rsidR="009527D1" w:rsidRPr="00E53A12" w14:paraId="45D84EFA" w14:textId="77777777" w:rsidTr="009527D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19218CC8" w14:textId="77777777" w:rsidR="009527D1" w:rsidRPr="00E53A12" w:rsidRDefault="009527D1" w:rsidP="004E61BB">
            <w:pPr>
              <w:rPr>
                <w:rFonts w:ascii="Times New Roman" w:hAnsi="Times New Roman" w:cs="Times New Roman"/>
                <w:sz w:val="24"/>
                <w:szCs w:val="24"/>
              </w:rPr>
            </w:pPr>
            <w:r w:rsidRPr="00E53A12">
              <w:rPr>
                <w:rFonts w:ascii="Times New Roman" w:hAnsi="Times New Roman" w:cs="Times New Roman"/>
                <w:sz w:val="24"/>
                <w:szCs w:val="24"/>
              </w:rPr>
              <w:t>Регистрация по месту жительства (пребывания)</w:t>
            </w:r>
          </w:p>
        </w:tc>
        <w:tc>
          <w:tcPr>
            <w:tcW w:w="1589" w:type="dxa"/>
            <w:noWrap/>
          </w:tcPr>
          <w:p w14:paraId="37229C70" w14:textId="77777777" w:rsidR="009527D1" w:rsidRPr="00E53A12" w:rsidRDefault="009527D1" w:rsidP="004E6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4,9</w:t>
            </w:r>
          </w:p>
        </w:tc>
      </w:tr>
      <w:tr w:rsidR="009527D1" w:rsidRPr="00E53A12" w14:paraId="51CF1D74" w14:textId="77777777" w:rsidTr="009527D1">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165AA1F1" w14:textId="77777777" w:rsidR="009527D1" w:rsidRPr="00E53A12" w:rsidRDefault="009527D1" w:rsidP="004E61BB">
            <w:pPr>
              <w:rPr>
                <w:rFonts w:ascii="Times New Roman" w:hAnsi="Times New Roman" w:cs="Times New Roman"/>
                <w:sz w:val="24"/>
                <w:szCs w:val="24"/>
              </w:rPr>
            </w:pPr>
            <w:r w:rsidRPr="00E53A12">
              <w:rPr>
                <w:rFonts w:ascii="Times New Roman" w:hAnsi="Times New Roman" w:cs="Times New Roman"/>
                <w:sz w:val="24"/>
                <w:szCs w:val="24"/>
              </w:rPr>
              <w:t>Регистрация на портале госуслуг, территориальных фондов</w:t>
            </w:r>
          </w:p>
        </w:tc>
        <w:tc>
          <w:tcPr>
            <w:tcW w:w="1589" w:type="dxa"/>
            <w:noWrap/>
          </w:tcPr>
          <w:p w14:paraId="2E035B37" w14:textId="77777777" w:rsidR="009527D1" w:rsidRPr="00E53A12" w:rsidRDefault="009527D1" w:rsidP="004E6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3,4</w:t>
            </w:r>
          </w:p>
        </w:tc>
      </w:tr>
    </w:tbl>
    <w:p w14:paraId="11A9C821" w14:textId="77777777" w:rsidR="00E54B38" w:rsidRPr="00E53A12" w:rsidRDefault="00E54B38" w:rsidP="00E54B38">
      <w:pPr>
        <w:ind w:firstLine="708"/>
        <w:contextualSpacing/>
        <w:jc w:val="both"/>
        <w:rPr>
          <w:rFonts w:ascii="Times New Roman" w:hAnsi="Times New Roman" w:cs="Times New Roman"/>
          <w:sz w:val="28"/>
          <w:szCs w:val="28"/>
        </w:rPr>
      </w:pPr>
    </w:p>
    <w:p w14:paraId="396F5D6D" w14:textId="77777777" w:rsidR="00E54B38" w:rsidRPr="00E53A12" w:rsidRDefault="00E54B38" w:rsidP="00E54B38">
      <w:pPr>
        <w:ind w:firstLine="708"/>
        <w:contextualSpacing/>
        <w:jc w:val="both"/>
        <w:rPr>
          <w:rFonts w:ascii="Times New Roman" w:hAnsi="Times New Roman" w:cs="Times New Roman"/>
          <w:sz w:val="28"/>
          <w:szCs w:val="28"/>
        </w:rPr>
      </w:pPr>
      <w:r w:rsidRPr="00E53A12">
        <w:rPr>
          <w:rFonts w:ascii="Times New Roman" w:hAnsi="Times New Roman" w:cs="Times New Roman"/>
          <w:sz w:val="28"/>
          <w:szCs w:val="28"/>
        </w:rPr>
        <w:t xml:space="preserve">По указанным распространенным услугам был проведен анализ параметров качества предоставления услуг. Список параметров, оказывающих влияние на оценку качества предоставления услуг, определен выше на основании анализа всего списка услуг. Ими являются: </w:t>
      </w:r>
    </w:p>
    <w:p w14:paraId="005FE45C" w14:textId="77777777" w:rsidR="00E54B38" w:rsidRPr="00E53A12" w:rsidRDefault="00E54B38" w:rsidP="00E54B38">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1) процедурные аспекты (время, количество документов, количество обращений и пр.)</w:t>
      </w:r>
    </w:p>
    <w:p w14:paraId="79C85504" w14:textId="77777777" w:rsidR="00E54B38" w:rsidRPr="00E53A12" w:rsidRDefault="00E54B38" w:rsidP="00E54B38">
      <w:pPr>
        <w:pStyle w:val="ac"/>
        <w:numPr>
          <w:ilvl w:val="0"/>
          <w:numId w:val="9"/>
        </w:numPr>
        <w:spacing w:after="0" w:line="240" w:lineRule="auto"/>
        <w:ind w:left="1276" w:hanging="567"/>
        <w:jc w:val="both"/>
        <w:rPr>
          <w:rFonts w:ascii="Times New Roman" w:hAnsi="Times New Roman"/>
          <w:sz w:val="28"/>
          <w:szCs w:val="28"/>
        </w:rPr>
      </w:pPr>
      <w:r w:rsidRPr="00E53A12">
        <w:rPr>
          <w:rFonts w:ascii="Times New Roman" w:hAnsi="Times New Roman"/>
          <w:sz w:val="28"/>
          <w:szCs w:val="28"/>
        </w:rPr>
        <w:t>срок предоставления услуги;</w:t>
      </w:r>
    </w:p>
    <w:p w14:paraId="1572721E" w14:textId="77777777" w:rsidR="00E54B38" w:rsidRPr="00E53A12" w:rsidRDefault="00E54B38" w:rsidP="00E54B38">
      <w:pPr>
        <w:pStyle w:val="ac"/>
        <w:numPr>
          <w:ilvl w:val="0"/>
          <w:numId w:val="9"/>
        </w:numPr>
        <w:spacing w:after="0" w:line="240" w:lineRule="auto"/>
        <w:ind w:left="1276" w:hanging="567"/>
        <w:jc w:val="both"/>
        <w:rPr>
          <w:rFonts w:ascii="Times New Roman" w:hAnsi="Times New Roman"/>
          <w:sz w:val="28"/>
          <w:szCs w:val="28"/>
        </w:rPr>
      </w:pPr>
      <w:r w:rsidRPr="00E53A12">
        <w:rPr>
          <w:rFonts w:ascii="Times New Roman" w:hAnsi="Times New Roman"/>
          <w:sz w:val="28"/>
          <w:szCs w:val="28"/>
        </w:rPr>
        <w:t>время ожидания в очереди для получения услуги (подачи документов и/или результата);</w:t>
      </w:r>
    </w:p>
    <w:p w14:paraId="6290ADE8" w14:textId="77777777" w:rsidR="00E54B38" w:rsidRPr="00E53A12" w:rsidRDefault="00E54B38" w:rsidP="00E54B38">
      <w:pPr>
        <w:pStyle w:val="ac"/>
        <w:numPr>
          <w:ilvl w:val="0"/>
          <w:numId w:val="9"/>
        </w:numPr>
        <w:spacing w:after="0" w:line="240" w:lineRule="auto"/>
        <w:ind w:left="1276" w:hanging="567"/>
        <w:jc w:val="both"/>
        <w:rPr>
          <w:rFonts w:ascii="Times New Roman" w:hAnsi="Times New Roman"/>
          <w:sz w:val="28"/>
          <w:szCs w:val="28"/>
        </w:rPr>
      </w:pPr>
      <w:r w:rsidRPr="00E53A12">
        <w:rPr>
          <w:rFonts w:ascii="Times New Roman" w:hAnsi="Times New Roman"/>
          <w:sz w:val="28"/>
          <w:szCs w:val="28"/>
        </w:rPr>
        <w:t>количество обращений за получением услуги;</w:t>
      </w:r>
    </w:p>
    <w:p w14:paraId="636C8248" w14:textId="77777777" w:rsidR="00E54B38" w:rsidRPr="00E53A12" w:rsidRDefault="00E54B38" w:rsidP="00E54B38">
      <w:pPr>
        <w:pStyle w:val="ac"/>
        <w:numPr>
          <w:ilvl w:val="0"/>
          <w:numId w:val="9"/>
        </w:numPr>
        <w:spacing w:after="0" w:line="240" w:lineRule="auto"/>
        <w:ind w:left="1276" w:hanging="567"/>
        <w:jc w:val="both"/>
        <w:rPr>
          <w:rFonts w:ascii="Times New Roman" w:hAnsi="Times New Roman"/>
          <w:sz w:val="28"/>
          <w:szCs w:val="28"/>
        </w:rPr>
      </w:pPr>
      <w:r w:rsidRPr="00E53A12">
        <w:rPr>
          <w:rFonts w:ascii="Times New Roman" w:hAnsi="Times New Roman"/>
          <w:sz w:val="28"/>
          <w:szCs w:val="28"/>
        </w:rPr>
        <w:t>количество документов, необходимых для получения услуги;</w:t>
      </w:r>
    </w:p>
    <w:p w14:paraId="54CEFEAA" w14:textId="77777777" w:rsidR="00E54B38" w:rsidRPr="00E53A12" w:rsidRDefault="00E54B38" w:rsidP="00E54B38">
      <w:pPr>
        <w:pStyle w:val="ac"/>
        <w:numPr>
          <w:ilvl w:val="0"/>
          <w:numId w:val="9"/>
        </w:numPr>
        <w:spacing w:after="0" w:line="240" w:lineRule="auto"/>
        <w:ind w:left="1276" w:hanging="567"/>
        <w:jc w:val="both"/>
        <w:rPr>
          <w:rFonts w:ascii="Times New Roman" w:hAnsi="Times New Roman"/>
          <w:sz w:val="28"/>
          <w:szCs w:val="28"/>
        </w:rPr>
      </w:pPr>
      <w:r w:rsidRPr="00E53A12">
        <w:rPr>
          <w:rFonts w:ascii="Times New Roman" w:hAnsi="Times New Roman"/>
          <w:sz w:val="28"/>
          <w:szCs w:val="28"/>
        </w:rPr>
        <w:t>доступность информации о получении услуги;</w:t>
      </w:r>
    </w:p>
    <w:p w14:paraId="240C98ED" w14:textId="77777777" w:rsidR="00E54B38" w:rsidRPr="00E53A12" w:rsidRDefault="00E54B38" w:rsidP="005A5EEA">
      <w:pPr>
        <w:ind w:left="1276" w:hanging="567"/>
        <w:contextualSpacing/>
        <w:jc w:val="both"/>
        <w:rPr>
          <w:rFonts w:ascii="Times New Roman" w:hAnsi="Times New Roman" w:cs="Times New Roman"/>
          <w:sz w:val="28"/>
          <w:szCs w:val="28"/>
        </w:rPr>
      </w:pPr>
      <w:r w:rsidRPr="00E53A12">
        <w:rPr>
          <w:rFonts w:ascii="Times New Roman" w:hAnsi="Times New Roman" w:cs="Times New Roman"/>
          <w:sz w:val="28"/>
          <w:szCs w:val="28"/>
        </w:rPr>
        <w:t>2) организационные аспекты (персонал, условия приема):</w:t>
      </w:r>
    </w:p>
    <w:p w14:paraId="1253756C" w14:textId="77777777" w:rsidR="00E54B38" w:rsidRPr="00E53A12" w:rsidRDefault="00E54B38" w:rsidP="00E54B38">
      <w:pPr>
        <w:pStyle w:val="ac"/>
        <w:numPr>
          <w:ilvl w:val="0"/>
          <w:numId w:val="9"/>
        </w:numPr>
        <w:spacing w:after="0" w:line="240" w:lineRule="auto"/>
        <w:ind w:left="1276" w:hanging="567"/>
        <w:jc w:val="both"/>
        <w:rPr>
          <w:rFonts w:ascii="Times New Roman" w:hAnsi="Times New Roman"/>
          <w:sz w:val="28"/>
          <w:szCs w:val="28"/>
        </w:rPr>
      </w:pPr>
      <w:r w:rsidRPr="00E53A12">
        <w:rPr>
          <w:rFonts w:ascii="Times New Roman" w:hAnsi="Times New Roman"/>
          <w:sz w:val="28"/>
          <w:szCs w:val="28"/>
        </w:rPr>
        <w:t>профессиональные и личностные характеристики сотрудников учреждения, где предоставлялась услуга;</w:t>
      </w:r>
    </w:p>
    <w:p w14:paraId="26CC61FD" w14:textId="77777777" w:rsidR="00E54B38" w:rsidRPr="00E53A12" w:rsidRDefault="00E54B38" w:rsidP="005E18CE">
      <w:pPr>
        <w:pStyle w:val="ac"/>
        <w:numPr>
          <w:ilvl w:val="0"/>
          <w:numId w:val="9"/>
        </w:numPr>
        <w:spacing w:after="160" w:line="240" w:lineRule="auto"/>
        <w:ind w:left="1276" w:hanging="567"/>
        <w:jc w:val="both"/>
        <w:rPr>
          <w:rFonts w:ascii="Times New Roman" w:hAnsi="Times New Roman"/>
          <w:sz w:val="28"/>
          <w:szCs w:val="28"/>
        </w:rPr>
      </w:pPr>
      <w:r w:rsidRPr="00E53A12">
        <w:rPr>
          <w:rFonts w:ascii="Times New Roman" w:hAnsi="Times New Roman"/>
          <w:sz w:val="28"/>
          <w:szCs w:val="28"/>
        </w:rPr>
        <w:t>условия ведения приема посетителей в учреждении, где получалась услуга.</w:t>
      </w:r>
      <w:r w:rsidR="005E18CE" w:rsidRPr="00E53A12">
        <w:rPr>
          <w:rFonts w:ascii="Times New Roman" w:hAnsi="Times New Roman"/>
          <w:sz w:val="28"/>
          <w:szCs w:val="28"/>
        </w:rPr>
        <w:br w:type="page"/>
      </w:r>
    </w:p>
    <w:p w14:paraId="09D7F1C4" w14:textId="77777777" w:rsidR="00322D2A" w:rsidRPr="00E53A12" w:rsidRDefault="00322D2A" w:rsidP="00322D2A">
      <w:pPr>
        <w:shd w:val="clear" w:color="auto" w:fill="D9D9D9" w:themeFill="background1" w:themeFillShade="D9"/>
        <w:spacing w:before="240" w:after="240"/>
        <w:ind w:firstLine="709"/>
        <w:contextualSpacing/>
        <w:jc w:val="both"/>
        <w:rPr>
          <w:rFonts w:ascii="Times New Roman" w:hAnsi="Times New Roman" w:cs="Times New Roman"/>
          <w:bCs/>
          <w:i/>
          <w:sz w:val="28"/>
          <w:szCs w:val="28"/>
        </w:rPr>
      </w:pPr>
      <w:r w:rsidRPr="00E53A12">
        <w:rPr>
          <w:rFonts w:ascii="Times New Roman" w:hAnsi="Times New Roman" w:cs="Times New Roman"/>
          <w:bCs/>
          <w:i/>
          <w:sz w:val="28"/>
          <w:szCs w:val="28"/>
        </w:rPr>
        <w:t>Регистрация прав на недвижимое имущество и сделок с ним</w:t>
      </w:r>
    </w:p>
    <w:p w14:paraId="3C62B14A" w14:textId="77777777" w:rsidR="00322D2A" w:rsidRPr="00E53A12" w:rsidRDefault="00322D2A" w:rsidP="00322D2A">
      <w:pPr>
        <w:spacing w:before="240"/>
        <w:ind w:firstLine="709"/>
        <w:contextualSpacing/>
        <w:jc w:val="both"/>
        <w:rPr>
          <w:rFonts w:ascii="Times New Roman" w:hAnsi="Times New Roman" w:cs="Times New Roman"/>
          <w:bCs/>
          <w:sz w:val="28"/>
          <w:szCs w:val="28"/>
        </w:rPr>
      </w:pPr>
    </w:p>
    <w:p w14:paraId="3138297E" w14:textId="77777777" w:rsidR="00322D2A" w:rsidRPr="00E53A12" w:rsidRDefault="00322D2A" w:rsidP="00322D2A">
      <w:pPr>
        <w:spacing w:before="240"/>
        <w:ind w:firstLine="709"/>
        <w:contextualSpacing/>
        <w:jc w:val="both"/>
        <w:rPr>
          <w:rFonts w:ascii="Times New Roman" w:hAnsi="Times New Roman" w:cs="Times New Roman"/>
          <w:sz w:val="28"/>
          <w:szCs w:val="28"/>
        </w:rPr>
      </w:pPr>
      <w:r w:rsidRPr="00E53A12">
        <w:rPr>
          <w:rFonts w:ascii="Times New Roman" w:hAnsi="Times New Roman" w:cs="Times New Roman"/>
          <w:bCs/>
          <w:sz w:val="28"/>
          <w:szCs w:val="28"/>
        </w:rPr>
        <w:t xml:space="preserve">Среди показателей, которые влияют на оценку получателем качества государственных и муниципальных услуг, одним из самых актуальных является временной фактор, который включает в себя </w:t>
      </w:r>
      <w:r w:rsidRPr="00E53A12">
        <w:rPr>
          <w:rFonts w:ascii="Times New Roman" w:hAnsi="Times New Roman" w:cs="Times New Roman"/>
          <w:sz w:val="28"/>
          <w:szCs w:val="28"/>
        </w:rPr>
        <w:t>время ожидания в очереди (для подачи документов и/или получения результата) и общий срок предоставления услуги.</w:t>
      </w:r>
    </w:p>
    <w:p w14:paraId="529C96CC" w14:textId="77777777" w:rsidR="00322D2A" w:rsidRPr="00E53A12" w:rsidRDefault="00322D2A" w:rsidP="00322D2A">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В отношении услуги «</w:t>
      </w:r>
      <w:r w:rsidRPr="00E53A12">
        <w:rPr>
          <w:rFonts w:ascii="Times New Roman" w:hAnsi="Times New Roman" w:cs="Times New Roman"/>
          <w:bCs/>
          <w:sz w:val="28"/>
          <w:szCs w:val="28"/>
        </w:rPr>
        <w:t>регистрация прав на недвижимое имущество и сделок с ним»</w:t>
      </w:r>
      <w:r w:rsidRPr="00E53A12">
        <w:rPr>
          <w:rFonts w:ascii="Times New Roman" w:hAnsi="Times New Roman" w:cs="Times New Roman"/>
          <w:sz w:val="28"/>
          <w:szCs w:val="28"/>
        </w:rPr>
        <w:t xml:space="preserve"> из перечисленных показателей наибольший вес имеет фактор общего времени/срока предоставления услуги. Среди тех, кто остался недоволен качеством оказания этой услуги, половина (53,8</w:t>
      </w:r>
      <w:r w:rsidR="00286E48">
        <w:rPr>
          <w:rFonts w:ascii="Times New Roman" w:hAnsi="Times New Roman" w:cs="Times New Roman"/>
          <w:sz w:val="28"/>
          <w:szCs w:val="28"/>
        </w:rPr>
        <w:t> </w:t>
      </w:r>
      <w:r w:rsidRPr="00E53A12">
        <w:rPr>
          <w:rFonts w:ascii="Times New Roman" w:hAnsi="Times New Roman" w:cs="Times New Roman"/>
          <w:sz w:val="28"/>
          <w:szCs w:val="28"/>
        </w:rPr>
        <w:t>%) отрицательно отзываются о данной характеристике процесса предоставления услуги. В свою очередь, только 2,3</w:t>
      </w:r>
      <w:r w:rsidR="00286E48">
        <w:rPr>
          <w:rFonts w:ascii="Times New Roman" w:hAnsi="Times New Roman" w:cs="Times New Roman"/>
          <w:sz w:val="28"/>
          <w:szCs w:val="28"/>
        </w:rPr>
        <w:t> </w:t>
      </w:r>
      <w:r w:rsidRPr="00E53A12">
        <w:rPr>
          <w:rFonts w:ascii="Times New Roman" w:hAnsi="Times New Roman" w:cs="Times New Roman"/>
          <w:sz w:val="28"/>
          <w:szCs w:val="28"/>
        </w:rPr>
        <w:t xml:space="preserve">% тех, кто остался доволен процессом регистрации </w:t>
      </w:r>
      <w:r w:rsidRPr="00E53A12">
        <w:rPr>
          <w:rFonts w:ascii="Times New Roman" w:hAnsi="Times New Roman" w:cs="Times New Roman"/>
          <w:bCs/>
          <w:sz w:val="28"/>
          <w:szCs w:val="28"/>
        </w:rPr>
        <w:t>прав на недвижимое имущество и сделок с ним</w:t>
      </w:r>
      <w:r w:rsidRPr="00E53A12">
        <w:rPr>
          <w:rFonts w:ascii="Times New Roman" w:hAnsi="Times New Roman" w:cs="Times New Roman"/>
          <w:sz w:val="28"/>
          <w:szCs w:val="28"/>
        </w:rPr>
        <w:t>, выражают недовольство общим временем, затраченным на регистрацию (см. Диаграмму 4.2.2).</w:t>
      </w:r>
    </w:p>
    <w:p w14:paraId="5C51E9A6" w14:textId="77777777" w:rsidR="00322D2A" w:rsidRPr="00E53A12" w:rsidRDefault="00322D2A" w:rsidP="00322D2A">
      <w:pPr>
        <w:ind w:firstLine="709"/>
        <w:contextualSpacing/>
        <w:jc w:val="both"/>
        <w:rPr>
          <w:rFonts w:ascii="Times New Roman" w:hAnsi="Times New Roman" w:cs="Times New Roman"/>
          <w:sz w:val="28"/>
          <w:szCs w:val="28"/>
        </w:rPr>
      </w:pPr>
    </w:p>
    <w:p w14:paraId="4D7D6177" w14:textId="77777777" w:rsidR="00322D2A" w:rsidRPr="00E53A12" w:rsidRDefault="00322D2A" w:rsidP="00322D2A">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Диаграмма 4.2.2</w:t>
      </w:r>
    </w:p>
    <w:p w14:paraId="5E10FC1A" w14:textId="77777777" w:rsidR="00322D2A" w:rsidRPr="00E53A12" w:rsidRDefault="00322D2A" w:rsidP="00322D2A">
      <w:pPr>
        <w:ind w:firstLine="709"/>
        <w:contextualSpacing/>
        <w:jc w:val="center"/>
        <w:rPr>
          <w:rFonts w:ascii="Times New Roman" w:hAnsi="Times New Roman" w:cs="Times New Roman"/>
          <w:sz w:val="28"/>
          <w:szCs w:val="28"/>
        </w:rPr>
      </w:pPr>
      <w:r w:rsidRPr="00E53A12">
        <w:rPr>
          <w:rFonts w:ascii="Times New Roman" w:hAnsi="Times New Roman" w:cs="Times New Roman"/>
          <w:b/>
          <w:bCs/>
          <w:sz w:val="28"/>
          <w:szCs w:val="28"/>
        </w:rPr>
        <w:t>Распределение ответов на вопрос: "Насколько Вас устроил срок предоставления услуги?"</w:t>
      </w:r>
    </w:p>
    <w:p w14:paraId="4CA46489" w14:textId="77777777" w:rsidR="00322D2A" w:rsidRPr="00E53A12" w:rsidRDefault="00322D2A" w:rsidP="00322D2A">
      <w:pPr>
        <w:ind w:firstLine="709"/>
        <w:contextualSpacing/>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r w:rsidRPr="00E53A12">
        <w:rPr>
          <w:rFonts w:ascii="Times New Roman" w:hAnsi="Times New Roman" w:cs="Times New Roman"/>
          <w:b/>
          <w:bCs/>
          <w:sz w:val="28"/>
          <w:szCs w:val="28"/>
        </w:rPr>
        <w:t xml:space="preserve"> </w:t>
      </w:r>
    </w:p>
    <w:p w14:paraId="59B1B59B" w14:textId="77777777" w:rsidR="00322D2A" w:rsidRPr="00E53A12" w:rsidRDefault="00322D2A" w:rsidP="00322D2A">
      <w:pPr>
        <w:ind w:firstLine="709"/>
        <w:contextualSpacing/>
        <w:jc w:val="center"/>
        <w:rPr>
          <w:rFonts w:ascii="Times New Roman" w:hAnsi="Times New Roman" w:cs="Times New Roman"/>
          <w:sz w:val="28"/>
          <w:szCs w:val="28"/>
        </w:rPr>
      </w:pPr>
    </w:p>
    <w:p w14:paraId="1190F359" w14:textId="77777777" w:rsidR="00322D2A" w:rsidRPr="00E53A12" w:rsidRDefault="00322D2A" w:rsidP="00322D2A">
      <w:pPr>
        <w:contextualSpacing/>
        <w:jc w:val="both"/>
        <w:rPr>
          <w:rFonts w:ascii="Times New Roman" w:hAnsi="Times New Roman" w:cs="Times New Roman"/>
          <w:sz w:val="28"/>
          <w:szCs w:val="28"/>
        </w:rPr>
      </w:pPr>
      <w:r w:rsidRPr="00E53A12">
        <w:rPr>
          <w:rFonts w:ascii="Times New Roman" w:hAnsi="Times New Roman" w:cs="Times New Roman"/>
          <w:noProof/>
          <w:color w:val="FF0000"/>
          <w:sz w:val="28"/>
          <w:szCs w:val="28"/>
          <w:lang w:eastAsia="ru-RU"/>
        </w:rPr>
        <w:drawing>
          <wp:inline distT="0" distB="0" distL="0" distR="0" wp14:anchorId="01DA09FE" wp14:editId="24BDFFB0">
            <wp:extent cx="6457950" cy="2714625"/>
            <wp:effectExtent l="0" t="0" r="0" b="0"/>
            <wp:docPr id="122"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0D4505D" w14:textId="77777777" w:rsidR="00322D2A" w:rsidRPr="00E53A12" w:rsidRDefault="00322D2A" w:rsidP="00322D2A">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Столь же значимы факторы времени ожидания в очереди на подачу документов/получение результата услуги. 42,3</w:t>
      </w:r>
      <w:r w:rsidR="00286E48">
        <w:rPr>
          <w:rFonts w:ascii="Times New Roman" w:hAnsi="Times New Roman" w:cs="Times New Roman"/>
          <w:sz w:val="28"/>
          <w:szCs w:val="28"/>
        </w:rPr>
        <w:t> </w:t>
      </w:r>
      <w:r w:rsidRPr="00E53A12">
        <w:rPr>
          <w:rFonts w:ascii="Times New Roman" w:hAnsi="Times New Roman" w:cs="Times New Roman"/>
          <w:sz w:val="28"/>
          <w:szCs w:val="28"/>
        </w:rPr>
        <w:t>% из тех, кто обращался за регистрацией прав на недвижимое имущество или сделок с ним и остался недоволен качеством данной услуги, негативно отзывается о времени, которое ему пришлось потратить для подачи документов и немногим меньше опрошенных (38,5</w:t>
      </w:r>
      <w:r w:rsidR="00286E48">
        <w:rPr>
          <w:rFonts w:ascii="Times New Roman" w:hAnsi="Times New Roman" w:cs="Times New Roman"/>
          <w:sz w:val="28"/>
          <w:szCs w:val="28"/>
        </w:rPr>
        <w:t> </w:t>
      </w:r>
      <w:r w:rsidRPr="00E53A12">
        <w:rPr>
          <w:rFonts w:ascii="Times New Roman" w:hAnsi="Times New Roman" w:cs="Times New Roman"/>
          <w:sz w:val="28"/>
          <w:szCs w:val="28"/>
        </w:rPr>
        <w:t>%) – о времени ожидания в очереди результата услуги (см. Таблицу 4.2.14). Среди тех, кто удовлетворен качеством оказанной услуги, доля граждан, негативно оценивающих время подачи и получения документов, меньше в разы.</w:t>
      </w:r>
    </w:p>
    <w:p w14:paraId="6C1BA7A5" w14:textId="77777777" w:rsidR="00322D2A" w:rsidRPr="00E53A12" w:rsidRDefault="00322D2A" w:rsidP="00322D2A">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Таблица 4.2.14</w:t>
      </w:r>
    </w:p>
    <w:p w14:paraId="7BFB570E" w14:textId="77777777" w:rsidR="00322D2A" w:rsidRPr="00E53A12" w:rsidRDefault="00322D2A" w:rsidP="00322D2A">
      <w:pPr>
        <w:ind w:firstLine="709"/>
        <w:contextualSpacing/>
        <w:jc w:val="center"/>
        <w:rPr>
          <w:rFonts w:ascii="Times New Roman" w:hAnsi="Times New Roman" w:cs="Times New Roman"/>
          <w:b/>
          <w:bCs/>
          <w:sz w:val="28"/>
          <w:szCs w:val="28"/>
        </w:rPr>
      </w:pPr>
      <w:r w:rsidRPr="00E53A12">
        <w:rPr>
          <w:rFonts w:ascii="Times New Roman" w:hAnsi="Times New Roman" w:cs="Times New Roman"/>
          <w:b/>
          <w:sz w:val="28"/>
          <w:szCs w:val="28"/>
        </w:rPr>
        <w:t>Время ожидания в очереди для подачи документов/получения услуги как фактор качества предоставления услуги по регистрации прав на недвижимое имущество и сделок с ним</w:t>
      </w:r>
    </w:p>
    <w:p w14:paraId="7447B20A" w14:textId="77777777" w:rsidR="00322D2A" w:rsidRPr="00E53A12" w:rsidRDefault="00322D2A" w:rsidP="00322D2A">
      <w:pPr>
        <w:ind w:firstLine="709"/>
        <w:contextualSpacing/>
        <w:jc w:val="center"/>
        <w:rPr>
          <w:rFonts w:ascii="Times New Roman" w:hAnsi="Times New Roman" w:cs="Times New Roman"/>
          <w:sz w:val="28"/>
          <w:szCs w:val="28"/>
        </w:rPr>
      </w:pPr>
      <w:r w:rsidRPr="00E53A12">
        <w:rPr>
          <w:rFonts w:ascii="Times New Roman" w:hAnsi="Times New Roman" w:cs="Times New Roman"/>
          <w:bCs/>
          <w:sz w:val="28"/>
          <w:szCs w:val="28"/>
        </w:rPr>
        <w:t>(в % по оценке качества услуги)</w:t>
      </w:r>
    </w:p>
    <w:tbl>
      <w:tblPr>
        <w:tblStyle w:val="-211"/>
        <w:tblW w:w="0" w:type="auto"/>
        <w:tblLook w:val="04A0" w:firstRow="1" w:lastRow="0" w:firstColumn="1" w:lastColumn="0" w:noHBand="0" w:noVBand="1"/>
      </w:tblPr>
      <w:tblGrid>
        <w:gridCol w:w="1869"/>
        <w:gridCol w:w="1869"/>
        <w:gridCol w:w="1869"/>
        <w:gridCol w:w="1869"/>
        <w:gridCol w:w="1869"/>
      </w:tblGrid>
      <w:tr w:rsidR="00322D2A" w:rsidRPr="00E53A12" w14:paraId="3164A202" w14:textId="77777777" w:rsidTr="00322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7D861082" w14:textId="77777777" w:rsidR="00322D2A" w:rsidRPr="00E53A12" w:rsidRDefault="00322D2A" w:rsidP="00322D2A">
            <w:pPr>
              <w:contextualSpacing/>
              <w:jc w:val="both"/>
              <w:rPr>
                <w:rFonts w:ascii="Times New Roman" w:hAnsi="Times New Roman" w:cs="Times New Roman"/>
                <w:color w:val="FFFFFF" w:themeColor="background1"/>
                <w:sz w:val="24"/>
                <w:szCs w:val="24"/>
              </w:rPr>
            </w:pPr>
          </w:p>
        </w:tc>
        <w:tc>
          <w:tcPr>
            <w:tcW w:w="3738" w:type="dxa"/>
            <w:gridSpan w:val="2"/>
            <w:tcBorders>
              <w:top w:val="nil"/>
              <w:bottom w:val="nil"/>
            </w:tcBorders>
            <w:shd w:val="clear" w:color="auto" w:fill="365F91" w:themeFill="accent1" w:themeFillShade="BF"/>
          </w:tcPr>
          <w:p w14:paraId="1B343434" w14:textId="77777777" w:rsidR="00322D2A" w:rsidRPr="00E53A12" w:rsidRDefault="00322D2A" w:rsidP="00322D2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Насколько устроило время ожидания в очереди, чтобы сдать документы</w:t>
            </w:r>
          </w:p>
        </w:tc>
        <w:tc>
          <w:tcPr>
            <w:tcW w:w="3738" w:type="dxa"/>
            <w:gridSpan w:val="2"/>
            <w:tcBorders>
              <w:top w:val="nil"/>
              <w:bottom w:val="nil"/>
            </w:tcBorders>
            <w:shd w:val="clear" w:color="auto" w:fill="365F91" w:themeFill="accent1" w:themeFillShade="BF"/>
          </w:tcPr>
          <w:p w14:paraId="3CC374CD" w14:textId="77777777" w:rsidR="00322D2A" w:rsidRPr="00E53A12" w:rsidRDefault="00322D2A" w:rsidP="00322D2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Насколько устроило время ожидания в очереди, чтобы получить результат услуги</w:t>
            </w:r>
          </w:p>
        </w:tc>
      </w:tr>
      <w:tr w:rsidR="00322D2A" w:rsidRPr="00E53A12" w14:paraId="05FB239D" w14:textId="77777777" w:rsidTr="00322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7CA7EFC7" w14:textId="77777777" w:rsidR="00322D2A" w:rsidRPr="00E53A12" w:rsidRDefault="00322D2A" w:rsidP="00322D2A">
            <w:pPr>
              <w:contextualSpacing/>
              <w:jc w:val="both"/>
              <w:rPr>
                <w:rFonts w:ascii="Times New Roman" w:hAnsi="Times New Roman" w:cs="Times New Roman"/>
                <w:color w:val="FFFFFF" w:themeColor="background1"/>
                <w:sz w:val="24"/>
                <w:szCs w:val="24"/>
              </w:rPr>
            </w:pPr>
          </w:p>
        </w:tc>
        <w:tc>
          <w:tcPr>
            <w:tcW w:w="1869" w:type="dxa"/>
            <w:tcBorders>
              <w:top w:val="nil"/>
              <w:bottom w:val="nil"/>
            </w:tcBorders>
            <w:shd w:val="clear" w:color="auto" w:fill="365F91" w:themeFill="accent1" w:themeFillShade="BF"/>
          </w:tcPr>
          <w:p w14:paraId="51A6A951" w14:textId="77777777" w:rsidR="00322D2A" w:rsidRPr="00E53A12" w:rsidRDefault="00322D2A" w:rsidP="00322D2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tcPr>
          <w:p w14:paraId="01BA645E" w14:textId="77777777" w:rsidR="00322D2A" w:rsidRPr="00E53A12" w:rsidRDefault="00322D2A" w:rsidP="00322D2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c>
          <w:tcPr>
            <w:tcW w:w="1869" w:type="dxa"/>
            <w:tcBorders>
              <w:top w:val="nil"/>
              <w:bottom w:val="nil"/>
            </w:tcBorders>
            <w:shd w:val="clear" w:color="auto" w:fill="365F91" w:themeFill="accent1" w:themeFillShade="BF"/>
          </w:tcPr>
          <w:p w14:paraId="66A918C0" w14:textId="77777777" w:rsidR="00322D2A" w:rsidRPr="00E53A12" w:rsidRDefault="00322D2A" w:rsidP="00322D2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tcPr>
          <w:p w14:paraId="00277D36" w14:textId="77777777" w:rsidR="00322D2A" w:rsidRPr="00E53A12" w:rsidRDefault="00322D2A" w:rsidP="00322D2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322D2A" w:rsidRPr="00E53A12" w14:paraId="458185FF" w14:textId="77777777" w:rsidTr="00322D2A">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0E91EAD9" w14:textId="77777777" w:rsidR="00322D2A" w:rsidRPr="00E53A12" w:rsidRDefault="00322D2A" w:rsidP="00322D2A">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Устроило</w:t>
            </w:r>
          </w:p>
        </w:tc>
        <w:tc>
          <w:tcPr>
            <w:tcW w:w="1869" w:type="dxa"/>
            <w:tcBorders>
              <w:top w:val="nil"/>
            </w:tcBorders>
          </w:tcPr>
          <w:p w14:paraId="0EEB3A26" w14:textId="77777777" w:rsidR="00322D2A" w:rsidRPr="00E53A12" w:rsidRDefault="00322D2A" w:rsidP="00322D2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92,8</w:t>
            </w:r>
          </w:p>
        </w:tc>
        <w:tc>
          <w:tcPr>
            <w:tcW w:w="1869" w:type="dxa"/>
            <w:tcBorders>
              <w:top w:val="nil"/>
            </w:tcBorders>
          </w:tcPr>
          <w:p w14:paraId="712270A6" w14:textId="77777777" w:rsidR="00322D2A" w:rsidRPr="00E53A12" w:rsidRDefault="00322D2A" w:rsidP="00322D2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50,0</w:t>
            </w:r>
          </w:p>
        </w:tc>
        <w:tc>
          <w:tcPr>
            <w:tcW w:w="1869" w:type="dxa"/>
            <w:tcBorders>
              <w:top w:val="nil"/>
            </w:tcBorders>
          </w:tcPr>
          <w:p w14:paraId="51487246" w14:textId="77777777" w:rsidR="00322D2A" w:rsidRPr="00E53A12" w:rsidRDefault="00322D2A" w:rsidP="00322D2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95,6</w:t>
            </w:r>
          </w:p>
        </w:tc>
        <w:tc>
          <w:tcPr>
            <w:tcW w:w="1869" w:type="dxa"/>
            <w:tcBorders>
              <w:top w:val="nil"/>
            </w:tcBorders>
          </w:tcPr>
          <w:p w14:paraId="6354C11E" w14:textId="77777777" w:rsidR="00322D2A" w:rsidRPr="00E53A12" w:rsidRDefault="00322D2A" w:rsidP="00322D2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55,8</w:t>
            </w:r>
          </w:p>
        </w:tc>
      </w:tr>
      <w:tr w:rsidR="00322D2A" w:rsidRPr="00E53A12" w14:paraId="2F2F631D" w14:textId="77777777" w:rsidTr="00322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14FE6945" w14:textId="77777777" w:rsidR="00322D2A" w:rsidRPr="00E53A12" w:rsidRDefault="00322D2A" w:rsidP="00322D2A">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Не устроило</w:t>
            </w:r>
          </w:p>
        </w:tc>
        <w:tc>
          <w:tcPr>
            <w:tcW w:w="1869" w:type="dxa"/>
          </w:tcPr>
          <w:p w14:paraId="7F19498A" w14:textId="77777777" w:rsidR="00322D2A" w:rsidRPr="00E53A12" w:rsidRDefault="00322D2A" w:rsidP="00322D2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5,4</w:t>
            </w:r>
          </w:p>
        </w:tc>
        <w:tc>
          <w:tcPr>
            <w:tcW w:w="1869" w:type="dxa"/>
          </w:tcPr>
          <w:p w14:paraId="08272C4C" w14:textId="77777777" w:rsidR="00322D2A" w:rsidRPr="00E53A12" w:rsidRDefault="00322D2A" w:rsidP="00322D2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42,3</w:t>
            </w:r>
          </w:p>
        </w:tc>
        <w:tc>
          <w:tcPr>
            <w:tcW w:w="1869" w:type="dxa"/>
          </w:tcPr>
          <w:p w14:paraId="61DB0825" w14:textId="77777777" w:rsidR="00322D2A" w:rsidRPr="00E53A12" w:rsidRDefault="00322D2A" w:rsidP="00322D2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2,9</w:t>
            </w:r>
          </w:p>
        </w:tc>
        <w:tc>
          <w:tcPr>
            <w:tcW w:w="1869" w:type="dxa"/>
          </w:tcPr>
          <w:p w14:paraId="2AD4578C" w14:textId="77777777" w:rsidR="00322D2A" w:rsidRPr="00E53A12" w:rsidRDefault="00322D2A" w:rsidP="00322D2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38,5</w:t>
            </w:r>
          </w:p>
        </w:tc>
      </w:tr>
      <w:tr w:rsidR="00322D2A" w:rsidRPr="00E53A12" w14:paraId="389746EE" w14:textId="77777777" w:rsidTr="00322D2A">
        <w:tc>
          <w:tcPr>
            <w:cnfStyle w:val="001000000000" w:firstRow="0" w:lastRow="0" w:firstColumn="1" w:lastColumn="0" w:oddVBand="0" w:evenVBand="0" w:oddHBand="0" w:evenHBand="0" w:firstRowFirstColumn="0" w:firstRowLastColumn="0" w:lastRowFirstColumn="0" w:lastRowLastColumn="0"/>
            <w:tcW w:w="1869" w:type="dxa"/>
          </w:tcPr>
          <w:p w14:paraId="47FA0D6D" w14:textId="77777777" w:rsidR="00322D2A" w:rsidRPr="00E53A12" w:rsidRDefault="00322D2A" w:rsidP="00322D2A">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Затрудняюсь ответить</w:t>
            </w:r>
          </w:p>
        </w:tc>
        <w:tc>
          <w:tcPr>
            <w:tcW w:w="1869" w:type="dxa"/>
          </w:tcPr>
          <w:p w14:paraId="5EE1E9C9" w14:textId="77777777" w:rsidR="00322D2A" w:rsidRPr="00E53A12" w:rsidRDefault="00322D2A" w:rsidP="00322D2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1,8</w:t>
            </w:r>
          </w:p>
        </w:tc>
        <w:tc>
          <w:tcPr>
            <w:tcW w:w="1869" w:type="dxa"/>
          </w:tcPr>
          <w:p w14:paraId="1BD2A009" w14:textId="77777777" w:rsidR="00322D2A" w:rsidRPr="00E53A12" w:rsidRDefault="00322D2A" w:rsidP="00322D2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7,7</w:t>
            </w:r>
          </w:p>
        </w:tc>
        <w:tc>
          <w:tcPr>
            <w:tcW w:w="1869" w:type="dxa"/>
          </w:tcPr>
          <w:p w14:paraId="7A522ED7" w14:textId="77777777" w:rsidR="00322D2A" w:rsidRPr="00E53A12" w:rsidRDefault="00322D2A" w:rsidP="00322D2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1,5</w:t>
            </w:r>
          </w:p>
        </w:tc>
        <w:tc>
          <w:tcPr>
            <w:tcW w:w="1869" w:type="dxa"/>
          </w:tcPr>
          <w:p w14:paraId="3DDBE970" w14:textId="77777777" w:rsidR="00322D2A" w:rsidRPr="00E53A12" w:rsidRDefault="00322D2A" w:rsidP="00322D2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5,7</w:t>
            </w:r>
          </w:p>
        </w:tc>
      </w:tr>
      <w:tr w:rsidR="00322D2A" w:rsidRPr="00E53A12" w14:paraId="04A62B7F" w14:textId="77777777" w:rsidTr="00322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1E88D8C0" w14:textId="77777777" w:rsidR="00322D2A" w:rsidRPr="00E53A12" w:rsidRDefault="00322D2A" w:rsidP="00322D2A">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Итого</w:t>
            </w:r>
          </w:p>
        </w:tc>
        <w:tc>
          <w:tcPr>
            <w:tcW w:w="1869" w:type="dxa"/>
          </w:tcPr>
          <w:p w14:paraId="02F011C0" w14:textId="77777777" w:rsidR="00322D2A" w:rsidRPr="00E53A12" w:rsidRDefault="00322D2A" w:rsidP="00322D2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4EE5979D" w14:textId="77777777" w:rsidR="00322D2A" w:rsidRPr="00E53A12" w:rsidRDefault="00322D2A" w:rsidP="00322D2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58F649F6" w14:textId="77777777" w:rsidR="00322D2A" w:rsidRPr="00E53A12" w:rsidRDefault="00322D2A" w:rsidP="00322D2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7B8050BC" w14:textId="77777777" w:rsidR="00322D2A" w:rsidRPr="00E53A12" w:rsidRDefault="00322D2A" w:rsidP="00322D2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75DF4987" w14:textId="77777777" w:rsidR="00322D2A" w:rsidRPr="00E53A12" w:rsidRDefault="00322D2A" w:rsidP="00962FF7">
      <w:pPr>
        <w:contextualSpacing/>
        <w:jc w:val="both"/>
        <w:rPr>
          <w:rFonts w:ascii="Times New Roman" w:hAnsi="Times New Roman" w:cs="Times New Roman"/>
          <w:sz w:val="28"/>
          <w:szCs w:val="28"/>
        </w:rPr>
      </w:pPr>
    </w:p>
    <w:p w14:paraId="1214A832" w14:textId="77777777" w:rsidR="004E67E8" w:rsidRPr="00E53A12" w:rsidRDefault="00322D2A" w:rsidP="00322D2A">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 xml:space="preserve">В перечне других процедурных показателей (количество требуемых документов, доступность информации об услуге и число обращений для подачи документов) каждый из показателей имеет примерно одинаковое влияние на общую оценку качества. </w:t>
      </w:r>
    </w:p>
    <w:p w14:paraId="3D854C39" w14:textId="77777777" w:rsidR="00322D2A" w:rsidRPr="00E53A12" w:rsidRDefault="00322D2A" w:rsidP="00322D2A">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 xml:space="preserve">Доля тех, кто остался не доволен </w:t>
      </w:r>
      <w:r w:rsidR="004E67E8" w:rsidRPr="00E53A12">
        <w:rPr>
          <w:rFonts w:ascii="Times New Roman" w:hAnsi="Times New Roman" w:cs="Times New Roman"/>
          <w:sz w:val="28"/>
          <w:szCs w:val="28"/>
        </w:rPr>
        <w:t>количеством документов, необходимых для</w:t>
      </w:r>
      <w:r w:rsidRPr="00E53A12">
        <w:rPr>
          <w:rFonts w:ascii="Times New Roman" w:hAnsi="Times New Roman" w:cs="Times New Roman"/>
          <w:sz w:val="28"/>
          <w:szCs w:val="28"/>
        </w:rPr>
        <w:t xml:space="preserve"> регистраци</w:t>
      </w:r>
      <w:r w:rsidR="004E67E8" w:rsidRPr="00E53A12">
        <w:rPr>
          <w:rFonts w:ascii="Times New Roman" w:hAnsi="Times New Roman" w:cs="Times New Roman"/>
          <w:sz w:val="28"/>
          <w:szCs w:val="28"/>
        </w:rPr>
        <w:t>и</w:t>
      </w:r>
      <w:r w:rsidRPr="00E53A12">
        <w:rPr>
          <w:rFonts w:ascii="Times New Roman" w:hAnsi="Times New Roman" w:cs="Times New Roman"/>
          <w:sz w:val="28"/>
          <w:szCs w:val="28"/>
        </w:rPr>
        <w:t xml:space="preserve"> прав на недвижимое имущество или сделок с ним, составляет пятую часть (21,2</w:t>
      </w:r>
      <w:r w:rsidR="00286E48">
        <w:rPr>
          <w:rFonts w:ascii="Times New Roman" w:hAnsi="Times New Roman" w:cs="Times New Roman"/>
          <w:sz w:val="28"/>
          <w:szCs w:val="28"/>
        </w:rPr>
        <w:t> </w:t>
      </w:r>
      <w:r w:rsidRPr="00E53A12">
        <w:rPr>
          <w:rFonts w:ascii="Times New Roman" w:hAnsi="Times New Roman" w:cs="Times New Roman"/>
          <w:sz w:val="28"/>
          <w:szCs w:val="28"/>
        </w:rPr>
        <w:t>%) от числа неудовлетворенных качеством получения услуги в целом (см. Диаграмму 4.2.3). Напротив, лишь 1,8</w:t>
      </w:r>
      <w:r w:rsidR="00286E48">
        <w:rPr>
          <w:rFonts w:ascii="Times New Roman" w:hAnsi="Times New Roman" w:cs="Times New Roman"/>
          <w:sz w:val="28"/>
          <w:szCs w:val="28"/>
        </w:rPr>
        <w:t> </w:t>
      </w:r>
      <w:r w:rsidRPr="00E53A12">
        <w:rPr>
          <w:rFonts w:ascii="Times New Roman" w:hAnsi="Times New Roman" w:cs="Times New Roman"/>
          <w:sz w:val="28"/>
          <w:szCs w:val="28"/>
        </w:rPr>
        <w:t>% удовлетворенных процессом оказания услуги, негативно отзываются о количестве требуемых документов.</w:t>
      </w:r>
    </w:p>
    <w:p w14:paraId="3DC9FA2D" w14:textId="77777777" w:rsidR="005E18CE" w:rsidRPr="00E53A12" w:rsidRDefault="005E18CE" w:rsidP="006D0C75">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br w:type="page"/>
      </w:r>
    </w:p>
    <w:p w14:paraId="088F7787" w14:textId="77777777" w:rsidR="006D0C75" w:rsidRPr="00E53A12" w:rsidRDefault="006D0C75" w:rsidP="006D0C75">
      <w:pPr>
        <w:ind w:firstLine="709"/>
        <w:contextualSpacing/>
        <w:jc w:val="right"/>
        <w:rPr>
          <w:rFonts w:ascii="Times New Roman" w:hAnsi="Times New Roman" w:cs="Times New Roman"/>
          <w:b/>
          <w:bCs/>
          <w:sz w:val="28"/>
          <w:szCs w:val="28"/>
        </w:rPr>
      </w:pPr>
      <w:r w:rsidRPr="00E53A12">
        <w:rPr>
          <w:rFonts w:ascii="Times New Roman" w:hAnsi="Times New Roman" w:cs="Times New Roman"/>
          <w:sz w:val="28"/>
          <w:szCs w:val="28"/>
        </w:rPr>
        <w:t xml:space="preserve">Диаграмма 4.2.3 </w:t>
      </w:r>
    </w:p>
    <w:p w14:paraId="02E92E18" w14:textId="77777777" w:rsidR="006D0C75" w:rsidRPr="00E53A12" w:rsidRDefault="006D0C75" w:rsidP="006D0C75">
      <w:pPr>
        <w:ind w:firstLine="709"/>
        <w:contextualSpacing/>
        <w:jc w:val="center"/>
        <w:rPr>
          <w:rFonts w:ascii="Times New Roman" w:hAnsi="Times New Roman" w:cs="Times New Roman"/>
          <w:b/>
          <w:bCs/>
          <w:sz w:val="28"/>
          <w:szCs w:val="28"/>
        </w:rPr>
      </w:pPr>
      <w:r w:rsidRPr="00E53A12">
        <w:rPr>
          <w:rFonts w:ascii="Times New Roman" w:hAnsi="Times New Roman" w:cs="Times New Roman"/>
          <w:b/>
          <w:bCs/>
          <w:sz w:val="28"/>
          <w:szCs w:val="28"/>
        </w:rPr>
        <w:t>Распределение ответов на вопрос: "Устраивает ли Вас количество документов, необходимых для получения услуги?"</w:t>
      </w:r>
    </w:p>
    <w:p w14:paraId="4699FD19" w14:textId="77777777" w:rsidR="006D0C75" w:rsidRPr="00E53A12" w:rsidRDefault="006D0C75" w:rsidP="004E67E8">
      <w:pPr>
        <w:ind w:firstLine="709"/>
        <w:contextualSpacing/>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r w:rsidRPr="00E53A12">
        <w:rPr>
          <w:rFonts w:ascii="Times New Roman" w:hAnsi="Times New Roman" w:cs="Times New Roman"/>
          <w:bCs/>
          <w:sz w:val="28"/>
          <w:szCs w:val="28"/>
        </w:rPr>
        <w:t>)</w:t>
      </w:r>
    </w:p>
    <w:p w14:paraId="1C8F92A3" w14:textId="77777777" w:rsidR="006D0C75" w:rsidRPr="00E53A12" w:rsidRDefault="006D0C75" w:rsidP="006B2A3D">
      <w:pPr>
        <w:ind w:firstLine="567"/>
        <w:contextualSpacing/>
        <w:jc w:val="right"/>
        <w:rPr>
          <w:rFonts w:ascii="Times New Roman" w:hAnsi="Times New Roman" w:cs="Times New Roman"/>
          <w:sz w:val="28"/>
          <w:szCs w:val="28"/>
        </w:rPr>
      </w:pPr>
      <w:r w:rsidRPr="00E53A12">
        <w:rPr>
          <w:rFonts w:ascii="Times New Roman" w:hAnsi="Times New Roman" w:cs="Times New Roman"/>
          <w:noProof/>
          <w:sz w:val="28"/>
          <w:szCs w:val="28"/>
          <w:lang w:eastAsia="ru-RU"/>
        </w:rPr>
        <w:drawing>
          <wp:inline distT="0" distB="0" distL="0" distR="0" wp14:anchorId="2806C612" wp14:editId="26E96925">
            <wp:extent cx="5603875" cy="2298700"/>
            <wp:effectExtent l="0" t="0" r="0" b="6350"/>
            <wp:docPr id="124"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AF92692" w14:textId="77777777" w:rsidR="006D0C75" w:rsidRPr="00E53A12" w:rsidRDefault="006D0C75" w:rsidP="006D0C75">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Доступность необходимой информации по способам, документам для получения услуги влияет на оценку качества данной услуги. Практически все, кто остался доволен данной услугой (99,1</w:t>
      </w:r>
      <w:r w:rsidR="00286E48">
        <w:rPr>
          <w:rFonts w:ascii="Times New Roman" w:hAnsi="Times New Roman" w:cs="Times New Roman"/>
          <w:sz w:val="28"/>
          <w:szCs w:val="28"/>
        </w:rPr>
        <w:t> </w:t>
      </w:r>
      <w:r w:rsidRPr="00E53A12">
        <w:rPr>
          <w:rFonts w:ascii="Times New Roman" w:hAnsi="Times New Roman" w:cs="Times New Roman"/>
          <w:sz w:val="28"/>
          <w:szCs w:val="28"/>
        </w:rPr>
        <w:t>%) сказали, что нужную информацию получить было легко. Среди неудовлетворенных респондентов называют информацию об услуге доступной уже только две трети из ее получателей – 61,5</w:t>
      </w:r>
      <w:r w:rsidR="00286E48">
        <w:rPr>
          <w:rFonts w:ascii="Times New Roman" w:hAnsi="Times New Roman" w:cs="Times New Roman"/>
          <w:sz w:val="28"/>
          <w:szCs w:val="28"/>
        </w:rPr>
        <w:t> </w:t>
      </w:r>
      <w:r w:rsidRPr="00E53A12">
        <w:rPr>
          <w:rFonts w:ascii="Times New Roman" w:hAnsi="Times New Roman" w:cs="Times New Roman"/>
          <w:sz w:val="28"/>
          <w:szCs w:val="28"/>
        </w:rPr>
        <w:t>% (см. Таблицу 4.2.15).</w:t>
      </w:r>
    </w:p>
    <w:p w14:paraId="53498116" w14:textId="77777777" w:rsidR="006D0C75" w:rsidRPr="00E53A12" w:rsidRDefault="006D0C75" w:rsidP="006D0C75">
      <w:pPr>
        <w:ind w:firstLine="709"/>
        <w:contextualSpacing/>
        <w:jc w:val="both"/>
        <w:rPr>
          <w:rFonts w:ascii="Times New Roman" w:hAnsi="Times New Roman" w:cs="Times New Roman"/>
          <w:sz w:val="28"/>
          <w:szCs w:val="28"/>
        </w:rPr>
      </w:pPr>
    </w:p>
    <w:p w14:paraId="45E9FEDC" w14:textId="77777777" w:rsidR="006D0C75" w:rsidRPr="00E53A12" w:rsidRDefault="006D0C75" w:rsidP="006D0C75">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Таблица 4.2.15</w:t>
      </w:r>
    </w:p>
    <w:p w14:paraId="3CE31DE8" w14:textId="77777777" w:rsidR="006D0C75" w:rsidRPr="00E53A12" w:rsidRDefault="006D0C75" w:rsidP="006D0C75">
      <w:pPr>
        <w:ind w:firstLine="709"/>
        <w:contextualSpacing/>
        <w:jc w:val="center"/>
        <w:rPr>
          <w:rFonts w:ascii="Times New Roman" w:hAnsi="Times New Roman" w:cs="Times New Roman"/>
          <w:b/>
          <w:sz w:val="28"/>
          <w:szCs w:val="28"/>
        </w:rPr>
      </w:pPr>
      <w:bookmarkStart w:id="86" w:name="_Hlk16161496"/>
      <w:r w:rsidRPr="00E53A12">
        <w:rPr>
          <w:rFonts w:ascii="Times New Roman" w:hAnsi="Times New Roman" w:cs="Times New Roman"/>
          <w:b/>
          <w:sz w:val="28"/>
          <w:szCs w:val="28"/>
        </w:rPr>
        <w:t xml:space="preserve">Распределение ответов на вопрос: «Оцените, пожалуйста, насколько просто Вам было узнать о том, как можно получить услугу (какие нужны документы, каков срок, куда нужно обращаться)?» </w:t>
      </w:r>
    </w:p>
    <w:p w14:paraId="6FFF1AE8" w14:textId="77777777" w:rsidR="006D0C75" w:rsidRPr="00E53A12" w:rsidRDefault="006D0C75" w:rsidP="006D0C75">
      <w:pPr>
        <w:ind w:firstLine="709"/>
        <w:contextualSpacing/>
        <w:jc w:val="center"/>
        <w:rPr>
          <w:rFonts w:ascii="Times New Roman" w:hAnsi="Times New Roman" w:cs="Times New Roman"/>
          <w:sz w:val="28"/>
          <w:szCs w:val="28"/>
        </w:rPr>
      </w:pPr>
      <w:r w:rsidRPr="00E53A12">
        <w:rPr>
          <w:rFonts w:ascii="Times New Roman" w:hAnsi="Times New Roman" w:cs="Times New Roman"/>
          <w:sz w:val="28"/>
          <w:szCs w:val="28"/>
        </w:rPr>
        <w:t>(в % по столбцу, суммированы доли ответов «очень просто» и «скорее просто», «очень сложно» и «скорее сложно»)</w:t>
      </w:r>
    </w:p>
    <w:tbl>
      <w:tblPr>
        <w:tblStyle w:val="-211"/>
        <w:tblW w:w="9501" w:type="dxa"/>
        <w:tblLook w:val="04A0" w:firstRow="1" w:lastRow="0" w:firstColumn="1" w:lastColumn="0" w:noHBand="0" w:noVBand="1"/>
      </w:tblPr>
      <w:tblGrid>
        <w:gridCol w:w="2976"/>
        <w:gridCol w:w="3086"/>
        <w:gridCol w:w="3439"/>
      </w:tblGrid>
      <w:tr w:rsidR="006D0C75" w:rsidRPr="00E53A12" w14:paraId="499E00C0" w14:textId="77777777" w:rsidTr="0095742D">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976" w:type="dxa"/>
            <w:shd w:val="clear" w:color="auto" w:fill="365F91" w:themeFill="accent1" w:themeFillShade="BF"/>
            <w:noWrap/>
            <w:hideMark/>
          </w:tcPr>
          <w:p w14:paraId="28B81704" w14:textId="77777777" w:rsidR="006D0C75" w:rsidRPr="00E53A12" w:rsidRDefault="006D0C75" w:rsidP="0095742D">
            <w:pPr>
              <w:contextualSpacing/>
              <w:jc w:val="both"/>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3086" w:type="dxa"/>
            <w:shd w:val="clear" w:color="auto" w:fill="365F91" w:themeFill="accent1" w:themeFillShade="BF"/>
            <w:hideMark/>
          </w:tcPr>
          <w:p w14:paraId="3957BB1C" w14:textId="77777777" w:rsidR="006D0C75" w:rsidRPr="00E53A12" w:rsidRDefault="006D0C75" w:rsidP="0095742D">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3439" w:type="dxa"/>
            <w:shd w:val="clear" w:color="auto" w:fill="365F91" w:themeFill="accent1" w:themeFillShade="BF"/>
            <w:hideMark/>
          </w:tcPr>
          <w:p w14:paraId="75B20606" w14:textId="77777777" w:rsidR="006D0C75" w:rsidRPr="00E53A12" w:rsidRDefault="006D0C75" w:rsidP="0095742D">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6D0C75" w:rsidRPr="00E53A12" w14:paraId="7C86463A" w14:textId="77777777" w:rsidTr="009574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6" w:type="dxa"/>
            <w:noWrap/>
            <w:hideMark/>
          </w:tcPr>
          <w:p w14:paraId="4D8FA73B" w14:textId="77777777" w:rsidR="006D0C75" w:rsidRPr="00E53A12" w:rsidRDefault="006D0C75" w:rsidP="0095742D">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Просто</w:t>
            </w:r>
          </w:p>
        </w:tc>
        <w:tc>
          <w:tcPr>
            <w:tcW w:w="3086" w:type="dxa"/>
            <w:noWrap/>
            <w:hideMark/>
          </w:tcPr>
          <w:p w14:paraId="1B0F6857" w14:textId="77777777" w:rsidR="006D0C75" w:rsidRPr="00E53A12" w:rsidRDefault="006D0C75"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99,1</w:t>
            </w:r>
          </w:p>
        </w:tc>
        <w:tc>
          <w:tcPr>
            <w:tcW w:w="3439" w:type="dxa"/>
            <w:noWrap/>
            <w:hideMark/>
          </w:tcPr>
          <w:p w14:paraId="39228648" w14:textId="77777777" w:rsidR="006D0C75" w:rsidRPr="00E53A12" w:rsidRDefault="006D0C75"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61,5</w:t>
            </w:r>
          </w:p>
        </w:tc>
      </w:tr>
      <w:tr w:rsidR="006D0C75" w:rsidRPr="00E53A12" w14:paraId="59FD2DD7" w14:textId="77777777" w:rsidTr="0095742D">
        <w:trPr>
          <w:trHeight w:val="293"/>
        </w:trPr>
        <w:tc>
          <w:tcPr>
            <w:cnfStyle w:val="001000000000" w:firstRow="0" w:lastRow="0" w:firstColumn="1" w:lastColumn="0" w:oddVBand="0" w:evenVBand="0" w:oddHBand="0" w:evenHBand="0" w:firstRowFirstColumn="0" w:firstRowLastColumn="0" w:lastRowFirstColumn="0" w:lastRowLastColumn="0"/>
            <w:tcW w:w="2976" w:type="dxa"/>
            <w:noWrap/>
            <w:hideMark/>
          </w:tcPr>
          <w:p w14:paraId="4641299D" w14:textId="77777777" w:rsidR="006D0C75" w:rsidRPr="00E53A12" w:rsidRDefault="006D0C75" w:rsidP="0095742D">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Сложно</w:t>
            </w:r>
          </w:p>
        </w:tc>
        <w:tc>
          <w:tcPr>
            <w:tcW w:w="3086" w:type="dxa"/>
            <w:noWrap/>
            <w:hideMark/>
          </w:tcPr>
          <w:p w14:paraId="4CE64054" w14:textId="77777777" w:rsidR="006D0C75" w:rsidRPr="00E53A12" w:rsidRDefault="006D0C75"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0,7</w:t>
            </w:r>
          </w:p>
        </w:tc>
        <w:tc>
          <w:tcPr>
            <w:tcW w:w="3439" w:type="dxa"/>
            <w:noWrap/>
            <w:hideMark/>
          </w:tcPr>
          <w:p w14:paraId="383EBD9E" w14:textId="77777777" w:rsidR="006D0C75" w:rsidRPr="00E53A12" w:rsidRDefault="006D0C75"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34,6</w:t>
            </w:r>
          </w:p>
        </w:tc>
      </w:tr>
      <w:tr w:rsidR="006D0C75" w:rsidRPr="00E53A12" w14:paraId="00764FB2" w14:textId="77777777" w:rsidTr="0095742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76" w:type="dxa"/>
            <w:hideMark/>
          </w:tcPr>
          <w:p w14:paraId="60D469F8" w14:textId="77777777" w:rsidR="006D0C75" w:rsidRPr="00E53A12" w:rsidRDefault="006D0C75" w:rsidP="0095742D">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Затрудняюсь ответить</w:t>
            </w:r>
          </w:p>
        </w:tc>
        <w:tc>
          <w:tcPr>
            <w:tcW w:w="3086" w:type="dxa"/>
            <w:noWrap/>
            <w:hideMark/>
          </w:tcPr>
          <w:p w14:paraId="4FF23944" w14:textId="77777777" w:rsidR="006D0C75" w:rsidRPr="00E53A12" w:rsidRDefault="006D0C75"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0,2</w:t>
            </w:r>
          </w:p>
        </w:tc>
        <w:tc>
          <w:tcPr>
            <w:tcW w:w="3439" w:type="dxa"/>
            <w:noWrap/>
            <w:hideMark/>
          </w:tcPr>
          <w:p w14:paraId="1A8BCE4E" w14:textId="77777777" w:rsidR="006D0C75" w:rsidRPr="00E53A12" w:rsidRDefault="006D0C75"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3,9</w:t>
            </w:r>
          </w:p>
        </w:tc>
      </w:tr>
      <w:tr w:rsidR="006D0C75" w:rsidRPr="00E53A12" w14:paraId="4549A58C" w14:textId="77777777" w:rsidTr="0095742D">
        <w:trPr>
          <w:trHeight w:val="312"/>
        </w:trPr>
        <w:tc>
          <w:tcPr>
            <w:cnfStyle w:val="001000000000" w:firstRow="0" w:lastRow="0" w:firstColumn="1" w:lastColumn="0" w:oddVBand="0" w:evenVBand="0" w:oddHBand="0" w:evenHBand="0" w:firstRowFirstColumn="0" w:firstRowLastColumn="0" w:lastRowFirstColumn="0" w:lastRowLastColumn="0"/>
            <w:tcW w:w="2976" w:type="dxa"/>
          </w:tcPr>
          <w:p w14:paraId="55DC0C78" w14:textId="77777777" w:rsidR="006D0C75" w:rsidRPr="00E53A12" w:rsidRDefault="006D0C75" w:rsidP="0095742D">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Итого</w:t>
            </w:r>
          </w:p>
        </w:tc>
        <w:tc>
          <w:tcPr>
            <w:tcW w:w="3086" w:type="dxa"/>
            <w:noWrap/>
          </w:tcPr>
          <w:p w14:paraId="75D74942" w14:textId="77777777" w:rsidR="006D0C75" w:rsidRPr="00E53A12" w:rsidRDefault="006D0C75"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3439" w:type="dxa"/>
            <w:noWrap/>
          </w:tcPr>
          <w:p w14:paraId="5F226355" w14:textId="77777777" w:rsidR="006D0C75" w:rsidRPr="00E53A12" w:rsidRDefault="006D0C75"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bookmarkEnd w:id="86"/>
    </w:tbl>
    <w:p w14:paraId="3560B464" w14:textId="77777777" w:rsidR="006D0C75" w:rsidRPr="00E53A12" w:rsidRDefault="006D0C75" w:rsidP="006D0C75">
      <w:pPr>
        <w:ind w:firstLine="709"/>
        <w:contextualSpacing/>
        <w:jc w:val="both"/>
        <w:rPr>
          <w:rFonts w:ascii="Times New Roman" w:hAnsi="Times New Roman" w:cs="Times New Roman"/>
          <w:sz w:val="8"/>
          <w:szCs w:val="8"/>
        </w:rPr>
      </w:pPr>
    </w:p>
    <w:p w14:paraId="59F53392" w14:textId="77777777" w:rsidR="006D0C75" w:rsidRPr="00E53A12" w:rsidRDefault="006D0C75" w:rsidP="006D0C75">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Профессиональные и личностные характеристики персонала учреждений, а также условия приема являются довольно значимыми факторами, влияющими на общую оценку получателем предоставленных услуг.</w:t>
      </w:r>
    </w:p>
    <w:p w14:paraId="2EC860AD" w14:textId="77777777" w:rsidR="009538C9" w:rsidRPr="00E53A12" w:rsidRDefault="006D0C75" w:rsidP="001200ED">
      <w:pPr>
        <w:ind w:firstLine="709"/>
        <w:contextualSpacing/>
        <w:jc w:val="both"/>
        <w:rPr>
          <w:rFonts w:ascii="Times New Roman" w:hAnsi="Times New Roman" w:cs="Times New Roman"/>
          <w:bCs/>
          <w:sz w:val="28"/>
          <w:szCs w:val="28"/>
        </w:rPr>
      </w:pPr>
      <w:r w:rsidRPr="00E53A12">
        <w:rPr>
          <w:rFonts w:ascii="Times New Roman" w:hAnsi="Times New Roman" w:cs="Times New Roman"/>
          <w:sz w:val="28"/>
          <w:szCs w:val="28"/>
        </w:rPr>
        <w:t xml:space="preserve">Важной является не только компетентность сотрудников, но и не в меньшей степени – их клиентоориентированность (внимательность, вежливость). Подавляющее большинство получателей, кто остался доволен качеством получения </w:t>
      </w:r>
      <w:r w:rsidRPr="00E53A12">
        <w:rPr>
          <w:rFonts w:ascii="Times New Roman" w:hAnsi="Times New Roman" w:cs="Times New Roman"/>
          <w:bCs/>
          <w:sz w:val="28"/>
          <w:szCs w:val="28"/>
        </w:rPr>
        <w:t>услуги по регистрации недвижимого имущества и сделок с ним, высоко оценили оба показателя. В свою очередь, среди недовольных общим качеством услуги</w:t>
      </w:r>
      <w:r w:rsidR="009538C9" w:rsidRPr="00E53A12">
        <w:rPr>
          <w:rFonts w:ascii="Times New Roman" w:hAnsi="Times New Roman" w:cs="Times New Roman"/>
          <w:bCs/>
          <w:sz w:val="28"/>
          <w:szCs w:val="28"/>
        </w:rPr>
        <w:t>,</w:t>
      </w:r>
      <w:r w:rsidRPr="00E53A12">
        <w:rPr>
          <w:rFonts w:ascii="Times New Roman" w:hAnsi="Times New Roman" w:cs="Times New Roman"/>
          <w:bCs/>
          <w:sz w:val="28"/>
          <w:szCs w:val="28"/>
        </w:rPr>
        <w:t xml:space="preserve"> 44,2</w:t>
      </w:r>
      <w:r w:rsidR="00286E48">
        <w:rPr>
          <w:rFonts w:ascii="Times New Roman" w:hAnsi="Times New Roman" w:cs="Times New Roman"/>
          <w:bCs/>
          <w:sz w:val="28"/>
          <w:szCs w:val="28"/>
        </w:rPr>
        <w:t> </w:t>
      </w:r>
      <w:r w:rsidRPr="00E53A12">
        <w:rPr>
          <w:rFonts w:ascii="Times New Roman" w:hAnsi="Times New Roman" w:cs="Times New Roman"/>
          <w:bCs/>
          <w:sz w:val="28"/>
          <w:szCs w:val="28"/>
        </w:rPr>
        <w:t>% отметили недостаток в уровне компетентности, профессионализма сотрудников, а на отсутствие внимательности и вежливости со стороны персонала обратили внимание 28,8</w:t>
      </w:r>
      <w:r w:rsidR="00286E48">
        <w:rPr>
          <w:rFonts w:ascii="Times New Roman" w:hAnsi="Times New Roman" w:cs="Times New Roman"/>
          <w:bCs/>
          <w:sz w:val="28"/>
          <w:szCs w:val="28"/>
        </w:rPr>
        <w:t> </w:t>
      </w:r>
      <w:r w:rsidRPr="00E53A12">
        <w:rPr>
          <w:rFonts w:ascii="Times New Roman" w:hAnsi="Times New Roman" w:cs="Times New Roman"/>
          <w:bCs/>
          <w:sz w:val="28"/>
          <w:szCs w:val="28"/>
        </w:rPr>
        <w:t>% респондентов (см. Таблицу 4.2.16).</w:t>
      </w:r>
    </w:p>
    <w:p w14:paraId="58319142" w14:textId="77777777" w:rsidR="006D0C75" w:rsidRPr="00E53A12" w:rsidRDefault="006D0C75" w:rsidP="006D0C75">
      <w:pPr>
        <w:contextualSpacing/>
        <w:rPr>
          <w:rFonts w:ascii="Times New Roman" w:hAnsi="Times New Roman" w:cs="Times New Roman"/>
          <w:bCs/>
          <w:sz w:val="28"/>
          <w:szCs w:val="28"/>
        </w:rPr>
      </w:pPr>
    </w:p>
    <w:p w14:paraId="009E649A" w14:textId="77777777" w:rsidR="006D0C75" w:rsidRPr="00E53A12" w:rsidRDefault="006D0C75" w:rsidP="006D0C75">
      <w:pPr>
        <w:ind w:firstLine="709"/>
        <w:contextualSpacing/>
        <w:jc w:val="right"/>
        <w:rPr>
          <w:rFonts w:ascii="Times New Roman" w:hAnsi="Times New Roman" w:cs="Times New Roman"/>
          <w:bCs/>
          <w:sz w:val="28"/>
          <w:szCs w:val="28"/>
        </w:rPr>
      </w:pPr>
      <w:r w:rsidRPr="00E53A12">
        <w:rPr>
          <w:rFonts w:ascii="Times New Roman" w:hAnsi="Times New Roman" w:cs="Times New Roman"/>
          <w:bCs/>
          <w:sz w:val="28"/>
          <w:szCs w:val="28"/>
        </w:rPr>
        <w:t>Таблица 4.2.16</w:t>
      </w:r>
    </w:p>
    <w:p w14:paraId="57861055" w14:textId="77777777" w:rsidR="006D0C75" w:rsidRPr="00E53A12" w:rsidRDefault="006D0C75" w:rsidP="006D0C75">
      <w:pPr>
        <w:ind w:firstLine="709"/>
        <w:contextualSpacing/>
        <w:jc w:val="center"/>
        <w:rPr>
          <w:rFonts w:ascii="Times New Roman" w:hAnsi="Times New Roman" w:cs="Times New Roman"/>
          <w:b/>
          <w:bCs/>
          <w:sz w:val="28"/>
          <w:szCs w:val="28"/>
        </w:rPr>
      </w:pPr>
      <w:r w:rsidRPr="00E53A12">
        <w:rPr>
          <w:rFonts w:ascii="Times New Roman" w:hAnsi="Times New Roman" w:cs="Times New Roman"/>
          <w:b/>
          <w:bCs/>
          <w:sz w:val="28"/>
          <w:szCs w:val="28"/>
        </w:rPr>
        <w:t xml:space="preserve">Оценка клиентоориентированности и компетентности сотрудников учреждений, предоставлявших услугу регистрации прав на недвижимое +имущество и сделок с ним </w:t>
      </w:r>
    </w:p>
    <w:p w14:paraId="4D2D630C" w14:textId="77777777" w:rsidR="006D0C75" w:rsidRPr="00E53A12" w:rsidRDefault="006D0C75" w:rsidP="006D0C75">
      <w:pPr>
        <w:ind w:firstLine="709"/>
        <w:contextualSpacing/>
        <w:jc w:val="center"/>
        <w:rPr>
          <w:rFonts w:ascii="Times New Roman" w:hAnsi="Times New Roman" w:cs="Times New Roman"/>
          <w:bCs/>
          <w:sz w:val="28"/>
          <w:szCs w:val="28"/>
        </w:rPr>
      </w:pPr>
      <w:r w:rsidRPr="00E53A12">
        <w:rPr>
          <w:rFonts w:ascii="Times New Roman" w:hAnsi="Times New Roman" w:cs="Times New Roman"/>
          <w:bCs/>
          <w:sz w:val="28"/>
          <w:szCs w:val="28"/>
        </w:rPr>
        <w:t>(в % по группам респондентов, удовлетворенных или неудовлетворенных качеством услуги)</w:t>
      </w:r>
    </w:p>
    <w:tbl>
      <w:tblPr>
        <w:tblStyle w:val="-211"/>
        <w:tblW w:w="0" w:type="auto"/>
        <w:tblLook w:val="04A0" w:firstRow="1" w:lastRow="0" w:firstColumn="1" w:lastColumn="0" w:noHBand="0" w:noVBand="1"/>
      </w:tblPr>
      <w:tblGrid>
        <w:gridCol w:w="1869"/>
        <w:gridCol w:w="1869"/>
        <w:gridCol w:w="1869"/>
        <w:gridCol w:w="1869"/>
        <w:gridCol w:w="1869"/>
      </w:tblGrid>
      <w:tr w:rsidR="006D0C75" w:rsidRPr="00E53A12" w14:paraId="0D8BE8DD" w14:textId="77777777" w:rsidTr="00957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val="restart"/>
            <w:tcBorders>
              <w:top w:val="nil"/>
              <w:bottom w:val="nil"/>
              <w:right w:val="single" w:sz="4" w:space="0" w:color="365F91" w:themeColor="accent1" w:themeShade="BF"/>
            </w:tcBorders>
            <w:shd w:val="clear" w:color="auto" w:fill="365F91" w:themeFill="accent1" w:themeFillShade="BF"/>
          </w:tcPr>
          <w:p w14:paraId="613DA451" w14:textId="77777777" w:rsidR="006D0C75" w:rsidRPr="00E53A12" w:rsidRDefault="006D0C75" w:rsidP="0095742D">
            <w:pPr>
              <w:contextualSpacing/>
              <w:jc w:val="both"/>
              <w:rPr>
                <w:rFonts w:ascii="Times New Roman" w:hAnsi="Times New Roman" w:cs="Times New Roman"/>
                <w:color w:val="FFFFFF" w:themeColor="background1"/>
                <w:sz w:val="24"/>
                <w:szCs w:val="24"/>
              </w:rPr>
            </w:pPr>
          </w:p>
        </w:tc>
        <w:tc>
          <w:tcPr>
            <w:tcW w:w="3738" w:type="dxa"/>
            <w:gridSpan w:val="2"/>
            <w:tcBorders>
              <w:top w:val="nil"/>
              <w:left w:val="single" w:sz="4" w:space="0" w:color="365F91" w:themeColor="accent1" w:themeShade="BF"/>
              <w:bottom w:val="nil"/>
            </w:tcBorders>
            <w:shd w:val="clear" w:color="auto" w:fill="365F91" w:themeFill="accent1" w:themeFillShade="BF"/>
          </w:tcPr>
          <w:p w14:paraId="14D592EB" w14:textId="77777777" w:rsidR="006D0C75" w:rsidRPr="00E53A12" w:rsidRDefault="006D0C75" w:rsidP="0095742D">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Внимательность, вежливость</w:t>
            </w:r>
          </w:p>
        </w:tc>
        <w:tc>
          <w:tcPr>
            <w:tcW w:w="3738" w:type="dxa"/>
            <w:gridSpan w:val="2"/>
            <w:tcBorders>
              <w:top w:val="nil"/>
              <w:bottom w:val="nil"/>
            </w:tcBorders>
            <w:shd w:val="clear" w:color="auto" w:fill="365F91" w:themeFill="accent1" w:themeFillShade="BF"/>
          </w:tcPr>
          <w:p w14:paraId="6071EC87" w14:textId="77777777" w:rsidR="006D0C75" w:rsidRPr="00E53A12" w:rsidRDefault="006D0C75" w:rsidP="0095742D">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Компетентность, профессионализм</w:t>
            </w:r>
          </w:p>
        </w:tc>
      </w:tr>
      <w:tr w:rsidR="006D0C75" w:rsidRPr="00E53A12" w14:paraId="0F8C3FE5" w14:textId="77777777" w:rsidTr="00957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tcBorders>
              <w:top w:val="nil"/>
              <w:right w:val="single" w:sz="4" w:space="0" w:color="365F91" w:themeColor="accent1" w:themeShade="BF"/>
            </w:tcBorders>
            <w:shd w:val="clear" w:color="auto" w:fill="365F91" w:themeFill="accent1" w:themeFillShade="BF"/>
          </w:tcPr>
          <w:p w14:paraId="4B711664" w14:textId="77777777" w:rsidR="006D0C75" w:rsidRPr="00E53A12" w:rsidRDefault="006D0C75" w:rsidP="0095742D">
            <w:pPr>
              <w:contextualSpacing/>
              <w:jc w:val="both"/>
              <w:rPr>
                <w:rFonts w:ascii="Times New Roman" w:hAnsi="Times New Roman" w:cs="Times New Roman"/>
                <w:color w:val="FFFFFF" w:themeColor="background1"/>
                <w:sz w:val="24"/>
                <w:szCs w:val="24"/>
              </w:rPr>
            </w:pPr>
          </w:p>
        </w:tc>
        <w:tc>
          <w:tcPr>
            <w:tcW w:w="1869" w:type="dxa"/>
            <w:tcBorders>
              <w:top w:val="nil"/>
              <w:left w:val="single" w:sz="4" w:space="0" w:color="365F91" w:themeColor="accent1" w:themeShade="BF"/>
            </w:tcBorders>
            <w:shd w:val="clear" w:color="auto" w:fill="365F91" w:themeFill="accent1" w:themeFillShade="BF"/>
          </w:tcPr>
          <w:p w14:paraId="4C74C555" w14:textId="77777777" w:rsidR="006D0C75" w:rsidRPr="00E53A12" w:rsidRDefault="006D0C75"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tcBorders>
            <w:shd w:val="clear" w:color="auto" w:fill="365F91" w:themeFill="accent1" w:themeFillShade="BF"/>
          </w:tcPr>
          <w:p w14:paraId="36C320E6" w14:textId="77777777" w:rsidR="006D0C75" w:rsidRPr="00E53A12" w:rsidRDefault="006D0C75"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c>
          <w:tcPr>
            <w:tcW w:w="1869" w:type="dxa"/>
            <w:tcBorders>
              <w:top w:val="nil"/>
              <w:bottom w:val="nil"/>
            </w:tcBorders>
            <w:shd w:val="clear" w:color="auto" w:fill="365F91" w:themeFill="accent1" w:themeFillShade="BF"/>
          </w:tcPr>
          <w:p w14:paraId="76D1FB48" w14:textId="77777777" w:rsidR="006D0C75" w:rsidRPr="00E53A12" w:rsidRDefault="006D0C75"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tcPr>
          <w:p w14:paraId="70A1F04A" w14:textId="77777777" w:rsidR="006D0C75" w:rsidRPr="00E53A12" w:rsidRDefault="006D0C75"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6D0C75" w:rsidRPr="00E53A12" w14:paraId="41540D79" w14:textId="77777777" w:rsidTr="0095742D">
        <w:tc>
          <w:tcPr>
            <w:cnfStyle w:val="001000000000" w:firstRow="0" w:lastRow="0" w:firstColumn="1" w:lastColumn="0" w:oddVBand="0" w:evenVBand="0" w:oddHBand="0" w:evenHBand="0" w:firstRowFirstColumn="0" w:firstRowLastColumn="0" w:lastRowFirstColumn="0" w:lastRowLastColumn="0"/>
            <w:tcW w:w="1869" w:type="dxa"/>
          </w:tcPr>
          <w:p w14:paraId="127BF528" w14:textId="77777777" w:rsidR="006D0C75" w:rsidRPr="00E53A12" w:rsidRDefault="006D0C75" w:rsidP="0095742D">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Да</w:t>
            </w:r>
          </w:p>
        </w:tc>
        <w:tc>
          <w:tcPr>
            <w:tcW w:w="1869" w:type="dxa"/>
          </w:tcPr>
          <w:p w14:paraId="3878C584" w14:textId="77777777" w:rsidR="006D0C75" w:rsidRPr="00E53A12" w:rsidRDefault="006D0C75"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98,1</w:t>
            </w:r>
          </w:p>
        </w:tc>
        <w:tc>
          <w:tcPr>
            <w:tcW w:w="1869" w:type="dxa"/>
          </w:tcPr>
          <w:p w14:paraId="0C3E2575" w14:textId="77777777" w:rsidR="006D0C75" w:rsidRPr="00E53A12" w:rsidRDefault="006D0C75"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53,8</w:t>
            </w:r>
          </w:p>
        </w:tc>
        <w:tc>
          <w:tcPr>
            <w:tcW w:w="1869" w:type="dxa"/>
            <w:tcBorders>
              <w:top w:val="nil"/>
            </w:tcBorders>
          </w:tcPr>
          <w:p w14:paraId="472FBE70" w14:textId="77777777" w:rsidR="006D0C75" w:rsidRPr="00E53A12" w:rsidRDefault="006D0C75"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97,6</w:t>
            </w:r>
          </w:p>
        </w:tc>
        <w:tc>
          <w:tcPr>
            <w:tcW w:w="1869" w:type="dxa"/>
            <w:tcBorders>
              <w:top w:val="nil"/>
            </w:tcBorders>
          </w:tcPr>
          <w:p w14:paraId="0DA9ACBA" w14:textId="77777777" w:rsidR="006D0C75" w:rsidRPr="00E53A12" w:rsidRDefault="006D0C75"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42,3</w:t>
            </w:r>
          </w:p>
        </w:tc>
      </w:tr>
      <w:tr w:rsidR="006D0C75" w:rsidRPr="00E53A12" w14:paraId="21D03CEB" w14:textId="77777777" w:rsidTr="00957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5095B3BF" w14:textId="77777777" w:rsidR="006D0C75" w:rsidRPr="00E53A12" w:rsidRDefault="006D0C75" w:rsidP="0095742D">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Нет</w:t>
            </w:r>
          </w:p>
        </w:tc>
        <w:tc>
          <w:tcPr>
            <w:tcW w:w="1869" w:type="dxa"/>
          </w:tcPr>
          <w:p w14:paraId="1A1D8998" w14:textId="77777777" w:rsidR="006D0C75" w:rsidRPr="00E53A12" w:rsidRDefault="006D0C75"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1,5</w:t>
            </w:r>
          </w:p>
        </w:tc>
        <w:tc>
          <w:tcPr>
            <w:tcW w:w="1869" w:type="dxa"/>
          </w:tcPr>
          <w:p w14:paraId="7A345293" w14:textId="77777777" w:rsidR="006D0C75" w:rsidRPr="00E53A12" w:rsidRDefault="006D0C75"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28,8</w:t>
            </w:r>
          </w:p>
        </w:tc>
        <w:tc>
          <w:tcPr>
            <w:tcW w:w="1869" w:type="dxa"/>
          </w:tcPr>
          <w:p w14:paraId="4450C0BF" w14:textId="77777777" w:rsidR="006D0C75" w:rsidRPr="00E53A12" w:rsidRDefault="006D0C75"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1,9</w:t>
            </w:r>
          </w:p>
        </w:tc>
        <w:tc>
          <w:tcPr>
            <w:tcW w:w="1869" w:type="dxa"/>
          </w:tcPr>
          <w:p w14:paraId="68FF363A" w14:textId="77777777" w:rsidR="006D0C75" w:rsidRPr="00E53A12" w:rsidRDefault="006D0C75"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44,2</w:t>
            </w:r>
          </w:p>
        </w:tc>
      </w:tr>
      <w:tr w:rsidR="006D0C75" w:rsidRPr="00E53A12" w14:paraId="6615C03D" w14:textId="77777777" w:rsidTr="0095742D">
        <w:tc>
          <w:tcPr>
            <w:cnfStyle w:val="001000000000" w:firstRow="0" w:lastRow="0" w:firstColumn="1" w:lastColumn="0" w:oddVBand="0" w:evenVBand="0" w:oddHBand="0" w:evenHBand="0" w:firstRowFirstColumn="0" w:firstRowLastColumn="0" w:lastRowFirstColumn="0" w:lastRowLastColumn="0"/>
            <w:tcW w:w="1869" w:type="dxa"/>
          </w:tcPr>
          <w:p w14:paraId="4CBDC1C9" w14:textId="77777777" w:rsidR="006D0C75" w:rsidRPr="00E53A12" w:rsidRDefault="006D0C75" w:rsidP="0095742D">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Затрудняюсь ответить</w:t>
            </w:r>
          </w:p>
        </w:tc>
        <w:tc>
          <w:tcPr>
            <w:tcW w:w="1869" w:type="dxa"/>
          </w:tcPr>
          <w:p w14:paraId="26C021A0" w14:textId="77777777" w:rsidR="006D0C75" w:rsidRPr="00E53A12" w:rsidRDefault="006D0C75"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0,4</w:t>
            </w:r>
          </w:p>
        </w:tc>
        <w:tc>
          <w:tcPr>
            <w:tcW w:w="1869" w:type="dxa"/>
          </w:tcPr>
          <w:p w14:paraId="33D6B64A" w14:textId="77777777" w:rsidR="006D0C75" w:rsidRPr="00E53A12" w:rsidRDefault="006D0C75"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17,4</w:t>
            </w:r>
          </w:p>
        </w:tc>
        <w:tc>
          <w:tcPr>
            <w:tcW w:w="1869" w:type="dxa"/>
          </w:tcPr>
          <w:p w14:paraId="4F1C1371" w14:textId="77777777" w:rsidR="006D0C75" w:rsidRPr="00E53A12" w:rsidRDefault="006D0C75"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0,5</w:t>
            </w:r>
          </w:p>
        </w:tc>
        <w:tc>
          <w:tcPr>
            <w:tcW w:w="1869" w:type="dxa"/>
          </w:tcPr>
          <w:p w14:paraId="0322B8BC" w14:textId="77777777" w:rsidR="006D0C75" w:rsidRPr="00E53A12" w:rsidRDefault="006D0C75"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13,5</w:t>
            </w:r>
          </w:p>
        </w:tc>
      </w:tr>
      <w:tr w:rsidR="006D0C75" w:rsidRPr="00E53A12" w14:paraId="55784285" w14:textId="77777777" w:rsidTr="00957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6B7CC9FD" w14:textId="77777777" w:rsidR="006D0C75" w:rsidRPr="00E53A12" w:rsidRDefault="006D0C75" w:rsidP="0095742D">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Итого</w:t>
            </w:r>
          </w:p>
        </w:tc>
        <w:tc>
          <w:tcPr>
            <w:tcW w:w="1869" w:type="dxa"/>
          </w:tcPr>
          <w:p w14:paraId="2D5DD9FC" w14:textId="77777777" w:rsidR="006D0C75" w:rsidRPr="00E53A12" w:rsidRDefault="006D0C75"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048061C1" w14:textId="77777777" w:rsidR="006D0C75" w:rsidRPr="00E53A12" w:rsidRDefault="006D0C75"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4C32EE59" w14:textId="77777777" w:rsidR="006D0C75" w:rsidRPr="00E53A12" w:rsidRDefault="006D0C75"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58EE9FE0" w14:textId="77777777" w:rsidR="006D0C75" w:rsidRPr="00E53A12" w:rsidRDefault="006D0C75"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019CC29C" w14:textId="77777777" w:rsidR="006D0C75" w:rsidRPr="00E53A12" w:rsidRDefault="006D0C75" w:rsidP="006D0C75">
      <w:pPr>
        <w:ind w:firstLine="709"/>
        <w:contextualSpacing/>
        <w:jc w:val="both"/>
        <w:rPr>
          <w:rFonts w:ascii="Times New Roman" w:hAnsi="Times New Roman" w:cs="Times New Roman"/>
          <w:bCs/>
          <w:sz w:val="28"/>
          <w:szCs w:val="28"/>
        </w:rPr>
      </w:pPr>
    </w:p>
    <w:p w14:paraId="75E2896D" w14:textId="77777777" w:rsidR="009538C9" w:rsidRPr="00E53A12" w:rsidRDefault="006D0C75" w:rsidP="006D0C75">
      <w:pPr>
        <w:ind w:firstLine="709"/>
        <w:contextualSpacing/>
        <w:jc w:val="both"/>
        <w:rPr>
          <w:rFonts w:ascii="Times New Roman" w:hAnsi="Times New Roman" w:cs="Times New Roman"/>
          <w:bCs/>
          <w:sz w:val="28"/>
          <w:szCs w:val="28"/>
        </w:rPr>
      </w:pPr>
      <w:r w:rsidRPr="00E53A12">
        <w:rPr>
          <w:rFonts w:ascii="Times New Roman" w:hAnsi="Times New Roman" w:cs="Times New Roman"/>
          <w:bCs/>
          <w:sz w:val="28"/>
          <w:szCs w:val="28"/>
        </w:rPr>
        <w:t>Условия ведения приема в учреждениях, куда посетители обращались по вопросу регистрации прав на недвижимое имущество и сделок с ним, являются менее значимым фактором роста/снижения общей удовлетворенности услугой. Абсолютное большинство (97,0</w:t>
      </w:r>
      <w:r w:rsidR="00286E48">
        <w:rPr>
          <w:rFonts w:ascii="Times New Roman" w:hAnsi="Times New Roman" w:cs="Times New Roman"/>
          <w:bCs/>
          <w:sz w:val="28"/>
          <w:szCs w:val="28"/>
        </w:rPr>
        <w:t> </w:t>
      </w:r>
      <w:r w:rsidRPr="00E53A12">
        <w:rPr>
          <w:rFonts w:ascii="Times New Roman" w:hAnsi="Times New Roman" w:cs="Times New Roman"/>
          <w:bCs/>
          <w:sz w:val="28"/>
          <w:szCs w:val="28"/>
        </w:rPr>
        <w:t>%) тех, кто высоко оценивает качество предоставленной услуги, находят удовлетворительными условия приема в таких учреждениях, среди недовольных получателей этой услуги доля таких респондентов составляет 86,5</w:t>
      </w:r>
      <w:r w:rsidR="00286E48">
        <w:rPr>
          <w:rFonts w:ascii="Times New Roman" w:hAnsi="Times New Roman" w:cs="Times New Roman"/>
          <w:bCs/>
          <w:sz w:val="28"/>
          <w:szCs w:val="28"/>
        </w:rPr>
        <w:t> </w:t>
      </w:r>
      <w:r w:rsidRPr="00E53A12">
        <w:rPr>
          <w:rFonts w:ascii="Times New Roman" w:hAnsi="Times New Roman" w:cs="Times New Roman"/>
          <w:bCs/>
          <w:sz w:val="28"/>
          <w:szCs w:val="28"/>
        </w:rPr>
        <w:t>% (см. Диаграмму 4.2.</w:t>
      </w:r>
      <w:r w:rsidR="009538C9" w:rsidRPr="00E53A12">
        <w:rPr>
          <w:rFonts w:ascii="Times New Roman" w:hAnsi="Times New Roman" w:cs="Times New Roman"/>
          <w:bCs/>
          <w:sz w:val="28"/>
          <w:szCs w:val="28"/>
        </w:rPr>
        <w:t>4</w:t>
      </w:r>
      <w:r w:rsidRPr="00E53A12">
        <w:rPr>
          <w:rFonts w:ascii="Times New Roman" w:hAnsi="Times New Roman" w:cs="Times New Roman"/>
          <w:bCs/>
          <w:sz w:val="28"/>
          <w:szCs w:val="28"/>
        </w:rPr>
        <w:t>). Но при этом 13,5% неудовлетворенн</w:t>
      </w:r>
      <w:r w:rsidR="00B64C18" w:rsidRPr="00E53A12">
        <w:rPr>
          <w:rFonts w:ascii="Times New Roman" w:hAnsi="Times New Roman" w:cs="Times New Roman"/>
          <w:bCs/>
          <w:sz w:val="28"/>
          <w:szCs w:val="28"/>
        </w:rPr>
        <w:t>ых</w:t>
      </w:r>
      <w:r w:rsidRPr="00E53A12">
        <w:rPr>
          <w:rFonts w:ascii="Times New Roman" w:hAnsi="Times New Roman" w:cs="Times New Roman"/>
          <w:bCs/>
          <w:sz w:val="28"/>
          <w:szCs w:val="28"/>
        </w:rPr>
        <w:t xml:space="preserve"> качеством полученных услуг респондент</w:t>
      </w:r>
      <w:r w:rsidR="00B64C18" w:rsidRPr="00E53A12">
        <w:rPr>
          <w:rFonts w:ascii="Times New Roman" w:hAnsi="Times New Roman" w:cs="Times New Roman"/>
          <w:bCs/>
          <w:sz w:val="28"/>
          <w:szCs w:val="28"/>
        </w:rPr>
        <w:t>ов</w:t>
      </w:r>
      <w:r w:rsidRPr="00E53A12">
        <w:rPr>
          <w:rFonts w:ascii="Times New Roman" w:hAnsi="Times New Roman" w:cs="Times New Roman"/>
          <w:bCs/>
          <w:sz w:val="28"/>
          <w:szCs w:val="28"/>
        </w:rPr>
        <w:t xml:space="preserve"> условия приема не устраивают, тогда как в группе положительно оценивающих качество услуг, таких ответов чрезвычайно мало (1,2%).</w:t>
      </w:r>
    </w:p>
    <w:p w14:paraId="0EBF01A1" w14:textId="77777777" w:rsidR="006D0C75" w:rsidRPr="00E53A12" w:rsidRDefault="006D0C75" w:rsidP="006D0C75">
      <w:pPr>
        <w:spacing w:after="200" w:line="276" w:lineRule="auto"/>
        <w:jc w:val="right"/>
        <w:rPr>
          <w:rFonts w:ascii="Times New Roman" w:hAnsi="Times New Roman" w:cs="Times New Roman"/>
          <w:b/>
          <w:bCs/>
          <w:sz w:val="28"/>
          <w:szCs w:val="28"/>
        </w:rPr>
      </w:pPr>
      <w:r w:rsidRPr="00E53A12">
        <w:rPr>
          <w:rFonts w:ascii="Times New Roman" w:hAnsi="Times New Roman" w:cs="Times New Roman"/>
          <w:sz w:val="28"/>
          <w:szCs w:val="28"/>
        </w:rPr>
        <w:t>Диаграмма 4.2.</w:t>
      </w:r>
      <w:r w:rsidR="009538C9" w:rsidRPr="00E53A12">
        <w:rPr>
          <w:rFonts w:ascii="Times New Roman" w:hAnsi="Times New Roman" w:cs="Times New Roman"/>
          <w:sz w:val="28"/>
          <w:szCs w:val="28"/>
        </w:rPr>
        <w:t>4</w:t>
      </w:r>
    </w:p>
    <w:p w14:paraId="50AE3336" w14:textId="77777777" w:rsidR="006D0C75" w:rsidRPr="00E53A12" w:rsidRDefault="006D0C75" w:rsidP="006D0C75">
      <w:pPr>
        <w:pStyle w:val="af2"/>
        <w:jc w:val="center"/>
        <w:rPr>
          <w:rFonts w:ascii="Times New Roman" w:hAnsi="Times New Roman" w:cs="Times New Roman"/>
          <w:b/>
          <w:sz w:val="28"/>
          <w:szCs w:val="24"/>
        </w:rPr>
      </w:pPr>
      <w:r w:rsidRPr="00E53A12">
        <w:rPr>
          <w:rFonts w:ascii="Times New Roman" w:hAnsi="Times New Roman" w:cs="Times New Roman"/>
          <w:b/>
          <w:sz w:val="28"/>
          <w:szCs w:val="24"/>
        </w:rPr>
        <w:t>Распределение ответов на вопрос: "Вас устроили условия ведения приема посетителей в учреждении, где Вы получали услугу?"</w:t>
      </w:r>
    </w:p>
    <w:p w14:paraId="45EF8186" w14:textId="77777777" w:rsidR="006D0C75" w:rsidRPr="00E53A12" w:rsidRDefault="006D0C75" w:rsidP="00B64C18">
      <w:pPr>
        <w:pStyle w:val="af2"/>
        <w:jc w:val="center"/>
        <w:rPr>
          <w:rFonts w:ascii="Times New Roman" w:hAnsi="Times New Roman" w:cs="Times New Roman"/>
          <w:sz w:val="28"/>
          <w:szCs w:val="24"/>
        </w:rPr>
      </w:pPr>
      <w:r w:rsidRPr="00E53A12">
        <w:rPr>
          <w:rFonts w:ascii="Times New Roman" w:hAnsi="Times New Roman" w:cs="Times New Roman"/>
          <w:sz w:val="28"/>
          <w:szCs w:val="24"/>
        </w:rPr>
        <w:t>(в % от числа тех, кто положительно/отрицательно оценивает услугу)</w:t>
      </w:r>
    </w:p>
    <w:p w14:paraId="1048C288" w14:textId="77777777" w:rsidR="006D0C75" w:rsidRPr="00E53A12" w:rsidRDefault="006D0C75" w:rsidP="006D0C75">
      <w:pPr>
        <w:contextualSpacing/>
        <w:jc w:val="both"/>
        <w:rPr>
          <w:rFonts w:ascii="Times New Roman" w:hAnsi="Times New Roman" w:cs="Times New Roman"/>
          <w:bCs/>
          <w:sz w:val="28"/>
          <w:szCs w:val="28"/>
        </w:rPr>
      </w:pPr>
      <w:r w:rsidRPr="00E53A12">
        <w:rPr>
          <w:rFonts w:ascii="Times New Roman" w:hAnsi="Times New Roman" w:cs="Times New Roman"/>
          <w:noProof/>
          <w:color w:val="FF0000"/>
          <w:sz w:val="24"/>
          <w:szCs w:val="24"/>
          <w:lang w:eastAsia="ru-RU"/>
        </w:rPr>
        <w:drawing>
          <wp:inline distT="0" distB="0" distL="0" distR="0" wp14:anchorId="63738AA7" wp14:editId="629B1D2E">
            <wp:extent cx="6248400" cy="2495550"/>
            <wp:effectExtent l="0" t="0" r="0" b="0"/>
            <wp:docPr id="126"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25B8E82" w14:textId="77777777" w:rsidR="006D0C75" w:rsidRPr="00E53A12" w:rsidRDefault="006D0C75" w:rsidP="006D0C75">
      <w:pPr>
        <w:contextualSpacing/>
        <w:jc w:val="both"/>
        <w:rPr>
          <w:rFonts w:ascii="Times New Roman" w:hAnsi="Times New Roman" w:cs="Times New Roman"/>
          <w:bCs/>
          <w:sz w:val="28"/>
          <w:szCs w:val="28"/>
        </w:rPr>
      </w:pPr>
    </w:p>
    <w:p w14:paraId="1D76E66C" w14:textId="77777777" w:rsidR="009538C9" w:rsidRPr="00E53A12" w:rsidRDefault="009538C9" w:rsidP="009538C9">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Частота обращений в ответственный орган/учреждение для подачи документов также является не столь значимым процедурным фактором, влияющим на общий уровень удовлетворенности услугой. Подавляющее большинство (93,5</w:t>
      </w:r>
      <w:r w:rsidR="00286E48">
        <w:rPr>
          <w:rFonts w:ascii="Times New Roman" w:hAnsi="Times New Roman" w:cs="Times New Roman"/>
          <w:sz w:val="28"/>
          <w:szCs w:val="28"/>
        </w:rPr>
        <w:t> </w:t>
      </w:r>
      <w:r w:rsidRPr="00E53A12">
        <w:rPr>
          <w:rFonts w:ascii="Times New Roman" w:hAnsi="Times New Roman" w:cs="Times New Roman"/>
          <w:sz w:val="28"/>
          <w:szCs w:val="28"/>
        </w:rPr>
        <w:t>%) из тех, кто высоко оценивает качество данной услуги (регистрация прав на недвижимое имущество и сделок с ним), обращались в соответствующее учреждение единожды. Из тех же, кто остался недоволен услугой, приходили с документами один раз заявителей: 89,6</w:t>
      </w:r>
      <w:r w:rsidR="00286E48">
        <w:rPr>
          <w:rFonts w:ascii="Times New Roman" w:hAnsi="Times New Roman" w:cs="Times New Roman"/>
          <w:sz w:val="28"/>
          <w:szCs w:val="28"/>
        </w:rPr>
        <w:t> </w:t>
      </w:r>
      <w:r w:rsidRPr="00E53A12">
        <w:rPr>
          <w:rFonts w:ascii="Times New Roman" w:hAnsi="Times New Roman" w:cs="Times New Roman"/>
          <w:sz w:val="28"/>
          <w:szCs w:val="28"/>
        </w:rPr>
        <w:t>% (см. Диаграмму 4.2.5).</w:t>
      </w:r>
    </w:p>
    <w:p w14:paraId="757284DD" w14:textId="77777777" w:rsidR="00B04CB6" w:rsidRPr="00E53A12" w:rsidRDefault="00B04CB6">
      <w:pPr>
        <w:spacing w:after="200" w:line="276" w:lineRule="auto"/>
        <w:rPr>
          <w:rFonts w:ascii="Times New Roman" w:hAnsi="Times New Roman" w:cs="Times New Roman"/>
          <w:sz w:val="28"/>
          <w:szCs w:val="28"/>
        </w:rPr>
      </w:pPr>
      <w:r w:rsidRPr="00E53A12">
        <w:rPr>
          <w:rFonts w:ascii="Times New Roman" w:hAnsi="Times New Roman" w:cs="Times New Roman"/>
          <w:sz w:val="28"/>
          <w:szCs w:val="28"/>
        </w:rPr>
        <w:br w:type="page"/>
      </w:r>
    </w:p>
    <w:p w14:paraId="45600500" w14:textId="77777777" w:rsidR="00B04CB6" w:rsidRPr="00E53A12" w:rsidRDefault="00B04CB6" w:rsidP="009538C9">
      <w:pPr>
        <w:ind w:firstLine="709"/>
        <w:contextualSpacing/>
        <w:jc w:val="right"/>
        <w:rPr>
          <w:rFonts w:ascii="Times New Roman" w:hAnsi="Times New Roman" w:cs="Times New Roman"/>
          <w:sz w:val="28"/>
          <w:szCs w:val="28"/>
        </w:rPr>
      </w:pPr>
    </w:p>
    <w:p w14:paraId="0FACAE70" w14:textId="77777777" w:rsidR="009538C9" w:rsidRPr="00E53A12" w:rsidRDefault="009538C9" w:rsidP="009538C9">
      <w:pPr>
        <w:ind w:firstLine="709"/>
        <w:contextualSpacing/>
        <w:jc w:val="right"/>
        <w:rPr>
          <w:rFonts w:ascii="Times New Roman" w:hAnsi="Times New Roman" w:cs="Times New Roman"/>
          <w:b/>
          <w:bCs/>
          <w:sz w:val="28"/>
          <w:szCs w:val="28"/>
        </w:rPr>
      </w:pPr>
      <w:r w:rsidRPr="00E53A12">
        <w:rPr>
          <w:rFonts w:ascii="Times New Roman" w:hAnsi="Times New Roman" w:cs="Times New Roman"/>
          <w:sz w:val="28"/>
          <w:szCs w:val="28"/>
        </w:rPr>
        <w:t>Диаграмма 4.2.5</w:t>
      </w:r>
      <w:r w:rsidRPr="00E53A12">
        <w:rPr>
          <w:rFonts w:ascii="Times New Roman" w:hAnsi="Times New Roman" w:cs="Times New Roman"/>
          <w:b/>
          <w:bCs/>
          <w:sz w:val="28"/>
          <w:szCs w:val="28"/>
        </w:rPr>
        <w:t xml:space="preserve"> </w:t>
      </w:r>
    </w:p>
    <w:p w14:paraId="6EACC591" w14:textId="77777777" w:rsidR="009538C9" w:rsidRPr="00E53A12" w:rsidRDefault="009538C9" w:rsidP="009538C9">
      <w:pPr>
        <w:ind w:firstLine="709"/>
        <w:contextualSpacing/>
        <w:jc w:val="center"/>
        <w:rPr>
          <w:rFonts w:ascii="Times New Roman" w:hAnsi="Times New Roman" w:cs="Times New Roman"/>
          <w:b/>
          <w:bCs/>
          <w:sz w:val="28"/>
          <w:szCs w:val="28"/>
        </w:rPr>
      </w:pPr>
      <w:r w:rsidRPr="00E53A12">
        <w:rPr>
          <w:rFonts w:ascii="Times New Roman" w:hAnsi="Times New Roman" w:cs="Times New Roman"/>
          <w:b/>
          <w:bCs/>
          <w:sz w:val="28"/>
          <w:szCs w:val="28"/>
        </w:rPr>
        <w:t>Распределение ответов на вопрос: "Сколько раз Вам пришлось обращаться в организацию для сдачи документов для получения услуги?"</w:t>
      </w:r>
    </w:p>
    <w:p w14:paraId="7524456E" w14:textId="77777777" w:rsidR="009538C9" w:rsidRPr="00E53A12" w:rsidRDefault="009538C9" w:rsidP="009538C9">
      <w:pPr>
        <w:ind w:firstLine="709"/>
        <w:contextualSpacing/>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r w:rsidRPr="00E53A12">
        <w:rPr>
          <w:rFonts w:ascii="Times New Roman" w:hAnsi="Times New Roman" w:cs="Times New Roman"/>
          <w:bCs/>
          <w:sz w:val="28"/>
          <w:szCs w:val="28"/>
        </w:rPr>
        <w:t>)</w:t>
      </w:r>
    </w:p>
    <w:p w14:paraId="0B88939C" w14:textId="77777777" w:rsidR="009538C9" w:rsidRPr="00E53A12" w:rsidRDefault="009538C9" w:rsidP="009538C9">
      <w:pPr>
        <w:contextualSpacing/>
        <w:jc w:val="both"/>
        <w:rPr>
          <w:rFonts w:ascii="Times New Roman" w:hAnsi="Times New Roman" w:cs="Times New Roman"/>
          <w:sz w:val="28"/>
          <w:szCs w:val="28"/>
        </w:rPr>
      </w:pPr>
      <w:r w:rsidRPr="00E53A12">
        <w:rPr>
          <w:rFonts w:ascii="Times New Roman" w:hAnsi="Times New Roman" w:cs="Times New Roman"/>
          <w:noProof/>
          <w:sz w:val="28"/>
          <w:szCs w:val="28"/>
          <w:lang w:eastAsia="ru-RU"/>
        </w:rPr>
        <w:drawing>
          <wp:inline distT="0" distB="0" distL="0" distR="0" wp14:anchorId="73BB58DB" wp14:editId="754CC004">
            <wp:extent cx="5927725" cy="1765300"/>
            <wp:effectExtent l="0" t="0" r="0" b="6350"/>
            <wp:docPr id="125"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1938AE3" w14:textId="77777777" w:rsidR="009538C9" w:rsidRPr="00E53A12" w:rsidRDefault="009538C9" w:rsidP="009538C9">
      <w:pPr>
        <w:contextualSpacing/>
        <w:jc w:val="both"/>
        <w:rPr>
          <w:rFonts w:ascii="Times New Roman" w:hAnsi="Times New Roman" w:cs="Times New Roman"/>
          <w:sz w:val="28"/>
          <w:szCs w:val="28"/>
        </w:rPr>
      </w:pPr>
    </w:p>
    <w:p w14:paraId="6443D751" w14:textId="77777777" w:rsidR="006D0C75" w:rsidRPr="00E53A12" w:rsidRDefault="006D0C75" w:rsidP="00616C83">
      <w:pPr>
        <w:shd w:val="clear" w:color="auto" w:fill="D9D9D9" w:themeFill="background1" w:themeFillShade="D9"/>
        <w:spacing w:after="160"/>
        <w:ind w:firstLine="709"/>
        <w:rPr>
          <w:rFonts w:ascii="Times New Roman" w:hAnsi="Times New Roman" w:cs="Times New Roman"/>
          <w:bCs/>
          <w:i/>
          <w:sz w:val="28"/>
          <w:szCs w:val="28"/>
        </w:rPr>
      </w:pPr>
      <w:r w:rsidRPr="00E53A12">
        <w:rPr>
          <w:rFonts w:ascii="Times New Roman" w:hAnsi="Times New Roman" w:cs="Times New Roman"/>
          <w:bCs/>
          <w:i/>
          <w:sz w:val="28"/>
          <w:szCs w:val="28"/>
        </w:rPr>
        <w:t>Получение или замена паспорта гражданина Российской Федерации</w:t>
      </w:r>
    </w:p>
    <w:p w14:paraId="19A828C0" w14:textId="77777777" w:rsidR="001200ED" w:rsidRPr="00E53A12" w:rsidRDefault="001200ED" w:rsidP="006D0C75">
      <w:pPr>
        <w:ind w:firstLine="709"/>
        <w:contextualSpacing/>
        <w:jc w:val="both"/>
        <w:rPr>
          <w:rFonts w:ascii="Times New Roman" w:hAnsi="Times New Roman" w:cs="Times New Roman"/>
          <w:bCs/>
          <w:sz w:val="28"/>
          <w:szCs w:val="28"/>
        </w:rPr>
      </w:pPr>
    </w:p>
    <w:p w14:paraId="63301DEC" w14:textId="77777777" w:rsidR="006D0C75" w:rsidRPr="00E53A12" w:rsidRDefault="006D0C75" w:rsidP="006D0C75">
      <w:pPr>
        <w:ind w:firstLine="709"/>
        <w:contextualSpacing/>
        <w:jc w:val="both"/>
        <w:rPr>
          <w:rFonts w:ascii="Times New Roman" w:hAnsi="Times New Roman" w:cs="Times New Roman"/>
          <w:sz w:val="28"/>
          <w:szCs w:val="28"/>
        </w:rPr>
      </w:pPr>
      <w:r w:rsidRPr="00E53A12">
        <w:rPr>
          <w:rFonts w:ascii="Times New Roman" w:hAnsi="Times New Roman" w:cs="Times New Roman"/>
          <w:bCs/>
          <w:sz w:val="28"/>
          <w:szCs w:val="28"/>
        </w:rPr>
        <w:t xml:space="preserve">Среди процедурных показателей одним из самых актуальных для получателей данной услуги является временной фактор, а именно, </w:t>
      </w:r>
      <w:r w:rsidRPr="00E53A12">
        <w:rPr>
          <w:rFonts w:ascii="Times New Roman" w:hAnsi="Times New Roman" w:cs="Times New Roman"/>
          <w:sz w:val="28"/>
          <w:szCs w:val="28"/>
        </w:rPr>
        <w:t>время ожидания в очереди (для подачи документов и/или получения результата) и общий срок предоставления услуги.</w:t>
      </w:r>
    </w:p>
    <w:p w14:paraId="47F8CE36" w14:textId="77777777" w:rsidR="006D0C75" w:rsidRPr="00E53A12" w:rsidRDefault="006D0C75" w:rsidP="006D0C75">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Общий срок предоставления услуги является значимым фактором, определяющим уровень удовлетворенности заявителя. Более трети (36,0</w:t>
      </w:r>
      <w:r w:rsidR="00286E48">
        <w:rPr>
          <w:rFonts w:ascii="Times New Roman" w:hAnsi="Times New Roman" w:cs="Times New Roman"/>
          <w:sz w:val="28"/>
          <w:szCs w:val="28"/>
        </w:rPr>
        <w:t> </w:t>
      </w:r>
      <w:r w:rsidRPr="00E53A12">
        <w:rPr>
          <w:rFonts w:ascii="Times New Roman" w:hAnsi="Times New Roman" w:cs="Times New Roman"/>
          <w:sz w:val="28"/>
          <w:szCs w:val="28"/>
        </w:rPr>
        <w:t>%) недовольных услугой респондентов не удовлетворены сроками предоставления услуги по получению или замене паспорта гражданина РФ (см. Диаграмму 4.2.6). Среди тех, кто удовлетворен предоставленной услугой, аналогичный показатель составляет 2,1%.</w:t>
      </w:r>
    </w:p>
    <w:p w14:paraId="2F0BC18A" w14:textId="77777777" w:rsidR="00B04CB6" w:rsidRPr="00E53A12" w:rsidRDefault="00B04CB6" w:rsidP="00FE2EDB">
      <w:pPr>
        <w:ind w:firstLine="709"/>
        <w:contextualSpacing/>
        <w:jc w:val="right"/>
        <w:rPr>
          <w:rFonts w:ascii="Times New Roman" w:hAnsi="Times New Roman" w:cs="Times New Roman"/>
          <w:sz w:val="28"/>
          <w:szCs w:val="28"/>
        </w:rPr>
      </w:pPr>
    </w:p>
    <w:p w14:paraId="710C8F64" w14:textId="77777777" w:rsidR="00B04CB6" w:rsidRPr="00E53A12" w:rsidRDefault="00B04CB6">
      <w:pPr>
        <w:spacing w:after="200" w:line="276" w:lineRule="auto"/>
        <w:rPr>
          <w:rFonts w:ascii="Times New Roman" w:hAnsi="Times New Roman" w:cs="Times New Roman"/>
          <w:sz w:val="28"/>
          <w:szCs w:val="28"/>
        </w:rPr>
      </w:pPr>
      <w:r w:rsidRPr="00E53A12">
        <w:rPr>
          <w:rFonts w:ascii="Times New Roman" w:hAnsi="Times New Roman" w:cs="Times New Roman"/>
          <w:sz w:val="28"/>
          <w:szCs w:val="28"/>
        </w:rPr>
        <w:br w:type="page"/>
      </w:r>
    </w:p>
    <w:p w14:paraId="09E5DB61" w14:textId="77777777" w:rsidR="00FE2EDB" w:rsidRPr="00E53A12" w:rsidRDefault="00FE2EDB" w:rsidP="00FE2EDB">
      <w:pPr>
        <w:ind w:firstLine="709"/>
        <w:contextualSpacing/>
        <w:jc w:val="right"/>
        <w:rPr>
          <w:rFonts w:ascii="Times New Roman" w:hAnsi="Times New Roman" w:cs="Times New Roman"/>
          <w:b/>
          <w:bCs/>
          <w:sz w:val="28"/>
          <w:szCs w:val="28"/>
        </w:rPr>
      </w:pPr>
      <w:r w:rsidRPr="00E53A12">
        <w:rPr>
          <w:rFonts w:ascii="Times New Roman" w:hAnsi="Times New Roman" w:cs="Times New Roman"/>
          <w:sz w:val="28"/>
          <w:szCs w:val="28"/>
        </w:rPr>
        <w:t>Диаграмма 4.2.6</w:t>
      </w:r>
      <w:r w:rsidRPr="00E53A12">
        <w:rPr>
          <w:rFonts w:ascii="Times New Roman" w:hAnsi="Times New Roman" w:cs="Times New Roman"/>
          <w:b/>
          <w:bCs/>
          <w:sz w:val="28"/>
          <w:szCs w:val="28"/>
        </w:rPr>
        <w:t xml:space="preserve"> </w:t>
      </w:r>
    </w:p>
    <w:p w14:paraId="521DC904" w14:textId="77777777" w:rsidR="00FE2EDB" w:rsidRPr="00E53A12" w:rsidRDefault="00FE2EDB" w:rsidP="00FE2EDB">
      <w:pPr>
        <w:ind w:firstLine="709"/>
        <w:contextualSpacing/>
        <w:jc w:val="center"/>
        <w:rPr>
          <w:rFonts w:ascii="Times New Roman" w:hAnsi="Times New Roman" w:cs="Times New Roman"/>
          <w:b/>
          <w:bCs/>
          <w:sz w:val="28"/>
          <w:szCs w:val="28"/>
        </w:rPr>
      </w:pPr>
      <w:r w:rsidRPr="00E53A12">
        <w:rPr>
          <w:rFonts w:ascii="Times New Roman" w:hAnsi="Times New Roman" w:cs="Times New Roman"/>
          <w:b/>
          <w:bCs/>
          <w:sz w:val="28"/>
          <w:szCs w:val="28"/>
        </w:rPr>
        <w:t>Распределение ответов на вопрос: "Насколько Вас устроил срок предоставления услуги?"</w:t>
      </w:r>
    </w:p>
    <w:p w14:paraId="5BB581CF" w14:textId="77777777" w:rsidR="00FE2EDB" w:rsidRPr="00E53A12" w:rsidRDefault="00FE2EDB" w:rsidP="00E54936">
      <w:pPr>
        <w:ind w:firstLine="709"/>
        <w:contextualSpacing/>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r w:rsidRPr="00E53A12">
        <w:rPr>
          <w:rFonts w:ascii="Times New Roman" w:hAnsi="Times New Roman" w:cs="Times New Roman"/>
          <w:bCs/>
          <w:sz w:val="28"/>
          <w:szCs w:val="28"/>
        </w:rPr>
        <w:t>)</w:t>
      </w:r>
    </w:p>
    <w:p w14:paraId="5D41B67E" w14:textId="77777777" w:rsidR="00FE2EDB" w:rsidRPr="00E53A12" w:rsidRDefault="00FE2EDB" w:rsidP="00FE2EDB">
      <w:pPr>
        <w:ind w:firstLine="709"/>
        <w:contextualSpacing/>
        <w:jc w:val="right"/>
        <w:rPr>
          <w:rFonts w:ascii="Times New Roman" w:hAnsi="Times New Roman" w:cs="Times New Roman"/>
          <w:sz w:val="28"/>
          <w:szCs w:val="28"/>
        </w:rPr>
      </w:pPr>
    </w:p>
    <w:p w14:paraId="3D02E6E0" w14:textId="77777777" w:rsidR="00FE2EDB" w:rsidRPr="00E53A12" w:rsidRDefault="00FE2EDB" w:rsidP="00FE2EDB">
      <w:pPr>
        <w:contextualSpacing/>
        <w:jc w:val="both"/>
        <w:rPr>
          <w:rFonts w:ascii="Times New Roman" w:hAnsi="Times New Roman" w:cs="Times New Roman"/>
          <w:sz w:val="28"/>
          <w:szCs w:val="28"/>
        </w:rPr>
      </w:pPr>
      <w:r w:rsidRPr="00E53A12">
        <w:rPr>
          <w:rFonts w:ascii="Times New Roman" w:hAnsi="Times New Roman" w:cs="Times New Roman"/>
          <w:noProof/>
          <w:sz w:val="28"/>
          <w:szCs w:val="28"/>
          <w:lang w:eastAsia="ru-RU"/>
        </w:rPr>
        <w:drawing>
          <wp:inline distT="0" distB="0" distL="0" distR="0" wp14:anchorId="1C6F6067" wp14:editId="77D20823">
            <wp:extent cx="6134100" cy="2438400"/>
            <wp:effectExtent l="0" t="0" r="0" b="0"/>
            <wp:docPr id="21"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35FF6D1" w14:textId="77777777" w:rsidR="009538C9" w:rsidRPr="00E53A12" w:rsidRDefault="00FE2EDB" w:rsidP="00FE2EDB">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Несколько меньшее значение имеют факторы ожидания в очереди, чтобы сдать документы и получить результат услуги. Более половины тех, кто отрицательно оценивает услугу получения и замены паспорта гражданина РФ, заявили, что их не устроило время ожидания в очереди для сдачи документов, в то время как среди тех, кто остался доволен услугой, доля неудовлетворенных временем ожидания в очереди для сдачи документов составляет лишь 6,6</w:t>
      </w:r>
      <w:r w:rsidR="00286E48">
        <w:rPr>
          <w:rFonts w:ascii="Times New Roman" w:hAnsi="Times New Roman" w:cs="Times New Roman"/>
          <w:sz w:val="28"/>
          <w:szCs w:val="28"/>
        </w:rPr>
        <w:t> </w:t>
      </w:r>
      <w:r w:rsidRPr="00E53A12">
        <w:rPr>
          <w:rFonts w:ascii="Times New Roman" w:hAnsi="Times New Roman" w:cs="Times New Roman"/>
          <w:sz w:val="28"/>
          <w:szCs w:val="28"/>
        </w:rPr>
        <w:t>%. Почти половина заявителей, оставшихся недовольными услугой, негативно оценили время ожидания в очереди для получения результата услуги (48,0%). При этом среди тех, кто положительно оценил услугу получения и замены паспорта гражданина РФ, доля неудовлетворенных данным параметром составляет лишь 3,4</w:t>
      </w:r>
      <w:r w:rsidR="00286E48">
        <w:rPr>
          <w:rFonts w:ascii="Times New Roman" w:hAnsi="Times New Roman" w:cs="Times New Roman"/>
          <w:sz w:val="28"/>
          <w:szCs w:val="28"/>
        </w:rPr>
        <w:t> </w:t>
      </w:r>
      <w:r w:rsidRPr="00E53A12">
        <w:rPr>
          <w:rFonts w:ascii="Times New Roman" w:hAnsi="Times New Roman" w:cs="Times New Roman"/>
          <w:sz w:val="28"/>
          <w:szCs w:val="28"/>
        </w:rPr>
        <w:t>% (см. Таблицу 4.2.17).</w:t>
      </w:r>
    </w:p>
    <w:p w14:paraId="038C88CB" w14:textId="77777777" w:rsidR="00B04CB6" w:rsidRPr="00E53A12" w:rsidRDefault="00B04CB6">
      <w:pPr>
        <w:spacing w:after="200" w:line="276" w:lineRule="auto"/>
        <w:rPr>
          <w:rFonts w:ascii="Times New Roman" w:hAnsi="Times New Roman" w:cs="Times New Roman"/>
          <w:sz w:val="28"/>
          <w:szCs w:val="28"/>
        </w:rPr>
      </w:pPr>
      <w:r w:rsidRPr="00E53A12">
        <w:rPr>
          <w:rFonts w:ascii="Times New Roman" w:hAnsi="Times New Roman" w:cs="Times New Roman"/>
          <w:sz w:val="28"/>
          <w:szCs w:val="28"/>
        </w:rPr>
        <w:br w:type="page"/>
      </w:r>
    </w:p>
    <w:p w14:paraId="4168978E" w14:textId="77777777" w:rsidR="00FE2EDB" w:rsidRPr="00E53A12" w:rsidRDefault="00FE2EDB" w:rsidP="00FE2EDB">
      <w:pPr>
        <w:ind w:firstLine="709"/>
        <w:contextualSpacing/>
        <w:jc w:val="right"/>
        <w:rPr>
          <w:rFonts w:ascii="Times New Roman" w:hAnsi="Times New Roman" w:cs="Times New Roman"/>
          <w:sz w:val="28"/>
          <w:szCs w:val="28"/>
        </w:rPr>
      </w:pPr>
    </w:p>
    <w:p w14:paraId="648B0B2F" w14:textId="77777777" w:rsidR="00FE2EDB" w:rsidRPr="00E53A12" w:rsidRDefault="00FE2EDB" w:rsidP="00FE2EDB">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Таблица 4.2.17</w:t>
      </w:r>
    </w:p>
    <w:p w14:paraId="4538F9CB" w14:textId="77777777" w:rsidR="00FE2EDB" w:rsidRPr="00E53A12" w:rsidRDefault="00FE2EDB" w:rsidP="00FE2EDB">
      <w:pPr>
        <w:ind w:firstLine="709"/>
        <w:contextualSpacing/>
        <w:jc w:val="center"/>
        <w:rPr>
          <w:rFonts w:ascii="Times New Roman" w:hAnsi="Times New Roman" w:cs="Times New Roman"/>
          <w:b/>
          <w:bCs/>
          <w:sz w:val="28"/>
          <w:szCs w:val="28"/>
        </w:rPr>
      </w:pPr>
      <w:r w:rsidRPr="00E53A12">
        <w:rPr>
          <w:rFonts w:ascii="Times New Roman" w:hAnsi="Times New Roman" w:cs="Times New Roman"/>
          <w:b/>
          <w:sz w:val="28"/>
          <w:szCs w:val="28"/>
        </w:rPr>
        <w:t>Время ожидания в очереди для подачи документов/получения услуги как фактор качества предоставления услуги получения или замены паспорта гражданина Российской Федерации</w:t>
      </w:r>
    </w:p>
    <w:p w14:paraId="35D3B3EB" w14:textId="77777777" w:rsidR="00FE2EDB" w:rsidRPr="00E53A12" w:rsidRDefault="00FE2EDB" w:rsidP="00FE2EDB">
      <w:pPr>
        <w:ind w:firstLine="709"/>
        <w:contextualSpacing/>
        <w:jc w:val="center"/>
        <w:rPr>
          <w:rFonts w:ascii="Times New Roman" w:hAnsi="Times New Roman" w:cs="Times New Roman"/>
          <w:sz w:val="28"/>
          <w:szCs w:val="28"/>
        </w:rPr>
      </w:pPr>
      <w:r w:rsidRPr="00E53A12">
        <w:rPr>
          <w:rFonts w:ascii="Times New Roman" w:hAnsi="Times New Roman" w:cs="Times New Roman"/>
          <w:bCs/>
          <w:sz w:val="28"/>
          <w:szCs w:val="28"/>
        </w:rPr>
        <w:t xml:space="preserve">(в % по оценке качества услуги, </w:t>
      </w:r>
      <w:r w:rsidRPr="00E53A12">
        <w:rPr>
          <w:rFonts w:ascii="Times New Roman" w:hAnsi="Times New Roman" w:cs="Times New Roman"/>
          <w:bCs/>
          <w:sz w:val="28"/>
          <w:szCs w:val="28"/>
          <w:lang w:val="en-US"/>
        </w:rPr>
        <w:t>N</w:t>
      </w:r>
      <w:r w:rsidRPr="00E53A12">
        <w:rPr>
          <w:rFonts w:ascii="Times New Roman" w:hAnsi="Times New Roman" w:cs="Times New Roman"/>
          <w:bCs/>
          <w:sz w:val="28"/>
          <w:szCs w:val="28"/>
        </w:rPr>
        <w:t>=1149</w:t>
      </w:r>
      <w:r w:rsidR="00083B2F" w:rsidRPr="00E53A12">
        <w:rPr>
          <w:rFonts w:ascii="Times New Roman" w:hAnsi="Times New Roman" w:cs="Times New Roman"/>
          <w:bCs/>
          <w:sz w:val="28"/>
          <w:szCs w:val="28"/>
        </w:rPr>
        <w:t>чел.</w:t>
      </w:r>
      <w:r w:rsidRPr="00E53A12">
        <w:rPr>
          <w:rFonts w:ascii="Times New Roman" w:hAnsi="Times New Roman" w:cs="Times New Roman"/>
          <w:bCs/>
          <w:sz w:val="28"/>
          <w:szCs w:val="28"/>
        </w:rPr>
        <w:t>)</w:t>
      </w:r>
    </w:p>
    <w:tbl>
      <w:tblPr>
        <w:tblStyle w:val="-211"/>
        <w:tblW w:w="0" w:type="auto"/>
        <w:tblLook w:val="04A0" w:firstRow="1" w:lastRow="0" w:firstColumn="1" w:lastColumn="0" w:noHBand="0" w:noVBand="1"/>
      </w:tblPr>
      <w:tblGrid>
        <w:gridCol w:w="1869"/>
        <w:gridCol w:w="1869"/>
        <w:gridCol w:w="1869"/>
        <w:gridCol w:w="1869"/>
        <w:gridCol w:w="1869"/>
      </w:tblGrid>
      <w:tr w:rsidR="00FE2EDB" w:rsidRPr="00E53A12" w14:paraId="22171D52" w14:textId="77777777" w:rsidTr="00957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15AA09AD" w14:textId="77777777" w:rsidR="00FE2EDB" w:rsidRPr="00E53A12" w:rsidRDefault="00FE2EDB" w:rsidP="0095742D">
            <w:pPr>
              <w:contextualSpacing/>
              <w:jc w:val="both"/>
              <w:rPr>
                <w:rFonts w:ascii="Times New Roman" w:hAnsi="Times New Roman" w:cs="Times New Roman"/>
                <w:color w:val="FFFFFF" w:themeColor="background1"/>
                <w:sz w:val="24"/>
                <w:szCs w:val="24"/>
              </w:rPr>
            </w:pPr>
          </w:p>
        </w:tc>
        <w:tc>
          <w:tcPr>
            <w:tcW w:w="3738" w:type="dxa"/>
            <w:gridSpan w:val="2"/>
            <w:tcBorders>
              <w:top w:val="nil"/>
              <w:bottom w:val="nil"/>
            </w:tcBorders>
            <w:shd w:val="clear" w:color="auto" w:fill="365F91" w:themeFill="accent1" w:themeFillShade="BF"/>
          </w:tcPr>
          <w:p w14:paraId="3741FA61" w14:textId="77777777" w:rsidR="00FE2EDB" w:rsidRPr="00E53A12" w:rsidRDefault="00FE2EDB" w:rsidP="0095742D">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Насколько устроило время ожидания в очереди, чтобы сдать документы</w:t>
            </w:r>
          </w:p>
        </w:tc>
        <w:tc>
          <w:tcPr>
            <w:tcW w:w="3738" w:type="dxa"/>
            <w:gridSpan w:val="2"/>
            <w:tcBorders>
              <w:top w:val="nil"/>
              <w:bottom w:val="nil"/>
            </w:tcBorders>
            <w:shd w:val="clear" w:color="auto" w:fill="365F91" w:themeFill="accent1" w:themeFillShade="BF"/>
          </w:tcPr>
          <w:p w14:paraId="792F2E7B" w14:textId="77777777" w:rsidR="00FE2EDB" w:rsidRPr="00E53A12" w:rsidRDefault="00FE2EDB" w:rsidP="0095742D">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Насколько устроило время ожидания в очереди, чтобы получить результат услуги</w:t>
            </w:r>
          </w:p>
        </w:tc>
      </w:tr>
      <w:tr w:rsidR="00FE2EDB" w:rsidRPr="00E53A12" w14:paraId="64326908" w14:textId="77777777" w:rsidTr="00957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6BCC9759" w14:textId="77777777" w:rsidR="00FE2EDB" w:rsidRPr="00E53A12" w:rsidRDefault="00FE2EDB" w:rsidP="0095742D">
            <w:pPr>
              <w:contextualSpacing/>
              <w:jc w:val="both"/>
              <w:rPr>
                <w:rFonts w:ascii="Times New Roman" w:hAnsi="Times New Roman" w:cs="Times New Roman"/>
                <w:color w:val="FFFFFF" w:themeColor="background1"/>
                <w:sz w:val="24"/>
                <w:szCs w:val="24"/>
              </w:rPr>
            </w:pPr>
          </w:p>
        </w:tc>
        <w:tc>
          <w:tcPr>
            <w:tcW w:w="1869" w:type="dxa"/>
            <w:tcBorders>
              <w:top w:val="nil"/>
              <w:bottom w:val="nil"/>
            </w:tcBorders>
            <w:shd w:val="clear" w:color="auto" w:fill="365F91" w:themeFill="accent1" w:themeFillShade="BF"/>
          </w:tcPr>
          <w:p w14:paraId="22D712E4"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tcPr>
          <w:p w14:paraId="2FFC7B7D"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c>
          <w:tcPr>
            <w:tcW w:w="1869" w:type="dxa"/>
            <w:tcBorders>
              <w:top w:val="nil"/>
              <w:bottom w:val="nil"/>
            </w:tcBorders>
            <w:shd w:val="clear" w:color="auto" w:fill="365F91" w:themeFill="accent1" w:themeFillShade="BF"/>
          </w:tcPr>
          <w:p w14:paraId="041A28E8"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tcPr>
          <w:p w14:paraId="7A9FEC1F"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FE2EDB" w:rsidRPr="00E53A12" w14:paraId="708AACDF" w14:textId="77777777" w:rsidTr="0095742D">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7CF436D6" w14:textId="77777777" w:rsidR="00FE2EDB" w:rsidRPr="00E53A12" w:rsidRDefault="00FE2EDB" w:rsidP="0095742D">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Устроило</w:t>
            </w:r>
          </w:p>
        </w:tc>
        <w:tc>
          <w:tcPr>
            <w:tcW w:w="1869" w:type="dxa"/>
            <w:tcBorders>
              <w:top w:val="nil"/>
            </w:tcBorders>
          </w:tcPr>
          <w:p w14:paraId="3FE8B544" w14:textId="77777777" w:rsidR="00FE2EDB" w:rsidRPr="00E53A12" w:rsidRDefault="00FE2EDB"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90,2</w:t>
            </w:r>
          </w:p>
        </w:tc>
        <w:tc>
          <w:tcPr>
            <w:tcW w:w="1869" w:type="dxa"/>
            <w:tcBorders>
              <w:top w:val="nil"/>
            </w:tcBorders>
          </w:tcPr>
          <w:p w14:paraId="5D7EBF8D" w14:textId="77777777" w:rsidR="00FE2EDB" w:rsidRPr="00E53A12" w:rsidRDefault="00FE2EDB"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36,0</w:t>
            </w:r>
          </w:p>
        </w:tc>
        <w:tc>
          <w:tcPr>
            <w:tcW w:w="1869" w:type="dxa"/>
            <w:tcBorders>
              <w:top w:val="nil"/>
            </w:tcBorders>
          </w:tcPr>
          <w:p w14:paraId="628779DC" w14:textId="77777777" w:rsidR="00FE2EDB" w:rsidRPr="00E53A12" w:rsidRDefault="00FE2EDB"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95,2</w:t>
            </w:r>
          </w:p>
        </w:tc>
        <w:tc>
          <w:tcPr>
            <w:tcW w:w="1869" w:type="dxa"/>
            <w:tcBorders>
              <w:top w:val="nil"/>
            </w:tcBorders>
          </w:tcPr>
          <w:p w14:paraId="025ACD82" w14:textId="77777777" w:rsidR="00FE2EDB" w:rsidRPr="00E53A12" w:rsidRDefault="00FE2EDB"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48,0</w:t>
            </w:r>
          </w:p>
        </w:tc>
      </w:tr>
      <w:tr w:rsidR="00FE2EDB" w:rsidRPr="00E53A12" w14:paraId="01A099A4" w14:textId="77777777" w:rsidTr="00957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1316CD25" w14:textId="77777777" w:rsidR="00FE2EDB" w:rsidRPr="00E53A12" w:rsidRDefault="00FE2EDB" w:rsidP="0095742D">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Не устроило</w:t>
            </w:r>
          </w:p>
        </w:tc>
        <w:tc>
          <w:tcPr>
            <w:tcW w:w="1869" w:type="dxa"/>
          </w:tcPr>
          <w:p w14:paraId="6CC8BEA9"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6,6</w:t>
            </w:r>
          </w:p>
        </w:tc>
        <w:tc>
          <w:tcPr>
            <w:tcW w:w="1869" w:type="dxa"/>
          </w:tcPr>
          <w:p w14:paraId="6C473867"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56,0</w:t>
            </w:r>
          </w:p>
        </w:tc>
        <w:tc>
          <w:tcPr>
            <w:tcW w:w="1869" w:type="dxa"/>
          </w:tcPr>
          <w:p w14:paraId="034BAD8D"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3,4</w:t>
            </w:r>
          </w:p>
        </w:tc>
        <w:tc>
          <w:tcPr>
            <w:tcW w:w="1869" w:type="dxa"/>
          </w:tcPr>
          <w:p w14:paraId="094D9D84"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48,0</w:t>
            </w:r>
          </w:p>
        </w:tc>
      </w:tr>
      <w:tr w:rsidR="00FE2EDB" w:rsidRPr="00E53A12" w14:paraId="251684DE" w14:textId="77777777" w:rsidTr="0095742D">
        <w:tc>
          <w:tcPr>
            <w:cnfStyle w:val="001000000000" w:firstRow="0" w:lastRow="0" w:firstColumn="1" w:lastColumn="0" w:oddVBand="0" w:evenVBand="0" w:oddHBand="0" w:evenHBand="0" w:firstRowFirstColumn="0" w:firstRowLastColumn="0" w:lastRowFirstColumn="0" w:lastRowLastColumn="0"/>
            <w:tcW w:w="1869" w:type="dxa"/>
          </w:tcPr>
          <w:p w14:paraId="0932D408" w14:textId="77777777" w:rsidR="00FE2EDB" w:rsidRPr="00E53A12" w:rsidRDefault="00FE2EDB" w:rsidP="0095742D">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Затрудняюсь ответить</w:t>
            </w:r>
          </w:p>
        </w:tc>
        <w:tc>
          <w:tcPr>
            <w:tcW w:w="1869" w:type="dxa"/>
          </w:tcPr>
          <w:p w14:paraId="7DFCE89C" w14:textId="77777777" w:rsidR="00FE2EDB" w:rsidRPr="00E53A12" w:rsidRDefault="00FE2EDB"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3,2</w:t>
            </w:r>
          </w:p>
        </w:tc>
        <w:tc>
          <w:tcPr>
            <w:tcW w:w="1869" w:type="dxa"/>
          </w:tcPr>
          <w:p w14:paraId="6A74A5D4" w14:textId="77777777" w:rsidR="00FE2EDB" w:rsidRPr="00E53A12" w:rsidRDefault="00FE2EDB"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8,0</w:t>
            </w:r>
          </w:p>
        </w:tc>
        <w:tc>
          <w:tcPr>
            <w:tcW w:w="1869" w:type="dxa"/>
          </w:tcPr>
          <w:p w14:paraId="180AA463" w14:textId="77777777" w:rsidR="00FE2EDB" w:rsidRPr="00E53A12" w:rsidRDefault="00FE2EDB"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w:t>
            </w:r>
          </w:p>
        </w:tc>
        <w:tc>
          <w:tcPr>
            <w:tcW w:w="1869" w:type="dxa"/>
          </w:tcPr>
          <w:p w14:paraId="6B5132CB" w14:textId="77777777" w:rsidR="00FE2EDB" w:rsidRPr="00E53A12" w:rsidRDefault="00FE2EDB"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4,0</w:t>
            </w:r>
          </w:p>
        </w:tc>
      </w:tr>
      <w:tr w:rsidR="00FE2EDB" w:rsidRPr="00E53A12" w14:paraId="609FDD12" w14:textId="77777777" w:rsidTr="00957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6BF3FA82" w14:textId="77777777" w:rsidR="00FE2EDB" w:rsidRPr="00E53A12" w:rsidRDefault="00FE2EDB" w:rsidP="0095742D">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Итого</w:t>
            </w:r>
          </w:p>
        </w:tc>
        <w:tc>
          <w:tcPr>
            <w:tcW w:w="1869" w:type="dxa"/>
          </w:tcPr>
          <w:p w14:paraId="09DE4078"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2E5BFD28"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1A0BBEE6"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4FA74F73"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6FF0E3C3" w14:textId="77777777" w:rsidR="00FE2EDB" w:rsidRPr="00E53A12" w:rsidRDefault="00FE2EDB" w:rsidP="00FE2EDB">
      <w:pPr>
        <w:ind w:firstLine="709"/>
        <w:contextualSpacing/>
        <w:jc w:val="center"/>
        <w:rPr>
          <w:rFonts w:ascii="Times New Roman" w:hAnsi="Times New Roman" w:cs="Times New Roman"/>
          <w:sz w:val="28"/>
          <w:szCs w:val="28"/>
        </w:rPr>
      </w:pPr>
    </w:p>
    <w:p w14:paraId="075EA315" w14:textId="77777777" w:rsidR="00FE2EDB" w:rsidRPr="00E53A12" w:rsidRDefault="00FE2EDB" w:rsidP="00FE2EDB">
      <w:pPr>
        <w:contextualSpacing/>
        <w:jc w:val="both"/>
        <w:rPr>
          <w:rFonts w:ascii="Times New Roman" w:hAnsi="Times New Roman" w:cs="Times New Roman"/>
          <w:sz w:val="28"/>
          <w:szCs w:val="28"/>
        </w:rPr>
      </w:pPr>
    </w:p>
    <w:p w14:paraId="54A31E31" w14:textId="77777777" w:rsidR="009538C9" w:rsidRPr="00E53A12" w:rsidRDefault="009538C9" w:rsidP="009538C9">
      <w:pPr>
        <w:ind w:firstLine="709"/>
        <w:contextualSpacing/>
        <w:jc w:val="both"/>
        <w:rPr>
          <w:rFonts w:ascii="Times New Roman" w:hAnsi="Times New Roman" w:cs="Times New Roman"/>
          <w:bCs/>
          <w:sz w:val="28"/>
          <w:szCs w:val="28"/>
        </w:rPr>
      </w:pPr>
      <w:r w:rsidRPr="00E53A12">
        <w:rPr>
          <w:rFonts w:ascii="Times New Roman" w:hAnsi="Times New Roman" w:cs="Times New Roman"/>
          <w:sz w:val="28"/>
          <w:szCs w:val="28"/>
        </w:rPr>
        <w:t>Профессиональные и личностные характеристики персонала учреждений, а также условия приема являются столь же значимыми факторами, влияющими на общую оценку получателем предоставленных услуг, как и перечисленные выше процедурные показатели. Практически одинаково важны компетентность сотрудников и их клиентоориентированность (внимательность, вежливость). Более 97</w:t>
      </w:r>
      <w:r w:rsidR="00286E48">
        <w:rPr>
          <w:rFonts w:ascii="Times New Roman" w:hAnsi="Times New Roman" w:cs="Times New Roman"/>
          <w:sz w:val="28"/>
          <w:szCs w:val="28"/>
        </w:rPr>
        <w:t> </w:t>
      </w:r>
      <w:r w:rsidRPr="00E53A12">
        <w:rPr>
          <w:rFonts w:ascii="Times New Roman" w:hAnsi="Times New Roman" w:cs="Times New Roman"/>
          <w:sz w:val="28"/>
          <w:szCs w:val="28"/>
        </w:rPr>
        <w:t xml:space="preserve">% тех, кто остался доволен качеством получения </w:t>
      </w:r>
      <w:r w:rsidRPr="00E53A12">
        <w:rPr>
          <w:rFonts w:ascii="Times New Roman" w:hAnsi="Times New Roman" w:cs="Times New Roman"/>
          <w:bCs/>
          <w:sz w:val="28"/>
          <w:szCs w:val="28"/>
        </w:rPr>
        <w:t>или замены паспорта РФ, высоко оценили оба показателя. Недостаток внимательности и вежливости персонала отметили 36,0</w:t>
      </w:r>
      <w:r w:rsidR="00286E48">
        <w:rPr>
          <w:rFonts w:ascii="Times New Roman" w:hAnsi="Times New Roman" w:cs="Times New Roman"/>
          <w:bCs/>
          <w:sz w:val="28"/>
          <w:szCs w:val="28"/>
        </w:rPr>
        <w:t> </w:t>
      </w:r>
      <w:r w:rsidRPr="00E53A12">
        <w:rPr>
          <w:rFonts w:ascii="Times New Roman" w:hAnsi="Times New Roman" w:cs="Times New Roman"/>
          <w:bCs/>
          <w:sz w:val="28"/>
          <w:szCs w:val="28"/>
        </w:rPr>
        <w:t>% из тех, кто не удовлетворен качеством оказанной услуги, а недостаточную компетентность и профессионализм – 40,0</w:t>
      </w:r>
      <w:r w:rsidR="00286E48">
        <w:rPr>
          <w:rFonts w:ascii="Times New Roman" w:hAnsi="Times New Roman" w:cs="Times New Roman"/>
          <w:bCs/>
          <w:sz w:val="28"/>
          <w:szCs w:val="28"/>
        </w:rPr>
        <w:t> </w:t>
      </w:r>
      <w:r w:rsidRPr="00E53A12">
        <w:rPr>
          <w:rFonts w:ascii="Times New Roman" w:hAnsi="Times New Roman" w:cs="Times New Roman"/>
          <w:bCs/>
          <w:sz w:val="28"/>
          <w:szCs w:val="28"/>
        </w:rPr>
        <w:t>% респондентов (см. Таблицу 4.2.18).</w:t>
      </w:r>
    </w:p>
    <w:p w14:paraId="10CA152C" w14:textId="77777777" w:rsidR="009538C9" w:rsidRPr="00E53A12" w:rsidRDefault="009538C9" w:rsidP="009538C9">
      <w:pPr>
        <w:contextualSpacing/>
        <w:rPr>
          <w:rFonts w:ascii="Times New Roman" w:hAnsi="Times New Roman" w:cs="Times New Roman"/>
          <w:bCs/>
          <w:sz w:val="28"/>
          <w:szCs w:val="28"/>
        </w:rPr>
      </w:pPr>
    </w:p>
    <w:p w14:paraId="339AE485" w14:textId="77777777" w:rsidR="00B04CB6" w:rsidRPr="00E53A12" w:rsidRDefault="00B04CB6">
      <w:pPr>
        <w:spacing w:after="200" w:line="276" w:lineRule="auto"/>
        <w:rPr>
          <w:rFonts w:ascii="Times New Roman" w:hAnsi="Times New Roman" w:cs="Times New Roman"/>
          <w:bCs/>
          <w:sz w:val="28"/>
          <w:szCs w:val="28"/>
        </w:rPr>
      </w:pPr>
      <w:r w:rsidRPr="00E53A12">
        <w:rPr>
          <w:rFonts w:ascii="Times New Roman" w:hAnsi="Times New Roman" w:cs="Times New Roman"/>
          <w:bCs/>
          <w:sz w:val="28"/>
          <w:szCs w:val="28"/>
        </w:rPr>
        <w:br w:type="page"/>
      </w:r>
    </w:p>
    <w:p w14:paraId="583D8A3F" w14:textId="77777777" w:rsidR="00B04CB6" w:rsidRPr="00E53A12" w:rsidRDefault="00B04CB6" w:rsidP="009538C9">
      <w:pPr>
        <w:ind w:firstLine="709"/>
        <w:contextualSpacing/>
        <w:jc w:val="right"/>
        <w:rPr>
          <w:rFonts w:ascii="Times New Roman" w:hAnsi="Times New Roman" w:cs="Times New Roman"/>
          <w:bCs/>
          <w:sz w:val="28"/>
          <w:szCs w:val="28"/>
        </w:rPr>
      </w:pPr>
    </w:p>
    <w:p w14:paraId="4BED7B1D" w14:textId="77777777" w:rsidR="009538C9" w:rsidRPr="00E53A12" w:rsidRDefault="009538C9" w:rsidP="009538C9">
      <w:pPr>
        <w:ind w:firstLine="709"/>
        <w:contextualSpacing/>
        <w:jc w:val="right"/>
        <w:rPr>
          <w:rFonts w:ascii="Times New Roman" w:hAnsi="Times New Roman" w:cs="Times New Roman"/>
          <w:bCs/>
          <w:sz w:val="28"/>
          <w:szCs w:val="28"/>
        </w:rPr>
      </w:pPr>
      <w:r w:rsidRPr="00E53A12">
        <w:rPr>
          <w:rFonts w:ascii="Times New Roman" w:hAnsi="Times New Roman" w:cs="Times New Roman"/>
          <w:bCs/>
          <w:sz w:val="28"/>
          <w:szCs w:val="28"/>
        </w:rPr>
        <w:t>Таблица 4.2.18</w:t>
      </w:r>
    </w:p>
    <w:p w14:paraId="7098D469" w14:textId="77777777" w:rsidR="009538C9" w:rsidRPr="00E53A12" w:rsidRDefault="009538C9" w:rsidP="009538C9">
      <w:pPr>
        <w:ind w:firstLine="709"/>
        <w:contextualSpacing/>
        <w:jc w:val="center"/>
        <w:rPr>
          <w:rFonts w:ascii="Times New Roman" w:hAnsi="Times New Roman" w:cs="Times New Roman"/>
          <w:b/>
          <w:bCs/>
          <w:sz w:val="28"/>
          <w:szCs w:val="28"/>
        </w:rPr>
      </w:pPr>
      <w:r w:rsidRPr="00E53A12">
        <w:rPr>
          <w:rFonts w:ascii="Times New Roman" w:hAnsi="Times New Roman" w:cs="Times New Roman"/>
          <w:b/>
          <w:bCs/>
          <w:sz w:val="28"/>
          <w:szCs w:val="28"/>
        </w:rPr>
        <w:t>Оценка клиентоориентированности и компетентности сотрудников учреждений, предоставлявших услугу получения или замены паспорта Российской Федерации</w:t>
      </w:r>
    </w:p>
    <w:p w14:paraId="3219A7EC" w14:textId="77777777" w:rsidR="009538C9" w:rsidRPr="00E53A12" w:rsidRDefault="009538C9" w:rsidP="009538C9">
      <w:pPr>
        <w:ind w:firstLine="709"/>
        <w:contextualSpacing/>
        <w:jc w:val="center"/>
        <w:rPr>
          <w:rFonts w:ascii="Times New Roman" w:hAnsi="Times New Roman" w:cs="Times New Roman"/>
          <w:bCs/>
          <w:sz w:val="28"/>
          <w:szCs w:val="28"/>
        </w:rPr>
      </w:pPr>
      <w:r w:rsidRPr="00E53A12">
        <w:rPr>
          <w:rFonts w:ascii="Times New Roman" w:hAnsi="Times New Roman" w:cs="Times New Roman"/>
          <w:bCs/>
          <w:sz w:val="28"/>
          <w:szCs w:val="28"/>
        </w:rPr>
        <w:t xml:space="preserve">(в % по группам респондентов, удовлетворенных или неудовлетворенных качеством услуги) </w:t>
      </w:r>
    </w:p>
    <w:tbl>
      <w:tblPr>
        <w:tblStyle w:val="-211"/>
        <w:tblW w:w="0" w:type="auto"/>
        <w:tblLook w:val="04A0" w:firstRow="1" w:lastRow="0" w:firstColumn="1" w:lastColumn="0" w:noHBand="0" w:noVBand="1"/>
      </w:tblPr>
      <w:tblGrid>
        <w:gridCol w:w="1869"/>
        <w:gridCol w:w="1869"/>
        <w:gridCol w:w="1869"/>
        <w:gridCol w:w="1869"/>
        <w:gridCol w:w="1869"/>
      </w:tblGrid>
      <w:tr w:rsidR="009538C9" w:rsidRPr="00E53A12" w14:paraId="05D83446" w14:textId="77777777" w:rsidTr="004F79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val="restart"/>
            <w:tcBorders>
              <w:right w:val="single" w:sz="4" w:space="0" w:color="365F91" w:themeColor="accent1" w:themeShade="BF"/>
            </w:tcBorders>
            <w:shd w:val="clear" w:color="auto" w:fill="365F91" w:themeFill="accent1" w:themeFillShade="BF"/>
          </w:tcPr>
          <w:p w14:paraId="1D4BD23E" w14:textId="77777777" w:rsidR="009538C9" w:rsidRPr="00E53A12" w:rsidRDefault="009538C9" w:rsidP="004F7962">
            <w:pPr>
              <w:contextualSpacing/>
              <w:jc w:val="both"/>
              <w:rPr>
                <w:rFonts w:ascii="Times New Roman" w:hAnsi="Times New Roman" w:cs="Times New Roman"/>
                <w:color w:val="FFFFFF" w:themeColor="background1"/>
                <w:sz w:val="24"/>
                <w:szCs w:val="24"/>
              </w:rPr>
            </w:pPr>
          </w:p>
        </w:tc>
        <w:tc>
          <w:tcPr>
            <w:tcW w:w="3738" w:type="dxa"/>
            <w:gridSpan w:val="2"/>
            <w:tcBorders>
              <w:left w:val="single" w:sz="4" w:space="0" w:color="365F91" w:themeColor="accent1" w:themeShade="BF"/>
              <w:right w:val="single" w:sz="4" w:space="0" w:color="365F91" w:themeColor="accent1" w:themeShade="BF"/>
            </w:tcBorders>
            <w:shd w:val="clear" w:color="auto" w:fill="365F91" w:themeFill="accent1" w:themeFillShade="BF"/>
          </w:tcPr>
          <w:p w14:paraId="00CD4F45" w14:textId="77777777" w:rsidR="009538C9" w:rsidRPr="00E53A12" w:rsidRDefault="009538C9" w:rsidP="004F796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Внимательность, вежливость</w:t>
            </w:r>
          </w:p>
        </w:tc>
        <w:tc>
          <w:tcPr>
            <w:tcW w:w="3738" w:type="dxa"/>
            <w:gridSpan w:val="2"/>
            <w:tcBorders>
              <w:left w:val="single" w:sz="4" w:space="0" w:color="365F91" w:themeColor="accent1" w:themeShade="BF"/>
              <w:bottom w:val="single" w:sz="4" w:space="0" w:color="365F91" w:themeColor="accent1" w:themeShade="BF"/>
            </w:tcBorders>
            <w:shd w:val="clear" w:color="auto" w:fill="365F91" w:themeFill="accent1" w:themeFillShade="BF"/>
          </w:tcPr>
          <w:p w14:paraId="5F66CD20" w14:textId="77777777" w:rsidR="009538C9" w:rsidRPr="00E53A12" w:rsidRDefault="009538C9" w:rsidP="004F7962">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Компетентность, профессионализм</w:t>
            </w:r>
          </w:p>
        </w:tc>
      </w:tr>
      <w:tr w:rsidR="009538C9" w:rsidRPr="00E53A12" w14:paraId="2C361B80" w14:textId="77777777" w:rsidTr="004F7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tcBorders>
              <w:right w:val="single" w:sz="4" w:space="0" w:color="365F91" w:themeColor="accent1" w:themeShade="BF"/>
            </w:tcBorders>
            <w:shd w:val="clear" w:color="auto" w:fill="365F91" w:themeFill="accent1" w:themeFillShade="BF"/>
          </w:tcPr>
          <w:p w14:paraId="525A12BB" w14:textId="77777777" w:rsidR="009538C9" w:rsidRPr="00E53A12" w:rsidRDefault="009538C9" w:rsidP="004F7962">
            <w:pPr>
              <w:contextualSpacing/>
              <w:jc w:val="both"/>
              <w:rPr>
                <w:rFonts w:ascii="Times New Roman" w:hAnsi="Times New Roman" w:cs="Times New Roman"/>
                <w:color w:val="FFFFFF" w:themeColor="background1"/>
                <w:sz w:val="24"/>
                <w:szCs w:val="24"/>
              </w:rPr>
            </w:pPr>
          </w:p>
        </w:tc>
        <w:tc>
          <w:tcPr>
            <w:tcW w:w="1869" w:type="dxa"/>
            <w:tcBorders>
              <w:top w:val="single" w:sz="4" w:space="0" w:color="365F91" w:themeColor="accent1" w:themeShade="BF"/>
              <w:left w:val="single" w:sz="4" w:space="0" w:color="365F91" w:themeColor="accent1" w:themeShade="BF"/>
              <w:right w:val="single" w:sz="4" w:space="0" w:color="365F91" w:themeColor="accent1" w:themeShade="BF"/>
            </w:tcBorders>
            <w:shd w:val="clear" w:color="auto" w:fill="365F91" w:themeFill="accent1" w:themeFillShade="BF"/>
          </w:tcPr>
          <w:p w14:paraId="648D7DB4" w14:textId="77777777" w:rsidR="009538C9" w:rsidRPr="00E53A12" w:rsidRDefault="009538C9" w:rsidP="004F796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single" w:sz="4" w:space="0" w:color="365F91" w:themeColor="accent1" w:themeShade="BF"/>
              <w:left w:val="single" w:sz="4" w:space="0" w:color="365F91" w:themeColor="accent1" w:themeShade="BF"/>
              <w:right w:val="single" w:sz="4" w:space="0" w:color="365F91" w:themeColor="accent1" w:themeShade="BF"/>
            </w:tcBorders>
            <w:shd w:val="clear" w:color="auto" w:fill="365F91" w:themeFill="accent1" w:themeFillShade="BF"/>
          </w:tcPr>
          <w:p w14:paraId="231C4034" w14:textId="77777777" w:rsidR="009538C9" w:rsidRPr="00E53A12" w:rsidRDefault="009538C9" w:rsidP="004F796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c>
          <w:tcPr>
            <w:tcW w:w="1869" w:type="dxa"/>
            <w:tcBorders>
              <w:top w:val="single" w:sz="4" w:space="0" w:color="365F91" w:themeColor="accent1" w:themeShade="BF"/>
              <w:left w:val="single" w:sz="4" w:space="0" w:color="365F91" w:themeColor="accent1" w:themeShade="BF"/>
              <w:right w:val="single" w:sz="4" w:space="0" w:color="365F91" w:themeColor="accent1" w:themeShade="BF"/>
            </w:tcBorders>
            <w:shd w:val="clear" w:color="auto" w:fill="365F91" w:themeFill="accent1" w:themeFillShade="BF"/>
          </w:tcPr>
          <w:p w14:paraId="0DD7CE41" w14:textId="77777777" w:rsidR="009538C9" w:rsidRPr="00E53A12" w:rsidRDefault="009538C9" w:rsidP="004F796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single" w:sz="4" w:space="0" w:color="365F91" w:themeColor="accent1" w:themeShade="BF"/>
              <w:left w:val="single" w:sz="4" w:space="0" w:color="365F91" w:themeColor="accent1" w:themeShade="BF"/>
            </w:tcBorders>
            <w:shd w:val="clear" w:color="auto" w:fill="365F91" w:themeFill="accent1" w:themeFillShade="BF"/>
          </w:tcPr>
          <w:p w14:paraId="2B105268" w14:textId="77777777" w:rsidR="009538C9" w:rsidRPr="00E53A12" w:rsidRDefault="009538C9" w:rsidP="004F796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9538C9" w:rsidRPr="00E53A12" w14:paraId="6C6792FA" w14:textId="77777777" w:rsidTr="004F7962">
        <w:tc>
          <w:tcPr>
            <w:cnfStyle w:val="001000000000" w:firstRow="0" w:lastRow="0" w:firstColumn="1" w:lastColumn="0" w:oddVBand="0" w:evenVBand="0" w:oddHBand="0" w:evenHBand="0" w:firstRowFirstColumn="0" w:firstRowLastColumn="0" w:lastRowFirstColumn="0" w:lastRowLastColumn="0"/>
            <w:tcW w:w="1869" w:type="dxa"/>
          </w:tcPr>
          <w:p w14:paraId="32C9CE6C" w14:textId="77777777" w:rsidR="009538C9" w:rsidRPr="00E53A12" w:rsidRDefault="009538C9" w:rsidP="004F7962">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Да</w:t>
            </w:r>
          </w:p>
        </w:tc>
        <w:tc>
          <w:tcPr>
            <w:tcW w:w="1869" w:type="dxa"/>
          </w:tcPr>
          <w:p w14:paraId="0300E5AC" w14:textId="77777777" w:rsidR="009538C9" w:rsidRPr="00E53A12" w:rsidRDefault="009538C9" w:rsidP="004F796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97,8</w:t>
            </w:r>
          </w:p>
        </w:tc>
        <w:tc>
          <w:tcPr>
            <w:tcW w:w="1869" w:type="dxa"/>
          </w:tcPr>
          <w:p w14:paraId="5477A231" w14:textId="77777777" w:rsidR="009538C9" w:rsidRPr="00E53A12" w:rsidRDefault="009538C9" w:rsidP="004F796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56,0</w:t>
            </w:r>
          </w:p>
        </w:tc>
        <w:tc>
          <w:tcPr>
            <w:tcW w:w="1869" w:type="dxa"/>
          </w:tcPr>
          <w:p w14:paraId="0C96202D" w14:textId="77777777" w:rsidR="009538C9" w:rsidRPr="00E53A12" w:rsidRDefault="009538C9" w:rsidP="004F796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97,9</w:t>
            </w:r>
          </w:p>
        </w:tc>
        <w:tc>
          <w:tcPr>
            <w:tcW w:w="1869" w:type="dxa"/>
          </w:tcPr>
          <w:p w14:paraId="765D17D1" w14:textId="77777777" w:rsidR="009538C9" w:rsidRPr="00E53A12" w:rsidRDefault="009538C9" w:rsidP="004F796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52,0</w:t>
            </w:r>
          </w:p>
        </w:tc>
      </w:tr>
      <w:tr w:rsidR="009538C9" w:rsidRPr="00E53A12" w14:paraId="6572FB86" w14:textId="77777777" w:rsidTr="004F7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5C7E69F1" w14:textId="77777777" w:rsidR="009538C9" w:rsidRPr="00E53A12" w:rsidRDefault="009538C9" w:rsidP="004F7962">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Нет</w:t>
            </w:r>
          </w:p>
        </w:tc>
        <w:tc>
          <w:tcPr>
            <w:tcW w:w="1869" w:type="dxa"/>
          </w:tcPr>
          <w:p w14:paraId="78B33CC1" w14:textId="77777777" w:rsidR="009538C9" w:rsidRPr="00E53A12" w:rsidRDefault="009538C9" w:rsidP="004F796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sz w:val="24"/>
                <w:szCs w:val="24"/>
              </w:rPr>
              <w:t>1,5</w:t>
            </w:r>
          </w:p>
        </w:tc>
        <w:tc>
          <w:tcPr>
            <w:tcW w:w="1869" w:type="dxa"/>
          </w:tcPr>
          <w:p w14:paraId="0F2EC222" w14:textId="77777777" w:rsidR="009538C9" w:rsidRPr="00E53A12" w:rsidRDefault="009538C9" w:rsidP="004F796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36,0</w:t>
            </w:r>
          </w:p>
        </w:tc>
        <w:tc>
          <w:tcPr>
            <w:tcW w:w="1869" w:type="dxa"/>
          </w:tcPr>
          <w:p w14:paraId="0FDA5C4F" w14:textId="77777777" w:rsidR="009538C9" w:rsidRPr="00E53A12" w:rsidRDefault="009538C9" w:rsidP="004F796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sz w:val="24"/>
                <w:szCs w:val="24"/>
              </w:rPr>
              <w:t>1,4</w:t>
            </w:r>
          </w:p>
        </w:tc>
        <w:tc>
          <w:tcPr>
            <w:tcW w:w="1869" w:type="dxa"/>
          </w:tcPr>
          <w:p w14:paraId="471400E4" w14:textId="77777777" w:rsidR="009538C9" w:rsidRPr="00E53A12" w:rsidRDefault="009538C9" w:rsidP="004F796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40,0</w:t>
            </w:r>
          </w:p>
        </w:tc>
      </w:tr>
      <w:tr w:rsidR="009538C9" w:rsidRPr="00E53A12" w14:paraId="10CFB9FA" w14:textId="77777777" w:rsidTr="004F7962">
        <w:tc>
          <w:tcPr>
            <w:cnfStyle w:val="001000000000" w:firstRow="0" w:lastRow="0" w:firstColumn="1" w:lastColumn="0" w:oddVBand="0" w:evenVBand="0" w:oddHBand="0" w:evenHBand="0" w:firstRowFirstColumn="0" w:firstRowLastColumn="0" w:lastRowFirstColumn="0" w:lastRowLastColumn="0"/>
            <w:tcW w:w="1869" w:type="dxa"/>
          </w:tcPr>
          <w:p w14:paraId="07283593" w14:textId="77777777" w:rsidR="009538C9" w:rsidRPr="00E53A12" w:rsidRDefault="009538C9" w:rsidP="004F7962">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Затрудняюсь ответить</w:t>
            </w:r>
          </w:p>
        </w:tc>
        <w:tc>
          <w:tcPr>
            <w:tcW w:w="1869" w:type="dxa"/>
          </w:tcPr>
          <w:p w14:paraId="2C9BFF7A" w14:textId="77777777" w:rsidR="009538C9" w:rsidRPr="00E53A12" w:rsidRDefault="009538C9" w:rsidP="004F796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0,7</w:t>
            </w:r>
          </w:p>
        </w:tc>
        <w:tc>
          <w:tcPr>
            <w:tcW w:w="1869" w:type="dxa"/>
          </w:tcPr>
          <w:p w14:paraId="77A4B233" w14:textId="77777777" w:rsidR="009538C9" w:rsidRPr="00E53A12" w:rsidRDefault="009538C9" w:rsidP="004F796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8,0</w:t>
            </w:r>
          </w:p>
        </w:tc>
        <w:tc>
          <w:tcPr>
            <w:tcW w:w="1869" w:type="dxa"/>
          </w:tcPr>
          <w:p w14:paraId="0455484A" w14:textId="77777777" w:rsidR="009538C9" w:rsidRPr="00E53A12" w:rsidRDefault="009538C9" w:rsidP="004F796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0,7</w:t>
            </w:r>
          </w:p>
        </w:tc>
        <w:tc>
          <w:tcPr>
            <w:tcW w:w="1869" w:type="dxa"/>
          </w:tcPr>
          <w:p w14:paraId="56C2F8CD" w14:textId="77777777" w:rsidR="009538C9" w:rsidRPr="00E53A12" w:rsidRDefault="009538C9" w:rsidP="004F796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8,0</w:t>
            </w:r>
          </w:p>
        </w:tc>
      </w:tr>
      <w:tr w:rsidR="009538C9" w:rsidRPr="00E53A12" w14:paraId="456F02A3" w14:textId="77777777" w:rsidTr="004F7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0C1E55B5" w14:textId="77777777" w:rsidR="009538C9" w:rsidRPr="00E53A12" w:rsidRDefault="009538C9" w:rsidP="004F7962">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Итого</w:t>
            </w:r>
          </w:p>
        </w:tc>
        <w:tc>
          <w:tcPr>
            <w:tcW w:w="1869" w:type="dxa"/>
          </w:tcPr>
          <w:p w14:paraId="02CAC8D7" w14:textId="77777777" w:rsidR="009538C9" w:rsidRPr="00E53A12" w:rsidRDefault="009538C9" w:rsidP="004F796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3887898B" w14:textId="77777777" w:rsidR="009538C9" w:rsidRPr="00E53A12" w:rsidRDefault="009538C9" w:rsidP="004F796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42B45E22" w14:textId="77777777" w:rsidR="009538C9" w:rsidRPr="00E53A12" w:rsidRDefault="009538C9" w:rsidP="004F796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1C8C1785" w14:textId="77777777" w:rsidR="009538C9" w:rsidRPr="00E53A12" w:rsidRDefault="009538C9" w:rsidP="004F796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4EC4FF54" w14:textId="77777777" w:rsidR="009538C9" w:rsidRPr="00E53A12" w:rsidRDefault="009538C9" w:rsidP="009538C9">
      <w:pPr>
        <w:ind w:firstLine="709"/>
        <w:contextualSpacing/>
        <w:jc w:val="both"/>
        <w:rPr>
          <w:rFonts w:ascii="Times New Roman" w:hAnsi="Times New Roman" w:cs="Times New Roman"/>
          <w:bCs/>
          <w:sz w:val="28"/>
          <w:szCs w:val="28"/>
        </w:rPr>
      </w:pPr>
    </w:p>
    <w:p w14:paraId="76842ABB" w14:textId="77777777" w:rsidR="00FE2EDB" w:rsidRPr="00E53A12" w:rsidRDefault="00FE2EDB" w:rsidP="00FE2EDB">
      <w:pPr>
        <w:ind w:firstLine="709"/>
        <w:contextualSpacing/>
        <w:jc w:val="both"/>
        <w:rPr>
          <w:rFonts w:ascii="Times New Roman" w:hAnsi="Times New Roman" w:cs="Times New Roman"/>
          <w:bCs/>
          <w:sz w:val="28"/>
          <w:szCs w:val="28"/>
        </w:rPr>
      </w:pPr>
      <w:r w:rsidRPr="00E53A12">
        <w:rPr>
          <w:rFonts w:ascii="Times New Roman" w:hAnsi="Times New Roman" w:cs="Times New Roman"/>
          <w:bCs/>
          <w:sz w:val="28"/>
          <w:szCs w:val="28"/>
        </w:rPr>
        <w:t>Пятая часть получателей, отрицательно отозвавшихся о качестве услуги, выказали неудовлетворенность количеством документов, необходимых для получения или замены паспорта гражданина РФ, в то время как среди тех, кто остался доволен качеством услуги, данный критерий не устроил лишь 1,3</w:t>
      </w:r>
      <w:r w:rsidR="00286E48">
        <w:rPr>
          <w:rFonts w:ascii="Times New Roman" w:hAnsi="Times New Roman" w:cs="Times New Roman"/>
          <w:bCs/>
          <w:sz w:val="28"/>
          <w:szCs w:val="28"/>
        </w:rPr>
        <w:t> </w:t>
      </w:r>
      <w:r w:rsidRPr="00E53A12">
        <w:rPr>
          <w:rFonts w:ascii="Times New Roman" w:hAnsi="Times New Roman" w:cs="Times New Roman"/>
          <w:bCs/>
          <w:sz w:val="28"/>
          <w:szCs w:val="28"/>
        </w:rPr>
        <w:t xml:space="preserve">% заявителей (см. Диаграмму 4.2.7). Также пятая часть респондентов </w:t>
      </w:r>
      <w:r w:rsidRPr="00E53A12">
        <w:rPr>
          <w:rFonts w:ascii="Times New Roman" w:hAnsi="Times New Roman" w:cs="Times New Roman"/>
          <w:sz w:val="28"/>
          <w:szCs w:val="28"/>
        </w:rPr>
        <w:t xml:space="preserve">недовольных этой услугой были вынуждены неоднократно обращаться в организацию для сдачи документов для получения </w:t>
      </w:r>
      <w:r w:rsidRPr="00E53A12">
        <w:rPr>
          <w:rFonts w:ascii="Times New Roman" w:hAnsi="Times New Roman" w:cs="Times New Roman"/>
          <w:bCs/>
          <w:sz w:val="28"/>
          <w:szCs w:val="28"/>
        </w:rPr>
        <w:t>или замены паспорта гражданина РФ</w:t>
      </w:r>
      <w:r w:rsidRPr="00E53A12">
        <w:rPr>
          <w:rFonts w:ascii="Times New Roman" w:hAnsi="Times New Roman" w:cs="Times New Roman"/>
          <w:sz w:val="28"/>
          <w:szCs w:val="28"/>
        </w:rPr>
        <w:t xml:space="preserve"> (см. Диаграмму 4.2.8).</w:t>
      </w:r>
    </w:p>
    <w:p w14:paraId="47683361" w14:textId="77777777" w:rsidR="009538C9" w:rsidRPr="00E53A12" w:rsidRDefault="009538C9">
      <w:pPr>
        <w:spacing w:after="200" w:line="276" w:lineRule="auto"/>
        <w:rPr>
          <w:rFonts w:ascii="Times New Roman" w:hAnsi="Times New Roman" w:cs="Times New Roman"/>
          <w:sz w:val="28"/>
          <w:szCs w:val="28"/>
        </w:rPr>
      </w:pPr>
      <w:r w:rsidRPr="00E53A12">
        <w:rPr>
          <w:rFonts w:ascii="Times New Roman" w:hAnsi="Times New Roman" w:cs="Times New Roman"/>
          <w:sz w:val="28"/>
          <w:szCs w:val="28"/>
        </w:rPr>
        <w:br w:type="page"/>
      </w:r>
    </w:p>
    <w:p w14:paraId="0387FC5D" w14:textId="77777777" w:rsidR="00FE2EDB" w:rsidRPr="00E53A12" w:rsidRDefault="00FE2EDB" w:rsidP="00FE2EDB">
      <w:pPr>
        <w:spacing w:after="200" w:line="276" w:lineRule="auto"/>
        <w:jc w:val="right"/>
        <w:rPr>
          <w:rFonts w:ascii="Times New Roman" w:hAnsi="Times New Roman" w:cs="Times New Roman"/>
          <w:b/>
          <w:bCs/>
          <w:sz w:val="28"/>
          <w:szCs w:val="28"/>
        </w:rPr>
      </w:pPr>
      <w:r w:rsidRPr="00E53A12">
        <w:rPr>
          <w:rFonts w:ascii="Times New Roman" w:hAnsi="Times New Roman" w:cs="Times New Roman"/>
          <w:sz w:val="28"/>
          <w:szCs w:val="28"/>
        </w:rPr>
        <w:t>Диаграмма 4.2.7</w:t>
      </w:r>
    </w:p>
    <w:p w14:paraId="12E93363" w14:textId="77777777" w:rsidR="00FE2EDB" w:rsidRPr="00E53A12" w:rsidRDefault="00FE2EDB" w:rsidP="00FE2EDB">
      <w:pPr>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 "Устраивает ли Вас количество документов, необходимых для получения услуги?"</w:t>
      </w:r>
    </w:p>
    <w:p w14:paraId="176507E7" w14:textId="77777777" w:rsidR="00FE2EDB" w:rsidRPr="00E53A12" w:rsidRDefault="00FE2EDB" w:rsidP="00E54936">
      <w:pPr>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p>
    <w:p w14:paraId="19ECDF78" w14:textId="77777777" w:rsidR="00FE2EDB" w:rsidRPr="00E53A12" w:rsidRDefault="00FE2EDB" w:rsidP="00FF2576">
      <w:pPr>
        <w:spacing w:after="200" w:line="276" w:lineRule="auto"/>
        <w:ind w:firstLine="284"/>
        <w:jc w:val="right"/>
        <w:rPr>
          <w:rFonts w:ascii="Times New Roman" w:hAnsi="Times New Roman" w:cs="Times New Roman"/>
          <w:sz w:val="28"/>
          <w:szCs w:val="28"/>
        </w:rPr>
      </w:pPr>
      <w:r w:rsidRPr="00E53A12">
        <w:rPr>
          <w:rFonts w:ascii="Times New Roman" w:hAnsi="Times New Roman" w:cs="Times New Roman"/>
          <w:noProof/>
          <w:sz w:val="28"/>
          <w:szCs w:val="28"/>
          <w:lang w:eastAsia="ru-RU"/>
        </w:rPr>
        <w:drawing>
          <wp:inline distT="0" distB="0" distL="0" distR="0" wp14:anchorId="4F8F13CF" wp14:editId="3EF7D805">
            <wp:extent cx="6146800" cy="2362200"/>
            <wp:effectExtent l="0" t="0" r="6350" b="0"/>
            <wp:docPr id="15"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F45BB10" w14:textId="77777777" w:rsidR="001D1CDF" w:rsidRPr="00E53A12" w:rsidRDefault="00FB2ABB" w:rsidP="001D1CDF">
      <w:pPr>
        <w:ind w:firstLine="709"/>
        <w:contextualSpacing/>
        <w:jc w:val="right"/>
        <w:rPr>
          <w:rFonts w:ascii="Times New Roman" w:hAnsi="Times New Roman" w:cs="Times New Roman"/>
          <w:b/>
          <w:bCs/>
          <w:sz w:val="28"/>
          <w:szCs w:val="28"/>
        </w:rPr>
      </w:pPr>
      <w:r w:rsidRPr="00E53A12">
        <w:rPr>
          <w:rFonts w:ascii="Times New Roman" w:hAnsi="Times New Roman" w:cs="Times New Roman"/>
          <w:sz w:val="28"/>
          <w:szCs w:val="28"/>
        </w:rPr>
        <w:t>Диаграмма 4.2.8</w:t>
      </w:r>
    </w:p>
    <w:p w14:paraId="21261EB2" w14:textId="77777777" w:rsidR="001D1CDF" w:rsidRPr="00E53A12" w:rsidRDefault="001D1CDF" w:rsidP="001D1CDF">
      <w:pPr>
        <w:ind w:firstLine="709"/>
        <w:contextualSpacing/>
        <w:jc w:val="center"/>
        <w:rPr>
          <w:rFonts w:ascii="Times New Roman" w:hAnsi="Times New Roman" w:cs="Times New Roman"/>
          <w:sz w:val="28"/>
          <w:szCs w:val="28"/>
        </w:rPr>
      </w:pPr>
      <w:r w:rsidRPr="00E53A12">
        <w:rPr>
          <w:rFonts w:ascii="Times New Roman" w:hAnsi="Times New Roman" w:cs="Times New Roman"/>
          <w:b/>
          <w:bCs/>
          <w:sz w:val="28"/>
          <w:szCs w:val="28"/>
        </w:rPr>
        <w:t>Распределение ответов на вопрос: "Сколько раз Вам пришлось обращаться в организацию для сдачи документов для получения услуги?"</w:t>
      </w:r>
    </w:p>
    <w:p w14:paraId="4E7449E3" w14:textId="77777777" w:rsidR="001D1CDF" w:rsidRPr="00E53A12" w:rsidRDefault="001D1CDF" w:rsidP="00E54936">
      <w:pPr>
        <w:ind w:firstLine="709"/>
        <w:contextualSpacing/>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p>
    <w:p w14:paraId="5E435E48" w14:textId="77777777" w:rsidR="001D1CDF" w:rsidRPr="00E53A12" w:rsidRDefault="001D1CDF" w:rsidP="00FF2576">
      <w:pPr>
        <w:ind w:firstLine="284"/>
        <w:contextualSpacing/>
        <w:jc w:val="both"/>
        <w:rPr>
          <w:rFonts w:ascii="Times New Roman" w:hAnsi="Times New Roman" w:cs="Times New Roman"/>
          <w:sz w:val="28"/>
          <w:szCs w:val="28"/>
        </w:rPr>
      </w:pPr>
      <w:r w:rsidRPr="00E53A12">
        <w:rPr>
          <w:rFonts w:ascii="Times New Roman" w:hAnsi="Times New Roman" w:cs="Times New Roman"/>
          <w:noProof/>
          <w:sz w:val="28"/>
          <w:szCs w:val="28"/>
          <w:lang w:eastAsia="ru-RU"/>
        </w:rPr>
        <w:drawing>
          <wp:inline distT="0" distB="0" distL="0" distR="0" wp14:anchorId="45272044" wp14:editId="090DB27D">
            <wp:extent cx="6096000" cy="1993900"/>
            <wp:effectExtent l="0" t="0" r="0" b="6350"/>
            <wp:docPr id="25"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984E1AC" w14:textId="77777777" w:rsidR="001D1CDF" w:rsidRPr="00E53A12" w:rsidRDefault="001D1CDF" w:rsidP="001D1CDF">
      <w:pPr>
        <w:ind w:firstLine="709"/>
        <w:contextualSpacing/>
        <w:jc w:val="both"/>
        <w:rPr>
          <w:rFonts w:ascii="Times New Roman" w:hAnsi="Times New Roman" w:cs="Times New Roman"/>
          <w:sz w:val="28"/>
          <w:szCs w:val="28"/>
        </w:rPr>
      </w:pPr>
    </w:p>
    <w:p w14:paraId="59D26471" w14:textId="77777777" w:rsidR="00FE2EDB" w:rsidRPr="00E53A12" w:rsidRDefault="00FE2EDB" w:rsidP="00FE2EDB">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Почти для всех заявителей, положительно оценивающих качество услуги (99,5</w:t>
      </w:r>
      <w:r w:rsidR="00286E48">
        <w:rPr>
          <w:rFonts w:ascii="Times New Roman" w:hAnsi="Times New Roman" w:cs="Times New Roman"/>
          <w:sz w:val="28"/>
          <w:szCs w:val="28"/>
        </w:rPr>
        <w:t> </w:t>
      </w:r>
      <w:r w:rsidRPr="00E53A12">
        <w:rPr>
          <w:rFonts w:ascii="Times New Roman" w:hAnsi="Times New Roman" w:cs="Times New Roman"/>
          <w:sz w:val="28"/>
          <w:szCs w:val="28"/>
        </w:rPr>
        <w:t>%), не составило труда получить информацию о том, какие необходимы документы, каковы сроки и куда нужно обращаться за получением/заменой паспорта гражданина РФ. В то же время, 16,0</w:t>
      </w:r>
      <w:r w:rsidR="00286E48">
        <w:rPr>
          <w:rFonts w:ascii="Times New Roman" w:hAnsi="Times New Roman" w:cs="Times New Roman"/>
          <w:sz w:val="28"/>
          <w:szCs w:val="28"/>
        </w:rPr>
        <w:t> </w:t>
      </w:r>
      <w:r w:rsidRPr="00E53A12">
        <w:rPr>
          <w:rFonts w:ascii="Times New Roman" w:hAnsi="Times New Roman" w:cs="Times New Roman"/>
          <w:sz w:val="28"/>
          <w:szCs w:val="28"/>
        </w:rPr>
        <w:t>% тех, кто остался недоволен качеством услуги, отметили трудность в получении информации о процедуре получения услуги (см. Таблицу 4.2.1</w:t>
      </w:r>
      <w:r w:rsidR="009538C9" w:rsidRPr="00E53A12">
        <w:rPr>
          <w:rFonts w:ascii="Times New Roman" w:hAnsi="Times New Roman" w:cs="Times New Roman"/>
          <w:sz w:val="28"/>
          <w:szCs w:val="28"/>
        </w:rPr>
        <w:t>9</w:t>
      </w:r>
      <w:r w:rsidRPr="00E53A12">
        <w:rPr>
          <w:rFonts w:ascii="Times New Roman" w:hAnsi="Times New Roman" w:cs="Times New Roman"/>
          <w:sz w:val="28"/>
          <w:szCs w:val="28"/>
        </w:rPr>
        <w:t>).</w:t>
      </w:r>
    </w:p>
    <w:p w14:paraId="77641E89" w14:textId="77777777" w:rsidR="00FE2EDB" w:rsidRPr="00E53A12" w:rsidRDefault="00FE2EDB" w:rsidP="00FE2EDB">
      <w:pPr>
        <w:ind w:firstLine="709"/>
        <w:contextualSpacing/>
        <w:jc w:val="right"/>
        <w:rPr>
          <w:rFonts w:ascii="Times New Roman" w:hAnsi="Times New Roman" w:cs="Times New Roman"/>
          <w:sz w:val="28"/>
          <w:szCs w:val="28"/>
        </w:rPr>
      </w:pPr>
    </w:p>
    <w:p w14:paraId="56F465A7" w14:textId="77777777" w:rsidR="00FE2EDB" w:rsidRPr="00E53A12" w:rsidRDefault="00FE2EDB" w:rsidP="00FE2EDB">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Таблица 4.2.1</w:t>
      </w:r>
      <w:r w:rsidR="009538C9" w:rsidRPr="00E53A12">
        <w:rPr>
          <w:rFonts w:ascii="Times New Roman" w:hAnsi="Times New Roman" w:cs="Times New Roman"/>
          <w:sz w:val="28"/>
          <w:szCs w:val="28"/>
        </w:rPr>
        <w:t>9</w:t>
      </w:r>
    </w:p>
    <w:p w14:paraId="78ECA97B" w14:textId="77777777" w:rsidR="00FE2EDB" w:rsidRPr="00E53A12" w:rsidRDefault="00FE2EDB" w:rsidP="00FE2EDB">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Распределение ответов на вопрос </w:t>
      </w:r>
    </w:p>
    <w:p w14:paraId="2A2ED084" w14:textId="77777777" w:rsidR="00FE2EDB" w:rsidRPr="00E53A12" w:rsidRDefault="00FE2EDB" w:rsidP="00FE2EDB">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«Оцените, пожалуйста, насколько просто Вам было узнать о том, как можно получить услугу (какие нужны документы, каков срок, куда нужно обращаться)?» </w:t>
      </w:r>
    </w:p>
    <w:p w14:paraId="6102231B" w14:textId="77777777" w:rsidR="00FE2EDB" w:rsidRPr="00E53A12" w:rsidRDefault="00FE2EDB" w:rsidP="00FE2EDB">
      <w:pPr>
        <w:ind w:firstLine="709"/>
        <w:contextualSpacing/>
        <w:jc w:val="center"/>
        <w:rPr>
          <w:rFonts w:ascii="Times New Roman" w:hAnsi="Times New Roman" w:cs="Times New Roman"/>
          <w:sz w:val="28"/>
          <w:szCs w:val="28"/>
        </w:rPr>
      </w:pPr>
      <w:r w:rsidRPr="00E53A12">
        <w:rPr>
          <w:rFonts w:ascii="Times New Roman" w:hAnsi="Times New Roman" w:cs="Times New Roman"/>
          <w:sz w:val="28"/>
          <w:szCs w:val="28"/>
        </w:rPr>
        <w:t>(в % по столбцу, суммированы доли ответов «очень просто» и «скорее просто», «очень сложно» и «скорее сложно»)</w:t>
      </w:r>
      <w:r w:rsidRPr="00E53A12">
        <w:rPr>
          <w:rFonts w:ascii="Times New Roman" w:hAnsi="Times New Roman" w:cs="Times New Roman"/>
          <w:bCs/>
          <w:sz w:val="28"/>
          <w:szCs w:val="28"/>
        </w:rPr>
        <w:t xml:space="preserve"> </w:t>
      </w:r>
    </w:p>
    <w:tbl>
      <w:tblPr>
        <w:tblStyle w:val="-211"/>
        <w:tblW w:w="9464" w:type="dxa"/>
        <w:tblLook w:val="04A0" w:firstRow="1" w:lastRow="0" w:firstColumn="1" w:lastColumn="0" w:noHBand="0" w:noVBand="1"/>
      </w:tblPr>
      <w:tblGrid>
        <w:gridCol w:w="2834"/>
        <w:gridCol w:w="3228"/>
        <w:gridCol w:w="3402"/>
      </w:tblGrid>
      <w:tr w:rsidR="00FE2EDB" w:rsidRPr="00E53A12" w14:paraId="48E2BE1B" w14:textId="77777777" w:rsidTr="0095742D">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834" w:type="dxa"/>
            <w:shd w:val="clear" w:color="auto" w:fill="365F91" w:themeFill="accent1" w:themeFillShade="BF"/>
            <w:noWrap/>
            <w:hideMark/>
          </w:tcPr>
          <w:p w14:paraId="2A09A3C4" w14:textId="77777777" w:rsidR="00FE2EDB" w:rsidRPr="00E53A12" w:rsidRDefault="00FE2EDB" w:rsidP="0095742D">
            <w:pPr>
              <w:contextualSpacing/>
              <w:jc w:val="both"/>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3228" w:type="dxa"/>
            <w:shd w:val="clear" w:color="auto" w:fill="365F91" w:themeFill="accent1" w:themeFillShade="BF"/>
            <w:hideMark/>
          </w:tcPr>
          <w:p w14:paraId="4EDC71B1" w14:textId="77777777" w:rsidR="00FE2EDB" w:rsidRPr="00E53A12" w:rsidRDefault="00FE2EDB" w:rsidP="0095742D">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3402" w:type="dxa"/>
            <w:shd w:val="clear" w:color="auto" w:fill="365F91" w:themeFill="accent1" w:themeFillShade="BF"/>
            <w:hideMark/>
          </w:tcPr>
          <w:p w14:paraId="7A0264D2" w14:textId="77777777" w:rsidR="00FE2EDB" w:rsidRPr="00E53A12" w:rsidRDefault="00FE2EDB" w:rsidP="0095742D">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FE2EDB" w:rsidRPr="00E53A12" w14:paraId="0B2EBCED" w14:textId="77777777" w:rsidTr="009574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4" w:type="dxa"/>
            <w:noWrap/>
            <w:hideMark/>
          </w:tcPr>
          <w:p w14:paraId="3DA3E85A" w14:textId="77777777" w:rsidR="00FE2EDB" w:rsidRPr="00E53A12" w:rsidRDefault="00FE2EDB" w:rsidP="0095742D">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Просто</w:t>
            </w:r>
          </w:p>
        </w:tc>
        <w:tc>
          <w:tcPr>
            <w:tcW w:w="3228" w:type="dxa"/>
            <w:noWrap/>
            <w:hideMark/>
          </w:tcPr>
          <w:p w14:paraId="541596AA"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99,5</w:t>
            </w:r>
          </w:p>
        </w:tc>
        <w:tc>
          <w:tcPr>
            <w:tcW w:w="3402" w:type="dxa"/>
            <w:noWrap/>
            <w:hideMark/>
          </w:tcPr>
          <w:p w14:paraId="5B41ED05"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80,0</w:t>
            </w:r>
          </w:p>
        </w:tc>
      </w:tr>
      <w:tr w:rsidR="00FE2EDB" w:rsidRPr="00E53A12" w14:paraId="00690369" w14:textId="77777777" w:rsidTr="0095742D">
        <w:trPr>
          <w:trHeight w:val="293"/>
        </w:trPr>
        <w:tc>
          <w:tcPr>
            <w:cnfStyle w:val="001000000000" w:firstRow="0" w:lastRow="0" w:firstColumn="1" w:lastColumn="0" w:oddVBand="0" w:evenVBand="0" w:oddHBand="0" w:evenHBand="0" w:firstRowFirstColumn="0" w:firstRowLastColumn="0" w:lastRowFirstColumn="0" w:lastRowLastColumn="0"/>
            <w:tcW w:w="2834" w:type="dxa"/>
            <w:noWrap/>
            <w:hideMark/>
          </w:tcPr>
          <w:p w14:paraId="1B1276FD" w14:textId="77777777" w:rsidR="00FE2EDB" w:rsidRPr="00E53A12" w:rsidRDefault="00FE2EDB" w:rsidP="0095742D">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Сложно</w:t>
            </w:r>
          </w:p>
        </w:tc>
        <w:tc>
          <w:tcPr>
            <w:tcW w:w="3228" w:type="dxa"/>
            <w:noWrap/>
            <w:hideMark/>
          </w:tcPr>
          <w:p w14:paraId="2E6B85CD" w14:textId="77777777" w:rsidR="00FE2EDB" w:rsidRPr="00E53A12" w:rsidRDefault="00FE2EDB"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0,4</w:t>
            </w:r>
          </w:p>
        </w:tc>
        <w:tc>
          <w:tcPr>
            <w:tcW w:w="3402" w:type="dxa"/>
            <w:noWrap/>
            <w:hideMark/>
          </w:tcPr>
          <w:p w14:paraId="6DF8E4A8" w14:textId="77777777" w:rsidR="00FE2EDB" w:rsidRPr="00E53A12" w:rsidRDefault="00FE2EDB"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16,0</w:t>
            </w:r>
          </w:p>
        </w:tc>
      </w:tr>
      <w:tr w:rsidR="00FE2EDB" w:rsidRPr="00E53A12" w14:paraId="5D6DC18D" w14:textId="77777777" w:rsidTr="0095742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834" w:type="dxa"/>
            <w:hideMark/>
          </w:tcPr>
          <w:p w14:paraId="57B488B8" w14:textId="77777777" w:rsidR="00FE2EDB" w:rsidRPr="00E53A12" w:rsidRDefault="00FE2EDB" w:rsidP="0095742D">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Затрудняюсь ответить</w:t>
            </w:r>
          </w:p>
        </w:tc>
        <w:tc>
          <w:tcPr>
            <w:tcW w:w="3228" w:type="dxa"/>
            <w:noWrap/>
            <w:hideMark/>
          </w:tcPr>
          <w:p w14:paraId="43EDCFD0"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0,1</w:t>
            </w:r>
          </w:p>
        </w:tc>
        <w:tc>
          <w:tcPr>
            <w:tcW w:w="3402" w:type="dxa"/>
            <w:noWrap/>
            <w:hideMark/>
          </w:tcPr>
          <w:p w14:paraId="154A460B"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4,0</w:t>
            </w:r>
          </w:p>
        </w:tc>
      </w:tr>
      <w:tr w:rsidR="00FE2EDB" w:rsidRPr="00E53A12" w14:paraId="0A336156" w14:textId="77777777" w:rsidTr="0095742D">
        <w:trPr>
          <w:trHeight w:val="273"/>
        </w:trPr>
        <w:tc>
          <w:tcPr>
            <w:cnfStyle w:val="001000000000" w:firstRow="0" w:lastRow="0" w:firstColumn="1" w:lastColumn="0" w:oddVBand="0" w:evenVBand="0" w:oddHBand="0" w:evenHBand="0" w:firstRowFirstColumn="0" w:firstRowLastColumn="0" w:lastRowFirstColumn="0" w:lastRowLastColumn="0"/>
            <w:tcW w:w="2834" w:type="dxa"/>
          </w:tcPr>
          <w:p w14:paraId="56A728D8" w14:textId="77777777" w:rsidR="00FE2EDB" w:rsidRPr="00E53A12" w:rsidRDefault="00FE2EDB" w:rsidP="0095742D">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Итого</w:t>
            </w:r>
          </w:p>
        </w:tc>
        <w:tc>
          <w:tcPr>
            <w:tcW w:w="3228" w:type="dxa"/>
            <w:noWrap/>
          </w:tcPr>
          <w:p w14:paraId="65D6D283" w14:textId="77777777" w:rsidR="00FE2EDB" w:rsidRPr="00E53A12" w:rsidRDefault="00FE2EDB"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3402" w:type="dxa"/>
            <w:noWrap/>
          </w:tcPr>
          <w:p w14:paraId="7D56E8F1" w14:textId="77777777" w:rsidR="00FE2EDB" w:rsidRPr="00E53A12" w:rsidRDefault="00FE2EDB"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7029D66A" w14:textId="77777777" w:rsidR="00FE2EDB" w:rsidRPr="00E53A12" w:rsidRDefault="00FE2EDB" w:rsidP="00FE2EDB">
      <w:pPr>
        <w:ind w:firstLine="709"/>
        <w:contextualSpacing/>
        <w:jc w:val="both"/>
        <w:rPr>
          <w:rFonts w:ascii="Times New Roman" w:hAnsi="Times New Roman" w:cs="Times New Roman"/>
          <w:sz w:val="8"/>
          <w:szCs w:val="8"/>
        </w:rPr>
      </w:pPr>
    </w:p>
    <w:p w14:paraId="101386DD" w14:textId="77777777" w:rsidR="009538C9" w:rsidRPr="00E53A12" w:rsidRDefault="00FE2EDB" w:rsidP="00C07ECF">
      <w:pPr>
        <w:ind w:firstLine="709"/>
        <w:contextualSpacing/>
        <w:jc w:val="both"/>
        <w:rPr>
          <w:rFonts w:ascii="Times New Roman" w:hAnsi="Times New Roman" w:cs="Times New Roman"/>
          <w:bCs/>
          <w:sz w:val="28"/>
          <w:szCs w:val="28"/>
        </w:rPr>
      </w:pPr>
      <w:r w:rsidRPr="00E53A12">
        <w:rPr>
          <w:rFonts w:ascii="Times New Roman" w:hAnsi="Times New Roman" w:cs="Times New Roman"/>
          <w:bCs/>
          <w:sz w:val="28"/>
          <w:szCs w:val="28"/>
        </w:rPr>
        <w:t>Условия ведения приема в учреждениях, куда посетители обращались за получением или заменой общегражданского паспорта, являются значимым фактором роста/снижения общей удовлетворенности услугой. 97,1</w:t>
      </w:r>
      <w:r w:rsidR="00286E48">
        <w:rPr>
          <w:rFonts w:ascii="Times New Roman" w:hAnsi="Times New Roman" w:cs="Times New Roman"/>
          <w:bCs/>
          <w:sz w:val="28"/>
          <w:szCs w:val="28"/>
        </w:rPr>
        <w:t> </w:t>
      </w:r>
      <w:r w:rsidRPr="00E53A12">
        <w:rPr>
          <w:rFonts w:ascii="Times New Roman" w:hAnsi="Times New Roman" w:cs="Times New Roman"/>
          <w:bCs/>
          <w:sz w:val="28"/>
          <w:szCs w:val="28"/>
        </w:rPr>
        <w:t>% тех, кто высоко оценивает качество предоставленной услуги, находят удовлетворительными условия приема в этих учреждениях, среди недовольных таких</w:t>
      </w:r>
      <w:r w:rsidR="006C2E81" w:rsidRPr="00E53A12">
        <w:rPr>
          <w:rFonts w:ascii="Times New Roman" w:hAnsi="Times New Roman" w:cs="Times New Roman"/>
          <w:bCs/>
          <w:sz w:val="28"/>
          <w:szCs w:val="28"/>
        </w:rPr>
        <w:t xml:space="preserve"> – 80,0</w:t>
      </w:r>
      <w:r w:rsidR="00286E48">
        <w:rPr>
          <w:rFonts w:ascii="Times New Roman" w:hAnsi="Times New Roman" w:cs="Times New Roman"/>
          <w:bCs/>
          <w:sz w:val="28"/>
          <w:szCs w:val="28"/>
        </w:rPr>
        <w:t> </w:t>
      </w:r>
      <w:r w:rsidR="006C2E81" w:rsidRPr="00E53A12">
        <w:rPr>
          <w:rFonts w:ascii="Times New Roman" w:hAnsi="Times New Roman" w:cs="Times New Roman"/>
          <w:bCs/>
          <w:sz w:val="28"/>
          <w:szCs w:val="28"/>
        </w:rPr>
        <w:t>% (см. Диаграмму 4.2.9).</w:t>
      </w:r>
    </w:p>
    <w:p w14:paraId="5829848E" w14:textId="77777777" w:rsidR="00FE2EDB" w:rsidRPr="00E53A12" w:rsidRDefault="00FE2EDB" w:rsidP="00FE2EDB">
      <w:pPr>
        <w:ind w:firstLine="709"/>
        <w:contextualSpacing/>
        <w:jc w:val="right"/>
        <w:rPr>
          <w:rFonts w:ascii="Times New Roman" w:hAnsi="Times New Roman" w:cs="Times New Roman"/>
          <w:b/>
          <w:bCs/>
          <w:sz w:val="28"/>
          <w:szCs w:val="28"/>
        </w:rPr>
      </w:pPr>
      <w:r w:rsidRPr="00E53A12">
        <w:rPr>
          <w:rFonts w:ascii="Times New Roman" w:hAnsi="Times New Roman" w:cs="Times New Roman"/>
          <w:bCs/>
          <w:sz w:val="28"/>
          <w:szCs w:val="28"/>
        </w:rPr>
        <w:t>Диаграмма 4.2.9</w:t>
      </w:r>
      <w:r w:rsidRPr="00E53A12">
        <w:rPr>
          <w:rFonts w:ascii="Times New Roman" w:hAnsi="Times New Roman" w:cs="Times New Roman"/>
          <w:b/>
          <w:bCs/>
          <w:sz w:val="28"/>
          <w:szCs w:val="28"/>
        </w:rPr>
        <w:t xml:space="preserve"> </w:t>
      </w:r>
    </w:p>
    <w:p w14:paraId="4BCF253C" w14:textId="77777777" w:rsidR="00FE2EDB" w:rsidRPr="00E53A12" w:rsidRDefault="00FE2EDB" w:rsidP="00FE2EDB">
      <w:pPr>
        <w:ind w:firstLine="709"/>
        <w:contextualSpacing/>
        <w:jc w:val="center"/>
        <w:rPr>
          <w:rFonts w:ascii="Times New Roman" w:hAnsi="Times New Roman" w:cs="Times New Roman"/>
          <w:bCs/>
          <w:sz w:val="28"/>
          <w:szCs w:val="28"/>
        </w:rPr>
      </w:pPr>
      <w:r w:rsidRPr="00E53A12">
        <w:rPr>
          <w:rFonts w:ascii="Times New Roman" w:hAnsi="Times New Roman" w:cs="Times New Roman"/>
          <w:b/>
          <w:bCs/>
          <w:sz w:val="28"/>
          <w:szCs w:val="28"/>
        </w:rPr>
        <w:t>Распределение ответов на вопрос: "Вас устроили условия ведения приема посетителей в учреждении, где Вы получали услугу?"</w:t>
      </w:r>
    </w:p>
    <w:p w14:paraId="64D44CFB" w14:textId="77777777" w:rsidR="00FE2EDB" w:rsidRPr="00E53A12" w:rsidRDefault="00FE2EDB" w:rsidP="00B04CB6">
      <w:pPr>
        <w:ind w:firstLine="709"/>
        <w:contextualSpacing/>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p>
    <w:p w14:paraId="3F9A1F63" w14:textId="77777777" w:rsidR="00FE2EDB" w:rsidRPr="00E53A12" w:rsidRDefault="00FE2EDB" w:rsidP="00FE2EDB">
      <w:pPr>
        <w:ind w:firstLine="709"/>
        <w:contextualSpacing/>
        <w:jc w:val="center"/>
        <w:rPr>
          <w:rFonts w:ascii="Times New Roman" w:hAnsi="Times New Roman" w:cs="Times New Roman"/>
          <w:bCs/>
          <w:sz w:val="28"/>
          <w:szCs w:val="28"/>
        </w:rPr>
      </w:pPr>
    </w:p>
    <w:p w14:paraId="16B2E984" w14:textId="77777777" w:rsidR="00FE2EDB" w:rsidRPr="00E53A12" w:rsidRDefault="00FE2EDB" w:rsidP="00FE2EDB">
      <w:pPr>
        <w:contextualSpacing/>
        <w:jc w:val="both"/>
        <w:rPr>
          <w:rFonts w:ascii="Times New Roman" w:hAnsi="Times New Roman" w:cs="Times New Roman"/>
          <w:bCs/>
          <w:sz w:val="28"/>
          <w:szCs w:val="28"/>
        </w:rPr>
      </w:pPr>
      <w:r w:rsidRPr="00E53A12">
        <w:rPr>
          <w:rFonts w:ascii="Times New Roman" w:hAnsi="Times New Roman" w:cs="Times New Roman"/>
          <w:noProof/>
          <w:sz w:val="28"/>
          <w:szCs w:val="28"/>
          <w:lang w:eastAsia="ru-RU"/>
        </w:rPr>
        <w:drawing>
          <wp:inline distT="0" distB="0" distL="0" distR="0" wp14:anchorId="6D851A75" wp14:editId="2654EB6C">
            <wp:extent cx="6094730" cy="2466975"/>
            <wp:effectExtent l="0" t="0" r="1270" b="0"/>
            <wp:docPr id="20"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8B52A8B" w14:textId="77777777" w:rsidR="00FE2EDB" w:rsidRPr="00E53A12" w:rsidRDefault="00FE2EDB" w:rsidP="00FE2EDB">
      <w:pPr>
        <w:contextualSpacing/>
        <w:jc w:val="both"/>
        <w:rPr>
          <w:rFonts w:ascii="Times New Roman" w:hAnsi="Times New Roman" w:cs="Times New Roman"/>
          <w:bCs/>
          <w:sz w:val="28"/>
          <w:szCs w:val="28"/>
        </w:rPr>
      </w:pPr>
    </w:p>
    <w:p w14:paraId="092DFC2D" w14:textId="77777777" w:rsidR="00FE2EDB" w:rsidRPr="00E53A12" w:rsidRDefault="00FE2EDB" w:rsidP="00892DEA">
      <w:pPr>
        <w:shd w:val="clear" w:color="auto" w:fill="D9D9D9" w:themeFill="background1" w:themeFillShade="D9"/>
        <w:ind w:firstLine="709"/>
        <w:contextualSpacing/>
        <w:jc w:val="both"/>
        <w:rPr>
          <w:rFonts w:ascii="Times New Roman" w:hAnsi="Times New Roman" w:cs="Times New Roman"/>
          <w:bCs/>
          <w:i/>
          <w:sz w:val="28"/>
          <w:szCs w:val="28"/>
        </w:rPr>
      </w:pPr>
      <w:r w:rsidRPr="00E53A12">
        <w:rPr>
          <w:rFonts w:ascii="Times New Roman" w:hAnsi="Times New Roman" w:cs="Times New Roman"/>
          <w:bCs/>
          <w:i/>
          <w:sz w:val="28"/>
          <w:szCs w:val="28"/>
        </w:rPr>
        <w:t>Получение или замена водительского удостоверения (включая сдачу экзамена)</w:t>
      </w:r>
    </w:p>
    <w:p w14:paraId="4430107B" w14:textId="77777777" w:rsidR="00FE2EDB" w:rsidRPr="00E53A12" w:rsidRDefault="00FE2EDB" w:rsidP="00FE2EDB">
      <w:pPr>
        <w:ind w:firstLine="709"/>
        <w:contextualSpacing/>
        <w:jc w:val="both"/>
        <w:rPr>
          <w:rFonts w:ascii="Times New Roman" w:hAnsi="Times New Roman" w:cs="Times New Roman"/>
          <w:bCs/>
          <w:sz w:val="28"/>
          <w:szCs w:val="28"/>
        </w:rPr>
      </w:pPr>
    </w:p>
    <w:p w14:paraId="02F51920" w14:textId="77777777" w:rsidR="00FE2EDB" w:rsidRPr="00E53A12" w:rsidRDefault="00FE2EDB" w:rsidP="00FE2EDB">
      <w:pPr>
        <w:ind w:firstLine="709"/>
        <w:contextualSpacing/>
        <w:jc w:val="both"/>
        <w:rPr>
          <w:rFonts w:ascii="Times New Roman" w:hAnsi="Times New Roman" w:cs="Times New Roman"/>
          <w:sz w:val="28"/>
          <w:szCs w:val="28"/>
        </w:rPr>
      </w:pPr>
      <w:r w:rsidRPr="00E53A12">
        <w:rPr>
          <w:rFonts w:ascii="Times New Roman" w:hAnsi="Times New Roman" w:cs="Times New Roman"/>
          <w:bCs/>
          <w:sz w:val="28"/>
          <w:szCs w:val="28"/>
        </w:rPr>
        <w:t>Среди процедурных показателей одним из самых актуальных для получателей услуги по получению или замене водительского удостоверения (включая сдачу экзамена) является временной фактор – время ожидания в очереди для сдачи документов, для получения результата и общий срок предоставления услуги. Более трети</w:t>
      </w:r>
      <w:r w:rsidRPr="00E53A12">
        <w:rPr>
          <w:rFonts w:ascii="Times New Roman" w:hAnsi="Times New Roman" w:cs="Times New Roman"/>
          <w:sz w:val="28"/>
          <w:szCs w:val="28"/>
        </w:rPr>
        <w:t xml:space="preserve"> тех, кто обращался за получением или заменой водительского удостоверения (включая сдачу экзамена) и остался недоволен качеством данной услуги, негативно отзывается о времени, которое им пришлось потратить в очереди. Между тем, количество недовольных в группе тех, кто оценивает услугу положительно – гораздо меньше (см. Таблицу 4.2.20).</w:t>
      </w:r>
    </w:p>
    <w:p w14:paraId="0FD19D52" w14:textId="77777777" w:rsidR="00FE2EDB" w:rsidRPr="00E53A12" w:rsidRDefault="00FE2EDB" w:rsidP="00FE2EDB">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Таблица 4.2.20</w:t>
      </w:r>
    </w:p>
    <w:p w14:paraId="778D0B36" w14:textId="77777777" w:rsidR="00FE2EDB" w:rsidRPr="00E53A12" w:rsidRDefault="00FE2EDB" w:rsidP="00FE2EDB">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Время ожидания в очереди для подачи документов/получения услуги как фактор качества предоставления услуги по получению или замене водительского удостоверения (включая сдачу экзамена)</w:t>
      </w:r>
    </w:p>
    <w:p w14:paraId="78F3FED7" w14:textId="77777777" w:rsidR="00FE2EDB" w:rsidRPr="00E53A12" w:rsidRDefault="00FE2EDB" w:rsidP="00FE2EDB">
      <w:pPr>
        <w:ind w:firstLine="709"/>
        <w:contextualSpacing/>
        <w:jc w:val="center"/>
        <w:rPr>
          <w:rFonts w:ascii="Times New Roman" w:hAnsi="Times New Roman" w:cs="Times New Roman"/>
          <w:b/>
          <w:sz w:val="28"/>
          <w:szCs w:val="28"/>
        </w:rPr>
      </w:pPr>
      <w:r w:rsidRPr="00E53A12">
        <w:rPr>
          <w:rFonts w:ascii="Times New Roman" w:hAnsi="Times New Roman" w:cs="Times New Roman"/>
          <w:bCs/>
          <w:sz w:val="28"/>
          <w:szCs w:val="28"/>
        </w:rPr>
        <w:t>(в % по оценке качества услуги)</w:t>
      </w:r>
      <w:r w:rsidRPr="00E53A12">
        <w:rPr>
          <w:rFonts w:ascii="Times New Roman" w:hAnsi="Times New Roman" w:cs="Times New Roman"/>
          <w:b/>
          <w:bCs/>
          <w:sz w:val="28"/>
          <w:szCs w:val="28"/>
        </w:rPr>
        <w:t xml:space="preserve"> </w:t>
      </w:r>
    </w:p>
    <w:tbl>
      <w:tblPr>
        <w:tblStyle w:val="-211"/>
        <w:tblW w:w="0" w:type="auto"/>
        <w:tblLook w:val="04A0" w:firstRow="1" w:lastRow="0" w:firstColumn="1" w:lastColumn="0" w:noHBand="0" w:noVBand="1"/>
      </w:tblPr>
      <w:tblGrid>
        <w:gridCol w:w="1848"/>
        <w:gridCol w:w="1853"/>
        <w:gridCol w:w="1846"/>
        <w:gridCol w:w="1853"/>
        <w:gridCol w:w="1954"/>
      </w:tblGrid>
      <w:tr w:rsidR="00FE2EDB" w:rsidRPr="00E53A12" w14:paraId="308EF229" w14:textId="77777777" w:rsidTr="00B76F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4384716C" w14:textId="77777777" w:rsidR="00FE2EDB" w:rsidRPr="00E53A12" w:rsidRDefault="00FE2EDB" w:rsidP="0095742D">
            <w:pPr>
              <w:contextualSpacing/>
              <w:jc w:val="both"/>
              <w:rPr>
                <w:rFonts w:ascii="Times New Roman" w:hAnsi="Times New Roman" w:cs="Times New Roman"/>
                <w:color w:val="FFFFFF" w:themeColor="background1"/>
                <w:sz w:val="24"/>
              </w:rPr>
            </w:pPr>
          </w:p>
        </w:tc>
        <w:tc>
          <w:tcPr>
            <w:tcW w:w="3738" w:type="dxa"/>
            <w:gridSpan w:val="2"/>
            <w:tcBorders>
              <w:top w:val="nil"/>
              <w:bottom w:val="nil"/>
            </w:tcBorders>
            <w:shd w:val="clear" w:color="auto" w:fill="365F91" w:themeFill="accent1" w:themeFillShade="BF"/>
          </w:tcPr>
          <w:p w14:paraId="4B0004B1" w14:textId="77777777" w:rsidR="00FE2EDB" w:rsidRPr="00E53A12" w:rsidRDefault="00FE2EDB" w:rsidP="0095742D">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rPr>
            </w:pPr>
            <w:r w:rsidRPr="00E53A12">
              <w:rPr>
                <w:rFonts w:ascii="Times New Roman" w:hAnsi="Times New Roman" w:cs="Times New Roman"/>
                <w:color w:val="FFFFFF" w:themeColor="background1"/>
                <w:sz w:val="24"/>
              </w:rPr>
              <w:t>Насколько устроило время ожидания в очереди, чтобы сдать документы</w:t>
            </w:r>
          </w:p>
        </w:tc>
        <w:tc>
          <w:tcPr>
            <w:tcW w:w="3857" w:type="dxa"/>
            <w:gridSpan w:val="2"/>
            <w:tcBorders>
              <w:top w:val="nil"/>
              <w:bottom w:val="nil"/>
            </w:tcBorders>
            <w:shd w:val="clear" w:color="auto" w:fill="365F91" w:themeFill="accent1" w:themeFillShade="BF"/>
          </w:tcPr>
          <w:p w14:paraId="5AC0C694" w14:textId="77777777" w:rsidR="00FE2EDB" w:rsidRPr="00E53A12" w:rsidRDefault="00FE2EDB" w:rsidP="0095742D">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rPr>
            </w:pPr>
            <w:r w:rsidRPr="00E53A12">
              <w:rPr>
                <w:rFonts w:ascii="Times New Roman" w:hAnsi="Times New Roman" w:cs="Times New Roman"/>
                <w:color w:val="FFFFFF" w:themeColor="background1"/>
                <w:sz w:val="24"/>
              </w:rPr>
              <w:t>Насколько устроило время ожидания в очереди, чтобы получить результат услуги</w:t>
            </w:r>
          </w:p>
        </w:tc>
      </w:tr>
      <w:tr w:rsidR="00FE2EDB" w:rsidRPr="00E53A12" w14:paraId="02B62760" w14:textId="77777777" w:rsidTr="00B76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76ECD2ED" w14:textId="77777777" w:rsidR="00FE2EDB" w:rsidRPr="00E53A12" w:rsidRDefault="00FE2EDB" w:rsidP="0095742D">
            <w:pPr>
              <w:contextualSpacing/>
              <w:jc w:val="both"/>
              <w:rPr>
                <w:rFonts w:ascii="Times New Roman" w:hAnsi="Times New Roman" w:cs="Times New Roman"/>
                <w:color w:val="FFFFFF" w:themeColor="background1"/>
                <w:sz w:val="24"/>
              </w:rPr>
            </w:pPr>
          </w:p>
        </w:tc>
        <w:tc>
          <w:tcPr>
            <w:tcW w:w="1869" w:type="dxa"/>
            <w:tcBorders>
              <w:top w:val="nil"/>
              <w:bottom w:val="nil"/>
            </w:tcBorders>
            <w:shd w:val="clear" w:color="auto" w:fill="365F91" w:themeFill="accent1" w:themeFillShade="BF"/>
          </w:tcPr>
          <w:p w14:paraId="7664CB99"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rPr>
            </w:pPr>
            <w:r w:rsidRPr="00E53A12">
              <w:rPr>
                <w:rFonts w:ascii="Times New Roman" w:hAnsi="Times New Roman" w:cs="Times New Roman"/>
                <w:color w:val="FFFFFF" w:themeColor="background1"/>
                <w:sz w:val="24"/>
              </w:rPr>
              <w:t>Среди тех, кто оценивает услугу положительно</w:t>
            </w:r>
          </w:p>
        </w:tc>
        <w:tc>
          <w:tcPr>
            <w:tcW w:w="1869" w:type="dxa"/>
            <w:tcBorders>
              <w:top w:val="nil"/>
              <w:bottom w:val="nil"/>
            </w:tcBorders>
            <w:shd w:val="clear" w:color="auto" w:fill="365F91" w:themeFill="accent1" w:themeFillShade="BF"/>
          </w:tcPr>
          <w:p w14:paraId="13E3B661"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rPr>
            </w:pPr>
            <w:r w:rsidRPr="00E53A12">
              <w:rPr>
                <w:rFonts w:ascii="Times New Roman" w:hAnsi="Times New Roman" w:cs="Times New Roman"/>
                <w:color w:val="FFFFFF" w:themeColor="background1"/>
                <w:sz w:val="24"/>
              </w:rPr>
              <w:t>Среди тех, кто оценивает услугу отрицательно</w:t>
            </w:r>
          </w:p>
        </w:tc>
        <w:tc>
          <w:tcPr>
            <w:tcW w:w="1869" w:type="dxa"/>
            <w:tcBorders>
              <w:top w:val="nil"/>
              <w:bottom w:val="nil"/>
            </w:tcBorders>
            <w:shd w:val="clear" w:color="auto" w:fill="365F91" w:themeFill="accent1" w:themeFillShade="BF"/>
          </w:tcPr>
          <w:p w14:paraId="21D85C37"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rPr>
            </w:pPr>
            <w:r w:rsidRPr="00E53A12">
              <w:rPr>
                <w:rFonts w:ascii="Times New Roman" w:hAnsi="Times New Roman" w:cs="Times New Roman"/>
                <w:color w:val="FFFFFF" w:themeColor="background1"/>
                <w:sz w:val="24"/>
              </w:rPr>
              <w:t>Среди тех, кто оценивает услугу положительно</w:t>
            </w:r>
          </w:p>
        </w:tc>
        <w:tc>
          <w:tcPr>
            <w:tcW w:w="1988" w:type="dxa"/>
            <w:tcBorders>
              <w:top w:val="nil"/>
              <w:bottom w:val="nil"/>
            </w:tcBorders>
            <w:shd w:val="clear" w:color="auto" w:fill="365F91" w:themeFill="accent1" w:themeFillShade="BF"/>
          </w:tcPr>
          <w:p w14:paraId="04566D92"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rPr>
            </w:pPr>
            <w:r w:rsidRPr="00E53A12">
              <w:rPr>
                <w:rFonts w:ascii="Times New Roman" w:hAnsi="Times New Roman" w:cs="Times New Roman"/>
                <w:color w:val="FFFFFF" w:themeColor="background1"/>
                <w:sz w:val="24"/>
              </w:rPr>
              <w:t>Среди тех, кто оценивает услугу отрицательно</w:t>
            </w:r>
          </w:p>
        </w:tc>
      </w:tr>
      <w:tr w:rsidR="00FE2EDB" w:rsidRPr="00E53A12" w14:paraId="520B5BB8" w14:textId="77777777" w:rsidTr="00B76FD4">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21113D3B" w14:textId="77777777" w:rsidR="00FE2EDB" w:rsidRPr="00E53A12" w:rsidRDefault="00FE2EDB" w:rsidP="0095742D">
            <w:pPr>
              <w:contextualSpacing/>
              <w:jc w:val="both"/>
              <w:rPr>
                <w:rFonts w:ascii="Times New Roman" w:hAnsi="Times New Roman" w:cs="Times New Roman"/>
                <w:b w:val="0"/>
                <w:bCs w:val="0"/>
                <w:sz w:val="24"/>
              </w:rPr>
            </w:pPr>
            <w:r w:rsidRPr="00E53A12">
              <w:rPr>
                <w:rFonts w:ascii="Times New Roman" w:hAnsi="Times New Roman" w:cs="Times New Roman"/>
                <w:sz w:val="24"/>
              </w:rPr>
              <w:t>Устроило</w:t>
            </w:r>
          </w:p>
        </w:tc>
        <w:tc>
          <w:tcPr>
            <w:tcW w:w="1869" w:type="dxa"/>
            <w:tcBorders>
              <w:top w:val="nil"/>
            </w:tcBorders>
          </w:tcPr>
          <w:p w14:paraId="2D66D27C" w14:textId="77777777" w:rsidR="00FE2EDB" w:rsidRPr="00E53A12" w:rsidRDefault="00FE2EDB"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53A12">
              <w:rPr>
                <w:rFonts w:ascii="Times New Roman" w:hAnsi="Times New Roman" w:cs="Times New Roman"/>
                <w:sz w:val="24"/>
              </w:rPr>
              <w:t>91,1</w:t>
            </w:r>
          </w:p>
        </w:tc>
        <w:tc>
          <w:tcPr>
            <w:tcW w:w="1869" w:type="dxa"/>
            <w:tcBorders>
              <w:top w:val="nil"/>
            </w:tcBorders>
          </w:tcPr>
          <w:p w14:paraId="5CA5A58E" w14:textId="77777777" w:rsidR="00FE2EDB" w:rsidRPr="00E53A12" w:rsidRDefault="00FE2EDB"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53A12">
              <w:rPr>
                <w:rFonts w:ascii="Times New Roman" w:hAnsi="Times New Roman" w:cs="Times New Roman"/>
                <w:sz w:val="24"/>
              </w:rPr>
              <w:t>52,2</w:t>
            </w:r>
          </w:p>
        </w:tc>
        <w:tc>
          <w:tcPr>
            <w:tcW w:w="1869" w:type="dxa"/>
            <w:tcBorders>
              <w:top w:val="nil"/>
            </w:tcBorders>
          </w:tcPr>
          <w:p w14:paraId="59CD0F80" w14:textId="77777777" w:rsidR="00FE2EDB" w:rsidRPr="00E53A12" w:rsidRDefault="00FE2EDB"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53A12">
              <w:rPr>
                <w:rFonts w:ascii="Times New Roman" w:hAnsi="Times New Roman" w:cs="Times New Roman"/>
                <w:sz w:val="24"/>
              </w:rPr>
              <w:t>96,2</w:t>
            </w:r>
          </w:p>
        </w:tc>
        <w:tc>
          <w:tcPr>
            <w:tcW w:w="1988" w:type="dxa"/>
            <w:tcBorders>
              <w:top w:val="nil"/>
            </w:tcBorders>
          </w:tcPr>
          <w:p w14:paraId="2AD89651" w14:textId="77777777" w:rsidR="00FE2EDB" w:rsidRPr="00E53A12" w:rsidRDefault="00FE2EDB"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53A12">
              <w:rPr>
                <w:rFonts w:ascii="Times New Roman" w:hAnsi="Times New Roman" w:cs="Times New Roman"/>
                <w:sz w:val="24"/>
              </w:rPr>
              <w:t>56,5</w:t>
            </w:r>
          </w:p>
        </w:tc>
      </w:tr>
      <w:tr w:rsidR="00FE2EDB" w:rsidRPr="00E53A12" w14:paraId="544D50DC" w14:textId="77777777" w:rsidTr="00B76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18CA87D3" w14:textId="77777777" w:rsidR="00FE2EDB" w:rsidRPr="00E53A12" w:rsidRDefault="00FE2EDB" w:rsidP="0095742D">
            <w:pPr>
              <w:contextualSpacing/>
              <w:jc w:val="both"/>
              <w:rPr>
                <w:rFonts w:ascii="Times New Roman" w:hAnsi="Times New Roman" w:cs="Times New Roman"/>
                <w:b w:val="0"/>
                <w:bCs w:val="0"/>
                <w:sz w:val="24"/>
              </w:rPr>
            </w:pPr>
            <w:r w:rsidRPr="00E53A12">
              <w:rPr>
                <w:rFonts w:ascii="Times New Roman" w:hAnsi="Times New Roman" w:cs="Times New Roman"/>
                <w:sz w:val="24"/>
              </w:rPr>
              <w:t>Не устроило</w:t>
            </w:r>
          </w:p>
        </w:tc>
        <w:tc>
          <w:tcPr>
            <w:tcW w:w="1869" w:type="dxa"/>
          </w:tcPr>
          <w:p w14:paraId="2CC9654C"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E53A12">
              <w:rPr>
                <w:rFonts w:ascii="Times New Roman" w:hAnsi="Times New Roman" w:cs="Times New Roman"/>
                <w:b/>
                <w:sz w:val="24"/>
              </w:rPr>
              <w:t>3,2</w:t>
            </w:r>
          </w:p>
        </w:tc>
        <w:tc>
          <w:tcPr>
            <w:tcW w:w="1869" w:type="dxa"/>
          </w:tcPr>
          <w:p w14:paraId="453FDE90"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E53A12">
              <w:rPr>
                <w:rFonts w:ascii="Times New Roman" w:hAnsi="Times New Roman" w:cs="Times New Roman"/>
                <w:b/>
                <w:sz w:val="24"/>
              </w:rPr>
              <w:t>34,8</w:t>
            </w:r>
          </w:p>
        </w:tc>
        <w:tc>
          <w:tcPr>
            <w:tcW w:w="1869" w:type="dxa"/>
          </w:tcPr>
          <w:p w14:paraId="3E4A1EDE"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E53A12">
              <w:rPr>
                <w:rFonts w:ascii="Times New Roman" w:hAnsi="Times New Roman" w:cs="Times New Roman"/>
                <w:b/>
                <w:sz w:val="24"/>
              </w:rPr>
              <w:t>1,8</w:t>
            </w:r>
          </w:p>
        </w:tc>
        <w:tc>
          <w:tcPr>
            <w:tcW w:w="1988" w:type="dxa"/>
          </w:tcPr>
          <w:p w14:paraId="3C8EFB59"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E53A12">
              <w:rPr>
                <w:rFonts w:ascii="Times New Roman" w:hAnsi="Times New Roman" w:cs="Times New Roman"/>
                <w:b/>
                <w:sz w:val="24"/>
              </w:rPr>
              <w:t>39,1</w:t>
            </w:r>
          </w:p>
        </w:tc>
      </w:tr>
      <w:tr w:rsidR="00FE2EDB" w:rsidRPr="00E53A12" w14:paraId="7215B60A" w14:textId="77777777" w:rsidTr="00B76FD4">
        <w:tc>
          <w:tcPr>
            <w:cnfStyle w:val="001000000000" w:firstRow="0" w:lastRow="0" w:firstColumn="1" w:lastColumn="0" w:oddVBand="0" w:evenVBand="0" w:oddHBand="0" w:evenHBand="0" w:firstRowFirstColumn="0" w:firstRowLastColumn="0" w:lastRowFirstColumn="0" w:lastRowLastColumn="0"/>
            <w:tcW w:w="1869" w:type="dxa"/>
          </w:tcPr>
          <w:p w14:paraId="3523E55C" w14:textId="77777777" w:rsidR="00FE2EDB" w:rsidRPr="00E53A12" w:rsidRDefault="00FE2EDB" w:rsidP="0095742D">
            <w:pPr>
              <w:contextualSpacing/>
              <w:jc w:val="both"/>
              <w:rPr>
                <w:rFonts w:ascii="Times New Roman" w:hAnsi="Times New Roman" w:cs="Times New Roman"/>
                <w:b w:val="0"/>
                <w:bCs w:val="0"/>
                <w:sz w:val="24"/>
              </w:rPr>
            </w:pPr>
            <w:r w:rsidRPr="00E53A12">
              <w:rPr>
                <w:rFonts w:ascii="Times New Roman" w:hAnsi="Times New Roman" w:cs="Times New Roman"/>
                <w:sz w:val="24"/>
              </w:rPr>
              <w:t>Затрудняюсь ответить</w:t>
            </w:r>
          </w:p>
        </w:tc>
        <w:tc>
          <w:tcPr>
            <w:tcW w:w="1869" w:type="dxa"/>
          </w:tcPr>
          <w:p w14:paraId="3D22C14E" w14:textId="77777777" w:rsidR="00FE2EDB" w:rsidRPr="00E53A12" w:rsidRDefault="00FE2EDB"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53A12">
              <w:rPr>
                <w:rFonts w:ascii="Times New Roman" w:hAnsi="Times New Roman" w:cs="Times New Roman"/>
                <w:sz w:val="24"/>
              </w:rPr>
              <w:t>5,7</w:t>
            </w:r>
          </w:p>
        </w:tc>
        <w:tc>
          <w:tcPr>
            <w:tcW w:w="1869" w:type="dxa"/>
          </w:tcPr>
          <w:p w14:paraId="795EA0BA" w14:textId="77777777" w:rsidR="00FE2EDB" w:rsidRPr="00E53A12" w:rsidRDefault="00FE2EDB"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53A12">
              <w:rPr>
                <w:rFonts w:ascii="Times New Roman" w:hAnsi="Times New Roman" w:cs="Times New Roman"/>
                <w:sz w:val="24"/>
              </w:rPr>
              <w:t>13,0</w:t>
            </w:r>
          </w:p>
        </w:tc>
        <w:tc>
          <w:tcPr>
            <w:tcW w:w="1869" w:type="dxa"/>
          </w:tcPr>
          <w:p w14:paraId="3E490624" w14:textId="77777777" w:rsidR="00FE2EDB" w:rsidRPr="00E53A12" w:rsidRDefault="00FE2EDB"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53A12">
              <w:rPr>
                <w:rFonts w:ascii="Times New Roman" w:hAnsi="Times New Roman" w:cs="Times New Roman"/>
                <w:sz w:val="24"/>
              </w:rPr>
              <w:t>2,0</w:t>
            </w:r>
          </w:p>
        </w:tc>
        <w:tc>
          <w:tcPr>
            <w:tcW w:w="1988" w:type="dxa"/>
          </w:tcPr>
          <w:p w14:paraId="127D759D" w14:textId="77777777" w:rsidR="00FE2EDB" w:rsidRPr="00E53A12" w:rsidRDefault="00FE2EDB"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53A12">
              <w:rPr>
                <w:rFonts w:ascii="Times New Roman" w:hAnsi="Times New Roman" w:cs="Times New Roman"/>
                <w:sz w:val="24"/>
              </w:rPr>
              <w:t>4,4</w:t>
            </w:r>
          </w:p>
        </w:tc>
      </w:tr>
      <w:tr w:rsidR="00FE2EDB" w:rsidRPr="00E53A12" w14:paraId="3511D422" w14:textId="77777777" w:rsidTr="00B76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45F58BB4" w14:textId="77777777" w:rsidR="00FE2EDB" w:rsidRPr="00E53A12" w:rsidRDefault="00FE2EDB" w:rsidP="0095742D">
            <w:pPr>
              <w:contextualSpacing/>
              <w:jc w:val="both"/>
              <w:rPr>
                <w:rFonts w:ascii="Times New Roman" w:hAnsi="Times New Roman" w:cs="Times New Roman"/>
                <w:b w:val="0"/>
                <w:bCs w:val="0"/>
                <w:sz w:val="24"/>
              </w:rPr>
            </w:pPr>
            <w:r w:rsidRPr="00E53A12">
              <w:rPr>
                <w:rFonts w:ascii="Times New Roman" w:hAnsi="Times New Roman" w:cs="Times New Roman"/>
                <w:sz w:val="24"/>
              </w:rPr>
              <w:t>Итого</w:t>
            </w:r>
          </w:p>
        </w:tc>
        <w:tc>
          <w:tcPr>
            <w:tcW w:w="1869" w:type="dxa"/>
          </w:tcPr>
          <w:p w14:paraId="77FD4BC8"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E53A12">
              <w:rPr>
                <w:rFonts w:ascii="Times New Roman" w:hAnsi="Times New Roman" w:cs="Times New Roman"/>
                <w:sz w:val="24"/>
              </w:rPr>
              <w:t>100,0</w:t>
            </w:r>
          </w:p>
        </w:tc>
        <w:tc>
          <w:tcPr>
            <w:tcW w:w="1869" w:type="dxa"/>
          </w:tcPr>
          <w:p w14:paraId="4B513E3A"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E53A12">
              <w:rPr>
                <w:rFonts w:ascii="Times New Roman" w:hAnsi="Times New Roman" w:cs="Times New Roman"/>
                <w:sz w:val="24"/>
              </w:rPr>
              <w:t>100,0</w:t>
            </w:r>
          </w:p>
        </w:tc>
        <w:tc>
          <w:tcPr>
            <w:tcW w:w="1869" w:type="dxa"/>
          </w:tcPr>
          <w:p w14:paraId="06CD199B"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E53A12">
              <w:rPr>
                <w:rFonts w:ascii="Times New Roman" w:hAnsi="Times New Roman" w:cs="Times New Roman"/>
                <w:sz w:val="24"/>
              </w:rPr>
              <w:t>100,0</w:t>
            </w:r>
          </w:p>
        </w:tc>
        <w:tc>
          <w:tcPr>
            <w:tcW w:w="1988" w:type="dxa"/>
          </w:tcPr>
          <w:p w14:paraId="055BFD52"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E53A12">
              <w:rPr>
                <w:rFonts w:ascii="Times New Roman" w:hAnsi="Times New Roman" w:cs="Times New Roman"/>
                <w:sz w:val="24"/>
              </w:rPr>
              <w:t>100,0</w:t>
            </w:r>
          </w:p>
        </w:tc>
      </w:tr>
    </w:tbl>
    <w:p w14:paraId="0803EFAD" w14:textId="77777777" w:rsidR="00FE2EDB" w:rsidRPr="00E53A12" w:rsidRDefault="00FE2EDB" w:rsidP="00FE2EDB">
      <w:pPr>
        <w:ind w:firstLine="709"/>
        <w:contextualSpacing/>
        <w:jc w:val="both"/>
        <w:rPr>
          <w:rFonts w:ascii="Times New Roman" w:hAnsi="Times New Roman" w:cs="Times New Roman"/>
          <w:sz w:val="28"/>
          <w:szCs w:val="28"/>
        </w:rPr>
      </w:pPr>
    </w:p>
    <w:p w14:paraId="1A0E72BA" w14:textId="77777777" w:rsidR="00FE2EDB" w:rsidRPr="00E53A12" w:rsidRDefault="00FE2EDB" w:rsidP="00FE2EDB">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Среди тех, кто остался недоволен качеством услуги, 43,5</w:t>
      </w:r>
      <w:r w:rsidR="00286E48">
        <w:rPr>
          <w:rFonts w:ascii="Times New Roman" w:hAnsi="Times New Roman" w:cs="Times New Roman"/>
          <w:sz w:val="28"/>
          <w:szCs w:val="28"/>
        </w:rPr>
        <w:t> </w:t>
      </w:r>
      <w:r w:rsidRPr="00E53A12">
        <w:rPr>
          <w:rFonts w:ascii="Times New Roman" w:hAnsi="Times New Roman" w:cs="Times New Roman"/>
          <w:sz w:val="28"/>
          <w:szCs w:val="28"/>
        </w:rPr>
        <w:t>% отрицательно отзываются об общем времени, затраченном на получение/замену водительского удостоверения. В свою очередь, лишь 1,6</w:t>
      </w:r>
      <w:r w:rsidR="00286E48">
        <w:rPr>
          <w:rFonts w:ascii="Times New Roman" w:hAnsi="Times New Roman" w:cs="Times New Roman"/>
          <w:sz w:val="28"/>
          <w:szCs w:val="28"/>
        </w:rPr>
        <w:t> </w:t>
      </w:r>
      <w:r w:rsidRPr="00E53A12">
        <w:rPr>
          <w:rFonts w:ascii="Times New Roman" w:hAnsi="Times New Roman" w:cs="Times New Roman"/>
          <w:sz w:val="28"/>
          <w:szCs w:val="28"/>
        </w:rPr>
        <w:t>% из тех, кто остался доволен качеством предоставленной услуги, высказывают недовольство данным показателем оказания услуги (см. Диаграмму 4.2.10).</w:t>
      </w:r>
    </w:p>
    <w:p w14:paraId="375409DC" w14:textId="77777777" w:rsidR="009538C9" w:rsidRPr="00E53A12" w:rsidRDefault="009538C9">
      <w:pPr>
        <w:spacing w:after="200" w:line="276" w:lineRule="auto"/>
        <w:rPr>
          <w:rFonts w:ascii="Times New Roman" w:hAnsi="Times New Roman" w:cs="Times New Roman"/>
          <w:sz w:val="28"/>
          <w:szCs w:val="28"/>
        </w:rPr>
      </w:pPr>
      <w:r w:rsidRPr="00E53A12">
        <w:rPr>
          <w:rFonts w:ascii="Times New Roman" w:hAnsi="Times New Roman" w:cs="Times New Roman"/>
          <w:sz w:val="28"/>
          <w:szCs w:val="28"/>
        </w:rPr>
        <w:br w:type="page"/>
      </w:r>
    </w:p>
    <w:p w14:paraId="2E0B10EB" w14:textId="77777777" w:rsidR="00FE2EDB" w:rsidRPr="00E53A12" w:rsidRDefault="00FE2EDB" w:rsidP="00FE2EDB">
      <w:pPr>
        <w:contextualSpacing/>
        <w:jc w:val="both"/>
        <w:rPr>
          <w:rFonts w:ascii="Times New Roman" w:hAnsi="Times New Roman" w:cs="Times New Roman"/>
          <w:sz w:val="28"/>
          <w:szCs w:val="28"/>
        </w:rPr>
      </w:pPr>
    </w:p>
    <w:p w14:paraId="7994D299" w14:textId="77777777" w:rsidR="00FE2EDB" w:rsidRPr="00E53A12" w:rsidRDefault="00FE2EDB" w:rsidP="00FE2EDB">
      <w:pPr>
        <w:spacing w:after="200" w:line="276" w:lineRule="auto"/>
        <w:jc w:val="right"/>
        <w:rPr>
          <w:rFonts w:ascii="Times New Roman" w:hAnsi="Times New Roman" w:cs="Times New Roman"/>
          <w:b/>
          <w:bCs/>
          <w:sz w:val="28"/>
          <w:szCs w:val="28"/>
        </w:rPr>
      </w:pPr>
      <w:r w:rsidRPr="00E53A12">
        <w:rPr>
          <w:rFonts w:ascii="Times New Roman" w:hAnsi="Times New Roman" w:cs="Times New Roman"/>
          <w:sz w:val="28"/>
          <w:szCs w:val="28"/>
        </w:rPr>
        <w:t>Диаграмма 4.2.10</w:t>
      </w:r>
      <w:r w:rsidRPr="00E53A12">
        <w:rPr>
          <w:rFonts w:ascii="Times New Roman" w:hAnsi="Times New Roman" w:cs="Times New Roman"/>
          <w:b/>
          <w:bCs/>
          <w:sz w:val="28"/>
          <w:szCs w:val="28"/>
        </w:rPr>
        <w:t xml:space="preserve"> </w:t>
      </w:r>
    </w:p>
    <w:p w14:paraId="5D601F82" w14:textId="77777777" w:rsidR="00FE2EDB" w:rsidRPr="00E53A12" w:rsidRDefault="00FE2EDB" w:rsidP="00FE2EDB">
      <w:pPr>
        <w:jc w:val="center"/>
        <w:rPr>
          <w:rFonts w:ascii="Times New Roman" w:hAnsi="Times New Roman" w:cs="Times New Roman"/>
          <w:b/>
          <w:sz w:val="28"/>
          <w:szCs w:val="24"/>
        </w:rPr>
      </w:pPr>
      <w:r w:rsidRPr="00E53A12">
        <w:rPr>
          <w:rFonts w:ascii="Times New Roman" w:hAnsi="Times New Roman" w:cs="Times New Roman"/>
          <w:b/>
          <w:sz w:val="28"/>
          <w:szCs w:val="24"/>
        </w:rPr>
        <w:t>Распределение ответов на вопрос: "Насколько Вас устроил срок предоставления услуги?"</w:t>
      </w:r>
    </w:p>
    <w:p w14:paraId="4BA595AB" w14:textId="77777777" w:rsidR="00FE2EDB" w:rsidRPr="00E53A12" w:rsidRDefault="00FE2EDB" w:rsidP="00D027AF">
      <w:pPr>
        <w:jc w:val="center"/>
        <w:rPr>
          <w:rFonts w:ascii="Times New Roman" w:hAnsi="Times New Roman" w:cs="Times New Roman"/>
          <w:sz w:val="28"/>
          <w:szCs w:val="24"/>
        </w:rPr>
      </w:pPr>
      <w:r w:rsidRPr="00E53A12">
        <w:rPr>
          <w:rFonts w:ascii="Times New Roman" w:hAnsi="Times New Roman" w:cs="Times New Roman"/>
          <w:sz w:val="28"/>
          <w:szCs w:val="24"/>
        </w:rPr>
        <w:t>(в % от числа тех, кто положительно/отрицательно оценивает услугу)</w:t>
      </w:r>
    </w:p>
    <w:p w14:paraId="2A6B99FD" w14:textId="77777777" w:rsidR="00FE2EDB" w:rsidRPr="00E53A12" w:rsidRDefault="002E17C2" w:rsidP="00FE2EDB">
      <w:pPr>
        <w:spacing w:after="200" w:line="276" w:lineRule="auto"/>
        <w:jc w:val="right"/>
        <w:rPr>
          <w:rFonts w:ascii="Times New Roman" w:hAnsi="Times New Roman" w:cs="Times New Roman"/>
          <w:sz w:val="28"/>
          <w:szCs w:val="28"/>
        </w:rPr>
      </w:pPr>
      <w:r w:rsidRPr="00E53A12">
        <w:rPr>
          <w:rFonts w:ascii="Times New Roman" w:hAnsi="Times New Roman" w:cs="Times New Roman"/>
          <w:noProof/>
          <w:sz w:val="24"/>
          <w:szCs w:val="24"/>
          <w:lang w:eastAsia="ru-RU"/>
        </w:rPr>
        <mc:AlternateContent>
          <mc:Choice Requires="wps">
            <w:drawing>
              <wp:anchor distT="0" distB="0" distL="114300" distR="114300" simplePos="0" relativeHeight="251700736" behindDoc="0" locked="0" layoutInCell="1" allowOverlap="1" wp14:anchorId="22D85DE3" wp14:editId="61968429">
                <wp:simplePos x="0" y="0"/>
                <wp:positionH relativeFrom="column">
                  <wp:posOffset>2187500</wp:posOffset>
                </wp:positionH>
                <wp:positionV relativeFrom="paragraph">
                  <wp:posOffset>191210</wp:posOffset>
                </wp:positionV>
                <wp:extent cx="591670" cy="268941"/>
                <wp:effectExtent l="0" t="0" r="0" b="0"/>
                <wp:wrapNone/>
                <wp:docPr id="312" name="Надпись 312"/>
                <wp:cNvGraphicFramePr/>
                <a:graphic xmlns:a="http://schemas.openxmlformats.org/drawingml/2006/main">
                  <a:graphicData uri="http://schemas.microsoft.com/office/word/2010/wordprocessingShape">
                    <wps:wsp>
                      <wps:cNvSpPr txBox="1"/>
                      <wps:spPr>
                        <a:xfrm>
                          <a:off x="0" y="0"/>
                          <a:ext cx="591670" cy="268941"/>
                        </a:xfrm>
                        <a:prstGeom prst="rect">
                          <a:avLst/>
                        </a:prstGeom>
                        <a:solidFill>
                          <a:schemeClr val="lt1"/>
                        </a:solidFill>
                        <a:ln w="6350">
                          <a:noFill/>
                        </a:ln>
                      </wps:spPr>
                      <wps:txbx>
                        <w:txbxContent>
                          <w:p w14:paraId="54C7D25F" w14:textId="77777777" w:rsidR="002A161D" w:rsidRPr="002E17C2" w:rsidRDefault="002A161D">
                            <w:pPr>
                              <w:rPr>
                                <w:rFonts w:ascii="Times New Roman" w:hAnsi="Times New Roman" w:cs="Times New Roman"/>
                                <w:sz w:val="24"/>
                                <w:szCs w:val="24"/>
                              </w:rPr>
                            </w:pPr>
                            <w:r w:rsidRPr="002E17C2">
                              <w:rPr>
                                <w:rFonts w:ascii="Times New Roman" w:hAnsi="Times New Roman" w:cs="Times New Roman"/>
                                <w:sz w:val="24"/>
                                <w:szCs w:val="24"/>
                              </w:rPr>
                              <w:t>0</w:t>
                            </w:r>
                            <w:r>
                              <w:rPr>
                                <w:rFonts w:ascii="Times New Roman" w:hAnsi="Times New Roman" w:cs="Times New Roman"/>
                                <w:sz w:val="24"/>
                                <w:szCs w:val="24"/>
                              </w:rPr>
                              <w:t>,</w:t>
                            </w:r>
                            <w:r w:rsidRPr="002E17C2">
                              <w:rPr>
                                <w:rFonts w:ascii="Times New Roman" w:hAnsi="Times New Roman" w:cs="Times New Roman"/>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D85DE3" id="Надпись 312" o:spid="_x0000_s1039" type="#_x0000_t202" style="position:absolute;left:0;text-align:left;margin-left:172.25pt;margin-top:15.05pt;width:46.6pt;height:21.2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yXgIAAIoEAAAOAAAAZHJzL2Uyb0RvYy54bWysVL1u2zAQ3gv0HQjutSz/JRYsB64DFwWC&#10;JIBTZKYpyhZA8ViStuRu3fsKfYcOHbr1FZw36pGyHDftVHShjrzjd7zvu9Pkqi4l2QljC1ApjTtd&#10;SoTikBVqndIPD4s3l5RYx1TGJCiR0r2w9Gr6+tWk0onowQZkJgxBEGWTSqd045xOosjyjSiZ7YAW&#10;Cp05mJI53Jp1lBlWIXopo163O4oqMJk2wIW1eHrdOOk04Oe54O4uz61wRKYU3+bCasK68ms0nbBk&#10;bZjeFPz4DPYPryhZoTDpCeqaOUa2pvgDqiy4AQu563AoI8jzgotQA1YTd19Us9wwLUItSI7VJ5rs&#10;/4Plt7t7Q4ospf24R4liJYp0+Hr4dvh++Hn48fT56QvxHuSp0jbB8KXGC65+CzXq3Z5bPPTl17kp&#10;/RcLI+hHxvcnlkXtCMfD4TgeXaCHo6s3uhwPAkr0fFkb694JKIk3UmpQxMAt291Yhw/B0DbE57Ig&#10;i2xRSBk2vnHEXBqyYyi5dC34b1FSkSqlo/6wG4AV+OsNslSYwJfalOQtV6/qQFHcb+tdQbZHGgw0&#10;DWU1XxT42Btm3T0z2EFYH06Fu8Mll4DJ4GhRsgHz6W/nPh6FRS8lFXZkSu3HLTOCEvleoeTjeDDw&#10;LRw2g+FFDzfm3LM696htOQdkIMb50zyYPt7J1swNlI84PDOfFV1MccydUteac9fMCQ4fF7NZCMKm&#10;1czdqKXmHtoz7qV4qB+Z0Ue9HAp9C23vsuSFbE2sv6lgtnWQF0FTT3TD6pF/bPgg9XE4/USd70PU&#10;8y9k+gsAAP//AwBQSwMEFAAGAAgAAAAhAE54BvjhAAAACQEAAA8AAABkcnMvZG93bnJldi54bWxM&#10;j01PhDAQhu8m/odmTLwYt+wCYpCyMcaPZG8ufsRbl45ApFNCu4D/3vGkt5nMk3eet9guthcTjr5z&#10;pGC9ikAg1c501Ch4qR4ur0H4oMno3hEq+EYP2/L0pNC5cTM947QPjeAQ8rlW0IYw5FL6ukWr/coN&#10;SHz7dKPVgdexkWbUM4fbXm6i6Epa3RF/aPWAdy3WX/ujVfBx0bzv/PL4OsdpPNw/TVX2Ziqlzs+W&#10;2xsQAZfwB8OvPqtDyU4HdyTjRa8gTpKUUR6iNQgGkjjLQBwUZJsUZFnI/w3KHwAAAP//AwBQSwEC&#10;LQAUAAYACAAAACEAtoM4kv4AAADhAQAAEwAAAAAAAAAAAAAAAAAAAAAAW0NvbnRlbnRfVHlwZXNd&#10;LnhtbFBLAQItABQABgAIAAAAIQA4/SH/1gAAAJQBAAALAAAAAAAAAAAAAAAAAC8BAABfcmVscy8u&#10;cmVsc1BLAQItABQABgAIAAAAIQA/oTiyXgIAAIoEAAAOAAAAAAAAAAAAAAAAAC4CAABkcnMvZTJv&#10;RG9jLnhtbFBLAQItABQABgAIAAAAIQBOeAb44QAAAAkBAAAPAAAAAAAAAAAAAAAAALgEAABkcnMv&#10;ZG93bnJldi54bWxQSwUGAAAAAAQABADzAAAAxgUAAAAA&#10;" fillcolor="white [3201]" stroked="f" strokeweight=".5pt">
                <v:textbox>
                  <w:txbxContent>
                    <w:p w14:paraId="54C7D25F" w14:textId="77777777" w:rsidR="002A161D" w:rsidRPr="002E17C2" w:rsidRDefault="002A161D">
                      <w:pPr>
                        <w:rPr>
                          <w:rFonts w:ascii="Times New Roman" w:hAnsi="Times New Roman" w:cs="Times New Roman"/>
                          <w:sz w:val="24"/>
                          <w:szCs w:val="24"/>
                        </w:rPr>
                      </w:pPr>
                      <w:r w:rsidRPr="002E17C2">
                        <w:rPr>
                          <w:rFonts w:ascii="Times New Roman" w:hAnsi="Times New Roman" w:cs="Times New Roman"/>
                          <w:sz w:val="24"/>
                          <w:szCs w:val="24"/>
                        </w:rPr>
                        <w:t>0</w:t>
                      </w:r>
                      <w:r>
                        <w:rPr>
                          <w:rFonts w:ascii="Times New Roman" w:hAnsi="Times New Roman" w:cs="Times New Roman"/>
                          <w:sz w:val="24"/>
                          <w:szCs w:val="24"/>
                        </w:rPr>
                        <w:t>,</w:t>
                      </w:r>
                      <w:r w:rsidRPr="002E17C2">
                        <w:rPr>
                          <w:rFonts w:ascii="Times New Roman" w:hAnsi="Times New Roman" w:cs="Times New Roman"/>
                          <w:sz w:val="24"/>
                          <w:szCs w:val="24"/>
                        </w:rPr>
                        <w:t>0%</w:t>
                      </w:r>
                    </w:p>
                  </w:txbxContent>
                </v:textbox>
              </v:shape>
            </w:pict>
          </mc:Fallback>
        </mc:AlternateContent>
      </w:r>
      <w:r w:rsidR="00FE2EDB" w:rsidRPr="00E53A12">
        <w:rPr>
          <w:rFonts w:ascii="Times New Roman" w:hAnsi="Times New Roman" w:cs="Times New Roman"/>
          <w:noProof/>
          <w:sz w:val="24"/>
          <w:szCs w:val="24"/>
          <w:lang w:eastAsia="ru-RU"/>
        </w:rPr>
        <w:drawing>
          <wp:inline distT="0" distB="0" distL="0" distR="0" wp14:anchorId="665909A9" wp14:editId="00D48066">
            <wp:extent cx="5635625" cy="2028825"/>
            <wp:effectExtent l="0" t="0" r="3175" b="0"/>
            <wp:docPr id="22"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CFF42B8" w14:textId="77777777" w:rsidR="00FE2EDB" w:rsidRPr="00E53A12" w:rsidRDefault="00FE2EDB" w:rsidP="00FE2EDB">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В перечне остальных процедурных показателей (количество требуемых документов, доступность информации об услуге и число обращений для подачи документов) на общую оценку качества большее влияние оказывает доступность информации об услуге.</w:t>
      </w:r>
    </w:p>
    <w:p w14:paraId="67AF7571" w14:textId="77777777" w:rsidR="00FE2EDB" w:rsidRPr="00E53A12" w:rsidRDefault="00FE2EDB" w:rsidP="00FE2EDB">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Практически все, кто остался доволен данной услугой (98,9</w:t>
      </w:r>
      <w:r w:rsidR="00286E48">
        <w:rPr>
          <w:rFonts w:ascii="Times New Roman" w:hAnsi="Times New Roman" w:cs="Times New Roman"/>
          <w:sz w:val="28"/>
          <w:szCs w:val="28"/>
        </w:rPr>
        <w:t> </w:t>
      </w:r>
      <w:r w:rsidRPr="00E53A12">
        <w:rPr>
          <w:rFonts w:ascii="Times New Roman" w:hAnsi="Times New Roman" w:cs="Times New Roman"/>
          <w:sz w:val="28"/>
          <w:szCs w:val="28"/>
        </w:rPr>
        <w:t>%) сказали, что нужную информацию получить было легко. Среди неудовлетворенных респондентов называют информацию об услуге доступной более половины её получателей (56,5</w:t>
      </w:r>
      <w:r w:rsidR="00286E48">
        <w:rPr>
          <w:rFonts w:ascii="Times New Roman" w:hAnsi="Times New Roman" w:cs="Times New Roman"/>
          <w:sz w:val="28"/>
          <w:szCs w:val="28"/>
        </w:rPr>
        <w:t> </w:t>
      </w:r>
      <w:r w:rsidRPr="00E53A12">
        <w:rPr>
          <w:rFonts w:ascii="Times New Roman" w:hAnsi="Times New Roman" w:cs="Times New Roman"/>
          <w:sz w:val="28"/>
          <w:szCs w:val="28"/>
        </w:rPr>
        <w:t>%) (см. Таблицу 4.2.21).</w:t>
      </w:r>
    </w:p>
    <w:p w14:paraId="51395FC5" w14:textId="77777777" w:rsidR="00FE2EDB" w:rsidRPr="00E53A12" w:rsidRDefault="00FE2EDB" w:rsidP="00FE2EDB">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Таблица 4.2.21</w:t>
      </w:r>
    </w:p>
    <w:p w14:paraId="211BDBBD" w14:textId="77777777" w:rsidR="00FE2EDB" w:rsidRPr="00E53A12" w:rsidRDefault="00FE2EDB" w:rsidP="00FE2EDB">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Распределение ответов на вопрос: «Оцените, пожалуйста, насколько просто Вам было узнать о том, как можно получить услугу (какие нужны документы, каков срок, куда нужно обращаться)?» </w:t>
      </w:r>
    </w:p>
    <w:p w14:paraId="44C9ACF7" w14:textId="77777777" w:rsidR="00FE2EDB" w:rsidRPr="00E53A12" w:rsidRDefault="00FE2EDB" w:rsidP="00FE2EDB">
      <w:pPr>
        <w:ind w:firstLine="709"/>
        <w:contextualSpacing/>
        <w:jc w:val="center"/>
        <w:rPr>
          <w:rFonts w:ascii="Times New Roman" w:hAnsi="Times New Roman" w:cs="Times New Roman"/>
          <w:sz w:val="28"/>
          <w:szCs w:val="28"/>
        </w:rPr>
      </w:pPr>
      <w:r w:rsidRPr="00E53A12">
        <w:rPr>
          <w:rFonts w:ascii="Times New Roman" w:hAnsi="Times New Roman" w:cs="Times New Roman"/>
          <w:sz w:val="28"/>
          <w:szCs w:val="28"/>
        </w:rPr>
        <w:t>(в % по столбцу, суммированы доли ответов «очень просто» и «скорее просто», «очень сложно» и «скорее сложно»)</w:t>
      </w:r>
    </w:p>
    <w:tbl>
      <w:tblPr>
        <w:tblStyle w:val="-211"/>
        <w:tblW w:w="9464" w:type="dxa"/>
        <w:tblLook w:val="04A0" w:firstRow="1" w:lastRow="0" w:firstColumn="1" w:lastColumn="0" w:noHBand="0" w:noVBand="1"/>
      </w:tblPr>
      <w:tblGrid>
        <w:gridCol w:w="2834"/>
        <w:gridCol w:w="3228"/>
        <w:gridCol w:w="3402"/>
      </w:tblGrid>
      <w:tr w:rsidR="00FE2EDB" w:rsidRPr="00E53A12" w14:paraId="1D93AC9D" w14:textId="77777777" w:rsidTr="0095742D">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834" w:type="dxa"/>
            <w:shd w:val="clear" w:color="auto" w:fill="365F91" w:themeFill="accent1" w:themeFillShade="BF"/>
            <w:noWrap/>
            <w:hideMark/>
          </w:tcPr>
          <w:p w14:paraId="07FD4844" w14:textId="77777777" w:rsidR="00FE2EDB" w:rsidRPr="00E53A12" w:rsidRDefault="00FE2EDB" w:rsidP="0095742D">
            <w:pPr>
              <w:contextualSpacing/>
              <w:jc w:val="both"/>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3228" w:type="dxa"/>
            <w:shd w:val="clear" w:color="auto" w:fill="365F91" w:themeFill="accent1" w:themeFillShade="BF"/>
            <w:hideMark/>
          </w:tcPr>
          <w:p w14:paraId="1ACA0596" w14:textId="77777777" w:rsidR="00FE2EDB" w:rsidRPr="00E53A12" w:rsidRDefault="00FE2EDB" w:rsidP="0095742D">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3402" w:type="dxa"/>
            <w:shd w:val="clear" w:color="auto" w:fill="365F91" w:themeFill="accent1" w:themeFillShade="BF"/>
            <w:hideMark/>
          </w:tcPr>
          <w:p w14:paraId="53451DC3" w14:textId="77777777" w:rsidR="00FE2EDB" w:rsidRPr="00E53A12" w:rsidRDefault="00FE2EDB" w:rsidP="0095742D">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FE2EDB" w:rsidRPr="00E53A12" w14:paraId="20378B4C" w14:textId="77777777" w:rsidTr="009574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4" w:type="dxa"/>
            <w:noWrap/>
            <w:hideMark/>
          </w:tcPr>
          <w:p w14:paraId="4551D6A8" w14:textId="77777777" w:rsidR="00FE2EDB" w:rsidRPr="00E53A12" w:rsidRDefault="00FE2EDB" w:rsidP="0095742D">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Просто</w:t>
            </w:r>
          </w:p>
        </w:tc>
        <w:tc>
          <w:tcPr>
            <w:tcW w:w="3228" w:type="dxa"/>
            <w:noWrap/>
            <w:hideMark/>
          </w:tcPr>
          <w:p w14:paraId="6FA4B9C7"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98,9</w:t>
            </w:r>
          </w:p>
        </w:tc>
        <w:tc>
          <w:tcPr>
            <w:tcW w:w="3402" w:type="dxa"/>
            <w:noWrap/>
            <w:hideMark/>
          </w:tcPr>
          <w:p w14:paraId="1D7803D4"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56,5</w:t>
            </w:r>
          </w:p>
        </w:tc>
      </w:tr>
      <w:tr w:rsidR="00FE2EDB" w:rsidRPr="00E53A12" w14:paraId="53FD09E6" w14:textId="77777777" w:rsidTr="0095742D">
        <w:trPr>
          <w:trHeight w:val="293"/>
        </w:trPr>
        <w:tc>
          <w:tcPr>
            <w:cnfStyle w:val="001000000000" w:firstRow="0" w:lastRow="0" w:firstColumn="1" w:lastColumn="0" w:oddVBand="0" w:evenVBand="0" w:oddHBand="0" w:evenHBand="0" w:firstRowFirstColumn="0" w:firstRowLastColumn="0" w:lastRowFirstColumn="0" w:lastRowLastColumn="0"/>
            <w:tcW w:w="2834" w:type="dxa"/>
            <w:noWrap/>
            <w:hideMark/>
          </w:tcPr>
          <w:p w14:paraId="0DE7ADB1" w14:textId="77777777" w:rsidR="00FE2EDB" w:rsidRPr="00E53A12" w:rsidRDefault="00FE2EDB" w:rsidP="0095742D">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Сложно</w:t>
            </w:r>
          </w:p>
        </w:tc>
        <w:tc>
          <w:tcPr>
            <w:tcW w:w="3228" w:type="dxa"/>
            <w:noWrap/>
            <w:hideMark/>
          </w:tcPr>
          <w:p w14:paraId="0BFF12EE" w14:textId="77777777" w:rsidR="00FE2EDB" w:rsidRPr="00E53A12" w:rsidRDefault="00FE2EDB"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w:t>
            </w:r>
          </w:p>
        </w:tc>
        <w:tc>
          <w:tcPr>
            <w:tcW w:w="3402" w:type="dxa"/>
            <w:noWrap/>
            <w:hideMark/>
          </w:tcPr>
          <w:p w14:paraId="5385EDB5" w14:textId="77777777" w:rsidR="00FE2EDB" w:rsidRPr="00E53A12" w:rsidRDefault="00FE2EDB"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43,5</w:t>
            </w:r>
          </w:p>
        </w:tc>
      </w:tr>
      <w:tr w:rsidR="00FE2EDB" w:rsidRPr="00E53A12" w14:paraId="628A0DFC" w14:textId="77777777" w:rsidTr="0095742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834" w:type="dxa"/>
            <w:hideMark/>
          </w:tcPr>
          <w:p w14:paraId="2D71B1E5" w14:textId="77777777" w:rsidR="00FE2EDB" w:rsidRPr="00E53A12" w:rsidRDefault="00FE2EDB" w:rsidP="0095742D">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Затрудняюсь ответить</w:t>
            </w:r>
          </w:p>
        </w:tc>
        <w:tc>
          <w:tcPr>
            <w:tcW w:w="3228" w:type="dxa"/>
            <w:noWrap/>
            <w:hideMark/>
          </w:tcPr>
          <w:p w14:paraId="7DC262E6"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0,1</w:t>
            </w:r>
          </w:p>
        </w:tc>
        <w:tc>
          <w:tcPr>
            <w:tcW w:w="3402" w:type="dxa"/>
            <w:noWrap/>
            <w:hideMark/>
          </w:tcPr>
          <w:p w14:paraId="2559010D" w14:textId="77777777" w:rsidR="00FE2EDB" w:rsidRPr="00E53A12" w:rsidRDefault="00FE2EDB"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0,0</w:t>
            </w:r>
          </w:p>
        </w:tc>
      </w:tr>
      <w:tr w:rsidR="00FE2EDB" w:rsidRPr="00E53A12" w14:paraId="1CA3957A" w14:textId="77777777" w:rsidTr="0095742D">
        <w:trPr>
          <w:trHeight w:val="312"/>
        </w:trPr>
        <w:tc>
          <w:tcPr>
            <w:cnfStyle w:val="001000000000" w:firstRow="0" w:lastRow="0" w:firstColumn="1" w:lastColumn="0" w:oddVBand="0" w:evenVBand="0" w:oddHBand="0" w:evenHBand="0" w:firstRowFirstColumn="0" w:firstRowLastColumn="0" w:lastRowFirstColumn="0" w:lastRowLastColumn="0"/>
            <w:tcW w:w="2834" w:type="dxa"/>
          </w:tcPr>
          <w:p w14:paraId="65477A93" w14:textId="77777777" w:rsidR="00FE2EDB" w:rsidRPr="00E53A12" w:rsidRDefault="00FE2EDB" w:rsidP="0095742D">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Итого</w:t>
            </w:r>
          </w:p>
        </w:tc>
        <w:tc>
          <w:tcPr>
            <w:tcW w:w="3228" w:type="dxa"/>
            <w:noWrap/>
          </w:tcPr>
          <w:p w14:paraId="0236472D" w14:textId="77777777" w:rsidR="00FE2EDB" w:rsidRPr="00E53A12" w:rsidRDefault="00FE2EDB"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3402" w:type="dxa"/>
            <w:noWrap/>
          </w:tcPr>
          <w:p w14:paraId="775540CB" w14:textId="77777777" w:rsidR="00FE2EDB" w:rsidRPr="00E53A12" w:rsidRDefault="00FE2EDB" w:rsidP="0095742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4AAA18C0" w14:textId="77777777" w:rsidR="00D027AF" w:rsidRPr="00E53A12" w:rsidRDefault="00D027AF" w:rsidP="00FE2EDB">
      <w:pPr>
        <w:ind w:firstLine="709"/>
        <w:contextualSpacing/>
        <w:jc w:val="both"/>
        <w:rPr>
          <w:rFonts w:ascii="Times New Roman" w:hAnsi="Times New Roman" w:cs="Times New Roman"/>
          <w:sz w:val="28"/>
          <w:szCs w:val="28"/>
        </w:rPr>
      </w:pPr>
    </w:p>
    <w:p w14:paraId="7A8456C3" w14:textId="77777777" w:rsidR="00FE2EDB" w:rsidRPr="00E53A12" w:rsidRDefault="00FE2EDB" w:rsidP="00FE2EDB">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 xml:space="preserve">В меньшей степени на удовлетворенность качеством услуги влияют количество необходимых документов и количество обращений за услугой. </w:t>
      </w:r>
    </w:p>
    <w:p w14:paraId="42016EF3" w14:textId="77777777" w:rsidR="00FE2EDB" w:rsidRPr="00E53A12" w:rsidRDefault="00FE2EDB" w:rsidP="00FE2EDB">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Доля тех, кого устроило количество документов, составила 95,4</w:t>
      </w:r>
      <w:r w:rsidR="00286E48">
        <w:rPr>
          <w:rFonts w:ascii="Times New Roman" w:hAnsi="Times New Roman" w:cs="Times New Roman"/>
          <w:sz w:val="28"/>
          <w:szCs w:val="28"/>
        </w:rPr>
        <w:t> </w:t>
      </w:r>
      <w:r w:rsidRPr="00E53A12">
        <w:rPr>
          <w:rFonts w:ascii="Times New Roman" w:hAnsi="Times New Roman" w:cs="Times New Roman"/>
          <w:sz w:val="28"/>
          <w:szCs w:val="28"/>
        </w:rPr>
        <w:t>% среди удовлетворенных качеством услуг, а среди неудовлетворенных эта доля 65,2</w:t>
      </w:r>
      <w:r w:rsidR="00286E48">
        <w:rPr>
          <w:rFonts w:ascii="Times New Roman" w:hAnsi="Times New Roman" w:cs="Times New Roman"/>
          <w:sz w:val="28"/>
          <w:szCs w:val="28"/>
        </w:rPr>
        <w:t> </w:t>
      </w:r>
      <w:r w:rsidRPr="00E53A12">
        <w:rPr>
          <w:rFonts w:ascii="Times New Roman" w:hAnsi="Times New Roman" w:cs="Times New Roman"/>
          <w:sz w:val="28"/>
          <w:szCs w:val="28"/>
        </w:rPr>
        <w:t>% (см. Диаграмму 4.2.11).</w:t>
      </w:r>
    </w:p>
    <w:p w14:paraId="4C0A40B6" w14:textId="77777777" w:rsidR="00FE2EDB" w:rsidRPr="00E53A12" w:rsidRDefault="00FE2EDB" w:rsidP="00FE2EDB">
      <w:pPr>
        <w:ind w:firstLine="709"/>
        <w:contextualSpacing/>
        <w:jc w:val="right"/>
        <w:rPr>
          <w:rFonts w:ascii="Times New Roman" w:hAnsi="Times New Roman" w:cs="Times New Roman"/>
          <w:b/>
          <w:bCs/>
          <w:sz w:val="28"/>
          <w:szCs w:val="28"/>
        </w:rPr>
      </w:pPr>
      <w:r w:rsidRPr="00E53A12">
        <w:rPr>
          <w:rFonts w:ascii="Times New Roman" w:hAnsi="Times New Roman" w:cs="Times New Roman"/>
          <w:sz w:val="28"/>
          <w:szCs w:val="28"/>
        </w:rPr>
        <w:t>Диаграмма 4.2.11</w:t>
      </w:r>
      <w:r w:rsidRPr="00E53A12">
        <w:rPr>
          <w:rFonts w:ascii="Times New Roman" w:hAnsi="Times New Roman" w:cs="Times New Roman"/>
          <w:b/>
          <w:bCs/>
          <w:sz w:val="28"/>
          <w:szCs w:val="28"/>
        </w:rPr>
        <w:t xml:space="preserve"> </w:t>
      </w:r>
    </w:p>
    <w:p w14:paraId="40615731" w14:textId="77777777" w:rsidR="00FE2EDB" w:rsidRPr="00E53A12" w:rsidRDefault="00FE2EDB" w:rsidP="00FE2EDB">
      <w:pPr>
        <w:ind w:firstLine="709"/>
        <w:contextualSpacing/>
        <w:jc w:val="center"/>
        <w:rPr>
          <w:rFonts w:ascii="Times New Roman" w:hAnsi="Times New Roman" w:cs="Times New Roman"/>
          <w:b/>
          <w:bCs/>
          <w:sz w:val="28"/>
          <w:szCs w:val="28"/>
        </w:rPr>
      </w:pPr>
      <w:r w:rsidRPr="00E53A12">
        <w:rPr>
          <w:rFonts w:ascii="Times New Roman" w:hAnsi="Times New Roman" w:cs="Times New Roman"/>
          <w:b/>
          <w:bCs/>
          <w:sz w:val="28"/>
          <w:szCs w:val="28"/>
        </w:rPr>
        <w:t>Распределение ответов на вопрос: "Устраивает ли Вас количество документов, необходимых для получения услуги?"</w:t>
      </w:r>
    </w:p>
    <w:p w14:paraId="715ABACE" w14:textId="77777777" w:rsidR="00FE2EDB" w:rsidRPr="00E53A12" w:rsidRDefault="00FE2EDB" w:rsidP="00D027AF">
      <w:pPr>
        <w:ind w:firstLine="709"/>
        <w:contextualSpacing/>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r w:rsidRPr="00E53A12">
        <w:rPr>
          <w:rFonts w:ascii="Times New Roman" w:hAnsi="Times New Roman" w:cs="Times New Roman"/>
          <w:b/>
          <w:bCs/>
          <w:sz w:val="28"/>
          <w:szCs w:val="28"/>
        </w:rPr>
        <w:t>)</w:t>
      </w:r>
    </w:p>
    <w:p w14:paraId="40BD6008" w14:textId="77777777" w:rsidR="00FE2EDB" w:rsidRPr="00E53A12" w:rsidRDefault="00FE2EDB" w:rsidP="00FE2EDB">
      <w:pPr>
        <w:contextualSpacing/>
        <w:jc w:val="both"/>
        <w:rPr>
          <w:rFonts w:ascii="Times New Roman" w:hAnsi="Times New Roman" w:cs="Times New Roman"/>
          <w:sz w:val="28"/>
          <w:szCs w:val="28"/>
        </w:rPr>
      </w:pPr>
      <w:r w:rsidRPr="00E53A12">
        <w:rPr>
          <w:rFonts w:ascii="Times New Roman" w:hAnsi="Times New Roman" w:cs="Times New Roman"/>
          <w:noProof/>
          <w:color w:val="FF0000"/>
          <w:sz w:val="28"/>
          <w:szCs w:val="28"/>
          <w:lang w:eastAsia="ru-RU"/>
        </w:rPr>
        <w:drawing>
          <wp:inline distT="0" distB="0" distL="0" distR="0" wp14:anchorId="734E8106" wp14:editId="25B8B752">
            <wp:extent cx="6000750" cy="2717800"/>
            <wp:effectExtent l="0" t="0" r="0" b="6350"/>
            <wp:docPr id="23"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C19DBAA" w14:textId="77777777" w:rsidR="00FE2EDB" w:rsidRPr="00E53A12" w:rsidRDefault="00FE2EDB" w:rsidP="00FE2EDB">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Чуть меньшее влияние на удовлетворенность услугой по получению / замене водительского удостоверения (включая сдачу экзамена) оказывает такой фактор, как количество обращений за услугой. 99,1</w:t>
      </w:r>
      <w:r w:rsidR="00286E48">
        <w:rPr>
          <w:rFonts w:ascii="Times New Roman" w:hAnsi="Times New Roman" w:cs="Times New Roman"/>
          <w:sz w:val="28"/>
          <w:szCs w:val="28"/>
        </w:rPr>
        <w:t> </w:t>
      </w:r>
      <w:r w:rsidRPr="00E53A12">
        <w:rPr>
          <w:rFonts w:ascii="Times New Roman" w:hAnsi="Times New Roman" w:cs="Times New Roman"/>
          <w:sz w:val="28"/>
          <w:szCs w:val="28"/>
        </w:rPr>
        <w:t>% из тех, кто высоко оценивает качество данной услуги (</w:t>
      </w:r>
      <w:r w:rsidRPr="00E53A12">
        <w:rPr>
          <w:rFonts w:ascii="Times New Roman" w:hAnsi="Times New Roman" w:cs="Times New Roman"/>
          <w:bCs/>
          <w:sz w:val="28"/>
          <w:szCs w:val="28"/>
        </w:rPr>
        <w:t>получение/замена водительского удостоверения</w:t>
      </w:r>
      <w:r w:rsidRPr="00E53A12">
        <w:rPr>
          <w:rFonts w:ascii="Times New Roman" w:hAnsi="Times New Roman" w:cs="Times New Roman"/>
          <w:sz w:val="28"/>
          <w:szCs w:val="28"/>
        </w:rPr>
        <w:t>), обращались в соответствующее учреждение единожды. Из тех же, кто остался недоволен услугой, приходили с документами один раз 73,9% заявителей (см. Диаграмму 4.2.12).</w:t>
      </w:r>
    </w:p>
    <w:p w14:paraId="470CCA8B" w14:textId="77777777" w:rsidR="00B04CB6" w:rsidRPr="00E53A12" w:rsidRDefault="00B04CB6">
      <w:pPr>
        <w:spacing w:after="200" w:line="276" w:lineRule="auto"/>
        <w:rPr>
          <w:rFonts w:ascii="Times New Roman" w:hAnsi="Times New Roman" w:cs="Times New Roman"/>
          <w:sz w:val="28"/>
          <w:szCs w:val="28"/>
        </w:rPr>
      </w:pPr>
      <w:r w:rsidRPr="00E53A12">
        <w:rPr>
          <w:rFonts w:ascii="Times New Roman" w:hAnsi="Times New Roman" w:cs="Times New Roman"/>
          <w:sz w:val="28"/>
          <w:szCs w:val="28"/>
        </w:rPr>
        <w:br w:type="page"/>
      </w:r>
    </w:p>
    <w:p w14:paraId="50C322C4" w14:textId="77777777" w:rsidR="00B04CB6" w:rsidRPr="00E53A12" w:rsidRDefault="00B04CB6" w:rsidP="001D1CDF">
      <w:pPr>
        <w:ind w:firstLine="709"/>
        <w:contextualSpacing/>
        <w:jc w:val="right"/>
        <w:rPr>
          <w:rFonts w:ascii="Times New Roman" w:hAnsi="Times New Roman" w:cs="Times New Roman"/>
          <w:sz w:val="28"/>
          <w:szCs w:val="28"/>
        </w:rPr>
      </w:pPr>
    </w:p>
    <w:p w14:paraId="6919A519" w14:textId="77777777" w:rsidR="001D1CDF" w:rsidRPr="00E53A12" w:rsidRDefault="00FB2ABB" w:rsidP="001D1CDF">
      <w:pPr>
        <w:ind w:firstLine="709"/>
        <w:contextualSpacing/>
        <w:jc w:val="right"/>
        <w:rPr>
          <w:rFonts w:ascii="Times New Roman" w:hAnsi="Times New Roman" w:cs="Times New Roman"/>
          <w:b/>
          <w:bCs/>
          <w:sz w:val="28"/>
          <w:szCs w:val="28"/>
        </w:rPr>
      </w:pPr>
      <w:r w:rsidRPr="00E53A12">
        <w:rPr>
          <w:rFonts w:ascii="Times New Roman" w:hAnsi="Times New Roman" w:cs="Times New Roman"/>
          <w:sz w:val="28"/>
          <w:szCs w:val="28"/>
        </w:rPr>
        <w:t>Диаграмма 4.2.12</w:t>
      </w:r>
    </w:p>
    <w:p w14:paraId="17DF9F81" w14:textId="77777777" w:rsidR="001D1CDF" w:rsidRPr="00E53A12" w:rsidRDefault="001D1CDF" w:rsidP="001D1CDF">
      <w:pPr>
        <w:ind w:firstLine="709"/>
        <w:contextualSpacing/>
        <w:jc w:val="center"/>
        <w:rPr>
          <w:rFonts w:ascii="Times New Roman" w:hAnsi="Times New Roman" w:cs="Times New Roman"/>
          <w:sz w:val="28"/>
          <w:szCs w:val="28"/>
        </w:rPr>
      </w:pPr>
      <w:r w:rsidRPr="00E53A12">
        <w:rPr>
          <w:rFonts w:ascii="Times New Roman" w:hAnsi="Times New Roman" w:cs="Times New Roman"/>
          <w:b/>
          <w:bCs/>
          <w:sz w:val="28"/>
          <w:szCs w:val="28"/>
        </w:rPr>
        <w:t>Распределение ответов на вопрос: "Сколько раз Вам пришлось обращаться в организацию для сдачи документов для получения услуги?"</w:t>
      </w:r>
    </w:p>
    <w:p w14:paraId="78F6CF28" w14:textId="77777777" w:rsidR="001D1CDF" w:rsidRPr="00E53A12" w:rsidRDefault="001D1CDF" w:rsidP="00D027AF">
      <w:pPr>
        <w:ind w:firstLine="709"/>
        <w:contextualSpacing/>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r w:rsidRPr="00E53A12">
        <w:rPr>
          <w:rFonts w:ascii="Times New Roman" w:hAnsi="Times New Roman" w:cs="Times New Roman"/>
          <w:b/>
          <w:bCs/>
          <w:sz w:val="28"/>
          <w:szCs w:val="28"/>
        </w:rPr>
        <w:t>)</w:t>
      </w:r>
    </w:p>
    <w:p w14:paraId="2F7633AF" w14:textId="77777777" w:rsidR="001D1CDF" w:rsidRPr="00E53A12" w:rsidRDefault="001D1CDF" w:rsidP="001D1CDF">
      <w:pPr>
        <w:contextualSpacing/>
        <w:jc w:val="right"/>
        <w:rPr>
          <w:rFonts w:ascii="Times New Roman" w:hAnsi="Times New Roman" w:cs="Times New Roman"/>
          <w:sz w:val="28"/>
          <w:szCs w:val="28"/>
        </w:rPr>
      </w:pPr>
      <w:r w:rsidRPr="00E53A12">
        <w:rPr>
          <w:rFonts w:ascii="Times New Roman" w:hAnsi="Times New Roman" w:cs="Times New Roman"/>
          <w:noProof/>
          <w:sz w:val="28"/>
          <w:szCs w:val="28"/>
          <w:lang w:eastAsia="ru-RU"/>
        </w:rPr>
        <w:drawing>
          <wp:inline distT="0" distB="0" distL="0" distR="0" wp14:anchorId="3A5D98A2" wp14:editId="33B56282">
            <wp:extent cx="6029325" cy="2095500"/>
            <wp:effectExtent l="0" t="0" r="0" b="0"/>
            <wp:docPr id="28"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4A987AE" w14:textId="77777777" w:rsidR="001D1CDF" w:rsidRPr="00E53A12" w:rsidRDefault="001D1CDF" w:rsidP="001D1CDF">
      <w:pPr>
        <w:contextualSpacing/>
        <w:jc w:val="both"/>
        <w:rPr>
          <w:rFonts w:ascii="Times New Roman" w:hAnsi="Times New Roman" w:cs="Times New Roman"/>
          <w:sz w:val="28"/>
          <w:szCs w:val="28"/>
        </w:rPr>
      </w:pPr>
    </w:p>
    <w:p w14:paraId="56C70683" w14:textId="77777777" w:rsidR="001D1CDF" w:rsidRPr="00E53A12" w:rsidRDefault="001D1CDF" w:rsidP="001D1CDF">
      <w:pPr>
        <w:ind w:firstLine="709"/>
        <w:contextualSpacing/>
        <w:jc w:val="both"/>
        <w:rPr>
          <w:rFonts w:ascii="Times New Roman" w:hAnsi="Times New Roman" w:cs="Times New Roman"/>
          <w:sz w:val="28"/>
          <w:szCs w:val="28"/>
        </w:rPr>
      </w:pPr>
    </w:p>
    <w:p w14:paraId="2C51A370" w14:textId="77777777" w:rsidR="00E22C03" w:rsidRPr="00E53A12" w:rsidRDefault="00E22C03" w:rsidP="00E22C03">
      <w:pPr>
        <w:ind w:firstLine="709"/>
        <w:contextualSpacing/>
        <w:jc w:val="both"/>
        <w:rPr>
          <w:rFonts w:ascii="Times New Roman" w:hAnsi="Times New Roman" w:cs="Times New Roman"/>
          <w:bCs/>
          <w:sz w:val="28"/>
          <w:szCs w:val="28"/>
        </w:rPr>
      </w:pPr>
      <w:r w:rsidRPr="00E53A12">
        <w:rPr>
          <w:rFonts w:ascii="Times New Roman" w:hAnsi="Times New Roman" w:cs="Times New Roman"/>
          <w:sz w:val="28"/>
          <w:szCs w:val="28"/>
        </w:rPr>
        <w:t xml:space="preserve">Профессиональные и личностные характеристики персонала учреждений, имеют почти такое же влияние на общую удовлетворенность услугой, как и процедурные аспекты. Практически все те, кто остался доволен качеством </w:t>
      </w:r>
      <w:r w:rsidRPr="00E53A12">
        <w:rPr>
          <w:rFonts w:ascii="Times New Roman" w:hAnsi="Times New Roman" w:cs="Times New Roman"/>
          <w:bCs/>
          <w:sz w:val="28"/>
          <w:szCs w:val="28"/>
        </w:rPr>
        <w:t xml:space="preserve">услуги по </w:t>
      </w:r>
      <w:r w:rsidRPr="00E53A12">
        <w:rPr>
          <w:rFonts w:ascii="Times New Roman" w:hAnsi="Times New Roman" w:cs="Times New Roman"/>
          <w:sz w:val="28"/>
          <w:szCs w:val="28"/>
        </w:rPr>
        <w:t>получению или замене водительского удостоверения (включая сдачу экзамена)</w:t>
      </w:r>
      <w:r w:rsidRPr="00E53A12">
        <w:rPr>
          <w:rFonts w:ascii="Times New Roman" w:hAnsi="Times New Roman" w:cs="Times New Roman"/>
          <w:bCs/>
          <w:sz w:val="28"/>
          <w:szCs w:val="28"/>
        </w:rPr>
        <w:t>, высоко оценили оба показателя (чуть более 98</w:t>
      </w:r>
      <w:r w:rsidR="00286E48">
        <w:rPr>
          <w:rFonts w:ascii="Times New Roman" w:hAnsi="Times New Roman" w:cs="Times New Roman"/>
          <w:bCs/>
          <w:sz w:val="28"/>
          <w:szCs w:val="28"/>
        </w:rPr>
        <w:t> </w:t>
      </w:r>
      <w:r w:rsidRPr="00E53A12">
        <w:rPr>
          <w:rFonts w:ascii="Times New Roman" w:hAnsi="Times New Roman" w:cs="Times New Roman"/>
          <w:bCs/>
          <w:sz w:val="28"/>
          <w:szCs w:val="28"/>
        </w:rPr>
        <w:t>%). Но среди недовольных качеством услуги негативные оценки клиентоориентированности дают чуть более пятой части получателей, а профессионализму сотрудников – более третьей части респондентов (см. Таблицу 4.2.22).</w:t>
      </w:r>
    </w:p>
    <w:p w14:paraId="52F7BCFA" w14:textId="77777777" w:rsidR="00E22C03" w:rsidRPr="00E53A12" w:rsidRDefault="00E22C03" w:rsidP="00E22C03">
      <w:pPr>
        <w:ind w:firstLine="709"/>
        <w:contextualSpacing/>
        <w:jc w:val="both"/>
        <w:rPr>
          <w:rFonts w:ascii="Times New Roman" w:hAnsi="Times New Roman" w:cs="Times New Roman"/>
          <w:bCs/>
          <w:sz w:val="28"/>
          <w:szCs w:val="28"/>
        </w:rPr>
      </w:pPr>
    </w:p>
    <w:p w14:paraId="0519B2FE" w14:textId="77777777" w:rsidR="001B02C4" w:rsidRPr="00E53A12" w:rsidRDefault="001B02C4" w:rsidP="00E22C03">
      <w:pPr>
        <w:ind w:firstLine="709"/>
        <w:contextualSpacing/>
        <w:jc w:val="right"/>
        <w:rPr>
          <w:rFonts w:ascii="Times New Roman" w:hAnsi="Times New Roman" w:cs="Times New Roman"/>
          <w:bCs/>
          <w:sz w:val="28"/>
          <w:szCs w:val="28"/>
        </w:rPr>
      </w:pPr>
      <w:r w:rsidRPr="00E53A12">
        <w:rPr>
          <w:rFonts w:ascii="Times New Roman" w:hAnsi="Times New Roman" w:cs="Times New Roman"/>
          <w:bCs/>
          <w:sz w:val="28"/>
          <w:szCs w:val="28"/>
        </w:rPr>
        <w:br w:type="page"/>
      </w:r>
    </w:p>
    <w:p w14:paraId="45F46A87" w14:textId="77777777" w:rsidR="00E22C03" w:rsidRPr="00E53A12" w:rsidRDefault="00E22C03" w:rsidP="00E22C03">
      <w:pPr>
        <w:ind w:firstLine="709"/>
        <w:contextualSpacing/>
        <w:jc w:val="right"/>
        <w:rPr>
          <w:rFonts w:ascii="Times New Roman" w:hAnsi="Times New Roman" w:cs="Times New Roman"/>
          <w:bCs/>
          <w:sz w:val="28"/>
          <w:szCs w:val="28"/>
        </w:rPr>
      </w:pPr>
      <w:r w:rsidRPr="00E53A12">
        <w:rPr>
          <w:rFonts w:ascii="Times New Roman" w:hAnsi="Times New Roman" w:cs="Times New Roman"/>
          <w:bCs/>
          <w:sz w:val="28"/>
          <w:szCs w:val="28"/>
        </w:rPr>
        <w:t>Таблица 4.2.22</w:t>
      </w:r>
    </w:p>
    <w:p w14:paraId="4CA795FB" w14:textId="77777777" w:rsidR="00E22C03" w:rsidRPr="00E53A12" w:rsidRDefault="00E22C03" w:rsidP="00E22C03">
      <w:pPr>
        <w:ind w:firstLine="709"/>
        <w:contextualSpacing/>
        <w:jc w:val="center"/>
        <w:rPr>
          <w:rFonts w:ascii="Times New Roman" w:hAnsi="Times New Roman" w:cs="Times New Roman"/>
          <w:b/>
          <w:bCs/>
          <w:sz w:val="28"/>
          <w:szCs w:val="28"/>
        </w:rPr>
      </w:pPr>
      <w:r w:rsidRPr="00E53A12">
        <w:rPr>
          <w:rFonts w:ascii="Times New Roman" w:hAnsi="Times New Roman" w:cs="Times New Roman"/>
          <w:b/>
          <w:bCs/>
          <w:sz w:val="28"/>
          <w:szCs w:val="28"/>
        </w:rPr>
        <w:t xml:space="preserve">Оценка клиентоориентированности и компетентности сотрудников учреждений, предоставлявших услуги по </w:t>
      </w:r>
      <w:r w:rsidRPr="00E53A12">
        <w:rPr>
          <w:rFonts w:ascii="Times New Roman" w:hAnsi="Times New Roman" w:cs="Times New Roman"/>
          <w:b/>
          <w:sz w:val="28"/>
          <w:szCs w:val="28"/>
        </w:rPr>
        <w:t>получению или замене водительского удостоверения (включая сдачу экзамена)</w:t>
      </w:r>
    </w:p>
    <w:p w14:paraId="5431AF53" w14:textId="77777777" w:rsidR="00E22C03" w:rsidRPr="00E53A12" w:rsidRDefault="00E22C03" w:rsidP="00E22C03">
      <w:pPr>
        <w:ind w:firstLine="284"/>
        <w:contextualSpacing/>
        <w:jc w:val="center"/>
        <w:rPr>
          <w:rFonts w:ascii="Times New Roman" w:hAnsi="Times New Roman" w:cs="Times New Roman"/>
          <w:bCs/>
          <w:sz w:val="28"/>
          <w:szCs w:val="28"/>
        </w:rPr>
      </w:pPr>
      <w:r w:rsidRPr="00E53A12">
        <w:rPr>
          <w:rFonts w:ascii="Times New Roman" w:hAnsi="Times New Roman" w:cs="Times New Roman"/>
          <w:bCs/>
          <w:sz w:val="28"/>
          <w:szCs w:val="28"/>
        </w:rPr>
        <w:t>(в % по группам респондентов, удовлетворенных или неудовлетворенных качеством услуги)</w:t>
      </w:r>
    </w:p>
    <w:tbl>
      <w:tblPr>
        <w:tblStyle w:val="-211"/>
        <w:tblW w:w="0" w:type="auto"/>
        <w:tblLook w:val="04A0" w:firstRow="1" w:lastRow="0" w:firstColumn="1" w:lastColumn="0" w:noHBand="0" w:noVBand="1"/>
      </w:tblPr>
      <w:tblGrid>
        <w:gridCol w:w="1848"/>
        <w:gridCol w:w="1853"/>
        <w:gridCol w:w="1846"/>
        <w:gridCol w:w="1853"/>
        <w:gridCol w:w="1954"/>
      </w:tblGrid>
      <w:tr w:rsidR="00E22C03" w:rsidRPr="00E53A12" w14:paraId="7221795A" w14:textId="77777777" w:rsidTr="00B76F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val="restart"/>
            <w:tcBorders>
              <w:top w:val="nil"/>
              <w:bottom w:val="nil"/>
              <w:right w:val="single" w:sz="4" w:space="0" w:color="365F91" w:themeColor="accent1" w:themeShade="BF"/>
            </w:tcBorders>
            <w:shd w:val="clear" w:color="auto" w:fill="365F91" w:themeFill="accent1" w:themeFillShade="BF"/>
          </w:tcPr>
          <w:p w14:paraId="111FE7A2" w14:textId="77777777" w:rsidR="00E22C03" w:rsidRPr="00E53A12" w:rsidRDefault="00E22C03" w:rsidP="0095742D">
            <w:pPr>
              <w:contextualSpacing/>
              <w:jc w:val="both"/>
              <w:rPr>
                <w:rFonts w:ascii="Times New Roman" w:hAnsi="Times New Roman" w:cs="Times New Roman"/>
                <w:color w:val="FFFFFF" w:themeColor="background1"/>
                <w:sz w:val="24"/>
                <w:szCs w:val="24"/>
              </w:rPr>
            </w:pPr>
          </w:p>
        </w:tc>
        <w:tc>
          <w:tcPr>
            <w:tcW w:w="3738" w:type="dxa"/>
            <w:gridSpan w:val="2"/>
            <w:tcBorders>
              <w:top w:val="nil"/>
              <w:left w:val="single" w:sz="4" w:space="0" w:color="365F91" w:themeColor="accent1" w:themeShade="BF"/>
              <w:bottom w:val="nil"/>
            </w:tcBorders>
            <w:shd w:val="clear" w:color="auto" w:fill="365F91" w:themeFill="accent1" w:themeFillShade="BF"/>
          </w:tcPr>
          <w:p w14:paraId="1005FB96" w14:textId="77777777" w:rsidR="00E22C03" w:rsidRPr="00E53A12" w:rsidRDefault="00E22C03" w:rsidP="0095742D">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Внимательность, вежливость</w:t>
            </w:r>
          </w:p>
        </w:tc>
        <w:tc>
          <w:tcPr>
            <w:tcW w:w="3857" w:type="dxa"/>
            <w:gridSpan w:val="2"/>
            <w:tcBorders>
              <w:top w:val="nil"/>
              <w:bottom w:val="nil"/>
            </w:tcBorders>
            <w:shd w:val="clear" w:color="auto" w:fill="365F91" w:themeFill="accent1" w:themeFillShade="BF"/>
          </w:tcPr>
          <w:p w14:paraId="509152C7" w14:textId="77777777" w:rsidR="00E22C03" w:rsidRPr="00E53A12" w:rsidRDefault="00E22C03" w:rsidP="0095742D">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Компетентность, профессионализм</w:t>
            </w:r>
          </w:p>
        </w:tc>
      </w:tr>
      <w:tr w:rsidR="00E22C03" w:rsidRPr="00E53A12" w14:paraId="2BDA4F94" w14:textId="77777777" w:rsidTr="00B76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tcBorders>
              <w:top w:val="nil"/>
              <w:bottom w:val="nil"/>
              <w:right w:val="single" w:sz="4" w:space="0" w:color="365F91" w:themeColor="accent1" w:themeShade="BF"/>
            </w:tcBorders>
            <w:shd w:val="clear" w:color="auto" w:fill="365F91" w:themeFill="accent1" w:themeFillShade="BF"/>
          </w:tcPr>
          <w:p w14:paraId="09396277" w14:textId="77777777" w:rsidR="00E22C03" w:rsidRPr="00E53A12" w:rsidRDefault="00E22C03" w:rsidP="0095742D">
            <w:pPr>
              <w:contextualSpacing/>
              <w:jc w:val="both"/>
              <w:rPr>
                <w:rFonts w:ascii="Times New Roman" w:hAnsi="Times New Roman" w:cs="Times New Roman"/>
                <w:color w:val="FFFFFF" w:themeColor="background1"/>
                <w:sz w:val="24"/>
                <w:szCs w:val="24"/>
              </w:rPr>
            </w:pPr>
          </w:p>
        </w:tc>
        <w:tc>
          <w:tcPr>
            <w:tcW w:w="1869" w:type="dxa"/>
            <w:tcBorders>
              <w:top w:val="nil"/>
              <w:left w:val="single" w:sz="4" w:space="0" w:color="365F91" w:themeColor="accent1" w:themeShade="BF"/>
              <w:bottom w:val="nil"/>
            </w:tcBorders>
            <w:shd w:val="clear" w:color="auto" w:fill="365F91" w:themeFill="accent1" w:themeFillShade="BF"/>
          </w:tcPr>
          <w:p w14:paraId="798330F0" w14:textId="77777777" w:rsidR="00E22C03" w:rsidRPr="00E53A12" w:rsidRDefault="00E22C03"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tcPr>
          <w:p w14:paraId="38F972DB" w14:textId="77777777" w:rsidR="00E22C03" w:rsidRPr="00E53A12" w:rsidRDefault="00E22C03"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c>
          <w:tcPr>
            <w:tcW w:w="1869" w:type="dxa"/>
            <w:tcBorders>
              <w:top w:val="nil"/>
              <w:bottom w:val="nil"/>
            </w:tcBorders>
            <w:shd w:val="clear" w:color="auto" w:fill="365F91" w:themeFill="accent1" w:themeFillShade="BF"/>
          </w:tcPr>
          <w:p w14:paraId="54B80536" w14:textId="77777777" w:rsidR="00E22C03" w:rsidRPr="00E53A12" w:rsidRDefault="00E22C03"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988" w:type="dxa"/>
            <w:tcBorders>
              <w:top w:val="nil"/>
              <w:bottom w:val="nil"/>
            </w:tcBorders>
            <w:shd w:val="clear" w:color="auto" w:fill="365F91" w:themeFill="accent1" w:themeFillShade="BF"/>
          </w:tcPr>
          <w:p w14:paraId="32ACD7A9" w14:textId="77777777" w:rsidR="00E22C03" w:rsidRPr="00E53A12" w:rsidRDefault="00E22C03"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E22C03" w:rsidRPr="00E53A12" w14:paraId="473EB572" w14:textId="77777777" w:rsidTr="00B76FD4">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712BAACB" w14:textId="77777777" w:rsidR="00E22C03" w:rsidRPr="00E53A12" w:rsidRDefault="00E22C03" w:rsidP="0095742D">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Да</w:t>
            </w:r>
          </w:p>
        </w:tc>
        <w:tc>
          <w:tcPr>
            <w:tcW w:w="1869" w:type="dxa"/>
            <w:tcBorders>
              <w:top w:val="nil"/>
            </w:tcBorders>
          </w:tcPr>
          <w:p w14:paraId="33441945" w14:textId="77777777" w:rsidR="00E22C03" w:rsidRPr="00E53A12" w:rsidRDefault="00E22C03"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98,5</w:t>
            </w:r>
          </w:p>
        </w:tc>
        <w:tc>
          <w:tcPr>
            <w:tcW w:w="1869" w:type="dxa"/>
            <w:tcBorders>
              <w:top w:val="nil"/>
            </w:tcBorders>
          </w:tcPr>
          <w:p w14:paraId="568A38B8" w14:textId="77777777" w:rsidR="00E22C03" w:rsidRPr="00E53A12" w:rsidRDefault="00E22C03"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69,6</w:t>
            </w:r>
          </w:p>
        </w:tc>
        <w:tc>
          <w:tcPr>
            <w:tcW w:w="1869" w:type="dxa"/>
            <w:tcBorders>
              <w:top w:val="nil"/>
            </w:tcBorders>
          </w:tcPr>
          <w:p w14:paraId="0FAEBDB8" w14:textId="77777777" w:rsidR="00E22C03" w:rsidRPr="00E53A12" w:rsidRDefault="00E22C03"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98,4</w:t>
            </w:r>
          </w:p>
        </w:tc>
        <w:tc>
          <w:tcPr>
            <w:tcW w:w="1988" w:type="dxa"/>
            <w:tcBorders>
              <w:top w:val="nil"/>
            </w:tcBorders>
          </w:tcPr>
          <w:p w14:paraId="3DB0EB46" w14:textId="77777777" w:rsidR="00E22C03" w:rsidRPr="00E53A12" w:rsidRDefault="00E22C03"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56,5</w:t>
            </w:r>
          </w:p>
        </w:tc>
      </w:tr>
      <w:tr w:rsidR="00E22C03" w:rsidRPr="00E53A12" w14:paraId="78FFA348" w14:textId="77777777" w:rsidTr="00B76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4BC3A829" w14:textId="77777777" w:rsidR="00E22C03" w:rsidRPr="00E53A12" w:rsidRDefault="00E22C03" w:rsidP="0095742D">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Нет</w:t>
            </w:r>
          </w:p>
        </w:tc>
        <w:tc>
          <w:tcPr>
            <w:tcW w:w="1869" w:type="dxa"/>
          </w:tcPr>
          <w:p w14:paraId="2C170D41" w14:textId="77777777" w:rsidR="00E22C03" w:rsidRPr="00E53A12" w:rsidRDefault="00E22C03"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0,8</w:t>
            </w:r>
          </w:p>
        </w:tc>
        <w:tc>
          <w:tcPr>
            <w:tcW w:w="1869" w:type="dxa"/>
          </w:tcPr>
          <w:p w14:paraId="0B6440B9" w14:textId="77777777" w:rsidR="00E22C03" w:rsidRPr="00E53A12" w:rsidRDefault="00E22C03"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21,8</w:t>
            </w:r>
          </w:p>
        </w:tc>
        <w:tc>
          <w:tcPr>
            <w:tcW w:w="1869" w:type="dxa"/>
          </w:tcPr>
          <w:p w14:paraId="20139EF9" w14:textId="77777777" w:rsidR="00E22C03" w:rsidRPr="00E53A12" w:rsidRDefault="00E22C03"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w:t>
            </w:r>
          </w:p>
        </w:tc>
        <w:tc>
          <w:tcPr>
            <w:tcW w:w="1988" w:type="dxa"/>
          </w:tcPr>
          <w:p w14:paraId="2BC67EEA" w14:textId="77777777" w:rsidR="00E22C03" w:rsidRPr="00E53A12" w:rsidRDefault="00E22C03" w:rsidP="009574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39,1</w:t>
            </w:r>
          </w:p>
        </w:tc>
      </w:tr>
      <w:tr w:rsidR="00E22C03" w:rsidRPr="00E53A12" w14:paraId="489E9548" w14:textId="77777777" w:rsidTr="00B76FD4">
        <w:tc>
          <w:tcPr>
            <w:cnfStyle w:val="001000000000" w:firstRow="0" w:lastRow="0" w:firstColumn="1" w:lastColumn="0" w:oddVBand="0" w:evenVBand="0" w:oddHBand="0" w:evenHBand="0" w:firstRowFirstColumn="0" w:firstRowLastColumn="0" w:lastRowFirstColumn="0" w:lastRowLastColumn="0"/>
            <w:tcW w:w="1869" w:type="dxa"/>
          </w:tcPr>
          <w:p w14:paraId="0227FDEA" w14:textId="77777777" w:rsidR="00E22C03" w:rsidRPr="00E53A12" w:rsidRDefault="00E22C03" w:rsidP="0095742D">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Затрудняюсь ответить</w:t>
            </w:r>
          </w:p>
        </w:tc>
        <w:tc>
          <w:tcPr>
            <w:tcW w:w="1869" w:type="dxa"/>
          </w:tcPr>
          <w:p w14:paraId="5344BE1E" w14:textId="77777777" w:rsidR="00E22C03" w:rsidRPr="00E53A12" w:rsidRDefault="00E22C03"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0,7</w:t>
            </w:r>
          </w:p>
        </w:tc>
        <w:tc>
          <w:tcPr>
            <w:tcW w:w="1869" w:type="dxa"/>
          </w:tcPr>
          <w:p w14:paraId="0F3E6304" w14:textId="77777777" w:rsidR="00E22C03" w:rsidRPr="00E53A12" w:rsidRDefault="00E22C03"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8,6</w:t>
            </w:r>
          </w:p>
        </w:tc>
        <w:tc>
          <w:tcPr>
            <w:tcW w:w="1869" w:type="dxa"/>
          </w:tcPr>
          <w:p w14:paraId="676939F6" w14:textId="77777777" w:rsidR="00E22C03" w:rsidRPr="00E53A12" w:rsidRDefault="00E22C03"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0,5</w:t>
            </w:r>
          </w:p>
        </w:tc>
        <w:tc>
          <w:tcPr>
            <w:tcW w:w="1988" w:type="dxa"/>
          </w:tcPr>
          <w:p w14:paraId="4AE18455" w14:textId="77777777" w:rsidR="00E22C03" w:rsidRPr="00E53A12" w:rsidRDefault="00E22C03" w:rsidP="009574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4,4</w:t>
            </w:r>
          </w:p>
        </w:tc>
      </w:tr>
      <w:tr w:rsidR="00E22C03" w:rsidRPr="00E53A12" w14:paraId="1009E9FF" w14:textId="77777777" w:rsidTr="00B76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06D1D449" w14:textId="77777777" w:rsidR="00E22C03" w:rsidRPr="00E53A12" w:rsidRDefault="00E22C03" w:rsidP="0095742D">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Итого</w:t>
            </w:r>
          </w:p>
        </w:tc>
        <w:tc>
          <w:tcPr>
            <w:tcW w:w="1869" w:type="dxa"/>
          </w:tcPr>
          <w:p w14:paraId="3AC9A1ED" w14:textId="77777777" w:rsidR="00E22C03" w:rsidRPr="00E53A12" w:rsidRDefault="00E22C03"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6455DDC8" w14:textId="77777777" w:rsidR="00E22C03" w:rsidRPr="00E53A12" w:rsidRDefault="00E22C03"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4D2A35F2" w14:textId="77777777" w:rsidR="00E22C03" w:rsidRPr="00E53A12" w:rsidRDefault="00E22C03"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988" w:type="dxa"/>
          </w:tcPr>
          <w:p w14:paraId="67645B28" w14:textId="77777777" w:rsidR="00E22C03" w:rsidRPr="00E53A12" w:rsidRDefault="00E22C03" w:rsidP="0095742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676294A8" w14:textId="77777777" w:rsidR="00E22C03" w:rsidRPr="00E53A12" w:rsidRDefault="00E22C03" w:rsidP="00E22C03">
      <w:pPr>
        <w:contextualSpacing/>
        <w:jc w:val="both"/>
        <w:rPr>
          <w:rFonts w:ascii="Times New Roman" w:hAnsi="Times New Roman" w:cs="Times New Roman"/>
          <w:bCs/>
          <w:sz w:val="28"/>
          <w:szCs w:val="28"/>
        </w:rPr>
      </w:pPr>
    </w:p>
    <w:p w14:paraId="4BEDD3A3" w14:textId="77777777" w:rsidR="00E22C03" w:rsidRPr="00E53A12" w:rsidRDefault="00E22C03" w:rsidP="00E22C03">
      <w:pPr>
        <w:ind w:firstLine="709"/>
        <w:contextualSpacing/>
        <w:jc w:val="both"/>
        <w:rPr>
          <w:rFonts w:ascii="Times New Roman" w:hAnsi="Times New Roman" w:cs="Times New Roman"/>
          <w:bCs/>
          <w:sz w:val="28"/>
          <w:szCs w:val="28"/>
        </w:rPr>
      </w:pPr>
      <w:r w:rsidRPr="00E53A12">
        <w:rPr>
          <w:rFonts w:ascii="Times New Roman" w:hAnsi="Times New Roman" w:cs="Times New Roman"/>
          <w:bCs/>
          <w:sz w:val="28"/>
          <w:szCs w:val="28"/>
        </w:rPr>
        <w:t xml:space="preserve">Условия ведения приема в учреждениях, куда посетители обращались за услугой по </w:t>
      </w:r>
      <w:r w:rsidRPr="00E53A12">
        <w:rPr>
          <w:rFonts w:ascii="Times New Roman" w:hAnsi="Times New Roman" w:cs="Times New Roman"/>
          <w:sz w:val="28"/>
          <w:szCs w:val="28"/>
        </w:rPr>
        <w:t>получению/замене водительского удостоверения</w:t>
      </w:r>
      <w:r w:rsidRPr="00E53A12">
        <w:rPr>
          <w:rFonts w:ascii="Times New Roman" w:hAnsi="Times New Roman" w:cs="Times New Roman"/>
          <w:bCs/>
          <w:sz w:val="28"/>
          <w:szCs w:val="28"/>
        </w:rPr>
        <w:t xml:space="preserve">, являются не менее существенным фактором роста/снижения общей удовлетворенности услугой, чем качества сотрудников. Абсолютное большинство тех, кто высоко оценивает качество предоставленной услуги по </w:t>
      </w:r>
      <w:r w:rsidRPr="00E53A12">
        <w:rPr>
          <w:rFonts w:ascii="Times New Roman" w:hAnsi="Times New Roman" w:cs="Times New Roman"/>
          <w:sz w:val="28"/>
          <w:szCs w:val="28"/>
        </w:rPr>
        <w:t>получению/замене водительского удостоверения</w:t>
      </w:r>
      <w:r w:rsidRPr="00E53A12">
        <w:rPr>
          <w:rFonts w:ascii="Times New Roman" w:hAnsi="Times New Roman" w:cs="Times New Roman"/>
          <w:bCs/>
          <w:sz w:val="28"/>
          <w:szCs w:val="28"/>
        </w:rPr>
        <w:t>, находят удовлетворительными условия приема в соответствующих учреждениях. Среди недовольных качеством предоставления этой услугой, таких респондентов 60,9</w:t>
      </w:r>
      <w:r w:rsidR="00286E48">
        <w:rPr>
          <w:rFonts w:ascii="Times New Roman" w:hAnsi="Times New Roman" w:cs="Times New Roman"/>
          <w:bCs/>
          <w:sz w:val="28"/>
          <w:szCs w:val="28"/>
        </w:rPr>
        <w:t> </w:t>
      </w:r>
      <w:r w:rsidRPr="00E53A12">
        <w:rPr>
          <w:rFonts w:ascii="Times New Roman" w:hAnsi="Times New Roman" w:cs="Times New Roman"/>
          <w:bCs/>
          <w:sz w:val="28"/>
          <w:szCs w:val="28"/>
        </w:rPr>
        <w:t>% (см. Диаграмму 4.2.13).</w:t>
      </w:r>
    </w:p>
    <w:p w14:paraId="7DDCEF8D" w14:textId="77777777" w:rsidR="00E22C03" w:rsidRPr="00E53A12" w:rsidRDefault="00E22C03" w:rsidP="00E22C03">
      <w:pPr>
        <w:contextualSpacing/>
        <w:jc w:val="both"/>
        <w:rPr>
          <w:rFonts w:ascii="Times New Roman" w:hAnsi="Times New Roman" w:cs="Times New Roman"/>
          <w:bCs/>
          <w:sz w:val="28"/>
          <w:szCs w:val="28"/>
        </w:rPr>
      </w:pPr>
    </w:p>
    <w:p w14:paraId="1FDEDE2C" w14:textId="77777777" w:rsidR="001B02C4" w:rsidRPr="00E53A12" w:rsidRDefault="001B02C4" w:rsidP="00E22C03">
      <w:pPr>
        <w:ind w:firstLine="709"/>
        <w:contextualSpacing/>
        <w:jc w:val="right"/>
        <w:rPr>
          <w:rFonts w:ascii="Times New Roman" w:hAnsi="Times New Roman" w:cs="Times New Roman"/>
          <w:bCs/>
          <w:sz w:val="28"/>
          <w:szCs w:val="28"/>
        </w:rPr>
      </w:pPr>
      <w:r w:rsidRPr="00E53A12">
        <w:rPr>
          <w:rFonts w:ascii="Times New Roman" w:hAnsi="Times New Roman" w:cs="Times New Roman"/>
          <w:bCs/>
          <w:sz w:val="28"/>
          <w:szCs w:val="28"/>
        </w:rPr>
        <w:br w:type="page"/>
      </w:r>
    </w:p>
    <w:p w14:paraId="43FE11D4" w14:textId="77777777" w:rsidR="00E22C03" w:rsidRPr="00E53A12" w:rsidRDefault="00E22C03" w:rsidP="00E22C03">
      <w:pPr>
        <w:ind w:firstLine="709"/>
        <w:contextualSpacing/>
        <w:jc w:val="right"/>
        <w:rPr>
          <w:rFonts w:ascii="Times New Roman" w:hAnsi="Times New Roman" w:cs="Times New Roman"/>
          <w:b/>
          <w:bCs/>
          <w:sz w:val="28"/>
          <w:szCs w:val="28"/>
        </w:rPr>
      </w:pPr>
      <w:r w:rsidRPr="00E53A12">
        <w:rPr>
          <w:rFonts w:ascii="Times New Roman" w:hAnsi="Times New Roman" w:cs="Times New Roman"/>
          <w:bCs/>
          <w:sz w:val="28"/>
          <w:szCs w:val="28"/>
        </w:rPr>
        <w:t>Диаграмма 4.2.13</w:t>
      </w:r>
    </w:p>
    <w:p w14:paraId="04FED5AD" w14:textId="77777777" w:rsidR="00E22C03" w:rsidRPr="00E53A12" w:rsidRDefault="00E22C03" w:rsidP="00E22C03">
      <w:pPr>
        <w:ind w:firstLine="709"/>
        <w:contextualSpacing/>
        <w:jc w:val="center"/>
        <w:rPr>
          <w:rFonts w:ascii="Times New Roman" w:hAnsi="Times New Roman" w:cs="Times New Roman"/>
          <w:b/>
          <w:bCs/>
          <w:sz w:val="28"/>
          <w:szCs w:val="28"/>
        </w:rPr>
      </w:pPr>
      <w:r w:rsidRPr="00E53A12">
        <w:rPr>
          <w:rFonts w:ascii="Times New Roman" w:hAnsi="Times New Roman" w:cs="Times New Roman"/>
          <w:b/>
          <w:bCs/>
          <w:sz w:val="28"/>
          <w:szCs w:val="28"/>
        </w:rPr>
        <w:t>Распределение ответов на вопрос: "Вас устроили условия ведения приема посетителей в учреждении, где Вы получали услугу?"</w:t>
      </w:r>
    </w:p>
    <w:p w14:paraId="3F57F14A" w14:textId="77777777" w:rsidR="00E22C03" w:rsidRPr="00E53A12" w:rsidRDefault="00E22C03" w:rsidP="00D027AF">
      <w:pPr>
        <w:ind w:firstLine="709"/>
        <w:contextualSpacing/>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p>
    <w:p w14:paraId="2BD07A80" w14:textId="77777777" w:rsidR="00E22C03" w:rsidRPr="00E53A12" w:rsidRDefault="00E22C03" w:rsidP="00245B19">
      <w:pPr>
        <w:ind w:firstLine="284"/>
        <w:contextualSpacing/>
        <w:jc w:val="both"/>
        <w:rPr>
          <w:rFonts w:ascii="Times New Roman" w:hAnsi="Times New Roman" w:cs="Times New Roman"/>
          <w:bCs/>
          <w:sz w:val="28"/>
          <w:szCs w:val="28"/>
        </w:rPr>
      </w:pPr>
      <w:r w:rsidRPr="00E53A12">
        <w:rPr>
          <w:rFonts w:ascii="Times New Roman" w:hAnsi="Times New Roman" w:cs="Times New Roman"/>
          <w:noProof/>
          <w:sz w:val="28"/>
          <w:szCs w:val="28"/>
          <w:lang w:eastAsia="ru-RU"/>
        </w:rPr>
        <w:drawing>
          <wp:inline distT="0" distB="0" distL="0" distR="0" wp14:anchorId="5090DF08" wp14:editId="60C90C86">
            <wp:extent cx="5842000" cy="2273300"/>
            <wp:effectExtent l="0" t="0" r="6350" b="0"/>
            <wp:docPr id="43"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7F85970" w14:textId="77777777" w:rsidR="001B02C4" w:rsidRPr="00E53A12" w:rsidRDefault="001B02C4" w:rsidP="00E22C03">
      <w:pPr>
        <w:ind w:firstLine="567"/>
        <w:contextualSpacing/>
        <w:jc w:val="both"/>
        <w:rPr>
          <w:rFonts w:ascii="Times New Roman" w:hAnsi="Times New Roman" w:cs="Times New Roman"/>
          <w:bCs/>
          <w:sz w:val="28"/>
          <w:szCs w:val="28"/>
        </w:rPr>
      </w:pPr>
    </w:p>
    <w:p w14:paraId="0D8C0ED5" w14:textId="77777777" w:rsidR="00E22C03" w:rsidRPr="00E53A12" w:rsidRDefault="00E22C03" w:rsidP="00E22C03">
      <w:pPr>
        <w:shd w:val="clear" w:color="auto" w:fill="D9D9D9" w:themeFill="background1" w:themeFillShade="D9"/>
        <w:ind w:firstLine="709"/>
        <w:contextualSpacing/>
        <w:jc w:val="both"/>
        <w:rPr>
          <w:rFonts w:ascii="Times New Roman" w:hAnsi="Times New Roman" w:cs="Times New Roman"/>
          <w:bCs/>
          <w:i/>
          <w:sz w:val="28"/>
          <w:szCs w:val="28"/>
        </w:rPr>
      </w:pPr>
      <w:r w:rsidRPr="00E53A12">
        <w:rPr>
          <w:rFonts w:ascii="Times New Roman" w:hAnsi="Times New Roman" w:cs="Times New Roman"/>
          <w:bCs/>
          <w:i/>
          <w:sz w:val="28"/>
          <w:szCs w:val="28"/>
        </w:rPr>
        <w:t>Справка о составе семьи</w:t>
      </w:r>
    </w:p>
    <w:p w14:paraId="5121BFA5" w14:textId="77777777" w:rsidR="00E22C03" w:rsidRPr="00E53A12" w:rsidRDefault="00E22C03" w:rsidP="00E22C03">
      <w:pPr>
        <w:ind w:firstLine="709"/>
        <w:contextualSpacing/>
        <w:jc w:val="both"/>
        <w:rPr>
          <w:rFonts w:ascii="Times New Roman" w:hAnsi="Times New Roman" w:cs="Times New Roman"/>
          <w:bCs/>
          <w:sz w:val="28"/>
          <w:szCs w:val="28"/>
        </w:rPr>
      </w:pPr>
    </w:p>
    <w:p w14:paraId="16C1F49C" w14:textId="77777777" w:rsidR="00211C38" w:rsidRPr="00E53A12" w:rsidRDefault="001D5D97" w:rsidP="001D5D97">
      <w:pPr>
        <w:ind w:firstLine="709"/>
        <w:contextualSpacing/>
        <w:jc w:val="both"/>
        <w:rPr>
          <w:rFonts w:ascii="Times New Roman" w:hAnsi="Times New Roman" w:cs="Times New Roman"/>
          <w:sz w:val="28"/>
          <w:szCs w:val="28"/>
        </w:rPr>
      </w:pPr>
      <w:r w:rsidRPr="00E53A12">
        <w:rPr>
          <w:rFonts w:ascii="Times New Roman" w:hAnsi="Times New Roman" w:cs="Times New Roman"/>
          <w:bCs/>
          <w:sz w:val="28"/>
          <w:szCs w:val="28"/>
        </w:rPr>
        <w:t xml:space="preserve">Среди процедурных показателей одними из самых актуальных для получателей услуги по получению справки о составе семьи являются временные факторы, которые включают в себя </w:t>
      </w:r>
      <w:r w:rsidRPr="00E53A12">
        <w:rPr>
          <w:rFonts w:ascii="Times New Roman" w:hAnsi="Times New Roman" w:cs="Times New Roman"/>
          <w:sz w:val="28"/>
          <w:szCs w:val="28"/>
        </w:rPr>
        <w:t xml:space="preserve">критерий ожидания в очереди (для подачи документов и/или получения результата) и общий срок предоставления услуги. </w:t>
      </w:r>
    </w:p>
    <w:p w14:paraId="29D1CC15" w14:textId="77777777" w:rsidR="001D5D97" w:rsidRPr="00E53A12" w:rsidRDefault="001D5D97" w:rsidP="001D5D97">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Наибольшее влияние на общую удовлетворенность услугой по получению справки о составе семьи оказывает показатель ожидания в очереди (для подачи и для получения документов). Половина из тех, кто обращался за получением справки о составе семьи и остался недоволен качеством данной услуги, негативно отзываются о времени, которое им пришлось потратить для подачи документов. В то время как всего 3,1</w:t>
      </w:r>
      <w:r w:rsidR="00286E48">
        <w:rPr>
          <w:rFonts w:ascii="Times New Roman" w:hAnsi="Times New Roman" w:cs="Times New Roman"/>
          <w:sz w:val="28"/>
          <w:szCs w:val="28"/>
        </w:rPr>
        <w:t> </w:t>
      </w:r>
      <w:r w:rsidRPr="00E53A12">
        <w:rPr>
          <w:rFonts w:ascii="Times New Roman" w:hAnsi="Times New Roman" w:cs="Times New Roman"/>
          <w:sz w:val="28"/>
          <w:szCs w:val="28"/>
        </w:rPr>
        <w:t>% среди тех, кто оценивает услугу положительно, остались недовольны временными затратами на подачу документов. Время ожидания в очереди уже для получения результата услуги не устроило 83,3</w:t>
      </w:r>
      <w:r w:rsidR="00286E48">
        <w:rPr>
          <w:rFonts w:ascii="Times New Roman" w:hAnsi="Times New Roman" w:cs="Times New Roman"/>
          <w:sz w:val="28"/>
          <w:szCs w:val="28"/>
        </w:rPr>
        <w:t> </w:t>
      </w:r>
      <w:r w:rsidRPr="00E53A12">
        <w:rPr>
          <w:rFonts w:ascii="Times New Roman" w:hAnsi="Times New Roman" w:cs="Times New Roman"/>
          <w:sz w:val="28"/>
          <w:szCs w:val="28"/>
        </w:rPr>
        <w:t>% опрошенных (см. Таблицу 4.2.23).</w:t>
      </w:r>
    </w:p>
    <w:p w14:paraId="708EF913" w14:textId="77777777" w:rsidR="001D5D97" w:rsidRPr="00E53A12" w:rsidRDefault="00BE3BFA" w:rsidP="001D5D97">
      <w:pPr>
        <w:spacing w:after="200" w:line="276" w:lineRule="auto"/>
        <w:rPr>
          <w:rFonts w:ascii="Times New Roman" w:hAnsi="Times New Roman" w:cs="Times New Roman"/>
          <w:sz w:val="28"/>
          <w:szCs w:val="28"/>
        </w:rPr>
      </w:pPr>
      <w:r w:rsidRPr="00E53A12">
        <w:rPr>
          <w:rFonts w:ascii="Times New Roman" w:hAnsi="Times New Roman" w:cs="Times New Roman"/>
          <w:sz w:val="28"/>
          <w:szCs w:val="28"/>
        </w:rPr>
        <w:br w:type="page"/>
      </w:r>
    </w:p>
    <w:p w14:paraId="37F637A1" w14:textId="77777777" w:rsidR="001D5D97" w:rsidRPr="00E53A12" w:rsidRDefault="001D5D97" w:rsidP="001D5D97">
      <w:pPr>
        <w:spacing w:after="200" w:line="276" w:lineRule="auto"/>
        <w:jc w:val="right"/>
        <w:rPr>
          <w:rFonts w:ascii="Times New Roman" w:hAnsi="Times New Roman" w:cs="Times New Roman"/>
          <w:sz w:val="28"/>
          <w:szCs w:val="28"/>
        </w:rPr>
      </w:pPr>
      <w:r w:rsidRPr="00E53A12">
        <w:rPr>
          <w:rFonts w:ascii="Times New Roman" w:hAnsi="Times New Roman" w:cs="Times New Roman"/>
          <w:sz w:val="28"/>
          <w:szCs w:val="28"/>
        </w:rPr>
        <w:t>Таблица 4.2.23</w:t>
      </w:r>
    </w:p>
    <w:p w14:paraId="7BC0DA5A" w14:textId="77777777" w:rsidR="001D5D97" w:rsidRPr="00E53A12" w:rsidRDefault="001D5D97" w:rsidP="001D5D97">
      <w:pPr>
        <w:ind w:firstLine="709"/>
        <w:contextualSpacing/>
        <w:jc w:val="center"/>
        <w:rPr>
          <w:rFonts w:ascii="Times New Roman" w:hAnsi="Times New Roman" w:cs="Times New Roman"/>
          <w:b/>
          <w:bCs/>
          <w:sz w:val="28"/>
          <w:szCs w:val="28"/>
        </w:rPr>
      </w:pPr>
      <w:r w:rsidRPr="00E53A12">
        <w:rPr>
          <w:rFonts w:ascii="Times New Roman" w:hAnsi="Times New Roman" w:cs="Times New Roman"/>
          <w:b/>
          <w:sz w:val="28"/>
          <w:szCs w:val="28"/>
        </w:rPr>
        <w:t>Время ожидания в очереди для подачи документов/получения услуги как фактор качества предоставления услуги получение справки о составе семьи</w:t>
      </w:r>
    </w:p>
    <w:p w14:paraId="308597BF" w14:textId="77777777" w:rsidR="001D5D97" w:rsidRPr="00E53A12" w:rsidRDefault="001D5D97" w:rsidP="001D5D97">
      <w:pPr>
        <w:ind w:firstLine="709"/>
        <w:contextualSpacing/>
        <w:jc w:val="center"/>
        <w:rPr>
          <w:rFonts w:ascii="Times New Roman" w:hAnsi="Times New Roman" w:cs="Times New Roman"/>
          <w:sz w:val="28"/>
          <w:szCs w:val="28"/>
        </w:rPr>
      </w:pPr>
      <w:r w:rsidRPr="00E53A12">
        <w:rPr>
          <w:rFonts w:ascii="Times New Roman" w:hAnsi="Times New Roman" w:cs="Times New Roman"/>
          <w:bCs/>
          <w:sz w:val="28"/>
          <w:szCs w:val="28"/>
        </w:rPr>
        <w:t>(в % по оценке качества услуги)</w:t>
      </w:r>
    </w:p>
    <w:tbl>
      <w:tblPr>
        <w:tblStyle w:val="-211"/>
        <w:tblW w:w="0" w:type="auto"/>
        <w:tblLook w:val="04A0" w:firstRow="1" w:lastRow="0" w:firstColumn="1" w:lastColumn="0" w:noHBand="0" w:noVBand="1"/>
      </w:tblPr>
      <w:tblGrid>
        <w:gridCol w:w="1848"/>
        <w:gridCol w:w="1853"/>
        <w:gridCol w:w="1846"/>
        <w:gridCol w:w="1853"/>
        <w:gridCol w:w="1954"/>
      </w:tblGrid>
      <w:tr w:rsidR="001D5D97" w:rsidRPr="00E53A12" w14:paraId="6D0B4DDB" w14:textId="77777777" w:rsidTr="00B76F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101B4757" w14:textId="77777777" w:rsidR="001D5D97" w:rsidRPr="00E53A12" w:rsidRDefault="001D5D97" w:rsidP="00892DEA">
            <w:pPr>
              <w:contextualSpacing/>
              <w:jc w:val="both"/>
              <w:rPr>
                <w:rFonts w:ascii="Times New Roman" w:hAnsi="Times New Roman" w:cs="Times New Roman"/>
                <w:color w:val="FFFFFF" w:themeColor="background1"/>
                <w:sz w:val="24"/>
                <w:szCs w:val="24"/>
              </w:rPr>
            </w:pPr>
          </w:p>
        </w:tc>
        <w:tc>
          <w:tcPr>
            <w:tcW w:w="3738" w:type="dxa"/>
            <w:gridSpan w:val="2"/>
            <w:tcBorders>
              <w:top w:val="nil"/>
              <w:bottom w:val="nil"/>
            </w:tcBorders>
            <w:shd w:val="clear" w:color="auto" w:fill="365F91" w:themeFill="accent1" w:themeFillShade="BF"/>
          </w:tcPr>
          <w:p w14:paraId="018C9CFE" w14:textId="77777777" w:rsidR="001D5D97" w:rsidRPr="00E53A12" w:rsidRDefault="001D5D97"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Насколько устроило время ожидания в очереди, чтобы сдать документы</w:t>
            </w:r>
          </w:p>
        </w:tc>
        <w:tc>
          <w:tcPr>
            <w:tcW w:w="3857" w:type="dxa"/>
            <w:gridSpan w:val="2"/>
            <w:tcBorders>
              <w:top w:val="nil"/>
              <w:bottom w:val="nil"/>
            </w:tcBorders>
            <w:shd w:val="clear" w:color="auto" w:fill="365F91" w:themeFill="accent1" w:themeFillShade="BF"/>
          </w:tcPr>
          <w:p w14:paraId="0A6F5B39" w14:textId="77777777" w:rsidR="001D5D97" w:rsidRPr="00E53A12" w:rsidRDefault="001D5D97"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Насколько устроило время ожидания в очереди, чтобы получить результат услуги</w:t>
            </w:r>
          </w:p>
        </w:tc>
      </w:tr>
      <w:tr w:rsidR="001D5D97" w:rsidRPr="00E53A12" w14:paraId="550BE46B" w14:textId="77777777" w:rsidTr="00B76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65B6C015" w14:textId="77777777" w:rsidR="001D5D97" w:rsidRPr="00E53A12" w:rsidRDefault="001D5D97" w:rsidP="00892DEA">
            <w:pPr>
              <w:contextualSpacing/>
              <w:jc w:val="both"/>
              <w:rPr>
                <w:rFonts w:ascii="Times New Roman" w:hAnsi="Times New Roman" w:cs="Times New Roman"/>
                <w:color w:val="FFFFFF" w:themeColor="background1"/>
                <w:sz w:val="24"/>
                <w:szCs w:val="24"/>
              </w:rPr>
            </w:pPr>
          </w:p>
        </w:tc>
        <w:tc>
          <w:tcPr>
            <w:tcW w:w="1869" w:type="dxa"/>
            <w:tcBorders>
              <w:top w:val="nil"/>
              <w:bottom w:val="nil"/>
            </w:tcBorders>
            <w:shd w:val="clear" w:color="auto" w:fill="365F91" w:themeFill="accent1" w:themeFillShade="BF"/>
          </w:tcPr>
          <w:p w14:paraId="2EF3CF0E" w14:textId="77777777" w:rsidR="001D5D97" w:rsidRPr="00E53A12" w:rsidRDefault="001D5D97" w:rsidP="00892DE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tcPr>
          <w:p w14:paraId="5A5B155D" w14:textId="77777777" w:rsidR="001D5D97" w:rsidRPr="00E53A12" w:rsidRDefault="001D5D97" w:rsidP="00892DE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c>
          <w:tcPr>
            <w:tcW w:w="1869" w:type="dxa"/>
            <w:tcBorders>
              <w:top w:val="nil"/>
              <w:bottom w:val="nil"/>
            </w:tcBorders>
            <w:shd w:val="clear" w:color="auto" w:fill="365F91" w:themeFill="accent1" w:themeFillShade="BF"/>
          </w:tcPr>
          <w:p w14:paraId="734F8359" w14:textId="77777777" w:rsidR="001D5D97" w:rsidRPr="00E53A12" w:rsidRDefault="001D5D97" w:rsidP="00892DE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988" w:type="dxa"/>
            <w:tcBorders>
              <w:top w:val="nil"/>
              <w:bottom w:val="nil"/>
            </w:tcBorders>
            <w:shd w:val="clear" w:color="auto" w:fill="365F91" w:themeFill="accent1" w:themeFillShade="BF"/>
          </w:tcPr>
          <w:p w14:paraId="4C6EE31E" w14:textId="77777777" w:rsidR="001D5D97" w:rsidRPr="00E53A12" w:rsidRDefault="001D5D97" w:rsidP="00892DE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1D5D97" w:rsidRPr="00E53A12" w14:paraId="4E540C56" w14:textId="77777777" w:rsidTr="00B76FD4">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4446B3A3" w14:textId="77777777" w:rsidR="001D5D97" w:rsidRPr="00E53A12" w:rsidRDefault="001D5D97" w:rsidP="00892DEA">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Устроило</w:t>
            </w:r>
          </w:p>
        </w:tc>
        <w:tc>
          <w:tcPr>
            <w:tcW w:w="1869" w:type="dxa"/>
            <w:tcBorders>
              <w:top w:val="nil"/>
            </w:tcBorders>
          </w:tcPr>
          <w:p w14:paraId="67665B17" w14:textId="77777777" w:rsidR="001D5D97" w:rsidRPr="00E53A12" w:rsidRDefault="001D5D97"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94,6</w:t>
            </w:r>
          </w:p>
        </w:tc>
        <w:tc>
          <w:tcPr>
            <w:tcW w:w="1869" w:type="dxa"/>
            <w:tcBorders>
              <w:top w:val="nil"/>
            </w:tcBorders>
          </w:tcPr>
          <w:p w14:paraId="5CC16A41" w14:textId="77777777" w:rsidR="001D5D97" w:rsidRPr="00E53A12" w:rsidRDefault="001D5D97"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50,0</w:t>
            </w:r>
          </w:p>
        </w:tc>
        <w:tc>
          <w:tcPr>
            <w:tcW w:w="1869" w:type="dxa"/>
            <w:tcBorders>
              <w:top w:val="nil"/>
            </w:tcBorders>
          </w:tcPr>
          <w:p w14:paraId="031624D8" w14:textId="77777777" w:rsidR="001D5D97" w:rsidRPr="00E53A12" w:rsidRDefault="001D5D97"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91,7</w:t>
            </w:r>
          </w:p>
        </w:tc>
        <w:tc>
          <w:tcPr>
            <w:tcW w:w="1988" w:type="dxa"/>
            <w:tcBorders>
              <w:top w:val="nil"/>
            </w:tcBorders>
          </w:tcPr>
          <w:p w14:paraId="03903529" w14:textId="77777777" w:rsidR="001D5D97" w:rsidRPr="00E53A12" w:rsidRDefault="001D5D97"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16,7</w:t>
            </w:r>
          </w:p>
        </w:tc>
      </w:tr>
      <w:tr w:rsidR="001D5D97" w:rsidRPr="00E53A12" w14:paraId="68003ACC" w14:textId="77777777" w:rsidTr="00B76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096A10AF" w14:textId="77777777" w:rsidR="001D5D97" w:rsidRPr="00E53A12" w:rsidRDefault="001D5D97" w:rsidP="00892DEA">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Не устроило</w:t>
            </w:r>
          </w:p>
        </w:tc>
        <w:tc>
          <w:tcPr>
            <w:tcW w:w="1869" w:type="dxa"/>
          </w:tcPr>
          <w:p w14:paraId="450EBEC6" w14:textId="77777777" w:rsidR="001D5D97" w:rsidRPr="00E53A12" w:rsidRDefault="001D5D97"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3,1</w:t>
            </w:r>
          </w:p>
        </w:tc>
        <w:tc>
          <w:tcPr>
            <w:tcW w:w="1869" w:type="dxa"/>
          </w:tcPr>
          <w:p w14:paraId="61B98A6B" w14:textId="77777777" w:rsidR="001D5D97" w:rsidRPr="00E53A12" w:rsidRDefault="001D5D97"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50,0</w:t>
            </w:r>
          </w:p>
        </w:tc>
        <w:tc>
          <w:tcPr>
            <w:tcW w:w="1869" w:type="dxa"/>
          </w:tcPr>
          <w:p w14:paraId="26001891" w14:textId="77777777" w:rsidR="001D5D97" w:rsidRPr="00E53A12" w:rsidRDefault="001D5D97"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0,6</w:t>
            </w:r>
          </w:p>
        </w:tc>
        <w:tc>
          <w:tcPr>
            <w:tcW w:w="1988" w:type="dxa"/>
          </w:tcPr>
          <w:p w14:paraId="6CBB4984" w14:textId="77777777" w:rsidR="001D5D97" w:rsidRPr="00E53A12" w:rsidRDefault="001D5D97"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83,3</w:t>
            </w:r>
          </w:p>
        </w:tc>
      </w:tr>
      <w:tr w:rsidR="001D5D97" w:rsidRPr="00E53A12" w14:paraId="54DC5187" w14:textId="77777777" w:rsidTr="00B76FD4">
        <w:tc>
          <w:tcPr>
            <w:cnfStyle w:val="001000000000" w:firstRow="0" w:lastRow="0" w:firstColumn="1" w:lastColumn="0" w:oddVBand="0" w:evenVBand="0" w:oddHBand="0" w:evenHBand="0" w:firstRowFirstColumn="0" w:firstRowLastColumn="0" w:lastRowFirstColumn="0" w:lastRowLastColumn="0"/>
            <w:tcW w:w="1869" w:type="dxa"/>
          </w:tcPr>
          <w:p w14:paraId="6BDC8909" w14:textId="77777777" w:rsidR="001D5D97" w:rsidRPr="00E53A12" w:rsidRDefault="001D5D97" w:rsidP="00892DEA">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Затрудняюсь ответить</w:t>
            </w:r>
          </w:p>
        </w:tc>
        <w:tc>
          <w:tcPr>
            <w:tcW w:w="1869" w:type="dxa"/>
          </w:tcPr>
          <w:p w14:paraId="068211D0" w14:textId="77777777" w:rsidR="001D5D97" w:rsidRPr="00E53A12" w:rsidRDefault="001D5D97"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2,3</w:t>
            </w:r>
          </w:p>
        </w:tc>
        <w:tc>
          <w:tcPr>
            <w:tcW w:w="1869" w:type="dxa"/>
          </w:tcPr>
          <w:p w14:paraId="46F20FA2" w14:textId="77777777" w:rsidR="001D5D97" w:rsidRPr="00E53A12" w:rsidRDefault="001D5D97"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0,0</w:t>
            </w:r>
          </w:p>
        </w:tc>
        <w:tc>
          <w:tcPr>
            <w:tcW w:w="1869" w:type="dxa"/>
          </w:tcPr>
          <w:p w14:paraId="4F4EA719" w14:textId="77777777" w:rsidR="001D5D97" w:rsidRPr="00E53A12" w:rsidRDefault="001D5D97"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7,7</w:t>
            </w:r>
          </w:p>
        </w:tc>
        <w:tc>
          <w:tcPr>
            <w:tcW w:w="1988" w:type="dxa"/>
          </w:tcPr>
          <w:p w14:paraId="176D3D7B" w14:textId="77777777" w:rsidR="001D5D97" w:rsidRPr="00E53A12" w:rsidRDefault="001D5D97"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0,0</w:t>
            </w:r>
          </w:p>
        </w:tc>
      </w:tr>
      <w:tr w:rsidR="001D5D97" w:rsidRPr="00E53A12" w14:paraId="08987C62" w14:textId="77777777" w:rsidTr="00B76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23308A93" w14:textId="77777777" w:rsidR="001D5D97" w:rsidRPr="00E53A12" w:rsidRDefault="001D5D97" w:rsidP="00892DEA">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Итого</w:t>
            </w:r>
          </w:p>
        </w:tc>
        <w:tc>
          <w:tcPr>
            <w:tcW w:w="1869" w:type="dxa"/>
          </w:tcPr>
          <w:p w14:paraId="1840FDC6" w14:textId="77777777" w:rsidR="001D5D97" w:rsidRPr="00E53A12" w:rsidRDefault="001D5D97" w:rsidP="00892DE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10545CA4" w14:textId="77777777" w:rsidR="001D5D97" w:rsidRPr="00E53A12" w:rsidRDefault="001D5D97" w:rsidP="00892DE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0F72AC8A" w14:textId="77777777" w:rsidR="001D5D97" w:rsidRPr="00E53A12" w:rsidRDefault="001D5D97" w:rsidP="00892DE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988" w:type="dxa"/>
          </w:tcPr>
          <w:p w14:paraId="3D51DD02" w14:textId="77777777" w:rsidR="001D5D97" w:rsidRPr="00E53A12" w:rsidRDefault="001D5D97" w:rsidP="00892DE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5CE8693B" w14:textId="77777777" w:rsidR="001D5D97" w:rsidRPr="00E53A12" w:rsidRDefault="001D5D97" w:rsidP="001D5D97">
      <w:pPr>
        <w:contextualSpacing/>
        <w:jc w:val="both"/>
        <w:rPr>
          <w:rFonts w:ascii="Times New Roman" w:hAnsi="Times New Roman" w:cs="Times New Roman"/>
          <w:sz w:val="28"/>
          <w:szCs w:val="28"/>
        </w:rPr>
      </w:pPr>
    </w:p>
    <w:p w14:paraId="5B19EE06" w14:textId="77777777" w:rsidR="001D5D97" w:rsidRPr="00E53A12" w:rsidRDefault="001D5D97" w:rsidP="00BE3BFA">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Говоря об общем времени оказания услуги, отметим, что среди тех, кто остался недоволен качеством услуги, половина отрицательно отзываются о данной характеристике процесса получения справки о составе семьи. А в группе положительно оценивающих результат данной услуги, абсолютное большинство довольны сроком предоставления услуги</w:t>
      </w:r>
      <w:r w:rsidR="009054C5" w:rsidRPr="00E53A12">
        <w:rPr>
          <w:rFonts w:ascii="Times New Roman" w:hAnsi="Times New Roman" w:cs="Times New Roman"/>
          <w:sz w:val="28"/>
          <w:szCs w:val="28"/>
        </w:rPr>
        <w:t xml:space="preserve">, недовольных практически нет </w:t>
      </w:r>
      <w:r w:rsidRPr="00E53A12">
        <w:rPr>
          <w:rFonts w:ascii="Times New Roman" w:hAnsi="Times New Roman" w:cs="Times New Roman"/>
          <w:sz w:val="28"/>
          <w:szCs w:val="28"/>
        </w:rPr>
        <w:t>(см. Диаграмму 4.2.1</w:t>
      </w:r>
      <w:r w:rsidR="00BE3BFA" w:rsidRPr="00E53A12">
        <w:rPr>
          <w:rFonts w:ascii="Times New Roman" w:hAnsi="Times New Roman" w:cs="Times New Roman"/>
          <w:sz w:val="28"/>
          <w:szCs w:val="28"/>
        </w:rPr>
        <w:t>4).</w:t>
      </w:r>
    </w:p>
    <w:p w14:paraId="0CCD441C" w14:textId="77777777" w:rsidR="001D5D97" w:rsidRPr="00E53A12" w:rsidRDefault="001D5D97" w:rsidP="001D5D97">
      <w:pPr>
        <w:ind w:firstLine="709"/>
        <w:contextualSpacing/>
        <w:jc w:val="right"/>
        <w:rPr>
          <w:rFonts w:ascii="Times New Roman" w:hAnsi="Times New Roman" w:cs="Times New Roman"/>
          <w:b/>
          <w:bCs/>
          <w:sz w:val="28"/>
          <w:szCs w:val="28"/>
        </w:rPr>
      </w:pPr>
      <w:r w:rsidRPr="00E53A12">
        <w:rPr>
          <w:rFonts w:ascii="Times New Roman" w:hAnsi="Times New Roman" w:cs="Times New Roman"/>
          <w:sz w:val="28"/>
          <w:szCs w:val="28"/>
        </w:rPr>
        <w:t>Диаграмма 4.2.14</w:t>
      </w:r>
    </w:p>
    <w:p w14:paraId="39BA972D" w14:textId="77777777" w:rsidR="001D5D97" w:rsidRPr="00E53A12" w:rsidRDefault="001D5D97" w:rsidP="001D5D97">
      <w:pPr>
        <w:ind w:firstLine="709"/>
        <w:contextualSpacing/>
        <w:jc w:val="center"/>
        <w:rPr>
          <w:rFonts w:ascii="Times New Roman" w:hAnsi="Times New Roman" w:cs="Times New Roman"/>
          <w:b/>
          <w:bCs/>
          <w:sz w:val="28"/>
          <w:szCs w:val="28"/>
        </w:rPr>
      </w:pPr>
      <w:r w:rsidRPr="00E53A12">
        <w:rPr>
          <w:rFonts w:ascii="Times New Roman" w:hAnsi="Times New Roman" w:cs="Times New Roman"/>
          <w:b/>
          <w:bCs/>
          <w:sz w:val="28"/>
          <w:szCs w:val="28"/>
        </w:rPr>
        <w:t>Распределение ответов на вопрос: "Насколько Вас устроил срок предоставления услуги?"</w:t>
      </w:r>
    </w:p>
    <w:p w14:paraId="46466B3F" w14:textId="77777777" w:rsidR="001D5D97" w:rsidRPr="00E53A12" w:rsidRDefault="001D5D97" w:rsidP="0058252F">
      <w:pPr>
        <w:ind w:firstLine="709"/>
        <w:contextualSpacing/>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r w:rsidRPr="00E53A12">
        <w:rPr>
          <w:rFonts w:ascii="Times New Roman" w:hAnsi="Times New Roman" w:cs="Times New Roman"/>
          <w:bCs/>
          <w:sz w:val="28"/>
          <w:szCs w:val="28"/>
        </w:rPr>
        <w:t>)</w:t>
      </w:r>
    </w:p>
    <w:p w14:paraId="168D17D2" w14:textId="77777777" w:rsidR="001D5D97" w:rsidRPr="00E53A12" w:rsidRDefault="001D5D97" w:rsidP="001D5D97">
      <w:pPr>
        <w:contextualSpacing/>
        <w:jc w:val="both"/>
        <w:rPr>
          <w:rFonts w:ascii="Times New Roman" w:hAnsi="Times New Roman" w:cs="Times New Roman"/>
          <w:sz w:val="28"/>
          <w:szCs w:val="28"/>
        </w:rPr>
      </w:pPr>
      <w:r w:rsidRPr="00E53A12">
        <w:rPr>
          <w:rFonts w:ascii="Times New Roman" w:hAnsi="Times New Roman" w:cs="Times New Roman"/>
          <w:noProof/>
          <w:sz w:val="28"/>
          <w:szCs w:val="28"/>
          <w:lang w:eastAsia="ru-RU"/>
        </w:rPr>
        <w:drawing>
          <wp:inline distT="0" distB="0" distL="0" distR="0" wp14:anchorId="1BF2499F" wp14:editId="38FF238A">
            <wp:extent cx="6045200" cy="1879600"/>
            <wp:effectExtent l="0" t="0" r="0" b="6350"/>
            <wp:docPr id="30"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314036" w:rsidRPr="00E53A12">
        <w:rPr>
          <w:rFonts w:ascii="Times New Roman" w:hAnsi="Times New Roman" w:cs="Times New Roman"/>
          <w:sz w:val="28"/>
          <w:szCs w:val="28"/>
        </w:rPr>
        <w:br w:type="page"/>
      </w:r>
    </w:p>
    <w:p w14:paraId="3DD79527" w14:textId="77777777" w:rsidR="001D5D97" w:rsidRPr="00E53A12" w:rsidRDefault="001D5D97" w:rsidP="001D5D97">
      <w:pPr>
        <w:ind w:firstLine="709"/>
        <w:contextualSpacing/>
        <w:jc w:val="both"/>
        <w:rPr>
          <w:rFonts w:ascii="Times New Roman" w:hAnsi="Times New Roman" w:cs="Times New Roman"/>
          <w:sz w:val="28"/>
          <w:szCs w:val="28"/>
        </w:rPr>
      </w:pPr>
    </w:p>
    <w:p w14:paraId="1281C60C" w14:textId="77777777" w:rsidR="001D5D97" w:rsidRPr="00E53A12" w:rsidRDefault="001D5D97" w:rsidP="001D5D97">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Доступность необходимой информации по способам, документам для получения услуги в той же мере, что и число обращений, влияет на оценку качества данной услуги. Практически все, кто остался доволен данной услугой (99,6</w:t>
      </w:r>
      <w:r w:rsidR="00286E48">
        <w:rPr>
          <w:rFonts w:ascii="Times New Roman" w:hAnsi="Times New Roman" w:cs="Times New Roman"/>
          <w:sz w:val="28"/>
          <w:szCs w:val="28"/>
        </w:rPr>
        <w:t> </w:t>
      </w:r>
      <w:r w:rsidRPr="00E53A12">
        <w:rPr>
          <w:rFonts w:ascii="Times New Roman" w:hAnsi="Times New Roman" w:cs="Times New Roman"/>
          <w:sz w:val="28"/>
          <w:szCs w:val="28"/>
        </w:rPr>
        <w:t>%) сказали, что нужную информацию получить было легко. Среди неудовлетворенных 33,3</w:t>
      </w:r>
      <w:r w:rsidR="00286E48">
        <w:rPr>
          <w:rFonts w:ascii="Times New Roman" w:hAnsi="Times New Roman" w:cs="Times New Roman"/>
          <w:sz w:val="28"/>
          <w:szCs w:val="28"/>
        </w:rPr>
        <w:t> </w:t>
      </w:r>
      <w:r w:rsidRPr="00E53A12">
        <w:rPr>
          <w:rFonts w:ascii="Times New Roman" w:hAnsi="Times New Roman" w:cs="Times New Roman"/>
          <w:sz w:val="28"/>
          <w:szCs w:val="28"/>
        </w:rPr>
        <w:t>% получателей заявили о сложностях при получении информации о способах получения услуги (см. Таблицу 4.2.24).</w:t>
      </w:r>
    </w:p>
    <w:p w14:paraId="17977BC6" w14:textId="77777777" w:rsidR="00ED52DD" w:rsidRPr="00E53A12" w:rsidRDefault="00ED52DD" w:rsidP="002D0F9E">
      <w:pPr>
        <w:spacing w:after="160"/>
        <w:jc w:val="right"/>
        <w:rPr>
          <w:rFonts w:ascii="Times New Roman" w:hAnsi="Times New Roman" w:cs="Times New Roman"/>
          <w:sz w:val="28"/>
          <w:szCs w:val="28"/>
        </w:rPr>
      </w:pPr>
    </w:p>
    <w:p w14:paraId="2974245C" w14:textId="77777777" w:rsidR="002D0F9E" w:rsidRPr="00E53A12" w:rsidRDefault="002D0F9E" w:rsidP="002D0F9E">
      <w:pPr>
        <w:spacing w:after="160"/>
        <w:jc w:val="right"/>
        <w:rPr>
          <w:rFonts w:ascii="Times New Roman" w:hAnsi="Times New Roman" w:cs="Times New Roman"/>
          <w:sz w:val="28"/>
          <w:szCs w:val="28"/>
        </w:rPr>
      </w:pPr>
      <w:r w:rsidRPr="00E53A12">
        <w:rPr>
          <w:rFonts w:ascii="Times New Roman" w:hAnsi="Times New Roman" w:cs="Times New Roman"/>
          <w:sz w:val="28"/>
          <w:szCs w:val="28"/>
        </w:rPr>
        <w:t>Таблица 4.2.24</w:t>
      </w:r>
    </w:p>
    <w:p w14:paraId="67A3B78F" w14:textId="77777777" w:rsidR="002D0F9E" w:rsidRPr="00E53A12" w:rsidRDefault="002D0F9E" w:rsidP="002D0F9E">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Распределение ответов на вопрос: «Оцените, пожалуйста, насколько просто Вам было узнать о том, как можно получить услугу (какие нужны документы, каков срок, куда нужно обращаться)?» </w:t>
      </w:r>
    </w:p>
    <w:p w14:paraId="0EC5D67F" w14:textId="77777777" w:rsidR="002D0F9E" w:rsidRPr="00E53A12" w:rsidRDefault="002D0F9E" w:rsidP="002D0F9E">
      <w:pPr>
        <w:ind w:firstLine="709"/>
        <w:contextualSpacing/>
        <w:jc w:val="center"/>
        <w:rPr>
          <w:rFonts w:ascii="Times New Roman" w:hAnsi="Times New Roman" w:cs="Times New Roman"/>
          <w:sz w:val="28"/>
          <w:szCs w:val="28"/>
        </w:rPr>
      </w:pPr>
      <w:r w:rsidRPr="00E53A12">
        <w:rPr>
          <w:rFonts w:ascii="Times New Roman" w:hAnsi="Times New Roman" w:cs="Times New Roman"/>
          <w:sz w:val="28"/>
          <w:szCs w:val="28"/>
        </w:rPr>
        <w:t>(в % по столбцу, суммированы доли ответов «очень просто» и «скорее просто», «очень сложно» и «скорее сложно»</w:t>
      </w:r>
      <w:r w:rsidRPr="00E53A12">
        <w:rPr>
          <w:rFonts w:ascii="Times New Roman" w:hAnsi="Times New Roman" w:cs="Times New Roman"/>
          <w:bCs/>
          <w:sz w:val="28"/>
          <w:szCs w:val="28"/>
        </w:rPr>
        <w:t>)</w:t>
      </w:r>
    </w:p>
    <w:tbl>
      <w:tblPr>
        <w:tblStyle w:val="-211"/>
        <w:tblW w:w="9322" w:type="dxa"/>
        <w:tblLook w:val="04A0" w:firstRow="1" w:lastRow="0" w:firstColumn="1" w:lastColumn="0" w:noHBand="0" w:noVBand="1"/>
      </w:tblPr>
      <w:tblGrid>
        <w:gridCol w:w="2834"/>
        <w:gridCol w:w="3228"/>
        <w:gridCol w:w="3260"/>
      </w:tblGrid>
      <w:tr w:rsidR="002D0F9E" w:rsidRPr="00E53A12" w14:paraId="3EA4DDA9" w14:textId="77777777" w:rsidTr="00892DEA">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834" w:type="dxa"/>
            <w:shd w:val="clear" w:color="auto" w:fill="365F91" w:themeFill="accent1" w:themeFillShade="BF"/>
            <w:noWrap/>
            <w:hideMark/>
          </w:tcPr>
          <w:p w14:paraId="56C28F0A" w14:textId="77777777" w:rsidR="002D0F9E" w:rsidRPr="00E53A12" w:rsidRDefault="002D0F9E" w:rsidP="00892DEA">
            <w:pPr>
              <w:contextualSpacing/>
              <w:jc w:val="both"/>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3228" w:type="dxa"/>
            <w:shd w:val="clear" w:color="auto" w:fill="365F91" w:themeFill="accent1" w:themeFillShade="BF"/>
            <w:hideMark/>
          </w:tcPr>
          <w:p w14:paraId="00F668B9" w14:textId="77777777" w:rsidR="002D0F9E" w:rsidRPr="00E53A12" w:rsidRDefault="002D0F9E"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3260" w:type="dxa"/>
            <w:shd w:val="clear" w:color="auto" w:fill="365F91" w:themeFill="accent1" w:themeFillShade="BF"/>
            <w:hideMark/>
          </w:tcPr>
          <w:p w14:paraId="081C3EE0" w14:textId="77777777" w:rsidR="002D0F9E" w:rsidRPr="00E53A12" w:rsidRDefault="002D0F9E"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2D0F9E" w:rsidRPr="00E53A12" w14:paraId="3BD4165D" w14:textId="77777777" w:rsidTr="00892D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4" w:type="dxa"/>
            <w:noWrap/>
            <w:hideMark/>
          </w:tcPr>
          <w:p w14:paraId="55D869E8" w14:textId="77777777" w:rsidR="002D0F9E" w:rsidRPr="00E53A12" w:rsidRDefault="002D0F9E" w:rsidP="00892DEA">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Просто</w:t>
            </w:r>
          </w:p>
        </w:tc>
        <w:tc>
          <w:tcPr>
            <w:tcW w:w="3228" w:type="dxa"/>
            <w:noWrap/>
            <w:hideMark/>
          </w:tcPr>
          <w:p w14:paraId="6A63D2C7" w14:textId="77777777" w:rsidR="002D0F9E" w:rsidRPr="00E53A12" w:rsidRDefault="002D0F9E"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99,6</w:t>
            </w:r>
          </w:p>
        </w:tc>
        <w:tc>
          <w:tcPr>
            <w:tcW w:w="3260" w:type="dxa"/>
            <w:noWrap/>
            <w:hideMark/>
          </w:tcPr>
          <w:p w14:paraId="129A12E8" w14:textId="77777777" w:rsidR="002D0F9E" w:rsidRPr="00E53A12" w:rsidRDefault="002D0F9E"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66,7</w:t>
            </w:r>
          </w:p>
        </w:tc>
      </w:tr>
      <w:tr w:rsidR="002D0F9E" w:rsidRPr="00E53A12" w14:paraId="2D26268E" w14:textId="77777777" w:rsidTr="00892DEA">
        <w:trPr>
          <w:trHeight w:val="293"/>
        </w:trPr>
        <w:tc>
          <w:tcPr>
            <w:cnfStyle w:val="001000000000" w:firstRow="0" w:lastRow="0" w:firstColumn="1" w:lastColumn="0" w:oddVBand="0" w:evenVBand="0" w:oddHBand="0" w:evenHBand="0" w:firstRowFirstColumn="0" w:firstRowLastColumn="0" w:lastRowFirstColumn="0" w:lastRowLastColumn="0"/>
            <w:tcW w:w="2834" w:type="dxa"/>
            <w:noWrap/>
            <w:hideMark/>
          </w:tcPr>
          <w:p w14:paraId="526ABD95" w14:textId="77777777" w:rsidR="002D0F9E" w:rsidRPr="00E53A12" w:rsidRDefault="002D0F9E" w:rsidP="00892DEA">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Сложно</w:t>
            </w:r>
          </w:p>
        </w:tc>
        <w:tc>
          <w:tcPr>
            <w:tcW w:w="3228" w:type="dxa"/>
            <w:noWrap/>
            <w:hideMark/>
          </w:tcPr>
          <w:p w14:paraId="63F7E820" w14:textId="77777777" w:rsidR="002D0F9E" w:rsidRPr="00E53A12" w:rsidRDefault="002D0F9E"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0,0</w:t>
            </w:r>
          </w:p>
        </w:tc>
        <w:tc>
          <w:tcPr>
            <w:tcW w:w="3260" w:type="dxa"/>
            <w:noWrap/>
            <w:hideMark/>
          </w:tcPr>
          <w:p w14:paraId="3890FC27" w14:textId="77777777" w:rsidR="002D0F9E" w:rsidRPr="00E53A12" w:rsidRDefault="002D0F9E"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33,3</w:t>
            </w:r>
          </w:p>
        </w:tc>
      </w:tr>
      <w:tr w:rsidR="002D0F9E" w:rsidRPr="00E53A12" w14:paraId="361869E9" w14:textId="77777777" w:rsidTr="00892DE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834" w:type="dxa"/>
            <w:hideMark/>
          </w:tcPr>
          <w:p w14:paraId="2BA1ECE1" w14:textId="77777777" w:rsidR="002D0F9E" w:rsidRPr="00E53A12" w:rsidRDefault="002D0F9E" w:rsidP="00892DEA">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Затрудняюсь ответить</w:t>
            </w:r>
          </w:p>
        </w:tc>
        <w:tc>
          <w:tcPr>
            <w:tcW w:w="3228" w:type="dxa"/>
            <w:noWrap/>
            <w:hideMark/>
          </w:tcPr>
          <w:p w14:paraId="7E093EAA" w14:textId="77777777" w:rsidR="002D0F9E" w:rsidRPr="00E53A12" w:rsidRDefault="002D0F9E"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0,4</w:t>
            </w:r>
          </w:p>
        </w:tc>
        <w:tc>
          <w:tcPr>
            <w:tcW w:w="3260" w:type="dxa"/>
            <w:noWrap/>
            <w:hideMark/>
          </w:tcPr>
          <w:p w14:paraId="43B5F22C" w14:textId="77777777" w:rsidR="002D0F9E" w:rsidRPr="00E53A12" w:rsidRDefault="002D0F9E"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0,0</w:t>
            </w:r>
          </w:p>
        </w:tc>
      </w:tr>
      <w:tr w:rsidR="002D0F9E" w:rsidRPr="00E53A12" w14:paraId="21275455" w14:textId="77777777" w:rsidTr="00892DEA">
        <w:trPr>
          <w:trHeight w:val="299"/>
        </w:trPr>
        <w:tc>
          <w:tcPr>
            <w:cnfStyle w:val="001000000000" w:firstRow="0" w:lastRow="0" w:firstColumn="1" w:lastColumn="0" w:oddVBand="0" w:evenVBand="0" w:oddHBand="0" w:evenHBand="0" w:firstRowFirstColumn="0" w:firstRowLastColumn="0" w:lastRowFirstColumn="0" w:lastRowLastColumn="0"/>
            <w:tcW w:w="2834" w:type="dxa"/>
          </w:tcPr>
          <w:p w14:paraId="61A3E702" w14:textId="77777777" w:rsidR="002D0F9E" w:rsidRPr="00E53A12" w:rsidRDefault="002D0F9E" w:rsidP="00892DEA">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Итого</w:t>
            </w:r>
          </w:p>
        </w:tc>
        <w:tc>
          <w:tcPr>
            <w:tcW w:w="3228" w:type="dxa"/>
            <w:noWrap/>
          </w:tcPr>
          <w:p w14:paraId="67E22FFC" w14:textId="77777777" w:rsidR="002D0F9E" w:rsidRPr="00E53A12" w:rsidRDefault="002D0F9E" w:rsidP="00892DE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3260" w:type="dxa"/>
            <w:noWrap/>
          </w:tcPr>
          <w:p w14:paraId="6B57C4D7" w14:textId="77777777" w:rsidR="002D0F9E" w:rsidRPr="00E53A12" w:rsidRDefault="002D0F9E" w:rsidP="00892DE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7CDB0DD4" w14:textId="77777777" w:rsidR="002D0F9E" w:rsidRPr="00E53A12" w:rsidRDefault="002D0F9E" w:rsidP="002D0F9E">
      <w:pPr>
        <w:ind w:firstLine="709"/>
        <w:contextualSpacing/>
        <w:jc w:val="both"/>
        <w:rPr>
          <w:rFonts w:ascii="Times New Roman" w:hAnsi="Times New Roman" w:cs="Times New Roman"/>
          <w:sz w:val="28"/>
          <w:szCs w:val="28"/>
        </w:rPr>
      </w:pPr>
    </w:p>
    <w:p w14:paraId="7AAE6CC2" w14:textId="77777777" w:rsidR="002D0F9E" w:rsidRPr="00E53A12" w:rsidRDefault="002D0F9E" w:rsidP="002D0F9E">
      <w:pPr>
        <w:ind w:firstLine="709"/>
        <w:contextualSpacing/>
        <w:jc w:val="both"/>
        <w:rPr>
          <w:rFonts w:ascii="Times New Roman" w:hAnsi="Times New Roman" w:cs="Times New Roman"/>
          <w:bCs/>
          <w:sz w:val="28"/>
          <w:szCs w:val="28"/>
        </w:rPr>
      </w:pPr>
      <w:r w:rsidRPr="00E53A12">
        <w:rPr>
          <w:rFonts w:ascii="Times New Roman" w:hAnsi="Times New Roman" w:cs="Times New Roman"/>
          <w:sz w:val="28"/>
          <w:szCs w:val="28"/>
        </w:rPr>
        <w:t xml:space="preserve">Деловые характеристики персонала учреждений являются более значимым фактором удовлетворенности, чем личностные качества. Практически все из тех, кто остался доволен качеством получения </w:t>
      </w:r>
      <w:r w:rsidRPr="00E53A12">
        <w:rPr>
          <w:rFonts w:ascii="Times New Roman" w:hAnsi="Times New Roman" w:cs="Times New Roman"/>
          <w:bCs/>
          <w:sz w:val="28"/>
          <w:szCs w:val="28"/>
        </w:rPr>
        <w:t>услуги по получению справки о составе семьи, высоко оценили данный показатель – 99,5</w:t>
      </w:r>
      <w:r w:rsidR="00286E48">
        <w:rPr>
          <w:rFonts w:ascii="Times New Roman" w:hAnsi="Times New Roman" w:cs="Times New Roman"/>
          <w:bCs/>
          <w:sz w:val="28"/>
          <w:szCs w:val="28"/>
        </w:rPr>
        <w:t> </w:t>
      </w:r>
      <w:r w:rsidR="00652F37" w:rsidRPr="00E53A12">
        <w:rPr>
          <w:rFonts w:ascii="Times New Roman" w:hAnsi="Times New Roman" w:cs="Times New Roman"/>
          <w:bCs/>
          <w:sz w:val="28"/>
          <w:szCs w:val="28"/>
        </w:rPr>
        <w:t>%</w:t>
      </w:r>
      <w:r w:rsidRPr="00E53A12">
        <w:rPr>
          <w:rFonts w:ascii="Times New Roman" w:hAnsi="Times New Roman" w:cs="Times New Roman"/>
          <w:bCs/>
          <w:sz w:val="28"/>
          <w:szCs w:val="28"/>
        </w:rPr>
        <w:t>. В то время, как среди недовольных качеством услуги таких было всего 33,3</w:t>
      </w:r>
      <w:r w:rsidR="00286E48">
        <w:rPr>
          <w:rFonts w:ascii="Times New Roman" w:hAnsi="Times New Roman" w:cs="Times New Roman"/>
          <w:bCs/>
          <w:sz w:val="28"/>
          <w:szCs w:val="28"/>
        </w:rPr>
        <w:t> </w:t>
      </w:r>
      <w:r w:rsidRPr="00E53A12">
        <w:rPr>
          <w:rFonts w:ascii="Times New Roman" w:hAnsi="Times New Roman" w:cs="Times New Roman"/>
          <w:bCs/>
          <w:sz w:val="28"/>
          <w:szCs w:val="28"/>
        </w:rPr>
        <w:t>% опрошенных. Неудовлетворенность вызывает, прежде всего, низкий уровень компетентности и профессионализма: половина неудовлетворенных услугой сообщили об этом (см. Таблицу 4.2.25).</w:t>
      </w:r>
    </w:p>
    <w:p w14:paraId="108F3A4D" w14:textId="77777777" w:rsidR="00314036" w:rsidRPr="00E53A12" w:rsidRDefault="00314036" w:rsidP="002D0F9E">
      <w:pPr>
        <w:ind w:firstLine="709"/>
        <w:contextualSpacing/>
        <w:jc w:val="right"/>
        <w:rPr>
          <w:rFonts w:ascii="Times New Roman" w:hAnsi="Times New Roman" w:cs="Times New Roman"/>
          <w:bCs/>
          <w:sz w:val="28"/>
          <w:szCs w:val="28"/>
        </w:rPr>
      </w:pPr>
      <w:r w:rsidRPr="00E53A12">
        <w:rPr>
          <w:rFonts w:ascii="Times New Roman" w:hAnsi="Times New Roman" w:cs="Times New Roman"/>
          <w:bCs/>
          <w:sz w:val="28"/>
          <w:szCs w:val="28"/>
        </w:rPr>
        <w:br w:type="page"/>
      </w:r>
    </w:p>
    <w:p w14:paraId="61BC5E22" w14:textId="77777777" w:rsidR="002D0F9E" w:rsidRPr="00E53A12" w:rsidRDefault="002D0F9E" w:rsidP="002D0F9E">
      <w:pPr>
        <w:ind w:firstLine="709"/>
        <w:contextualSpacing/>
        <w:jc w:val="right"/>
        <w:rPr>
          <w:rFonts w:ascii="Times New Roman" w:hAnsi="Times New Roman" w:cs="Times New Roman"/>
          <w:bCs/>
          <w:sz w:val="28"/>
          <w:szCs w:val="28"/>
        </w:rPr>
      </w:pPr>
      <w:r w:rsidRPr="00E53A12">
        <w:rPr>
          <w:rFonts w:ascii="Times New Roman" w:hAnsi="Times New Roman" w:cs="Times New Roman"/>
          <w:bCs/>
          <w:sz w:val="28"/>
          <w:szCs w:val="28"/>
        </w:rPr>
        <w:t>Таблица 4.2.25</w:t>
      </w:r>
    </w:p>
    <w:p w14:paraId="1274271B" w14:textId="77777777" w:rsidR="002D0F9E" w:rsidRPr="00E53A12" w:rsidRDefault="002D0F9E" w:rsidP="002D0F9E">
      <w:pPr>
        <w:ind w:firstLine="709"/>
        <w:contextualSpacing/>
        <w:jc w:val="center"/>
        <w:rPr>
          <w:rFonts w:ascii="Times New Roman" w:hAnsi="Times New Roman" w:cs="Times New Roman"/>
          <w:b/>
          <w:bCs/>
          <w:sz w:val="28"/>
          <w:szCs w:val="28"/>
        </w:rPr>
      </w:pPr>
      <w:r w:rsidRPr="00E53A12">
        <w:rPr>
          <w:rFonts w:ascii="Times New Roman" w:hAnsi="Times New Roman" w:cs="Times New Roman"/>
          <w:b/>
          <w:bCs/>
          <w:sz w:val="28"/>
          <w:szCs w:val="28"/>
        </w:rPr>
        <w:t>Оценка клиентоориентированности и компетентности сотрудников учреждений, предоставлявших услуги получения справки о составе семьи</w:t>
      </w:r>
    </w:p>
    <w:p w14:paraId="0D0CE7BD" w14:textId="77777777" w:rsidR="002D0F9E" w:rsidRPr="00E53A12" w:rsidRDefault="002D0F9E" w:rsidP="002D0F9E">
      <w:pPr>
        <w:ind w:firstLine="709"/>
        <w:contextualSpacing/>
        <w:jc w:val="center"/>
        <w:rPr>
          <w:rFonts w:ascii="Times New Roman" w:hAnsi="Times New Roman" w:cs="Times New Roman"/>
          <w:bCs/>
          <w:sz w:val="28"/>
          <w:szCs w:val="28"/>
        </w:rPr>
      </w:pPr>
      <w:r w:rsidRPr="00E53A12">
        <w:rPr>
          <w:rFonts w:ascii="Times New Roman" w:hAnsi="Times New Roman" w:cs="Times New Roman"/>
          <w:bCs/>
          <w:sz w:val="28"/>
          <w:szCs w:val="28"/>
        </w:rPr>
        <w:t xml:space="preserve"> (в % по группам респондентов, удовлетворенных или неудовлетворенных качеством услуги)</w:t>
      </w:r>
    </w:p>
    <w:tbl>
      <w:tblPr>
        <w:tblStyle w:val="-211"/>
        <w:tblW w:w="0" w:type="auto"/>
        <w:tblLook w:val="04A0" w:firstRow="1" w:lastRow="0" w:firstColumn="1" w:lastColumn="0" w:noHBand="0" w:noVBand="1"/>
      </w:tblPr>
      <w:tblGrid>
        <w:gridCol w:w="1848"/>
        <w:gridCol w:w="1853"/>
        <w:gridCol w:w="1846"/>
        <w:gridCol w:w="1853"/>
        <w:gridCol w:w="1954"/>
      </w:tblGrid>
      <w:tr w:rsidR="002D0F9E" w:rsidRPr="00E53A12" w14:paraId="5E6658C0" w14:textId="77777777" w:rsidTr="00B76F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val="restart"/>
            <w:tcBorders>
              <w:top w:val="nil"/>
              <w:bottom w:val="nil"/>
              <w:right w:val="single" w:sz="4" w:space="0" w:color="365F91" w:themeColor="accent1" w:themeShade="BF"/>
            </w:tcBorders>
            <w:shd w:val="clear" w:color="auto" w:fill="365F91" w:themeFill="accent1" w:themeFillShade="BF"/>
          </w:tcPr>
          <w:p w14:paraId="43230897" w14:textId="77777777" w:rsidR="002D0F9E" w:rsidRPr="00E53A12" w:rsidRDefault="002D0F9E" w:rsidP="00892DEA">
            <w:pPr>
              <w:contextualSpacing/>
              <w:jc w:val="both"/>
              <w:rPr>
                <w:rFonts w:ascii="Times New Roman" w:hAnsi="Times New Roman" w:cs="Times New Roman"/>
                <w:color w:val="FFFFFF" w:themeColor="background1"/>
                <w:sz w:val="24"/>
                <w:szCs w:val="24"/>
              </w:rPr>
            </w:pPr>
          </w:p>
        </w:tc>
        <w:tc>
          <w:tcPr>
            <w:tcW w:w="3738" w:type="dxa"/>
            <w:gridSpan w:val="2"/>
            <w:tcBorders>
              <w:top w:val="nil"/>
              <w:left w:val="single" w:sz="4" w:space="0" w:color="365F91" w:themeColor="accent1" w:themeShade="BF"/>
              <w:bottom w:val="nil"/>
            </w:tcBorders>
            <w:shd w:val="clear" w:color="auto" w:fill="365F91" w:themeFill="accent1" w:themeFillShade="BF"/>
          </w:tcPr>
          <w:p w14:paraId="320D54E9" w14:textId="77777777" w:rsidR="002D0F9E" w:rsidRPr="00E53A12" w:rsidRDefault="002D0F9E"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Внимательность, вежливость</w:t>
            </w:r>
          </w:p>
        </w:tc>
        <w:tc>
          <w:tcPr>
            <w:tcW w:w="3857" w:type="dxa"/>
            <w:gridSpan w:val="2"/>
            <w:tcBorders>
              <w:top w:val="nil"/>
              <w:bottom w:val="nil"/>
            </w:tcBorders>
            <w:shd w:val="clear" w:color="auto" w:fill="365F91" w:themeFill="accent1" w:themeFillShade="BF"/>
          </w:tcPr>
          <w:p w14:paraId="447F3022" w14:textId="77777777" w:rsidR="002D0F9E" w:rsidRPr="00E53A12" w:rsidRDefault="002D0F9E" w:rsidP="00892DE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Компетентность, профессионализм</w:t>
            </w:r>
          </w:p>
        </w:tc>
      </w:tr>
      <w:tr w:rsidR="002D0F9E" w:rsidRPr="00E53A12" w14:paraId="6B65AF59" w14:textId="77777777" w:rsidTr="00B76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tcBorders>
              <w:top w:val="nil"/>
              <w:bottom w:val="nil"/>
              <w:right w:val="single" w:sz="4" w:space="0" w:color="365F91" w:themeColor="accent1" w:themeShade="BF"/>
            </w:tcBorders>
            <w:shd w:val="clear" w:color="auto" w:fill="365F91" w:themeFill="accent1" w:themeFillShade="BF"/>
          </w:tcPr>
          <w:p w14:paraId="176793C5" w14:textId="77777777" w:rsidR="002D0F9E" w:rsidRPr="00E53A12" w:rsidRDefault="002D0F9E" w:rsidP="00892DEA">
            <w:pPr>
              <w:contextualSpacing/>
              <w:jc w:val="both"/>
              <w:rPr>
                <w:rFonts w:ascii="Times New Roman" w:hAnsi="Times New Roman" w:cs="Times New Roman"/>
                <w:color w:val="FFFFFF" w:themeColor="background1"/>
                <w:sz w:val="24"/>
                <w:szCs w:val="24"/>
              </w:rPr>
            </w:pPr>
          </w:p>
        </w:tc>
        <w:tc>
          <w:tcPr>
            <w:tcW w:w="1869" w:type="dxa"/>
            <w:tcBorders>
              <w:top w:val="nil"/>
              <w:left w:val="single" w:sz="4" w:space="0" w:color="365F91" w:themeColor="accent1" w:themeShade="BF"/>
              <w:bottom w:val="nil"/>
            </w:tcBorders>
            <w:shd w:val="clear" w:color="auto" w:fill="365F91" w:themeFill="accent1" w:themeFillShade="BF"/>
          </w:tcPr>
          <w:p w14:paraId="7B9CB41F" w14:textId="77777777" w:rsidR="002D0F9E" w:rsidRPr="00E53A12" w:rsidRDefault="002D0F9E" w:rsidP="00892DE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tcPr>
          <w:p w14:paraId="45B6F502" w14:textId="77777777" w:rsidR="002D0F9E" w:rsidRPr="00E53A12" w:rsidRDefault="002D0F9E" w:rsidP="00892DE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c>
          <w:tcPr>
            <w:tcW w:w="1869" w:type="dxa"/>
            <w:tcBorders>
              <w:top w:val="nil"/>
              <w:bottom w:val="nil"/>
            </w:tcBorders>
            <w:shd w:val="clear" w:color="auto" w:fill="365F91" w:themeFill="accent1" w:themeFillShade="BF"/>
          </w:tcPr>
          <w:p w14:paraId="16E22F5C" w14:textId="77777777" w:rsidR="002D0F9E" w:rsidRPr="00E53A12" w:rsidRDefault="002D0F9E" w:rsidP="00892DE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988" w:type="dxa"/>
            <w:tcBorders>
              <w:top w:val="nil"/>
              <w:bottom w:val="nil"/>
            </w:tcBorders>
            <w:shd w:val="clear" w:color="auto" w:fill="365F91" w:themeFill="accent1" w:themeFillShade="BF"/>
          </w:tcPr>
          <w:p w14:paraId="7E3FA9E5" w14:textId="77777777" w:rsidR="002D0F9E" w:rsidRPr="00E53A12" w:rsidRDefault="002D0F9E" w:rsidP="00892DE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2D0F9E" w:rsidRPr="00E53A12" w14:paraId="28D573DE" w14:textId="77777777" w:rsidTr="00B76FD4">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3704DE98" w14:textId="77777777" w:rsidR="002D0F9E" w:rsidRPr="00E53A12" w:rsidRDefault="002D0F9E" w:rsidP="00892DEA">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Да</w:t>
            </w:r>
          </w:p>
        </w:tc>
        <w:tc>
          <w:tcPr>
            <w:tcW w:w="1869" w:type="dxa"/>
            <w:tcBorders>
              <w:top w:val="nil"/>
            </w:tcBorders>
          </w:tcPr>
          <w:p w14:paraId="50DC5166" w14:textId="77777777" w:rsidR="002D0F9E" w:rsidRPr="00E53A12" w:rsidRDefault="002D0F9E"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99,4</w:t>
            </w:r>
          </w:p>
        </w:tc>
        <w:tc>
          <w:tcPr>
            <w:tcW w:w="1869" w:type="dxa"/>
            <w:tcBorders>
              <w:top w:val="nil"/>
            </w:tcBorders>
          </w:tcPr>
          <w:p w14:paraId="2F2B8A47" w14:textId="77777777" w:rsidR="002D0F9E" w:rsidRPr="00E53A12" w:rsidRDefault="002D0F9E"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50,0</w:t>
            </w:r>
          </w:p>
        </w:tc>
        <w:tc>
          <w:tcPr>
            <w:tcW w:w="1869" w:type="dxa"/>
            <w:tcBorders>
              <w:top w:val="nil"/>
            </w:tcBorders>
          </w:tcPr>
          <w:p w14:paraId="34647F90" w14:textId="77777777" w:rsidR="002D0F9E" w:rsidRPr="00E53A12" w:rsidRDefault="002D0F9E"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99,5</w:t>
            </w:r>
          </w:p>
        </w:tc>
        <w:tc>
          <w:tcPr>
            <w:tcW w:w="1988" w:type="dxa"/>
            <w:tcBorders>
              <w:top w:val="nil"/>
            </w:tcBorders>
          </w:tcPr>
          <w:p w14:paraId="0E7E92E1" w14:textId="77777777" w:rsidR="002D0F9E" w:rsidRPr="00E53A12" w:rsidRDefault="002D0F9E"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33,3</w:t>
            </w:r>
          </w:p>
        </w:tc>
      </w:tr>
      <w:tr w:rsidR="002D0F9E" w:rsidRPr="00E53A12" w14:paraId="2A05A7D7" w14:textId="77777777" w:rsidTr="00B76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1FCAD2FC" w14:textId="77777777" w:rsidR="002D0F9E" w:rsidRPr="00E53A12" w:rsidRDefault="002D0F9E" w:rsidP="00892DEA">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Нет</w:t>
            </w:r>
          </w:p>
        </w:tc>
        <w:tc>
          <w:tcPr>
            <w:tcW w:w="1869" w:type="dxa"/>
          </w:tcPr>
          <w:p w14:paraId="430CBE07" w14:textId="77777777" w:rsidR="002D0F9E" w:rsidRPr="00E53A12" w:rsidRDefault="002D0F9E"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0,4</w:t>
            </w:r>
          </w:p>
        </w:tc>
        <w:tc>
          <w:tcPr>
            <w:tcW w:w="1869" w:type="dxa"/>
          </w:tcPr>
          <w:p w14:paraId="5AE2DA06" w14:textId="77777777" w:rsidR="002D0F9E" w:rsidRPr="00E53A12" w:rsidRDefault="002D0F9E"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33,3</w:t>
            </w:r>
          </w:p>
        </w:tc>
        <w:tc>
          <w:tcPr>
            <w:tcW w:w="1869" w:type="dxa"/>
          </w:tcPr>
          <w:p w14:paraId="4BD2FCF5" w14:textId="77777777" w:rsidR="002D0F9E" w:rsidRPr="00E53A12" w:rsidRDefault="002D0F9E"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0,2</w:t>
            </w:r>
          </w:p>
        </w:tc>
        <w:tc>
          <w:tcPr>
            <w:tcW w:w="1988" w:type="dxa"/>
          </w:tcPr>
          <w:p w14:paraId="783F289B" w14:textId="77777777" w:rsidR="002D0F9E" w:rsidRPr="00E53A12" w:rsidRDefault="002D0F9E" w:rsidP="00892D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50,0</w:t>
            </w:r>
          </w:p>
        </w:tc>
      </w:tr>
      <w:tr w:rsidR="002D0F9E" w:rsidRPr="00E53A12" w14:paraId="060782F6" w14:textId="77777777" w:rsidTr="00B76FD4">
        <w:tc>
          <w:tcPr>
            <w:cnfStyle w:val="001000000000" w:firstRow="0" w:lastRow="0" w:firstColumn="1" w:lastColumn="0" w:oddVBand="0" w:evenVBand="0" w:oddHBand="0" w:evenHBand="0" w:firstRowFirstColumn="0" w:firstRowLastColumn="0" w:lastRowFirstColumn="0" w:lastRowLastColumn="0"/>
            <w:tcW w:w="1869" w:type="dxa"/>
          </w:tcPr>
          <w:p w14:paraId="36049B61" w14:textId="77777777" w:rsidR="002D0F9E" w:rsidRPr="00E53A12" w:rsidRDefault="002D0F9E" w:rsidP="00892DEA">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Затрудняюсь ответить</w:t>
            </w:r>
          </w:p>
        </w:tc>
        <w:tc>
          <w:tcPr>
            <w:tcW w:w="1869" w:type="dxa"/>
          </w:tcPr>
          <w:p w14:paraId="69C99B86" w14:textId="77777777" w:rsidR="002D0F9E" w:rsidRPr="00E53A12" w:rsidRDefault="002D0F9E"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0,2</w:t>
            </w:r>
          </w:p>
        </w:tc>
        <w:tc>
          <w:tcPr>
            <w:tcW w:w="1869" w:type="dxa"/>
          </w:tcPr>
          <w:p w14:paraId="766041DD" w14:textId="77777777" w:rsidR="002D0F9E" w:rsidRPr="00E53A12" w:rsidRDefault="002D0F9E"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16,7</w:t>
            </w:r>
          </w:p>
        </w:tc>
        <w:tc>
          <w:tcPr>
            <w:tcW w:w="1869" w:type="dxa"/>
          </w:tcPr>
          <w:p w14:paraId="65CBA17C" w14:textId="77777777" w:rsidR="002D0F9E" w:rsidRPr="00E53A12" w:rsidRDefault="002D0F9E"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 xml:space="preserve">0,3 </w:t>
            </w:r>
          </w:p>
        </w:tc>
        <w:tc>
          <w:tcPr>
            <w:tcW w:w="1988" w:type="dxa"/>
          </w:tcPr>
          <w:p w14:paraId="4FFF08F5" w14:textId="77777777" w:rsidR="002D0F9E" w:rsidRPr="00E53A12" w:rsidRDefault="002D0F9E" w:rsidP="00892D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16,7</w:t>
            </w:r>
          </w:p>
        </w:tc>
      </w:tr>
      <w:tr w:rsidR="002D0F9E" w:rsidRPr="00E53A12" w14:paraId="24E6AA31" w14:textId="77777777" w:rsidTr="00B76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6937D6AE" w14:textId="77777777" w:rsidR="002D0F9E" w:rsidRPr="00E53A12" w:rsidRDefault="002D0F9E" w:rsidP="00892DEA">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Итого</w:t>
            </w:r>
          </w:p>
        </w:tc>
        <w:tc>
          <w:tcPr>
            <w:tcW w:w="1869" w:type="dxa"/>
          </w:tcPr>
          <w:p w14:paraId="1E33BDB6" w14:textId="77777777" w:rsidR="002D0F9E" w:rsidRPr="00E53A12" w:rsidRDefault="002D0F9E" w:rsidP="00892DE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4201A331" w14:textId="77777777" w:rsidR="002D0F9E" w:rsidRPr="00E53A12" w:rsidRDefault="002D0F9E" w:rsidP="00892DE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53DE71DB" w14:textId="77777777" w:rsidR="002D0F9E" w:rsidRPr="00E53A12" w:rsidRDefault="002D0F9E" w:rsidP="00892DE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988" w:type="dxa"/>
          </w:tcPr>
          <w:p w14:paraId="17C2BD58" w14:textId="77777777" w:rsidR="002D0F9E" w:rsidRPr="00E53A12" w:rsidRDefault="002D0F9E" w:rsidP="00892DE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401BEFBE" w14:textId="77777777" w:rsidR="002D0F9E" w:rsidRPr="00E53A12" w:rsidRDefault="002D0F9E" w:rsidP="002D0F9E">
      <w:pPr>
        <w:ind w:firstLine="709"/>
        <w:contextualSpacing/>
        <w:jc w:val="both"/>
        <w:rPr>
          <w:rFonts w:ascii="Times New Roman" w:hAnsi="Times New Roman" w:cs="Times New Roman"/>
          <w:bCs/>
          <w:sz w:val="28"/>
          <w:szCs w:val="28"/>
        </w:rPr>
      </w:pPr>
    </w:p>
    <w:p w14:paraId="0AC932FA" w14:textId="77777777" w:rsidR="002D0F9E" w:rsidRPr="00E53A12" w:rsidRDefault="002D0F9E" w:rsidP="002D0F9E">
      <w:pPr>
        <w:ind w:firstLine="709"/>
        <w:contextualSpacing/>
        <w:jc w:val="both"/>
        <w:rPr>
          <w:rFonts w:ascii="Times New Roman" w:hAnsi="Times New Roman" w:cs="Times New Roman"/>
          <w:bCs/>
          <w:sz w:val="28"/>
          <w:szCs w:val="28"/>
        </w:rPr>
      </w:pPr>
      <w:r w:rsidRPr="00E53A12">
        <w:rPr>
          <w:rFonts w:ascii="Times New Roman" w:hAnsi="Times New Roman" w:cs="Times New Roman"/>
          <w:bCs/>
          <w:sz w:val="28"/>
          <w:szCs w:val="28"/>
        </w:rPr>
        <w:t>Условия ведения приема в учреждениях, куда посетители обращались по вопросу получения справки о составе семьи, не являются существенным фактором роста/снижения общей удовлетворенности услугой. Подавляющее большинство (96,9</w:t>
      </w:r>
      <w:r w:rsidR="00286E48">
        <w:rPr>
          <w:rFonts w:ascii="Times New Roman" w:hAnsi="Times New Roman" w:cs="Times New Roman"/>
          <w:bCs/>
          <w:sz w:val="28"/>
          <w:szCs w:val="28"/>
        </w:rPr>
        <w:t> </w:t>
      </w:r>
      <w:r w:rsidRPr="00E53A12">
        <w:rPr>
          <w:rFonts w:ascii="Times New Roman" w:hAnsi="Times New Roman" w:cs="Times New Roman"/>
          <w:bCs/>
          <w:sz w:val="28"/>
          <w:szCs w:val="28"/>
        </w:rPr>
        <w:t>%) тех, кто высоко оценивает качество предоставленной услуги, находят удовлетворительными условия приема в соответствующих учреждениях, среди недовольных т</w:t>
      </w:r>
      <w:r w:rsidR="00254E9C" w:rsidRPr="00E53A12">
        <w:rPr>
          <w:rFonts w:ascii="Times New Roman" w:hAnsi="Times New Roman" w:cs="Times New Roman"/>
          <w:bCs/>
          <w:sz w:val="28"/>
          <w:szCs w:val="28"/>
        </w:rPr>
        <w:t>аких 83,3</w:t>
      </w:r>
      <w:r w:rsidR="00286E48">
        <w:rPr>
          <w:rFonts w:ascii="Times New Roman" w:hAnsi="Times New Roman" w:cs="Times New Roman"/>
          <w:bCs/>
          <w:sz w:val="28"/>
          <w:szCs w:val="28"/>
        </w:rPr>
        <w:t> </w:t>
      </w:r>
      <w:r w:rsidR="00254E9C" w:rsidRPr="00E53A12">
        <w:rPr>
          <w:rFonts w:ascii="Times New Roman" w:hAnsi="Times New Roman" w:cs="Times New Roman"/>
          <w:bCs/>
          <w:sz w:val="28"/>
          <w:szCs w:val="28"/>
        </w:rPr>
        <w:t>% (см. Диаграмму 4.2.15</w:t>
      </w:r>
      <w:r w:rsidRPr="00E53A12">
        <w:rPr>
          <w:rFonts w:ascii="Times New Roman" w:hAnsi="Times New Roman" w:cs="Times New Roman"/>
          <w:bCs/>
          <w:sz w:val="28"/>
          <w:szCs w:val="28"/>
        </w:rPr>
        <w:t>).</w:t>
      </w:r>
    </w:p>
    <w:p w14:paraId="63B56A53" w14:textId="77777777" w:rsidR="002D0F9E" w:rsidRPr="00E53A12" w:rsidRDefault="002D0F9E" w:rsidP="002D0F9E">
      <w:pPr>
        <w:contextualSpacing/>
        <w:rPr>
          <w:rFonts w:ascii="Times New Roman" w:hAnsi="Times New Roman" w:cs="Times New Roman"/>
          <w:bCs/>
          <w:sz w:val="28"/>
          <w:szCs w:val="28"/>
        </w:rPr>
      </w:pPr>
    </w:p>
    <w:p w14:paraId="41BCD342" w14:textId="77777777" w:rsidR="00314036" w:rsidRPr="00E53A12" w:rsidRDefault="00314036" w:rsidP="002D0F9E">
      <w:pPr>
        <w:ind w:firstLine="709"/>
        <w:contextualSpacing/>
        <w:jc w:val="right"/>
        <w:rPr>
          <w:rFonts w:ascii="Times New Roman" w:hAnsi="Times New Roman" w:cs="Times New Roman"/>
          <w:bCs/>
          <w:sz w:val="28"/>
          <w:szCs w:val="28"/>
        </w:rPr>
      </w:pPr>
      <w:r w:rsidRPr="00E53A12">
        <w:rPr>
          <w:rFonts w:ascii="Times New Roman" w:hAnsi="Times New Roman" w:cs="Times New Roman"/>
          <w:bCs/>
          <w:sz w:val="28"/>
          <w:szCs w:val="28"/>
        </w:rPr>
        <w:br w:type="page"/>
      </w:r>
    </w:p>
    <w:p w14:paraId="04017468" w14:textId="77777777" w:rsidR="002D0F9E" w:rsidRPr="00E53A12" w:rsidRDefault="00254E9C" w:rsidP="002D0F9E">
      <w:pPr>
        <w:ind w:firstLine="709"/>
        <w:contextualSpacing/>
        <w:jc w:val="right"/>
        <w:rPr>
          <w:rFonts w:ascii="Times New Roman" w:hAnsi="Times New Roman" w:cs="Times New Roman"/>
          <w:b/>
          <w:bCs/>
          <w:sz w:val="28"/>
          <w:szCs w:val="28"/>
        </w:rPr>
      </w:pPr>
      <w:r w:rsidRPr="00E53A12">
        <w:rPr>
          <w:rFonts w:ascii="Times New Roman" w:hAnsi="Times New Roman" w:cs="Times New Roman"/>
          <w:bCs/>
          <w:sz w:val="28"/>
          <w:szCs w:val="28"/>
        </w:rPr>
        <w:t>Диаграмма 4.2.15</w:t>
      </w:r>
      <w:r w:rsidR="002D0F9E" w:rsidRPr="00E53A12">
        <w:rPr>
          <w:rFonts w:ascii="Times New Roman" w:hAnsi="Times New Roman" w:cs="Times New Roman"/>
          <w:b/>
          <w:bCs/>
          <w:sz w:val="28"/>
          <w:szCs w:val="28"/>
        </w:rPr>
        <w:t xml:space="preserve"> </w:t>
      </w:r>
    </w:p>
    <w:p w14:paraId="46DB5CB3" w14:textId="77777777" w:rsidR="002D0F9E" w:rsidRPr="00E53A12" w:rsidRDefault="002D0F9E" w:rsidP="002D0F9E">
      <w:pPr>
        <w:ind w:firstLine="709"/>
        <w:contextualSpacing/>
        <w:jc w:val="center"/>
        <w:rPr>
          <w:rFonts w:ascii="Times New Roman" w:hAnsi="Times New Roman" w:cs="Times New Roman"/>
          <w:b/>
          <w:bCs/>
          <w:sz w:val="28"/>
          <w:szCs w:val="28"/>
        </w:rPr>
      </w:pPr>
      <w:r w:rsidRPr="00E53A12">
        <w:rPr>
          <w:rFonts w:ascii="Times New Roman" w:hAnsi="Times New Roman" w:cs="Times New Roman"/>
          <w:b/>
          <w:bCs/>
          <w:sz w:val="28"/>
          <w:szCs w:val="28"/>
        </w:rPr>
        <w:t>Распределение ответов на вопрос: "Вас устроили условия ведения приема посетителей в учреждении, где Вы получали услугу?"</w:t>
      </w:r>
    </w:p>
    <w:p w14:paraId="68800B3A" w14:textId="77777777" w:rsidR="002D0F9E" w:rsidRPr="00E53A12" w:rsidRDefault="002D0F9E" w:rsidP="009F01D6">
      <w:pPr>
        <w:ind w:firstLine="709"/>
        <w:contextualSpacing/>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r w:rsidRPr="00E53A12">
        <w:rPr>
          <w:rFonts w:ascii="Times New Roman" w:hAnsi="Times New Roman" w:cs="Times New Roman"/>
          <w:bCs/>
          <w:sz w:val="28"/>
          <w:szCs w:val="28"/>
        </w:rPr>
        <w:t>)</w:t>
      </w:r>
    </w:p>
    <w:p w14:paraId="133BA5DC" w14:textId="77777777" w:rsidR="002D0F9E" w:rsidRPr="00E53A12" w:rsidRDefault="002D0F9E" w:rsidP="002D0F9E">
      <w:pPr>
        <w:contextualSpacing/>
        <w:jc w:val="both"/>
        <w:rPr>
          <w:rFonts w:ascii="Times New Roman" w:hAnsi="Times New Roman" w:cs="Times New Roman"/>
          <w:bCs/>
          <w:sz w:val="28"/>
          <w:szCs w:val="28"/>
        </w:rPr>
      </w:pPr>
      <w:r w:rsidRPr="00E53A12">
        <w:rPr>
          <w:rFonts w:ascii="Times New Roman" w:hAnsi="Times New Roman" w:cs="Times New Roman"/>
          <w:noProof/>
          <w:color w:val="FF0000"/>
          <w:sz w:val="28"/>
          <w:szCs w:val="28"/>
          <w:lang w:eastAsia="ru-RU"/>
        </w:rPr>
        <w:drawing>
          <wp:inline distT="0" distB="0" distL="0" distR="0" wp14:anchorId="2F03499D" wp14:editId="2C2BD5C4">
            <wp:extent cx="5930153" cy="2486025"/>
            <wp:effectExtent l="0" t="0" r="0" b="0"/>
            <wp:docPr id="37"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256B113" w14:textId="77777777" w:rsidR="002D0F9E" w:rsidRPr="00E53A12" w:rsidRDefault="002D0F9E" w:rsidP="00BE5455">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Столь же несущественным фактором является количество документов, необходимых для получения справки о составе семьи. Доля тех, кто остался доволен данным показателем работы учреждений, составляет 94,9</w:t>
      </w:r>
      <w:r w:rsidR="00286E48">
        <w:rPr>
          <w:rFonts w:ascii="Times New Roman" w:hAnsi="Times New Roman" w:cs="Times New Roman"/>
          <w:sz w:val="28"/>
          <w:szCs w:val="28"/>
        </w:rPr>
        <w:t> </w:t>
      </w:r>
      <w:r w:rsidRPr="00E53A12">
        <w:rPr>
          <w:rFonts w:ascii="Times New Roman" w:hAnsi="Times New Roman" w:cs="Times New Roman"/>
          <w:sz w:val="28"/>
          <w:szCs w:val="28"/>
        </w:rPr>
        <w:t>% от числа удовлетворенных качеством справки о составе семьи и 83,3</w:t>
      </w:r>
      <w:r w:rsidR="00286E48">
        <w:rPr>
          <w:rFonts w:ascii="Times New Roman" w:hAnsi="Times New Roman" w:cs="Times New Roman"/>
          <w:sz w:val="28"/>
          <w:szCs w:val="28"/>
        </w:rPr>
        <w:t> </w:t>
      </w:r>
      <w:r w:rsidRPr="00E53A12">
        <w:rPr>
          <w:rFonts w:ascii="Times New Roman" w:hAnsi="Times New Roman" w:cs="Times New Roman"/>
          <w:sz w:val="28"/>
          <w:szCs w:val="28"/>
        </w:rPr>
        <w:t>% от числа неудовлетв</w:t>
      </w:r>
      <w:r w:rsidR="00254E9C" w:rsidRPr="00E53A12">
        <w:rPr>
          <w:rFonts w:ascii="Times New Roman" w:hAnsi="Times New Roman" w:cs="Times New Roman"/>
          <w:sz w:val="28"/>
          <w:szCs w:val="28"/>
        </w:rPr>
        <w:t>оренных (см. Диаграмму 4.2.16</w:t>
      </w:r>
      <w:r w:rsidR="00BE5455" w:rsidRPr="00E53A12">
        <w:rPr>
          <w:rFonts w:ascii="Times New Roman" w:hAnsi="Times New Roman" w:cs="Times New Roman"/>
          <w:sz w:val="28"/>
          <w:szCs w:val="28"/>
        </w:rPr>
        <w:t>).</w:t>
      </w:r>
    </w:p>
    <w:p w14:paraId="02D42309" w14:textId="77777777" w:rsidR="002D0F9E" w:rsidRPr="00E53A12" w:rsidRDefault="00254E9C" w:rsidP="002D0F9E">
      <w:pPr>
        <w:ind w:firstLine="709"/>
        <w:contextualSpacing/>
        <w:jc w:val="right"/>
        <w:rPr>
          <w:rFonts w:ascii="Times New Roman" w:hAnsi="Times New Roman" w:cs="Times New Roman"/>
          <w:b/>
          <w:bCs/>
          <w:sz w:val="28"/>
          <w:szCs w:val="28"/>
        </w:rPr>
      </w:pPr>
      <w:r w:rsidRPr="00E53A12">
        <w:rPr>
          <w:rFonts w:ascii="Times New Roman" w:hAnsi="Times New Roman" w:cs="Times New Roman"/>
          <w:sz w:val="28"/>
          <w:szCs w:val="28"/>
        </w:rPr>
        <w:t>Диаграмма 4.2.16</w:t>
      </w:r>
      <w:r w:rsidR="002D0F9E" w:rsidRPr="00E53A12">
        <w:rPr>
          <w:rFonts w:ascii="Times New Roman" w:hAnsi="Times New Roman" w:cs="Times New Roman"/>
          <w:b/>
          <w:bCs/>
          <w:sz w:val="28"/>
          <w:szCs w:val="28"/>
        </w:rPr>
        <w:t xml:space="preserve"> </w:t>
      </w:r>
    </w:p>
    <w:p w14:paraId="1F50D0EF" w14:textId="77777777" w:rsidR="002D0F9E" w:rsidRPr="00E53A12" w:rsidRDefault="002D0F9E" w:rsidP="002D0F9E">
      <w:pPr>
        <w:ind w:firstLine="709"/>
        <w:contextualSpacing/>
        <w:jc w:val="center"/>
        <w:rPr>
          <w:rFonts w:ascii="Times New Roman" w:hAnsi="Times New Roman" w:cs="Times New Roman"/>
          <w:sz w:val="28"/>
          <w:szCs w:val="28"/>
        </w:rPr>
      </w:pPr>
      <w:r w:rsidRPr="00E53A12">
        <w:rPr>
          <w:rFonts w:ascii="Times New Roman" w:hAnsi="Times New Roman" w:cs="Times New Roman"/>
          <w:b/>
          <w:bCs/>
          <w:sz w:val="28"/>
          <w:szCs w:val="28"/>
        </w:rPr>
        <w:t>Распределение ответов на вопрос: "Устраивает ли Вас количество документов, необходимых для получения услуги?"</w:t>
      </w:r>
    </w:p>
    <w:p w14:paraId="7A6C314C" w14:textId="77777777" w:rsidR="002D0F9E" w:rsidRPr="00E53A12" w:rsidRDefault="002D0F9E" w:rsidP="002D0F9E">
      <w:pPr>
        <w:ind w:firstLine="709"/>
        <w:contextualSpacing/>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p>
    <w:p w14:paraId="23AC249A" w14:textId="77777777" w:rsidR="002D0F9E" w:rsidRPr="00E53A12" w:rsidRDefault="002D0F9E" w:rsidP="00083B2F">
      <w:pPr>
        <w:ind w:firstLine="709"/>
        <w:contextualSpacing/>
        <w:jc w:val="center"/>
        <w:rPr>
          <w:rFonts w:ascii="Times New Roman" w:hAnsi="Times New Roman" w:cs="Times New Roman"/>
          <w:sz w:val="28"/>
          <w:szCs w:val="28"/>
        </w:rPr>
      </w:pPr>
      <w:r w:rsidRPr="00E53A12">
        <w:rPr>
          <w:rFonts w:ascii="Times New Roman" w:hAnsi="Times New Roman" w:cs="Times New Roman"/>
          <w:bCs/>
          <w:sz w:val="28"/>
          <w:szCs w:val="28"/>
          <w:lang w:val="en-US"/>
        </w:rPr>
        <w:t>N</w:t>
      </w:r>
      <w:r w:rsidRPr="00E53A12">
        <w:rPr>
          <w:rFonts w:ascii="Times New Roman" w:hAnsi="Times New Roman" w:cs="Times New Roman"/>
          <w:bCs/>
          <w:sz w:val="28"/>
          <w:szCs w:val="28"/>
        </w:rPr>
        <w:t>=838</w:t>
      </w:r>
      <w:r w:rsidR="00EA19A2" w:rsidRPr="00E53A12">
        <w:rPr>
          <w:rFonts w:ascii="Times New Roman" w:hAnsi="Times New Roman" w:cs="Times New Roman"/>
          <w:bCs/>
          <w:sz w:val="28"/>
          <w:szCs w:val="28"/>
        </w:rPr>
        <w:t>чел.</w:t>
      </w:r>
      <w:r w:rsidRPr="00E53A12">
        <w:rPr>
          <w:rFonts w:ascii="Times New Roman" w:hAnsi="Times New Roman" w:cs="Times New Roman"/>
          <w:bCs/>
          <w:sz w:val="28"/>
          <w:szCs w:val="28"/>
        </w:rPr>
        <w:t>)</w:t>
      </w:r>
    </w:p>
    <w:p w14:paraId="1E04E251" w14:textId="77777777" w:rsidR="00E67A78" w:rsidRPr="00E53A12" w:rsidRDefault="002D0F9E" w:rsidP="00E67A78">
      <w:pPr>
        <w:contextualSpacing/>
        <w:jc w:val="both"/>
        <w:rPr>
          <w:rFonts w:ascii="Times New Roman" w:hAnsi="Times New Roman" w:cs="Times New Roman"/>
          <w:sz w:val="28"/>
          <w:szCs w:val="28"/>
        </w:rPr>
      </w:pPr>
      <w:r w:rsidRPr="00E53A12">
        <w:rPr>
          <w:rFonts w:ascii="Times New Roman" w:hAnsi="Times New Roman" w:cs="Times New Roman"/>
          <w:noProof/>
          <w:sz w:val="28"/>
          <w:szCs w:val="28"/>
          <w:lang w:eastAsia="ru-RU"/>
        </w:rPr>
        <w:drawing>
          <wp:inline distT="0" distB="0" distL="0" distR="0" wp14:anchorId="28B48FDB" wp14:editId="31FF7B42">
            <wp:extent cx="5956300" cy="2171700"/>
            <wp:effectExtent l="0" t="0" r="6350" b="0"/>
            <wp:docPr id="32"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E67A78" w:rsidRPr="00E53A12">
        <w:rPr>
          <w:rFonts w:ascii="Times New Roman" w:hAnsi="Times New Roman" w:cs="Times New Roman"/>
          <w:sz w:val="28"/>
          <w:szCs w:val="28"/>
        </w:rPr>
        <w:br w:type="page"/>
      </w:r>
    </w:p>
    <w:p w14:paraId="3C6B0402" w14:textId="77777777" w:rsidR="00A74CAA" w:rsidRPr="00E53A12" w:rsidRDefault="00A74CAA" w:rsidP="00E67A78">
      <w:pPr>
        <w:contextualSpacing/>
        <w:jc w:val="both"/>
        <w:rPr>
          <w:rFonts w:ascii="Times New Roman" w:hAnsi="Times New Roman" w:cs="Times New Roman"/>
          <w:sz w:val="28"/>
          <w:szCs w:val="28"/>
        </w:rPr>
      </w:pPr>
    </w:p>
    <w:p w14:paraId="70859E9C" w14:textId="77777777" w:rsidR="00A74CAA" w:rsidRPr="00E53A12" w:rsidRDefault="00A74CAA" w:rsidP="00A74CAA">
      <w:pPr>
        <w:shd w:val="clear" w:color="auto" w:fill="D9D9D9" w:themeFill="background1" w:themeFillShade="D9"/>
        <w:ind w:firstLine="709"/>
        <w:contextualSpacing/>
        <w:jc w:val="both"/>
        <w:rPr>
          <w:rFonts w:ascii="Times New Roman" w:hAnsi="Times New Roman" w:cs="Times New Roman"/>
          <w:bCs/>
          <w:i/>
          <w:sz w:val="28"/>
          <w:szCs w:val="28"/>
        </w:rPr>
      </w:pPr>
      <w:r w:rsidRPr="00E53A12">
        <w:rPr>
          <w:rFonts w:ascii="Times New Roman" w:hAnsi="Times New Roman" w:cs="Times New Roman"/>
          <w:bCs/>
          <w:i/>
          <w:sz w:val="28"/>
          <w:szCs w:val="28"/>
        </w:rPr>
        <w:t>Регистрация (снятие с учета) автомототранспортных средств и прицепов</w:t>
      </w:r>
    </w:p>
    <w:p w14:paraId="5122B75D" w14:textId="77777777" w:rsidR="00A74CAA" w:rsidRPr="00E53A12" w:rsidRDefault="00A74CAA" w:rsidP="00A74CAA">
      <w:pPr>
        <w:ind w:firstLine="709"/>
        <w:contextualSpacing/>
        <w:jc w:val="both"/>
        <w:rPr>
          <w:rFonts w:ascii="Times New Roman" w:hAnsi="Times New Roman" w:cs="Times New Roman"/>
          <w:bCs/>
          <w:sz w:val="28"/>
          <w:szCs w:val="28"/>
        </w:rPr>
      </w:pPr>
    </w:p>
    <w:p w14:paraId="3BE14BD1" w14:textId="77777777" w:rsidR="005C2B99" w:rsidRPr="00E53A12" w:rsidRDefault="005C2B99" w:rsidP="005C2B99">
      <w:pPr>
        <w:ind w:firstLine="709"/>
        <w:contextualSpacing/>
        <w:jc w:val="both"/>
        <w:rPr>
          <w:rFonts w:ascii="Times New Roman" w:hAnsi="Times New Roman" w:cs="Times New Roman"/>
          <w:bCs/>
          <w:sz w:val="28"/>
          <w:szCs w:val="28"/>
        </w:rPr>
      </w:pPr>
      <w:r w:rsidRPr="00E53A12">
        <w:rPr>
          <w:rFonts w:ascii="Times New Roman" w:hAnsi="Times New Roman" w:cs="Times New Roman"/>
          <w:bCs/>
          <w:sz w:val="28"/>
          <w:szCs w:val="28"/>
        </w:rPr>
        <w:t xml:space="preserve">Среди процедурных показателей одним из самых актуальных для посетителей является временной фактор –общий срок предоставления услуги и время ожидания в очереди для сдачи и получения документов. </w:t>
      </w:r>
    </w:p>
    <w:p w14:paraId="4D267362" w14:textId="77777777" w:rsidR="005C2B99" w:rsidRPr="00E53A12" w:rsidRDefault="005C2B99" w:rsidP="005C2B99">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Почти две трети (57,9</w:t>
      </w:r>
      <w:r w:rsidR="00286E48">
        <w:rPr>
          <w:rFonts w:ascii="Times New Roman" w:hAnsi="Times New Roman" w:cs="Times New Roman"/>
          <w:sz w:val="28"/>
          <w:szCs w:val="28"/>
        </w:rPr>
        <w:t> </w:t>
      </w:r>
      <w:r w:rsidRPr="00E53A12">
        <w:rPr>
          <w:rFonts w:ascii="Times New Roman" w:hAnsi="Times New Roman" w:cs="Times New Roman"/>
          <w:sz w:val="28"/>
          <w:szCs w:val="28"/>
        </w:rPr>
        <w:t>%) тех, кто остался недоволен качеством предоставления услуги регистрации (снятия с учета) автомототранспортных средств и прицепов, негативно оценивают общий срок предоставления этой услуги, в то время как из числа респондентов</w:t>
      </w:r>
      <w:r w:rsidR="009F01D6" w:rsidRPr="00E53A12">
        <w:rPr>
          <w:rFonts w:ascii="Times New Roman" w:hAnsi="Times New Roman" w:cs="Times New Roman"/>
          <w:sz w:val="28"/>
          <w:szCs w:val="28"/>
        </w:rPr>
        <w:t>,</w:t>
      </w:r>
      <w:r w:rsidRPr="00E53A12">
        <w:rPr>
          <w:rFonts w:ascii="Times New Roman" w:hAnsi="Times New Roman" w:cs="Times New Roman"/>
          <w:sz w:val="28"/>
          <w:szCs w:val="28"/>
        </w:rPr>
        <w:t xml:space="preserve"> удовлетворенных качеством услуги</w:t>
      </w:r>
      <w:r w:rsidR="009F01D6" w:rsidRPr="00E53A12">
        <w:rPr>
          <w:rFonts w:ascii="Times New Roman" w:hAnsi="Times New Roman" w:cs="Times New Roman"/>
          <w:sz w:val="28"/>
          <w:szCs w:val="28"/>
        </w:rPr>
        <w:t>,</w:t>
      </w:r>
      <w:r w:rsidRPr="00E53A12">
        <w:rPr>
          <w:rFonts w:ascii="Times New Roman" w:hAnsi="Times New Roman" w:cs="Times New Roman"/>
          <w:sz w:val="28"/>
          <w:szCs w:val="28"/>
        </w:rPr>
        <w:t xml:space="preserve"> высказал</w:t>
      </w:r>
      <w:r w:rsidR="009F01D6" w:rsidRPr="00E53A12">
        <w:rPr>
          <w:rFonts w:ascii="Times New Roman" w:hAnsi="Times New Roman" w:cs="Times New Roman"/>
          <w:sz w:val="28"/>
          <w:szCs w:val="28"/>
        </w:rPr>
        <w:t>и</w:t>
      </w:r>
      <w:r w:rsidRPr="00E53A12">
        <w:rPr>
          <w:rFonts w:ascii="Times New Roman" w:hAnsi="Times New Roman" w:cs="Times New Roman"/>
          <w:sz w:val="28"/>
          <w:szCs w:val="28"/>
        </w:rPr>
        <w:t xml:space="preserve"> подобно</w:t>
      </w:r>
      <w:r w:rsidR="009F01D6" w:rsidRPr="00E53A12">
        <w:rPr>
          <w:rFonts w:ascii="Times New Roman" w:hAnsi="Times New Roman" w:cs="Times New Roman"/>
          <w:sz w:val="28"/>
          <w:szCs w:val="28"/>
        </w:rPr>
        <w:t>е</w:t>
      </w:r>
      <w:r w:rsidRPr="00E53A12">
        <w:rPr>
          <w:rFonts w:ascii="Times New Roman" w:hAnsi="Times New Roman" w:cs="Times New Roman"/>
          <w:sz w:val="28"/>
          <w:szCs w:val="28"/>
        </w:rPr>
        <w:t xml:space="preserve"> мне</w:t>
      </w:r>
      <w:r w:rsidR="00254E9C" w:rsidRPr="00E53A12">
        <w:rPr>
          <w:rFonts w:ascii="Times New Roman" w:hAnsi="Times New Roman" w:cs="Times New Roman"/>
          <w:sz w:val="28"/>
          <w:szCs w:val="28"/>
        </w:rPr>
        <w:t>ни</w:t>
      </w:r>
      <w:r w:rsidR="009F01D6" w:rsidRPr="00E53A12">
        <w:rPr>
          <w:rFonts w:ascii="Times New Roman" w:hAnsi="Times New Roman" w:cs="Times New Roman"/>
          <w:sz w:val="28"/>
          <w:szCs w:val="28"/>
        </w:rPr>
        <w:t>е</w:t>
      </w:r>
      <w:r w:rsidR="00254E9C" w:rsidRPr="00E53A12">
        <w:rPr>
          <w:rFonts w:ascii="Times New Roman" w:hAnsi="Times New Roman" w:cs="Times New Roman"/>
          <w:sz w:val="28"/>
          <w:szCs w:val="28"/>
        </w:rPr>
        <w:t xml:space="preserve"> </w:t>
      </w:r>
      <w:r w:rsidR="009F01D6" w:rsidRPr="00E53A12">
        <w:rPr>
          <w:rFonts w:ascii="Times New Roman" w:hAnsi="Times New Roman" w:cs="Times New Roman"/>
          <w:sz w:val="28"/>
          <w:szCs w:val="28"/>
        </w:rPr>
        <w:t xml:space="preserve">лишь </w:t>
      </w:r>
      <w:r w:rsidR="00254E9C" w:rsidRPr="00E53A12">
        <w:rPr>
          <w:rFonts w:ascii="Times New Roman" w:hAnsi="Times New Roman" w:cs="Times New Roman"/>
          <w:sz w:val="28"/>
          <w:szCs w:val="28"/>
        </w:rPr>
        <w:t>1,8</w:t>
      </w:r>
      <w:r w:rsidR="00286E48">
        <w:rPr>
          <w:rFonts w:ascii="Times New Roman" w:hAnsi="Times New Roman" w:cs="Times New Roman"/>
          <w:sz w:val="28"/>
          <w:szCs w:val="28"/>
        </w:rPr>
        <w:t> </w:t>
      </w:r>
      <w:r w:rsidR="00254E9C" w:rsidRPr="00E53A12">
        <w:rPr>
          <w:rFonts w:ascii="Times New Roman" w:hAnsi="Times New Roman" w:cs="Times New Roman"/>
          <w:sz w:val="28"/>
          <w:szCs w:val="28"/>
        </w:rPr>
        <w:t>% (см. Диаграмму 4.2.17</w:t>
      </w:r>
      <w:r w:rsidRPr="00E53A12">
        <w:rPr>
          <w:rFonts w:ascii="Times New Roman" w:hAnsi="Times New Roman" w:cs="Times New Roman"/>
          <w:sz w:val="28"/>
          <w:szCs w:val="28"/>
        </w:rPr>
        <w:t>).</w:t>
      </w:r>
    </w:p>
    <w:p w14:paraId="57254400" w14:textId="77777777" w:rsidR="005C2B99" w:rsidRPr="00E53A12" w:rsidRDefault="005C2B99" w:rsidP="005C2B99">
      <w:pPr>
        <w:ind w:firstLine="709"/>
        <w:contextualSpacing/>
        <w:jc w:val="both"/>
        <w:rPr>
          <w:rFonts w:ascii="Times New Roman" w:hAnsi="Times New Roman" w:cs="Times New Roman"/>
          <w:sz w:val="28"/>
          <w:szCs w:val="28"/>
        </w:rPr>
      </w:pPr>
    </w:p>
    <w:p w14:paraId="4BAEA631" w14:textId="77777777" w:rsidR="005C2B99" w:rsidRPr="00E53A12" w:rsidRDefault="00254E9C" w:rsidP="005C2B99">
      <w:pPr>
        <w:ind w:firstLine="709"/>
        <w:contextualSpacing/>
        <w:jc w:val="right"/>
        <w:rPr>
          <w:rFonts w:ascii="Times New Roman" w:hAnsi="Times New Roman" w:cs="Times New Roman"/>
          <w:b/>
          <w:bCs/>
          <w:sz w:val="28"/>
          <w:szCs w:val="28"/>
        </w:rPr>
      </w:pPr>
      <w:r w:rsidRPr="00E53A12">
        <w:rPr>
          <w:rFonts w:ascii="Times New Roman" w:hAnsi="Times New Roman" w:cs="Times New Roman"/>
          <w:sz w:val="28"/>
          <w:szCs w:val="28"/>
        </w:rPr>
        <w:t xml:space="preserve">Диаграмма 4.2.17 </w:t>
      </w:r>
    </w:p>
    <w:p w14:paraId="062A78C0" w14:textId="77777777" w:rsidR="005C2B99" w:rsidRPr="00E53A12" w:rsidRDefault="005C2B99" w:rsidP="005C2B99">
      <w:pPr>
        <w:ind w:firstLine="709"/>
        <w:contextualSpacing/>
        <w:jc w:val="center"/>
        <w:rPr>
          <w:rFonts w:ascii="Times New Roman" w:hAnsi="Times New Roman" w:cs="Times New Roman"/>
          <w:b/>
          <w:bCs/>
          <w:sz w:val="28"/>
          <w:szCs w:val="28"/>
        </w:rPr>
      </w:pPr>
      <w:r w:rsidRPr="00E53A12">
        <w:rPr>
          <w:rFonts w:ascii="Times New Roman" w:hAnsi="Times New Roman" w:cs="Times New Roman"/>
          <w:b/>
          <w:bCs/>
          <w:sz w:val="28"/>
          <w:szCs w:val="28"/>
        </w:rPr>
        <w:t>Распределение ответов на вопрос: "Насколько Вас устроил срок предоставления услуги?"</w:t>
      </w:r>
    </w:p>
    <w:p w14:paraId="26671426" w14:textId="77777777" w:rsidR="005C2B99" w:rsidRPr="00E53A12" w:rsidRDefault="005C2B99" w:rsidP="009F01D6">
      <w:pPr>
        <w:ind w:firstLine="709"/>
        <w:contextualSpacing/>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r w:rsidRPr="00E53A12">
        <w:rPr>
          <w:rFonts w:ascii="Times New Roman" w:hAnsi="Times New Roman" w:cs="Times New Roman"/>
          <w:bCs/>
          <w:sz w:val="28"/>
          <w:szCs w:val="28"/>
        </w:rPr>
        <w:t>)</w:t>
      </w:r>
    </w:p>
    <w:p w14:paraId="5B7CCAB2" w14:textId="77777777" w:rsidR="005C2B99" w:rsidRPr="00E53A12" w:rsidRDefault="005C2B99" w:rsidP="005C2B99">
      <w:pPr>
        <w:ind w:firstLine="709"/>
        <w:contextualSpacing/>
        <w:jc w:val="right"/>
        <w:rPr>
          <w:rFonts w:ascii="Times New Roman" w:hAnsi="Times New Roman" w:cs="Times New Roman"/>
          <w:sz w:val="28"/>
          <w:szCs w:val="28"/>
        </w:rPr>
      </w:pPr>
    </w:p>
    <w:p w14:paraId="5D790726" w14:textId="77777777" w:rsidR="005C2B99" w:rsidRPr="00E53A12" w:rsidRDefault="005C2B99" w:rsidP="005C2B99">
      <w:pPr>
        <w:contextualSpacing/>
        <w:jc w:val="both"/>
        <w:rPr>
          <w:rFonts w:ascii="Times New Roman" w:hAnsi="Times New Roman" w:cs="Times New Roman"/>
          <w:sz w:val="28"/>
          <w:szCs w:val="28"/>
        </w:rPr>
      </w:pPr>
      <w:r w:rsidRPr="00E53A12">
        <w:rPr>
          <w:rFonts w:ascii="Times New Roman" w:hAnsi="Times New Roman" w:cs="Times New Roman"/>
          <w:noProof/>
          <w:sz w:val="28"/>
          <w:szCs w:val="28"/>
          <w:lang w:eastAsia="ru-RU"/>
        </w:rPr>
        <w:drawing>
          <wp:inline distT="0" distB="0" distL="0" distR="0" wp14:anchorId="31285D62" wp14:editId="74933A3C">
            <wp:extent cx="5997351" cy="2505075"/>
            <wp:effectExtent l="0" t="0" r="3810" b="0"/>
            <wp:docPr id="33"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71419A5" w14:textId="77777777" w:rsidR="005C2B99" w:rsidRPr="00E53A12" w:rsidRDefault="005C2B99" w:rsidP="005C2B99">
      <w:pPr>
        <w:ind w:firstLine="709"/>
        <w:contextualSpacing/>
        <w:jc w:val="both"/>
        <w:rPr>
          <w:rFonts w:ascii="Times New Roman" w:hAnsi="Times New Roman" w:cs="Times New Roman"/>
          <w:sz w:val="28"/>
          <w:szCs w:val="28"/>
        </w:rPr>
      </w:pPr>
    </w:p>
    <w:p w14:paraId="29288471" w14:textId="77777777" w:rsidR="005C2B99" w:rsidRPr="00E53A12" w:rsidRDefault="005C2B99" w:rsidP="005C2B99">
      <w:pPr>
        <w:ind w:firstLine="709"/>
        <w:contextualSpacing/>
        <w:jc w:val="both"/>
        <w:rPr>
          <w:rFonts w:ascii="Times New Roman" w:hAnsi="Times New Roman" w:cs="Times New Roman"/>
          <w:bCs/>
          <w:sz w:val="28"/>
          <w:szCs w:val="28"/>
        </w:rPr>
      </w:pPr>
      <w:r w:rsidRPr="00E53A12">
        <w:rPr>
          <w:rFonts w:ascii="Times New Roman" w:hAnsi="Times New Roman" w:cs="Times New Roman"/>
          <w:bCs/>
          <w:sz w:val="28"/>
          <w:szCs w:val="28"/>
        </w:rPr>
        <w:t>42,1</w:t>
      </w:r>
      <w:r w:rsidR="00286E48">
        <w:rPr>
          <w:rFonts w:ascii="Times New Roman" w:hAnsi="Times New Roman" w:cs="Times New Roman"/>
          <w:bCs/>
          <w:sz w:val="28"/>
          <w:szCs w:val="28"/>
        </w:rPr>
        <w:t> </w:t>
      </w:r>
      <w:r w:rsidRPr="00E53A12">
        <w:rPr>
          <w:rFonts w:ascii="Times New Roman" w:hAnsi="Times New Roman" w:cs="Times New Roman"/>
          <w:bCs/>
          <w:sz w:val="28"/>
          <w:szCs w:val="28"/>
        </w:rPr>
        <w:t>% тех, кто остался недоволен результатом услуги по регистрации (снятию с учета) автомототранспортных средств и прицепов</w:t>
      </w:r>
      <w:r w:rsidR="00072660" w:rsidRPr="00E53A12">
        <w:rPr>
          <w:rFonts w:ascii="Times New Roman" w:hAnsi="Times New Roman" w:cs="Times New Roman"/>
          <w:bCs/>
          <w:sz w:val="28"/>
          <w:szCs w:val="28"/>
        </w:rPr>
        <w:t>.</w:t>
      </w:r>
      <w:r w:rsidRPr="00E53A12">
        <w:rPr>
          <w:rFonts w:ascii="Times New Roman" w:hAnsi="Times New Roman" w:cs="Times New Roman"/>
          <w:bCs/>
          <w:sz w:val="28"/>
          <w:szCs w:val="28"/>
        </w:rPr>
        <w:t xml:space="preserve"> не довольны временем ожидания получения результата. Почти третья часть тех, кто недоволен качеством предоставления услуг, негативно оценивают время ожидания в очереди, чтобы сдать документы (см. Таблицу 4.2.26). </w:t>
      </w:r>
    </w:p>
    <w:p w14:paraId="126DB10E" w14:textId="77777777" w:rsidR="001F686E" w:rsidRPr="00E53A12" w:rsidRDefault="001F686E" w:rsidP="005C2B99">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br w:type="page"/>
      </w:r>
    </w:p>
    <w:p w14:paraId="152E1CF0" w14:textId="77777777" w:rsidR="005C2B99" w:rsidRPr="00E53A12" w:rsidRDefault="005C2B99" w:rsidP="005C2B99">
      <w:pPr>
        <w:ind w:firstLine="709"/>
        <w:contextualSpacing/>
        <w:jc w:val="both"/>
        <w:rPr>
          <w:rFonts w:ascii="Times New Roman" w:hAnsi="Times New Roman" w:cs="Times New Roman"/>
          <w:sz w:val="28"/>
          <w:szCs w:val="28"/>
        </w:rPr>
      </w:pPr>
    </w:p>
    <w:p w14:paraId="2518D52B" w14:textId="77777777" w:rsidR="005C2B99" w:rsidRPr="00E53A12" w:rsidRDefault="005C2B99" w:rsidP="005C2B99">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Таблица 4.2.26</w:t>
      </w:r>
    </w:p>
    <w:p w14:paraId="44B68C04" w14:textId="77777777" w:rsidR="005C2B99" w:rsidRPr="00E53A12" w:rsidRDefault="005C2B99" w:rsidP="005C2B99">
      <w:pPr>
        <w:ind w:firstLine="709"/>
        <w:contextualSpacing/>
        <w:jc w:val="center"/>
        <w:rPr>
          <w:rFonts w:ascii="Times New Roman" w:hAnsi="Times New Roman" w:cs="Times New Roman"/>
          <w:b/>
          <w:bCs/>
          <w:sz w:val="28"/>
          <w:szCs w:val="28"/>
        </w:rPr>
      </w:pPr>
      <w:r w:rsidRPr="00E53A12">
        <w:rPr>
          <w:rFonts w:ascii="Times New Roman" w:hAnsi="Times New Roman" w:cs="Times New Roman"/>
          <w:b/>
          <w:sz w:val="28"/>
          <w:szCs w:val="28"/>
        </w:rPr>
        <w:t xml:space="preserve">Время ожидания в очереди для подачи документов/получения услуги как фактор качества предоставления услуги </w:t>
      </w:r>
      <w:r w:rsidRPr="00E53A12">
        <w:rPr>
          <w:rFonts w:ascii="Times New Roman" w:hAnsi="Times New Roman" w:cs="Times New Roman"/>
          <w:b/>
          <w:bCs/>
          <w:sz w:val="28"/>
          <w:szCs w:val="28"/>
        </w:rPr>
        <w:t>регистрации (снятия с учета) автомототранспортных средств и прицепов</w:t>
      </w:r>
    </w:p>
    <w:p w14:paraId="2A26548A" w14:textId="77777777" w:rsidR="005C2B99" w:rsidRPr="00E53A12" w:rsidRDefault="005C2B99" w:rsidP="005C2B99">
      <w:pPr>
        <w:ind w:firstLine="709"/>
        <w:contextualSpacing/>
        <w:jc w:val="center"/>
        <w:rPr>
          <w:rFonts w:ascii="Times New Roman" w:hAnsi="Times New Roman" w:cs="Times New Roman"/>
          <w:sz w:val="28"/>
          <w:szCs w:val="28"/>
        </w:rPr>
      </w:pPr>
      <w:r w:rsidRPr="00E53A12">
        <w:rPr>
          <w:rFonts w:ascii="Times New Roman" w:hAnsi="Times New Roman" w:cs="Times New Roman"/>
          <w:bCs/>
          <w:sz w:val="28"/>
          <w:szCs w:val="28"/>
        </w:rPr>
        <w:t>(в % по оценке качества услуги)</w:t>
      </w:r>
    </w:p>
    <w:tbl>
      <w:tblPr>
        <w:tblStyle w:val="-211"/>
        <w:tblW w:w="0" w:type="auto"/>
        <w:tblLook w:val="04A0" w:firstRow="1" w:lastRow="0" w:firstColumn="1" w:lastColumn="0" w:noHBand="0" w:noVBand="1"/>
      </w:tblPr>
      <w:tblGrid>
        <w:gridCol w:w="1869"/>
        <w:gridCol w:w="1869"/>
        <w:gridCol w:w="1869"/>
        <w:gridCol w:w="1869"/>
        <w:gridCol w:w="1869"/>
      </w:tblGrid>
      <w:tr w:rsidR="005C2B99" w:rsidRPr="00E53A12" w14:paraId="5A5D1BE8" w14:textId="77777777" w:rsidTr="00083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1B85F8DE" w14:textId="77777777" w:rsidR="005C2B99" w:rsidRPr="00E53A12" w:rsidRDefault="005C2B99" w:rsidP="00083B2F">
            <w:pPr>
              <w:contextualSpacing/>
              <w:jc w:val="both"/>
              <w:rPr>
                <w:rFonts w:ascii="Times New Roman" w:hAnsi="Times New Roman" w:cs="Times New Roman"/>
                <w:color w:val="FFFFFF" w:themeColor="background1"/>
                <w:sz w:val="24"/>
                <w:szCs w:val="24"/>
              </w:rPr>
            </w:pPr>
          </w:p>
        </w:tc>
        <w:tc>
          <w:tcPr>
            <w:tcW w:w="3738" w:type="dxa"/>
            <w:gridSpan w:val="2"/>
            <w:tcBorders>
              <w:top w:val="nil"/>
              <w:bottom w:val="nil"/>
            </w:tcBorders>
            <w:shd w:val="clear" w:color="auto" w:fill="365F91" w:themeFill="accent1" w:themeFillShade="BF"/>
          </w:tcPr>
          <w:p w14:paraId="7DA9221B" w14:textId="77777777" w:rsidR="005C2B99" w:rsidRPr="00E53A12" w:rsidRDefault="005C2B99" w:rsidP="00083B2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Насколько устроило время ожидания в очереди, чтобы сдать документы</w:t>
            </w:r>
          </w:p>
        </w:tc>
        <w:tc>
          <w:tcPr>
            <w:tcW w:w="3738" w:type="dxa"/>
            <w:gridSpan w:val="2"/>
            <w:tcBorders>
              <w:top w:val="nil"/>
              <w:bottom w:val="nil"/>
            </w:tcBorders>
            <w:shd w:val="clear" w:color="auto" w:fill="365F91" w:themeFill="accent1" w:themeFillShade="BF"/>
          </w:tcPr>
          <w:p w14:paraId="5C8E4E42" w14:textId="77777777" w:rsidR="005C2B99" w:rsidRPr="00E53A12" w:rsidRDefault="005C2B99" w:rsidP="00083B2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Насколько устроило время ожидания в очереди, чтобы получить результат услуги</w:t>
            </w:r>
          </w:p>
        </w:tc>
      </w:tr>
      <w:tr w:rsidR="005C2B99" w:rsidRPr="00E53A12" w14:paraId="6359D856" w14:textId="77777777" w:rsidTr="0008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41047CA1" w14:textId="77777777" w:rsidR="005C2B99" w:rsidRPr="00E53A12" w:rsidRDefault="005C2B99" w:rsidP="00083B2F">
            <w:pPr>
              <w:contextualSpacing/>
              <w:jc w:val="both"/>
              <w:rPr>
                <w:rFonts w:ascii="Times New Roman" w:hAnsi="Times New Roman" w:cs="Times New Roman"/>
                <w:color w:val="FFFFFF" w:themeColor="background1"/>
                <w:sz w:val="24"/>
                <w:szCs w:val="24"/>
              </w:rPr>
            </w:pPr>
          </w:p>
        </w:tc>
        <w:tc>
          <w:tcPr>
            <w:tcW w:w="1869" w:type="dxa"/>
            <w:tcBorders>
              <w:top w:val="nil"/>
              <w:bottom w:val="nil"/>
            </w:tcBorders>
            <w:shd w:val="clear" w:color="auto" w:fill="365F91" w:themeFill="accent1" w:themeFillShade="BF"/>
          </w:tcPr>
          <w:p w14:paraId="642E1529"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tcPr>
          <w:p w14:paraId="56EEBC94"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c>
          <w:tcPr>
            <w:tcW w:w="1869" w:type="dxa"/>
            <w:tcBorders>
              <w:top w:val="nil"/>
              <w:bottom w:val="nil"/>
            </w:tcBorders>
            <w:shd w:val="clear" w:color="auto" w:fill="365F91" w:themeFill="accent1" w:themeFillShade="BF"/>
          </w:tcPr>
          <w:p w14:paraId="1FC56F2E"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tcPr>
          <w:p w14:paraId="74470363"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5C2B99" w:rsidRPr="00E53A12" w14:paraId="0B82B97E" w14:textId="77777777" w:rsidTr="00083B2F">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08CD4053" w14:textId="77777777" w:rsidR="005C2B99" w:rsidRPr="00E53A12" w:rsidRDefault="005C2B99" w:rsidP="00083B2F">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Устроило</w:t>
            </w:r>
          </w:p>
        </w:tc>
        <w:tc>
          <w:tcPr>
            <w:tcW w:w="1869" w:type="dxa"/>
            <w:tcBorders>
              <w:top w:val="nil"/>
            </w:tcBorders>
          </w:tcPr>
          <w:p w14:paraId="452964E7" w14:textId="77777777" w:rsidR="005C2B99" w:rsidRPr="00E53A12" w:rsidRDefault="005C2B99"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89,</w:t>
            </w:r>
            <w:r w:rsidRPr="00E53A12">
              <w:rPr>
                <w:rFonts w:ascii="Times New Roman" w:hAnsi="Times New Roman" w:cs="Times New Roman"/>
                <w:sz w:val="24"/>
                <w:szCs w:val="24"/>
                <w:lang w:val="en-US"/>
              </w:rPr>
              <w:t>6</w:t>
            </w:r>
          </w:p>
        </w:tc>
        <w:tc>
          <w:tcPr>
            <w:tcW w:w="1869" w:type="dxa"/>
            <w:tcBorders>
              <w:top w:val="nil"/>
            </w:tcBorders>
          </w:tcPr>
          <w:p w14:paraId="6010C6F6" w14:textId="77777777" w:rsidR="005C2B99" w:rsidRPr="00E53A12" w:rsidRDefault="005C2B99"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lang w:val="en-US"/>
              </w:rPr>
              <w:t>57</w:t>
            </w:r>
            <w:r w:rsidRPr="00E53A12">
              <w:rPr>
                <w:rFonts w:ascii="Times New Roman" w:hAnsi="Times New Roman" w:cs="Times New Roman"/>
                <w:sz w:val="24"/>
                <w:szCs w:val="24"/>
              </w:rPr>
              <w:t>,</w:t>
            </w:r>
            <w:r w:rsidRPr="00E53A12">
              <w:rPr>
                <w:rFonts w:ascii="Times New Roman" w:hAnsi="Times New Roman" w:cs="Times New Roman"/>
                <w:sz w:val="24"/>
                <w:szCs w:val="24"/>
                <w:lang w:val="en-US"/>
              </w:rPr>
              <w:t>9</w:t>
            </w:r>
          </w:p>
        </w:tc>
        <w:tc>
          <w:tcPr>
            <w:tcW w:w="1869" w:type="dxa"/>
            <w:tcBorders>
              <w:top w:val="nil"/>
            </w:tcBorders>
          </w:tcPr>
          <w:p w14:paraId="7EADAB6C" w14:textId="77777777" w:rsidR="005C2B99" w:rsidRPr="00E53A12" w:rsidRDefault="005C2B99"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8</w:t>
            </w:r>
            <w:r w:rsidRPr="00E53A12">
              <w:rPr>
                <w:rFonts w:ascii="Times New Roman" w:hAnsi="Times New Roman" w:cs="Times New Roman"/>
                <w:sz w:val="24"/>
                <w:szCs w:val="24"/>
                <w:lang w:val="en-US"/>
              </w:rPr>
              <w:t>8</w:t>
            </w:r>
            <w:r w:rsidRPr="00E53A12">
              <w:rPr>
                <w:rFonts w:ascii="Times New Roman" w:hAnsi="Times New Roman" w:cs="Times New Roman"/>
                <w:sz w:val="24"/>
                <w:szCs w:val="24"/>
              </w:rPr>
              <w:t>,</w:t>
            </w:r>
            <w:r w:rsidRPr="00E53A12">
              <w:rPr>
                <w:rFonts w:ascii="Times New Roman" w:hAnsi="Times New Roman" w:cs="Times New Roman"/>
                <w:sz w:val="24"/>
                <w:szCs w:val="24"/>
                <w:lang w:val="en-US"/>
              </w:rPr>
              <w:t>8</w:t>
            </w:r>
          </w:p>
        </w:tc>
        <w:tc>
          <w:tcPr>
            <w:tcW w:w="1869" w:type="dxa"/>
            <w:tcBorders>
              <w:top w:val="nil"/>
            </w:tcBorders>
          </w:tcPr>
          <w:p w14:paraId="67964931" w14:textId="77777777" w:rsidR="005C2B99" w:rsidRPr="00E53A12" w:rsidRDefault="005C2B99"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lang w:val="en-US"/>
              </w:rPr>
              <w:t>52</w:t>
            </w:r>
            <w:r w:rsidRPr="00E53A12">
              <w:rPr>
                <w:rFonts w:ascii="Times New Roman" w:hAnsi="Times New Roman" w:cs="Times New Roman"/>
                <w:sz w:val="24"/>
                <w:szCs w:val="24"/>
              </w:rPr>
              <w:t>,</w:t>
            </w:r>
            <w:r w:rsidRPr="00E53A12">
              <w:rPr>
                <w:rFonts w:ascii="Times New Roman" w:hAnsi="Times New Roman" w:cs="Times New Roman"/>
                <w:sz w:val="24"/>
                <w:szCs w:val="24"/>
                <w:lang w:val="en-US"/>
              </w:rPr>
              <w:t>6</w:t>
            </w:r>
          </w:p>
        </w:tc>
      </w:tr>
      <w:tr w:rsidR="005C2B99" w:rsidRPr="00E53A12" w14:paraId="5844A421" w14:textId="77777777" w:rsidTr="0008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3112BE56" w14:textId="77777777" w:rsidR="005C2B99" w:rsidRPr="00E53A12" w:rsidRDefault="005C2B99" w:rsidP="00083B2F">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Не устроило</w:t>
            </w:r>
          </w:p>
        </w:tc>
        <w:tc>
          <w:tcPr>
            <w:tcW w:w="1869" w:type="dxa"/>
          </w:tcPr>
          <w:p w14:paraId="371CBF7C"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sidRPr="00E53A12">
              <w:rPr>
                <w:rFonts w:ascii="Times New Roman" w:hAnsi="Times New Roman" w:cs="Times New Roman"/>
                <w:b/>
                <w:sz w:val="24"/>
                <w:szCs w:val="24"/>
                <w:lang w:val="en-US"/>
              </w:rPr>
              <w:t>4</w:t>
            </w:r>
            <w:r w:rsidRPr="00E53A12">
              <w:rPr>
                <w:rFonts w:ascii="Times New Roman" w:hAnsi="Times New Roman" w:cs="Times New Roman"/>
                <w:b/>
                <w:sz w:val="24"/>
                <w:szCs w:val="24"/>
              </w:rPr>
              <w:t>,</w:t>
            </w:r>
            <w:r w:rsidRPr="00E53A12">
              <w:rPr>
                <w:rFonts w:ascii="Times New Roman" w:hAnsi="Times New Roman" w:cs="Times New Roman"/>
                <w:b/>
                <w:sz w:val="24"/>
                <w:szCs w:val="24"/>
                <w:lang w:val="en-US"/>
              </w:rPr>
              <w:t>9</w:t>
            </w:r>
          </w:p>
        </w:tc>
        <w:tc>
          <w:tcPr>
            <w:tcW w:w="1869" w:type="dxa"/>
          </w:tcPr>
          <w:p w14:paraId="64EAD482"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sidRPr="00E53A12">
              <w:rPr>
                <w:rFonts w:ascii="Times New Roman" w:hAnsi="Times New Roman" w:cs="Times New Roman"/>
                <w:b/>
                <w:sz w:val="24"/>
                <w:szCs w:val="24"/>
                <w:lang w:val="en-US"/>
              </w:rPr>
              <w:t>26</w:t>
            </w:r>
            <w:r w:rsidRPr="00E53A12">
              <w:rPr>
                <w:rFonts w:ascii="Times New Roman" w:hAnsi="Times New Roman" w:cs="Times New Roman"/>
                <w:b/>
                <w:sz w:val="24"/>
                <w:szCs w:val="24"/>
              </w:rPr>
              <w:t>,</w:t>
            </w:r>
            <w:r w:rsidRPr="00E53A12">
              <w:rPr>
                <w:rFonts w:ascii="Times New Roman" w:hAnsi="Times New Roman" w:cs="Times New Roman"/>
                <w:b/>
                <w:sz w:val="24"/>
                <w:szCs w:val="24"/>
                <w:lang w:val="en-US"/>
              </w:rPr>
              <w:t>3</w:t>
            </w:r>
          </w:p>
        </w:tc>
        <w:tc>
          <w:tcPr>
            <w:tcW w:w="1869" w:type="dxa"/>
          </w:tcPr>
          <w:p w14:paraId="1FE75E9D"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sidRPr="00E53A12">
              <w:rPr>
                <w:rFonts w:ascii="Times New Roman" w:hAnsi="Times New Roman" w:cs="Times New Roman"/>
                <w:b/>
                <w:sz w:val="24"/>
                <w:szCs w:val="24"/>
                <w:lang w:val="en-US"/>
              </w:rPr>
              <w:t>3</w:t>
            </w:r>
            <w:r w:rsidRPr="00E53A12">
              <w:rPr>
                <w:rFonts w:ascii="Times New Roman" w:hAnsi="Times New Roman" w:cs="Times New Roman"/>
                <w:b/>
                <w:sz w:val="24"/>
                <w:szCs w:val="24"/>
              </w:rPr>
              <w:t>,</w:t>
            </w:r>
            <w:r w:rsidRPr="00E53A12">
              <w:rPr>
                <w:rFonts w:ascii="Times New Roman" w:hAnsi="Times New Roman" w:cs="Times New Roman"/>
                <w:b/>
                <w:sz w:val="24"/>
                <w:szCs w:val="24"/>
                <w:lang w:val="en-US"/>
              </w:rPr>
              <w:t>8</w:t>
            </w:r>
          </w:p>
        </w:tc>
        <w:tc>
          <w:tcPr>
            <w:tcW w:w="1869" w:type="dxa"/>
          </w:tcPr>
          <w:p w14:paraId="0A256948"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sidRPr="00E53A12">
              <w:rPr>
                <w:rFonts w:ascii="Times New Roman" w:hAnsi="Times New Roman" w:cs="Times New Roman"/>
                <w:b/>
                <w:sz w:val="24"/>
                <w:szCs w:val="24"/>
                <w:lang w:val="en-US"/>
              </w:rPr>
              <w:t>42</w:t>
            </w:r>
            <w:r w:rsidRPr="00E53A12">
              <w:rPr>
                <w:rFonts w:ascii="Times New Roman" w:hAnsi="Times New Roman" w:cs="Times New Roman"/>
                <w:b/>
                <w:sz w:val="24"/>
                <w:szCs w:val="24"/>
              </w:rPr>
              <w:t>,</w:t>
            </w:r>
            <w:r w:rsidRPr="00E53A12">
              <w:rPr>
                <w:rFonts w:ascii="Times New Roman" w:hAnsi="Times New Roman" w:cs="Times New Roman"/>
                <w:b/>
                <w:sz w:val="24"/>
                <w:szCs w:val="24"/>
                <w:lang w:val="en-US"/>
              </w:rPr>
              <w:t>1</w:t>
            </w:r>
          </w:p>
        </w:tc>
      </w:tr>
      <w:tr w:rsidR="005C2B99" w:rsidRPr="00E53A12" w14:paraId="42738D28" w14:textId="77777777" w:rsidTr="00083B2F">
        <w:trPr>
          <w:trHeight w:val="634"/>
        </w:trPr>
        <w:tc>
          <w:tcPr>
            <w:cnfStyle w:val="001000000000" w:firstRow="0" w:lastRow="0" w:firstColumn="1" w:lastColumn="0" w:oddVBand="0" w:evenVBand="0" w:oddHBand="0" w:evenHBand="0" w:firstRowFirstColumn="0" w:firstRowLastColumn="0" w:lastRowFirstColumn="0" w:lastRowLastColumn="0"/>
            <w:tcW w:w="1869" w:type="dxa"/>
          </w:tcPr>
          <w:p w14:paraId="5C596FEF" w14:textId="77777777" w:rsidR="005C2B99" w:rsidRPr="00E53A12" w:rsidRDefault="005C2B99" w:rsidP="00083B2F">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Затрудняюсь ответить</w:t>
            </w:r>
          </w:p>
        </w:tc>
        <w:tc>
          <w:tcPr>
            <w:tcW w:w="1869" w:type="dxa"/>
          </w:tcPr>
          <w:p w14:paraId="6E281DE1" w14:textId="77777777" w:rsidR="005C2B99" w:rsidRPr="00E53A12" w:rsidRDefault="005C2B99"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5,5</w:t>
            </w:r>
          </w:p>
        </w:tc>
        <w:tc>
          <w:tcPr>
            <w:tcW w:w="1869" w:type="dxa"/>
          </w:tcPr>
          <w:p w14:paraId="140F3CD3" w14:textId="77777777" w:rsidR="005C2B99" w:rsidRPr="00E53A12" w:rsidRDefault="005C2B99"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1</w:t>
            </w:r>
            <w:r w:rsidRPr="00E53A12">
              <w:rPr>
                <w:rFonts w:ascii="Times New Roman" w:hAnsi="Times New Roman" w:cs="Times New Roman"/>
                <w:sz w:val="24"/>
                <w:szCs w:val="24"/>
                <w:lang w:val="en-US"/>
              </w:rPr>
              <w:t>5</w:t>
            </w:r>
            <w:r w:rsidRPr="00E53A12">
              <w:rPr>
                <w:rFonts w:ascii="Times New Roman" w:hAnsi="Times New Roman" w:cs="Times New Roman"/>
                <w:sz w:val="24"/>
                <w:szCs w:val="24"/>
              </w:rPr>
              <w:t>,</w:t>
            </w:r>
            <w:r w:rsidRPr="00E53A12">
              <w:rPr>
                <w:rFonts w:ascii="Times New Roman" w:hAnsi="Times New Roman" w:cs="Times New Roman"/>
                <w:sz w:val="24"/>
                <w:szCs w:val="24"/>
                <w:lang w:val="en-US"/>
              </w:rPr>
              <w:t>8</w:t>
            </w:r>
          </w:p>
        </w:tc>
        <w:tc>
          <w:tcPr>
            <w:tcW w:w="1869" w:type="dxa"/>
          </w:tcPr>
          <w:p w14:paraId="279D1656" w14:textId="77777777" w:rsidR="005C2B99" w:rsidRPr="00E53A12" w:rsidRDefault="005C2B99"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lang w:val="en-US"/>
              </w:rPr>
              <w:t>7</w:t>
            </w:r>
            <w:r w:rsidRPr="00E53A12">
              <w:rPr>
                <w:rFonts w:ascii="Times New Roman" w:hAnsi="Times New Roman" w:cs="Times New Roman"/>
                <w:sz w:val="24"/>
                <w:szCs w:val="24"/>
              </w:rPr>
              <w:t>,</w:t>
            </w:r>
            <w:r w:rsidRPr="00E53A12">
              <w:rPr>
                <w:rFonts w:ascii="Times New Roman" w:hAnsi="Times New Roman" w:cs="Times New Roman"/>
                <w:sz w:val="24"/>
                <w:szCs w:val="24"/>
                <w:lang w:val="en-US"/>
              </w:rPr>
              <w:t>4</w:t>
            </w:r>
          </w:p>
        </w:tc>
        <w:tc>
          <w:tcPr>
            <w:tcW w:w="1869" w:type="dxa"/>
          </w:tcPr>
          <w:p w14:paraId="506EB71C" w14:textId="77777777" w:rsidR="005C2B99" w:rsidRPr="00E53A12" w:rsidRDefault="005C2B99"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lang w:val="en-US"/>
              </w:rPr>
              <w:t>5</w:t>
            </w:r>
            <w:r w:rsidRPr="00E53A12">
              <w:rPr>
                <w:rFonts w:ascii="Times New Roman" w:hAnsi="Times New Roman" w:cs="Times New Roman"/>
                <w:sz w:val="24"/>
                <w:szCs w:val="24"/>
              </w:rPr>
              <w:t>,</w:t>
            </w:r>
            <w:r w:rsidRPr="00E53A12">
              <w:rPr>
                <w:rFonts w:ascii="Times New Roman" w:hAnsi="Times New Roman" w:cs="Times New Roman"/>
                <w:sz w:val="24"/>
                <w:szCs w:val="24"/>
                <w:lang w:val="en-US"/>
              </w:rPr>
              <w:t>3</w:t>
            </w:r>
          </w:p>
        </w:tc>
      </w:tr>
      <w:tr w:rsidR="005C2B99" w:rsidRPr="00E53A12" w14:paraId="7C023433" w14:textId="77777777" w:rsidTr="0008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65FB0528" w14:textId="77777777" w:rsidR="005C2B99" w:rsidRPr="00E53A12" w:rsidRDefault="005C2B99" w:rsidP="00083B2F">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Итого</w:t>
            </w:r>
          </w:p>
        </w:tc>
        <w:tc>
          <w:tcPr>
            <w:tcW w:w="1869" w:type="dxa"/>
          </w:tcPr>
          <w:p w14:paraId="6A01B043"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5DD3E749"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255CB968"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7141951C"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7B99916B" w14:textId="77777777" w:rsidR="005C2B99" w:rsidRPr="00E53A12" w:rsidRDefault="005C2B99" w:rsidP="001F686E">
      <w:pPr>
        <w:contextualSpacing/>
        <w:jc w:val="both"/>
        <w:rPr>
          <w:rFonts w:ascii="Times New Roman" w:hAnsi="Times New Roman" w:cs="Times New Roman"/>
          <w:sz w:val="28"/>
          <w:szCs w:val="28"/>
        </w:rPr>
      </w:pPr>
    </w:p>
    <w:p w14:paraId="4D6CB0AE" w14:textId="77777777" w:rsidR="005C2B99" w:rsidRPr="00E53A12" w:rsidRDefault="005C2B99" w:rsidP="001F686E">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Показатель количества документов, необходимых для получения услуги, также является важным фактором формирования числа негативных оценок получения услуги. Доля тех, кто остался доволен данным показателем работы учреждений, составляет 95,2</w:t>
      </w:r>
      <w:r w:rsidR="00286E48">
        <w:rPr>
          <w:rFonts w:ascii="Times New Roman" w:hAnsi="Times New Roman" w:cs="Times New Roman"/>
          <w:sz w:val="28"/>
          <w:szCs w:val="28"/>
        </w:rPr>
        <w:t> </w:t>
      </w:r>
      <w:r w:rsidRPr="00E53A12">
        <w:rPr>
          <w:rFonts w:ascii="Times New Roman" w:hAnsi="Times New Roman" w:cs="Times New Roman"/>
          <w:sz w:val="28"/>
          <w:szCs w:val="28"/>
        </w:rPr>
        <w:t>% от числа в целом удовлетворенных качеством получения услуг по регистрации (снятии с учета) автомототранспортных средств и прицепов и 57,9% среди тех, кто в целом отрицательно оценивает полученную</w:t>
      </w:r>
      <w:r w:rsidR="00254E9C" w:rsidRPr="00E53A12">
        <w:rPr>
          <w:rFonts w:ascii="Times New Roman" w:hAnsi="Times New Roman" w:cs="Times New Roman"/>
          <w:sz w:val="28"/>
          <w:szCs w:val="28"/>
        </w:rPr>
        <w:t xml:space="preserve"> услугу (см. Диаграмму 4.2.18</w:t>
      </w:r>
      <w:r w:rsidR="001F686E" w:rsidRPr="00E53A12">
        <w:rPr>
          <w:rFonts w:ascii="Times New Roman" w:hAnsi="Times New Roman" w:cs="Times New Roman"/>
          <w:sz w:val="28"/>
          <w:szCs w:val="28"/>
        </w:rPr>
        <w:t>).</w:t>
      </w:r>
    </w:p>
    <w:p w14:paraId="5DC2D1F6" w14:textId="77777777" w:rsidR="00072660" w:rsidRPr="00E53A12" w:rsidRDefault="00072660">
      <w:pPr>
        <w:spacing w:after="200" w:line="276" w:lineRule="auto"/>
        <w:rPr>
          <w:rFonts w:ascii="Times New Roman" w:hAnsi="Times New Roman" w:cs="Times New Roman"/>
          <w:sz w:val="28"/>
          <w:szCs w:val="28"/>
        </w:rPr>
      </w:pPr>
      <w:r w:rsidRPr="00E53A12">
        <w:rPr>
          <w:rFonts w:ascii="Times New Roman" w:hAnsi="Times New Roman" w:cs="Times New Roman"/>
          <w:sz w:val="28"/>
          <w:szCs w:val="28"/>
        </w:rPr>
        <w:br w:type="page"/>
      </w:r>
    </w:p>
    <w:p w14:paraId="15FDA08A" w14:textId="77777777" w:rsidR="00072660" w:rsidRPr="00E53A12" w:rsidRDefault="00072660" w:rsidP="005C2B99">
      <w:pPr>
        <w:ind w:firstLine="709"/>
        <w:contextualSpacing/>
        <w:jc w:val="right"/>
        <w:rPr>
          <w:rFonts w:ascii="Times New Roman" w:hAnsi="Times New Roman" w:cs="Times New Roman"/>
          <w:sz w:val="28"/>
          <w:szCs w:val="28"/>
        </w:rPr>
      </w:pPr>
    </w:p>
    <w:p w14:paraId="3E047D43" w14:textId="77777777" w:rsidR="005C2B99" w:rsidRPr="00E53A12" w:rsidRDefault="00254E9C" w:rsidP="005C2B99">
      <w:pPr>
        <w:ind w:firstLine="709"/>
        <w:contextualSpacing/>
        <w:jc w:val="right"/>
        <w:rPr>
          <w:rFonts w:ascii="Times New Roman" w:hAnsi="Times New Roman" w:cs="Times New Roman"/>
          <w:b/>
          <w:bCs/>
          <w:sz w:val="28"/>
          <w:szCs w:val="28"/>
        </w:rPr>
      </w:pPr>
      <w:r w:rsidRPr="00E53A12">
        <w:rPr>
          <w:rFonts w:ascii="Times New Roman" w:hAnsi="Times New Roman" w:cs="Times New Roman"/>
          <w:sz w:val="28"/>
          <w:szCs w:val="28"/>
        </w:rPr>
        <w:t>Диаграмма 4.2.18</w:t>
      </w:r>
      <w:r w:rsidR="005C2B99" w:rsidRPr="00E53A12">
        <w:rPr>
          <w:rFonts w:ascii="Times New Roman" w:hAnsi="Times New Roman" w:cs="Times New Roman"/>
          <w:b/>
          <w:bCs/>
          <w:sz w:val="28"/>
          <w:szCs w:val="28"/>
        </w:rPr>
        <w:t xml:space="preserve"> </w:t>
      </w:r>
    </w:p>
    <w:p w14:paraId="4D4656D8" w14:textId="77777777" w:rsidR="005C2B99" w:rsidRPr="00E53A12" w:rsidRDefault="005C2B99" w:rsidP="005C2B99">
      <w:pPr>
        <w:ind w:firstLine="709"/>
        <w:contextualSpacing/>
        <w:jc w:val="center"/>
        <w:rPr>
          <w:rFonts w:ascii="Times New Roman" w:hAnsi="Times New Roman" w:cs="Times New Roman"/>
          <w:b/>
          <w:bCs/>
          <w:sz w:val="28"/>
          <w:szCs w:val="28"/>
        </w:rPr>
      </w:pPr>
      <w:r w:rsidRPr="00E53A12">
        <w:rPr>
          <w:rFonts w:ascii="Times New Roman" w:hAnsi="Times New Roman" w:cs="Times New Roman"/>
          <w:b/>
          <w:bCs/>
          <w:sz w:val="28"/>
          <w:szCs w:val="28"/>
        </w:rPr>
        <w:t>Распределение ответов на вопрос: "Устраивает ли Вас количество документов, необходимых для получения услуги?"</w:t>
      </w:r>
    </w:p>
    <w:p w14:paraId="1E7E7EB4" w14:textId="77777777" w:rsidR="005C2B99" w:rsidRPr="00E53A12" w:rsidRDefault="005C2B99" w:rsidP="00072660">
      <w:pPr>
        <w:ind w:firstLine="709"/>
        <w:contextualSpacing/>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r w:rsidRPr="00E53A12">
        <w:rPr>
          <w:rFonts w:ascii="Times New Roman" w:hAnsi="Times New Roman" w:cs="Times New Roman"/>
          <w:bCs/>
          <w:sz w:val="28"/>
          <w:szCs w:val="28"/>
        </w:rPr>
        <w:t>)</w:t>
      </w:r>
    </w:p>
    <w:p w14:paraId="75CF77E2" w14:textId="77777777" w:rsidR="005C2B99" w:rsidRPr="00E53A12" w:rsidRDefault="005C2B99" w:rsidP="002212A4">
      <w:pPr>
        <w:contextualSpacing/>
        <w:jc w:val="both"/>
        <w:rPr>
          <w:rFonts w:ascii="Times New Roman" w:hAnsi="Times New Roman" w:cs="Times New Roman"/>
          <w:bCs/>
          <w:sz w:val="28"/>
          <w:szCs w:val="28"/>
        </w:rPr>
      </w:pPr>
      <w:r w:rsidRPr="00E53A12">
        <w:rPr>
          <w:rFonts w:ascii="Times New Roman" w:hAnsi="Times New Roman" w:cs="Times New Roman"/>
          <w:noProof/>
          <w:color w:val="FF0000"/>
          <w:sz w:val="28"/>
          <w:szCs w:val="28"/>
          <w:lang w:eastAsia="ru-RU"/>
        </w:rPr>
        <w:drawing>
          <wp:inline distT="0" distB="0" distL="0" distR="0" wp14:anchorId="4F2E147F" wp14:editId="35D519FD">
            <wp:extent cx="6212541" cy="2295525"/>
            <wp:effectExtent l="0" t="0" r="0" b="0"/>
            <wp:docPr id="34"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33717A8" w14:textId="77777777" w:rsidR="005C2B99" w:rsidRPr="00E53A12" w:rsidRDefault="005C2B99" w:rsidP="005C2B99">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В меньшей степени на общую удовлетворенность качеством услуги регистрации (снятия с учета) автомототранспортных средств и прицепов влияют факторы доступности информации и количества обращений для получения услуги.</w:t>
      </w:r>
    </w:p>
    <w:p w14:paraId="639359ED" w14:textId="77777777" w:rsidR="005C2B99" w:rsidRPr="00E53A12" w:rsidRDefault="005C2B99" w:rsidP="002212A4">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Из тех, кто негативно оценивает результат услуги, треть опрошенных (31,6</w:t>
      </w:r>
      <w:r w:rsidR="00286E48">
        <w:rPr>
          <w:rFonts w:ascii="Times New Roman" w:hAnsi="Times New Roman" w:cs="Times New Roman"/>
          <w:sz w:val="28"/>
          <w:szCs w:val="28"/>
        </w:rPr>
        <w:t> </w:t>
      </w:r>
      <w:r w:rsidRPr="00E53A12">
        <w:rPr>
          <w:rFonts w:ascii="Times New Roman" w:hAnsi="Times New Roman" w:cs="Times New Roman"/>
          <w:sz w:val="28"/>
          <w:szCs w:val="28"/>
        </w:rPr>
        <w:t>%) полагают, что информация о порядке получения услуги труднодоступна, в то время как среди довольных услугой опрошенных гораздо меньше – т</w:t>
      </w:r>
      <w:r w:rsidR="002212A4" w:rsidRPr="00E53A12">
        <w:rPr>
          <w:rFonts w:ascii="Times New Roman" w:hAnsi="Times New Roman" w:cs="Times New Roman"/>
          <w:sz w:val="28"/>
          <w:szCs w:val="28"/>
        </w:rPr>
        <w:t>олько 1,8</w:t>
      </w:r>
      <w:r w:rsidR="00286E48">
        <w:rPr>
          <w:rFonts w:ascii="Times New Roman" w:hAnsi="Times New Roman" w:cs="Times New Roman"/>
          <w:sz w:val="28"/>
          <w:szCs w:val="28"/>
        </w:rPr>
        <w:t> </w:t>
      </w:r>
      <w:r w:rsidR="002212A4" w:rsidRPr="00E53A12">
        <w:rPr>
          <w:rFonts w:ascii="Times New Roman" w:hAnsi="Times New Roman" w:cs="Times New Roman"/>
          <w:sz w:val="28"/>
          <w:szCs w:val="28"/>
        </w:rPr>
        <w:t>% (см. Таблицу 4.2.27)</w:t>
      </w:r>
    </w:p>
    <w:p w14:paraId="26EDC765" w14:textId="77777777" w:rsidR="005C2B99" w:rsidRPr="00E53A12" w:rsidRDefault="005C2B99" w:rsidP="005C2B99">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Таблица 4.2.27</w:t>
      </w:r>
    </w:p>
    <w:p w14:paraId="0B072F8F" w14:textId="77777777" w:rsidR="005C2B99" w:rsidRPr="00E53A12" w:rsidRDefault="005C2B99" w:rsidP="005C2B99">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Распределение ответов на вопрос </w:t>
      </w:r>
    </w:p>
    <w:p w14:paraId="2DB82777" w14:textId="77777777" w:rsidR="005C2B99" w:rsidRPr="00E53A12" w:rsidRDefault="005C2B99" w:rsidP="005C2B99">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«Оцените, пожалуйста, насколько просто Вам было узнать о том, как можно получить услугу (какие нужны документы, каков срок, куда нужно обращаться)?» </w:t>
      </w:r>
    </w:p>
    <w:p w14:paraId="0CCEC1A5" w14:textId="77777777" w:rsidR="005C2B99" w:rsidRPr="00E53A12" w:rsidRDefault="005C2B99" w:rsidP="005C2B99">
      <w:pPr>
        <w:ind w:firstLine="709"/>
        <w:contextualSpacing/>
        <w:jc w:val="center"/>
        <w:rPr>
          <w:rFonts w:ascii="Times New Roman" w:hAnsi="Times New Roman" w:cs="Times New Roman"/>
          <w:sz w:val="28"/>
          <w:szCs w:val="28"/>
        </w:rPr>
      </w:pPr>
      <w:r w:rsidRPr="00E53A12">
        <w:rPr>
          <w:rFonts w:ascii="Times New Roman" w:hAnsi="Times New Roman" w:cs="Times New Roman"/>
          <w:sz w:val="28"/>
          <w:szCs w:val="28"/>
        </w:rPr>
        <w:t>(в % по столбцу, суммированы доли ответов «очень просто» и «скорее просто», «очень сложно» и «скорее сложно»</w:t>
      </w:r>
      <w:r w:rsidRPr="00E53A12">
        <w:rPr>
          <w:rFonts w:ascii="Times New Roman" w:hAnsi="Times New Roman" w:cs="Times New Roman"/>
          <w:bCs/>
          <w:sz w:val="28"/>
          <w:szCs w:val="28"/>
        </w:rPr>
        <w:t>)</w:t>
      </w:r>
    </w:p>
    <w:tbl>
      <w:tblPr>
        <w:tblStyle w:val="-211"/>
        <w:tblW w:w="9293" w:type="dxa"/>
        <w:tblLook w:val="04A0" w:firstRow="1" w:lastRow="0" w:firstColumn="1" w:lastColumn="0" w:noHBand="0" w:noVBand="1"/>
      </w:tblPr>
      <w:tblGrid>
        <w:gridCol w:w="2617"/>
        <w:gridCol w:w="3303"/>
        <w:gridCol w:w="3373"/>
      </w:tblGrid>
      <w:tr w:rsidR="005C2B99" w:rsidRPr="00E53A12" w14:paraId="596232F8" w14:textId="77777777" w:rsidTr="00083B2F">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617" w:type="dxa"/>
            <w:shd w:val="clear" w:color="auto" w:fill="365F91" w:themeFill="accent1" w:themeFillShade="BF"/>
            <w:noWrap/>
            <w:hideMark/>
          </w:tcPr>
          <w:p w14:paraId="72E7A05E" w14:textId="77777777" w:rsidR="005C2B99" w:rsidRPr="00E53A12" w:rsidRDefault="005C2B99" w:rsidP="00083B2F">
            <w:pPr>
              <w:contextualSpacing/>
              <w:jc w:val="both"/>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3303" w:type="dxa"/>
            <w:shd w:val="clear" w:color="auto" w:fill="365F91" w:themeFill="accent1" w:themeFillShade="BF"/>
            <w:hideMark/>
          </w:tcPr>
          <w:p w14:paraId="3B0036A7" w14:textId="77777777" w:rsidR="005C2B99" w:rsidRPr="00E53A12" w:rsidRDefault="005C2B99" w:rsidP="00083B2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3373" w:type="dxa"/>
            <w:shd w:val="clear" w:color="auto" w:fill="365F91" w:themeFill="accent1" w:themeFillShade="BF"/>
            <w:hideMark/>
          </w:tcPr>
          <w:p w14:paraId="123D6BEE" w14:textId="77777777" w:rsidR="005C2B99" w:rsidRPr="00E53A12" w:rsidRDefault="005C2B99" w:rsidP="00083B2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5C2B99" w:rsidRPr="00E53A12" w14:paraId="447CBA8F" w14:textId="77777777" w:rsidTr="00083B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7" w:type="dxa"/>
            <w:noWrap/>
            <w:hideMark/>
          </w:tcPr>
          <w:p w14:paraId="274A4610" w14:textId="77777777" w:rsidR="005C2B99" w:rsidRPr="00E53A12" w:rsidRDefault="005C2B99" w:rsidP="00083B2F">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Просто</w:t>
            </w:r>
          </w:p>
        </w:tc>
        <w:tc>
          <w:tcPr>
            <w:tcW w:w="3303" w:type="dxa"/>
            <w:noWrap/>
            <w:hideMark/>
          </w:tcPr>
          <w:p w14:paraId="676E91DA"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97,8</w:t>
            </w:r>
          </w:p>
        </w:tc>
        <w:tc>
          <w:tcPr>
            <w:tcW w:w="3373" w:type="dxa"/>
            <w:noWrap/>
            <w:hideMark/>
          </w:tcPr>
          <w:p w14:paraId="17DE4153"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63,2</w:t>
            </w:r>
          </w:p>
        </w:tc>
      </w:tr>
      <w:tr w:rsidR="005C2B99" w:rsidRPr="00E53A12" w14:paraId="1F6A41E4" w14:textId="77777777" w:rsidTr="00083B2F">
        <w:trPr>
          <w:trHeight w:val="293"/>
        </w:trPr>
        <w:tc>
          <w:tcPr>
            <w:cnfStyle w:val="001000000000" w:firstRow="0" w:lastRow="0" w:firstColumn="1" w:lastColumn="0" w:oddVBand="0" w:evenVBand="0" w:oddHBand="0" w:evenHBand="0" w:firstRowFirstColumn="0" w:firstRowLastColumn="0" w:lastRowFirstColumn="0" w:lastRowLastColumn="0"/>
            <w:tcW w:w="2617" w:type="dxa"/>
            <w:noWrap/>
            <w:hideMark/>
          </w:tcPr>
          <w:p w14:paraId="000DDCA4" w14:textId="77777777" w:rsidR="005C2B99" w:rsidRPr="00E53A12" w:rsidRDefault="005C2B99" w:rsidP="00083B2F">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Сложно</w:t>
            </w:r>
          </w:p>
        </w:tc>
        <w:tc>
          <w:tcPr>
            <w:tcW w:w="3303" w:type="dxa"/>
            <w:noWrap/>
            <w:hideMark/>
          </w:tcPr>
          <w:p w14:paraId="2ED62724" w14:textId="77777777" w:rsidR="005C2B99" w:rsidRPr="00E53A12" w:rsidRDefault="005C2B99"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1,8</w:t>
            </w:r>
          </w:p>
        </w:tc>
        <w:tc>
          <w:tcPr>
            <w:tcW w:w="3373" w:type="dxa"/>
            <w:noWrap/>
            <w:hideMark/>
          </w:tcPr>
          <w:p w14:paraId="68A86652" w14:textId="77777777" w:rsidR="005C2B99" w:rsidRPr="00E53A12" w:rsidRDefault="005C2B99"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31,6</w:t>
            </w:r>
          </w:p>
        </w:tc>
      </w:tr>
      <w:tr w:rsidR="005C2B99" w:rsidRPr="00E53A12" w14:paraId="3AF52936" w14:textId="77777777" w:rsidTr="00083B2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617" w:type="dxa"/>
            <w:hideMark/>
          </w:tcPr>
          <w:p w14:paraId="4A6E8319" w14:textId="77777777" w:rsidR="005C2B99" w:rsidRPr="00E53A12" w:rsidRDefault="005C2B99" w:rsidP="00083B2F">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Затрудняюсь ответить</w:t>
            </w:r>
          </w:p>
        </w:tc>
        <w:tc>
          <w:tcPr>
            <w:tcW w:w="3303" w:type="dxa"/>
            <w:noWrap/>
            <w:hideMark/>
          </w:tcPr>
          <w:p w14:paraId="0CA82390"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0,4</w:t>
            </w:r>
          </w:p>
        </w:tc>
        <w:tc>
          <w:tcPr>
            <w:tcW w:w="3373" w:type="dxa"/>
            <w:noWrap/>
            <w:hideMark/>
          </w:tcPr>
          <w:p w14:paraId="2968F7BF"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5,2</w:t>
            </w:r>
          </w:p>
        </w:tc>
      </w:tr>
      <w:tr w:rsidR="005C2B99" w:rsidRPr="00E53A12" w14:paraId="306B9CE2" w14:textId="77777777" w:rsidTr="00083B2F">
        <w:trPr>
          <w:trHeight w:val="427"/>
        </w:trPr>
        <w:tc>
          <w:tcPr>
            <w:cnfStyle w:val="001000000000" w:firstRow="0" w:lastRow="0" w:firstColumn="1" w:lastColumn="0" w:oddVBand="0" w:evenVBand="0" w:oddHBand="0" w:evenHBand="0" w:firstRowFirstColumn="0" w:firstRowLastColumn="0" w:lastRowFirstColumn="0" w:lastRowLastColumn="0"/>
            <w:tcW w:w="2617" w:type="dxa"/>
          </w:tcPr>
          <w:p w14:paraId="6A3AD9C0" w14:textId="77777777" w:rsidR="005C2B99" w:rsidRPr="00E53A12" w:rsidRDefault="005C2B99" w:rsidP="00083B2F">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Итого</w:t>
            </w:r>
          </w:p>
        </w:tc>
        <w:tc>
          <w:tcPr>
            <w:tcW w:w="3303" w:type="dxa"/>
            <w:noWrap/>
          </w:tcPr>
          <w:p w14:paraId="6EC0927C" w14:textId="77777777" w:rsidR="005C2B99" w:rsidRPr="00E53A12" w:rsidRDefault="005C2B99"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3373" w:type="dxa"/>
            <w:noWrap/>
          </w:tcPr>
          <w:p w14:paraId="6CC082ED" w14:textId="77777777" w:rsidR="005C2B99" w:rsidRPr="00E53A12" w:rsidRDefault="005C2B99"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2B6E5B66" w14:textId="77777777" w:rsidR="005C2B99" w:rsidRPr="00E53A12" w:rsidRDefault="005C2B99" w:rsidP="005C2B99">
      <w:pPr>
        <w:ind w:firstLine="709"/>
        <w:contextualSpacing/>
        <w:jc w:val="both"/>
        <w:rPr>
          <w:rFonts w:ascii="Times New Roman" w:hAnsi="Times New Roman" w:cs="Times New Roman"/>
          <w:sz w:val="28"/>
          <w:szCs w:val="28"/>
        </w:rPr>
      </w:pPr>
    </w:p>
    <w:p w14:paraId="43B534F7" w14:textId="77777777" w:rsidR="005C2B99" w:rsidRPr="00E53A12" w:rsidRDefault="005C2B99" w:rsidP="005C2B99">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Каждый пятый из опрошенных, кто негативно оценивает качество услуги, несколько раз обращались в организацию для сдачи документов (21,1</w:t>
      </w:r>
      <w:r w:rsidR="00286E48">
        <w:rPr>
          <w:rFonts w:ascii="Times New Roman" w:hAnsi="Times New Roman" w:cs="Times New Roman"/>
          <w:sz w:val="28"/>
          <w:szCs w:val="28"/>
        </w:rPr>
        <w:t> </w:t>
      </w:r>
      <w:r w:rsidRPr="00E53A12">
        <w:rPr>
          <w:rFonts w:ascii="Times New Roman" w:hAnsi="Times New Roman" w:cs="Times New Roman"/>
          <w:sz w:val="28"/>
          <w:szCs w:val="28"/>
        </w:rPr>
        <w:t>%), а среди удовлетворенных качеством услуги данный показатель составляет</w:t>
      </w:r>
      <w:r w:rsidR="00254E9C" w:rsidRPr="00E53A12">
        <w:rPr>
          <w:rFonts w:ascii="Times New Roman" w:hAnsi="Times New Roman" w:cs="Times New Roman"/>
          <w:sz w:val="28"/>
          <w:szCs w:val="28"/>
        </w:rPr>
        <w:t xml:space="preserve"> лишь 1,1</w:t>
      </w:r>
      <w:r w:rsidR="00286E48">
        <w:rPr>
          <w:rFonts w:ascii="Times New Roman" w:hAnsi="Times New Roman" w:cs="Times New Roman"/>
          <w:sz w:val="28"/>
          <w:szCs w:val="28"/>
        </w:rPr>
        <w:t> </w:t>
      </w:r>
      <w:r w:rsidR="00254E9C" w:rsidRPr="00E53A12">
        <w:rPr>
          <w:rFonts w:ascii="Times New Roman" w:hAnsi="Times New Roman" w:cs="Times New Roman"/>
          <w:sz w:val="28"/>
          <w:szCs w:val="28"/>
        </w:rPr>
        <w:t>% (см. Диаграмму 4.2.19</w:t>
      </w:r>
      <w:r w:rsidRPr="00E53A12">
        <w:rPr>
          <w:rFonts w:ascii="Times New Roman" w:hAnsi="Times New Roman" w:cs="Times New Roman"/>
          <w:sz w:val="28"/>
          <w:szCs w:val="28"/>
        </w:rPr>
        <w:t>).</w:t>
      </w:r>
    </w:p>
    <w:p w14:paraId="19BDCA90" w14:textId="77777777" w:rsidR="005C2B99" w:rsidRPr="00E53A12" w:rsidRDefault="005C2B99" w:rsidP="005C2B99">
      <w:pPr>
        <w:contextualSpacing/>
        <w:rPr>
          <w:rFonts w:ascii="Times New Roman" w:hAnsi="Times New Roman" w:cs="Times New Roman"/>
          <w:sz w:val="28"/>
          <w:szCs w:val="28"/>
        </w:rPr>
      </w:pPr>
    </w:p>
    <w:p w14:paraId="2110C032" w14:textId="77777777" w:rsidR="005C2B99" w:rsidRPr="00E53A12" w:rsidRDefault="00254E9C" w:rsidP="005C2B99">
      <w:pPr>
        <w:ind w:firstLine="709"/>
        <w:contextualSpacing/>
        <w:jc w:val="right"/>
        <w:rPr>
          <w:rFonts w:ascii="Times New Roman" w:hAnsi="Times New Roman" w:cs="Times New Roman"/>
          <w:b/>
          <w:bCs/>
          <w:sz w:val="28"/>
          <w:szCs w:val="28"/>
        </w:rPr>
      </w:pPr>
      <w:r w:rsidRPr="00E53A12">
        <w:rPr>
          <w:rFonts w:ascii="Times New Roman" w:hAnsi="Times New Roman" w:cs="Times New Roman"/>
          <w:sz w:val="28"/>
          <w:szCs w:val="28"/>
        </w:rPr>
        <w:t>Диаграмма 4.2.19</w:t>
      </w:r>
      <w:r w:rsidR="005C2B99" w:rsidRPr="00E53A12">
        <w:rPr>
          <w:rFonts w:ascii="Times New Roman" w:hAnsi="Times New Roman" w:cs="Times New Roman"/>
          <w:b/>
          <w:bCs/>
          <w:sz w:val="28"/>
          <w:szCs w:val="28"/>
        </w:rPr>
        <w:t xml:space="preserve"> </w:t>
      </w:r>
    </w:p>
    <w:p w14:paraId="1AA9F564" w14:textId="77777777" w:rsidR="005C2B99" w:rsidRPr="00E53A12" w:rsidRDefault="005C2B99" w:rsidP="005C2B99">
      <w:pPr>
        <w:ind w:firstLine="709"/>
        <w:contextualSpacing/>
        <w:jc w:val="center"/>
        <w:rPr>
          <w:rFonts w:ascii="Times New Roman" w:hAnsi="Times New Roman" w:cs="Times New Roman"/>
          <w:b/>
          <w:bCs/>
          <w:sz w:val="28"/>
          <w:szCs w:val="28"/>
        </w:rPr>
      </w:pPr>
      <w:r w:rsidRPr="00E53A12">
        <w:rPr>
          <w:rFonts w:ascii="Times New Roman" w:hAnsi="Times New Roman" w:cs="Times New Roman"/>
          <w:b/>
          <w:bCs/>
          <w:sz w:val="28"/>
          <w:szCs w:val="28"/>
        </w:rPr>
        <w:t>Распределение ответов на вопрос: "Сколько раз Вам пришлось обращаться в организацию для сдачи документов для получения услуги?"</w:t>
      </w:r>
    </w:p>
    <w:p w14:paraId="0537ABCA" w14:textId="77777777" w:rsidR="005C2B99" w:rsidRPr="00E53A12" w:rsidRDefault="005C2B99" w:rsidP="00913066">
      <w:pPr>
        <w:ind w:firstLine="709"/>
        <w:contextualSpacing/>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r w:rsidRPr="00E53A12">
        <w:rPr>
          <w:rFonts w:ascii="Times New Roman" w:hAnsi="Times New Roman" w:cs="Times New Roman"/>
          <w:bCs/>
          <w:sz w:val="28"/>
          <w:szCs w:val="28"/>
        </w:rPr>
        <w:t>)</w:t>
      </w:r>
    </w:p>
    <w:p w14:paraId="43C6092C" w14:textId="77777777" w:rsidR="005C2B99" w:rsidRPr="00E53A12" w:rsidRDefault="005C2B99" w:rsidP="005C2B99">
      <w:pPr>
        <w:contextualSpacing/>
        <w:rPr>
          <w:rFonts w:ascii="Times New Roman" w:hAnsi="Times New Roman" w:cs="Times New Roman"/>
          <w:sz w:val="28"/>
          <w:szCs w:val="28"/>
        </w:rPr>
      </w:pPr>
    </w:p>
    <w:p w14:paraId="1F5ABDF2" w14:textId="77777777" w:rsidR="005C2B99" w:rsidRPr="00E53A12" w:rsidRDefault="005C2B99" w:rsidP="005C2B99">
      <w:pPr>
        <w:contextualSpacing/>
        <w:jc w:val="center"/>
        <w:rPr>
          <w:rFonts w:ascii="Times New Roman" w:hAnsi="Times New Roman" w:cs="Times New Roman"/>
          <w:sz w:val="28"/>
          <w:szCs w:val="28"/>
        </w:rPr>
      </w:pPr>
      <w:r w:rsidRPr="00E53A12">
        <w:rPr>
          <w:rFonts w:ascii="Times New Roman" w:hAnsi="Times New Roman" w:cs="Times New Roman"/>
          <w:noProof/>
          <w:sz w:val="28"/>
          <w:szCs w:val="28"/>
          <w:lang w:eastAsia="ru-RU"/>
        </w:rPr>
        <w:drawing>
          <wp:inline distT="0" distB="0" distL="0" distR="0" wp14:anchorId="4B52CE2F" wp14:editId="42BCC1A8">
            <wp:extent cx="5969000" cy="1943100"/>
            <wp:effectExtent l="0" t="0" r="0" b="0"/>
            <wp:docPr id="35"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735A209" w14:textId="77777777" w:rsidR="00072660" w:rsidRPr="00E53A12" w:rsidRDefault="00072660" w:rsidP="005C2B99">
      <w:pPr>
        <w:ind w:firstLine="709"/>
        <w:contextualSpacing/>
        <w:jc w:val="both"/>
        <w:rPr>
          <w:rFonts w:ascii="Times New Roman" w:hAnsi="Times New Roman" w:cs="Times New Roman"/>
          <w:sz w:val="28"/>
          <w:szCs w:val="28"/>
        </w:rPr>
      </w:pPr>
    </w:p>
    <w:p w14:paraId="5F962B27" w14:textId="77777777" w:rsidR="005C2B99" w:rsidRPr="00E53A12" w:rsidRDefault="005C2B99" w:rsidP="005C2B99">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Важными факторами, влияющими на общую оценку получателями качества услуги «регистрация (снятия с учета) автомототранспортных средств и прицепов», являются также профессиональные и личностные характеристики персонала учреждений, и условия приема.</w:t>
      </w:r>
    </w:p>
    <w:p w14:paraId="1F0268FD" w14:textId="77777777" w:rsidR="005C2B99" w:rsidRPr="00E53A12" w:rsidRDefault="005C2B99" w:rsidP="005C2B99">
      <w:pPr>
        <w:ind w:firstLine="709"/>
        <w:contextualSpacing/>
        <w:jc w:val="both"/>
        <w:rPr>
          <w:rFonts w:ascii="Times New Roman" w:hAnsi="Times New Roman" w:cs="Times New Roman"/>
          <w:bCs/>
          <w:sz w:val="28"/>
          <w:szCs w:val="28"/>
        </w:rPr>
      </w:pPr>
      <w:r w:rsidRPr="00E53A12">
        <w:rPr>
          <w:rFonts w:ascii="Times New Roman" w:hAnsi="Times New Roman" w:cs="Times New Roman"/>
          <w:sz w:val="28"/>
          <w:szCs w:val="28"/>
        </w:rPr>
        <w:t xml:space="preserve">Практически все те, кто остался доволен качеством получения </w:t>
      </w:r>
      <w:r w:rsidRPr="00E53A12">
        <w:rPr>
          <w:rFonts w:ascii="Times New Roman" w:hAnsi="Times New Roman" w:cs="Times New Roman"/>
          <w:bCs/>
          <w:sz w:val="28"/>
          <w:szCs w:val="28"/>
        </w:rPr>
        <w:t>услуги по регистрации (снятия с учета) автомототранспортных средств и прицепов, высоко оценили оба показателя (более 97</w:t>
      </w:r>
      <w:r w:rsidR="00286E48">
        <w:rPr>
          <w:rFonts w:ascii="Times New Roman" w:hAnsi="Times New Roman" w:cs="Times New Roman"/>
          <w:bCs/>
          <w:sz w:val="28"/>
          <w:szCs w:val="28"/>
        </w:rPr>
        <w:t> </w:t>
      </w:r>
      <w:r w:rsidRPr="00E53A12">
        <w:rPr>
          <w:rFonts w:ascii="Times New Roman" w:hAnsi="Times New Roman" w:cs="Times New Roman"/>
          <w:bCs/>
          <w:sz w:val="28"/>
          <w:szCs w:val="28"/>
        </w:rPr>
        <w:t>%). Низкий уровень компетентности сотрудников учреждений и отсутствие внимательности и вежливости в отношении получателей вызывает одинаковый уровень неудовлетворенности у респондентов (см. Таблицу 4.2.28).</w:t>
      </w:r>
    </w:p>
    <w:p w14:paraId="3A826204" w14:textId="77777777" w:rsidR="005C2B99" w:rsidRPr="00E53A12" w:rsidRDefault="005C2B99" w:rsidP="005C2B99">
      <w:pPr>
        <w:ind w:firstLine="709"/>
        <w:contextualSpacing/>
        <w:jc w:val="right"/>
        <w:rPr>
          <w:rFonts w:ascii="Times New Roman" w:hAnsi="Times New Roman" w:cs="Times New Roman"/>
          <w:bCs/>
          <w:sz w:val="28"/>
          <w:szCs w:val="28"/>
        </w:rPr>
      </w:pPr>
    </w:p>
    <w:p w14:paraId="36F6FE75" w14:textId="77777777" w:rsidR="002212A4" w:rsidRPr="00E53A12" w:rsidRDefault="002212A4" w:rsidP="005C2B99">
      <w:pPr>
        <w:ind w:firstLine="709"/>
        <w:contextualSpacing/>
        <w:jc w:val="right"/>
        <w:rPr>
          <w:rFonts w:ascii="Times New Roman" w:hAnsi="Times New Roman" w:cs="Times New Roman"/>
          <w:bCs/>
          <w:sz w:val="28"/>
          <w:szCs w:val="28"/>
        </w:rPr>
      </w:pPr>
      <w:r w:rsidRPr="00E53A12">
        <w:rPr>
          <w:rFonts w:ascii="Times New Roman" w:hAnsi="Times New Roman" w:cs="Times New Roman"/>
          <w:bCs/>
          <w:sz w:val="28"/>
          <w:szCs w:val="28"/>
        </w:rPr>
        <w:br w:type="page"/>
      </w:r>
    </w:p>
    <w:p w14:paraId="3C8CA186" w14:textId="77777777" w:rsidR="005C2B99" w:rsidRPr="00E53A12" w:rsidRDefault="005C2B99" w:rsidP="005C2B99">
      <w:pPr>
        <w:ind w:firstLine="709"/>
        <w:contextualSpacing/>
        <w:jc w:val="right"/>
        <w:rPr>
          <w:rFonts w:ascii="Times New Roman" w:hAnsi="Times New Roman" w:cs="Times New Roman"/>
          <w:bCs/>
          <w:sz w:val="28"/>
          <w:szCs w:val="28"/>
        </w:rPr>
      </w:pPr>
      <w:r w:rsidRPr="00E53A12">
        <w:rPr>
          <w:rFonts w:ascii="Times New Roman" w:hAnsi="Times New Roman" w:cs="Times New Roman"/>
          <w:bCs/>
          <w:sz w:val="28"/>
          <w:szCs w:val="28"/>
        </w:rPr>
        <w:t>Таблица 4.2.28</w:t>
      </w:r>
    </w:p>
    <w:p w14:paraId="7A1D7568" w14:textId="77777777" w:rsidR="005C2B99" w:rsidRPr="00E53A12" w:rsidRDefault="005C2B99" w:rsidP="005C2B99">
      <w:pPr>
        <w:ind w:firstLine="709"/>
        <w:contextualSpacing/>
        <w:jc w:val="center"/>
        <w:rPr>
          <w:rFonts w:ascii="Times New Roman" w:hAnsi="Times New Roman" w:cs="Times New Roman"/>
          <w:b/>
          <w:bCs/>
          <w:sz w:val="28"/>
          <w:szCs w:val="28"/>
        </w:rPr>
      </w:pPr>
      <w:r w:rsidRPr="00E53A12">
        <w:rPr>
          <w:rFonts w:ascii="Times New Roman" w:hAnsi="Times New Roman" w:cs="Times New Roman"/>
          <w:b/>
          <w:bCs/>
          <w:sz w:val="28"/>
          <w:szCs w:val="28"/>
        </w:rPr>
        <w:t>Оценка клиентоориентированности и компетентности сотрудников учреждений, предоставлявших услуги регистрации (снятия с учета) автомототранспортных средств и прицепов</w:t>
      </w:r>
    </w:p>
    <w:p w14:paraId="572E0DEB" w14:textId="77777777" w:rsidR="005C2B99" w:rsidRPr="00E53A12" w:rsidRDefault="005C2B99" w:rsidP="005C2B99">
      <w:pPr>
        <w:ind w:firstLine="284"/>
        <w:contextualSpacing/>
        <w:jc w:val="center"/>
        <w:rPr>
          <w:rFonts w:ascii="Times New Roman" w:hAnsi="Times New Roman" w:cs="Times New Roman"/>
          <w:bCs/>
          <w:sz w:val="28"/>
          <w:szCs w:val="28"/>
        </w:rPr>
      </w:pPr>
      <w:r w:rsidRPr="00E53A12">
        <w:rPr>
          <w:rFonts w:ascii="Times New Roman" w:hAnsi="Times New Roman" w:cs="Times New Roman"/>
          <w:bCs/>
          <w:sz w:val="28"/>
          <w:szCs w:val="28"/>
        </w:rPr>
        <w:t>(в % по группам респондентов, удовлетворенных или неудовлетворенных качеством услуги)</w:t>
      </w:r>
    </w:p>
    <w:tbl>
      <w:tblPr>
        <w:tblStyle w:val="-211"/>
        <w:tblW w:w="0" w:type="auto"/>
        <w:tblLook w:val="04A0" w:firstRow="1" w:lastRow="0" w:firstColumn="1" w:lastColumn="0" w:noHBand="0" w:noVBand="1"/>
      </w:tblPr>
      <w:tblGrid>
        <w:gridCol w:w="1869"/>
        <w:gridCol w:w="1869"/>
        <w:gridCol w:w="1869"/>
        <w:gridCol w:w="1869"/>
        <w:gridCol w:w="1869"/>
      </w:tblGrid>
      <w:tr w:rsidR="005C2B99" w:rsidRPr="00E53A12" w14:paraId="3A474B31" w14:textId="77777777" w:rsidTr="00083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val="restart"/>
            <w:tcBorders>
              <w:top w:val="nil"/>
              <w:bottom w:val="nil"/>
              <w:right w:val="single" w:sz="4" w:space="0" w:color="365F91" w:themeColor="accent1" w:themeShade="BF"/>
            </w:tcBorders>
            <w:shd w:val="clear" w:color="auto" w:fill="365F91" w:themeFill="accent1" w:themeFillShade="BF"/>
          </w:tcPr>
          <w:p w14:paraId="1CD8C305" w14:textId="77777777" w:rsidR="005C2B99" w:rsidRPr="00E53A12" w:rsidRDefault="005C2B99" w:rsidP="00083B2F">
            <w:pPr>
              <w:contextualSpacing/>
              <w:jc w:val="both"/>
              <w:rPr>
                <w:rFonts w:ascii="Times New Roman" w:hAnsi="Times New Roman" w:cs="Times New Roman"/>
                <w:color w:val="FFFFFF" w:themeColor="background1"/>
                <w:sz w:val="24"/>
                <w:szCs w:val="24"/>
              </w:rPr>
            </w:pPr>
          </w:p>
        </w:tc>
        <w:tc>
          <w:tcPr>
            <w:tcW w:w="3738" w:type="dxa"/>
            <w:gridSpan w:val="2"/>
            <w:tcBorders>
              <w:top w:val="nil"/>
              <w:left w:val="single" w:sz="4" w:space="0" w:color="365F91" w:themeColor="accent1" w:themeShade="BF"/>
              <w:bottom w:val="nil"/>
            </w:tcBorders>
            <w:shd w:val="clear" w:color="auto" w:fill="365F91" w:themeFill="accent1" w:themeFillShade="BF"/>
          </w:tcPr>
          <w:p w14:paraId="42BE57B4" w14:textId="77777777" w:rsidR="005C2B99" w:rsidRPr="00E53A12" w:rsidRDefault="005C2B99" w:rsidP="00083B2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Внимательность, вежливость</w:t>
            </w:r>
          </w:p>
        </w:tc>
        <w:tc>
          <w:tcPr>
            <w:tcW w:w="3738" w:type="dxa"/>
            <w:gridSpan w:val="2"/>
            <w:tcBorders>
              <w:top w:val="nil"/>
              <w:bottom w:val="nil"/>
            </w:tcBorders>
            <w:shd w:val="clear" w:color="auto" w:fill="365F91" w:themeFill="accent1" w:themeFillShade="BF"/>
          </w:tcPr>
          <w:p w14:paraId="1B3779C5" w14:textId="77777777" w:rsidR="005C2B99" w:rsidRPr="00E53A12" w:rsidRDefault="005C2B99" w:rsidP="00083B2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Компетентность, профессионализм</w:t>
            </w:r>
          </w:p>
        </w:tc>
      </w:tr>
      <w:tr w:rsidR="005C2B99" w:rsidRPr="00E53A12" w14:paraId="686E7367" w14:textId="77777777" w:rsidTr="0008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tcBorders>
              <w:top w:val="nil"/>
              <w:bottom w:val="nil"/>
              <w:right w:val="single" w:sz="4" w:space="0" w:color="365F91" w:themeColor="accent1" w:themeShade="BF"/>
            </w:tcBorders>
            <w:shd w:val="clear" w:color="auto" w:fill="365F91" w:themeFill="accent1" w:themeFillShade="BF"/>
          </w:tcPr>
          <w:p w14:paraId="5C1C5B5C" w14:textId="77777777" w:rsidR="005C2B99" w:rsidRPr="00E53A12" w:rsidRDefault="005C2B99" w:rsidP="00083B2F">
            <w:pPr>
              <w:contextualSpacing/>
              <w:jc w:val="both"/>
              <w:rPr>
                <w:rFonts w:ascii="Times New Roman" w:hAnsi="Times New Roman" w:cs="Times New Roman"/>
                <w:color w:val="FFFFFF" w:themeColor="background1"/>
                <w:sz w:val="24"/>
                <w:szCs w:val="24"/>
              </w:rPr>
            </w:pPr>
          </w:p>
        </w:tc>
        <w:tc>
          <w:tcPr>
            <w:tcW w:w="1869" w:type="dxa"/>
            <w:tcBorders>
              <w:top w:val="nil"/>
              <w:left w:val="single" w:sz="4" w:space="0" w:color="365F91" w:themeColor="accent1" w:themeShade="BF"/>
              <w:bottom w:val="nil"/>
            </w:tcBorders>
            <w:shd w:val="clear" w:color="auto" w:fill="365F91" w:themeFill="accent1" w:themeFillShade="BF"/>
          </w:tcPr>
          <w:p w14:paraId="46E9B9FA"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tcPr>
          <w:p w14:paraId="0F9098B2"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c>
          <w:tcPr>
            <w:tcW w:w="1869" w:type="dxa"/>
            <w:tcBorders>
              <w:top w:val="nil"/>
              <w:bottom w:val="nil"/>
            </w:tcBorders>
            <w:shd w:val="clear" w:color="auto" w:fill="365F91" w:themeFill="accent1" w:themeFillShade="BF"/>
          </w:tcPr>
          <w:p w14:paraId="393E9538"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tcPr>
          <w:p w14:paraId="30EF53CB"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5C2B99" w:rsidRPr="00E53A12" w14:paraId="376A3AD7" w14:textId="77777777" w:rsidTr="00083B2F">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704E1C65" w14:textId="77777777" w:rsidR="005C2B99" w:rsidRPr="00E53A12" w:rsidRDefault="005C2B99" w:rsidP="00083B2F">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Да</w:t>
            </w:r>
          </w:p>
        </w:tc>
        <w:tc>
          <w:tcPr>
            <w:tcW w:w="1869" w:type="dxa"/>
            <w:tcBorders>
              <w:top w:val="nil"/>
            </w:tcBorders>
          </w:tcPr>
          <w:p w14:paraId="7FA430B2" w14:textId="77777777" w:rsidR="005C2B99" w:rsidRPr="00E53A12" w:rsidRDefault="005C2B99"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97,3</w:t>
            </w:r>
          </w:p>
        </w:tc>
        <w:tc>
          <w:tcPr>
            <w:tcW w:w="1869" w:type="dxa"/>
            <w:tcBorders>
              <w:top w:val="nil"/>
            </w:tcBorders>
          </w:tcPr>
          <w:p w14:paraId="58ED0CFB" w14:textId="77777777" w:rsidR="005C2B99" w:rsidRPr="00E53A12" w:rsidRDefault="005C2B99"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68,4</w:t>
            </w:r>
          </w:p>
        </w:tc>
        <w:tc>
          <w:tcPr>
            <w:tcW w:w="1869" w:type="dxa"/>
            <w:tcBorders>
              <w:top w:val="nil"/>
            </w:tcBorders>
          </w:tcPr>
          <w:p w14:paraId="1917DDD1" w14:textId="77777777" w:rsidR="005C2B99" w:rsidRPr="00E53A12" w:rsidRDefault="005C2B99"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97,4</w:t>
            </w:r>
          </w:p>
        </w:tc>
        <w:tc>
          <w:tcPr>
            <w:tcW w:w="1869" w:type="dxa"/>
            <w:tcBorders>
              <w:top w:val="nil"/>
            </w:tcBorders>
          </w:tcPr>
          <w:p w14:paraId="43A54C3B" w14:textId="77777777" w:rsidR="005C2B99" w:rsidRPr="00E53A12" w:rsidRDefault="005C2B99"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68,4</w:t>
            </w:r>
          </w:p>
        </w:tc>
      </w:tr>
      <w:tr w:rsidR="005C2B99" w:rsidRPr="00E53A12" w14:paraId="0380175C" w14:textId="77777777" w:rsidTr="0008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016027EB" w14:textId="77777777" w:rsidR="005C2B99" w:rsidRPr="00E53A12" w:rsidRDefault="005C2B99" w:rsidP="00083B2F">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Нет</w:t>
            </w:r>
          </w:p>
        </w:tc>
        <w:tc>
          <w:tcPr>
            <w:tcW w:w="1869" w:type="dxa"/>
          </w:tcPr>
          <w:p w14:paraId="60E825BB"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1,3</w:t>
            </w:r>
          </w:p>
        </w:tc>
        <w:tc>
          <w:tcPr>
            <w:tcW w:w="1869" w:type="dxa"/>
          </w:tcPr>
          <w:p w14:paraId="44FC5C17"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21,1</w:t>
            </w:r>
          </w:p>
        </w:tc>
        <w:tc>
          <w:tcPr>
            <w:tcW w:w="1869" w:type="dxa"/>
          </w:tcPr>
          <w:p w14:paraId="2065A58A"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1,2</w:t>
            </w:r>
          </w:p>
        </w:tc>
        <w:tc>
          <w:tcPr>
            <w:tcW w:w="1869" w:type="dxa"/>
          </w:tcPr>
          <w:p w14:paraId="768C6809"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21,1</w:t>
            </w:r>
          </w:p>
        </w:tc>
      </w:tr>
      <w:tr w:rsidR="005C2B99" w:rsidRPr="00E53A12" w14:paraId="06744837" w14:textId="77777777" w:rsidTr="00083B2F">
        <w:tc>
          <w:tcPr>
            <w:cnfStyle w:val="001000000000" w:firstRow="0" w:lastRow="0" w:firstColumn="1" w:lastColumn="0" w:oddVBand="0" w:evenVBand="0" w:oddHBand="0" w:evenHBand="0" w:firstRowFirstColumn="0" w:firstRowLastColumn="0" w:lastRowFirstColumn="0" w:lastRowLastColumn="0"/>
            <w:tcW w:w="1869" w:type="dxa"/>
          </w:tcPr>
          <w:p w14:paraId="640CE216" w14:textId="77777777" w:rsidR="005C2B99" w:rsidRPr="00E53A12" w:rsidRDefault="005C2B99" w:rsidP="00083B2F">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Затрудняюсь ответить</w:t>
            </w:r>
          </w:p>
        </w:tc>
        <w:tc>
          <w:tcPr>
            <w:tcW w:w="1869" w:type="dxa"/>
          </w:tcPr>
          <w:p w14:paraId="5D4A52A3" w14:textId="77777777" w:rsidR="005C2B99" w:rsidRPr="00E53A12" w:rsidRDefault="005C2B99"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w:t>
            </w:r>
          </w:p>
        </w:tc>
        <w:tc>
          <w:tcPr>
            <w:tcW w:w="1869" w:type="dxa"/>
          </w:tcPr>
          <w:p w14:paraId="07511F98" w14:textId="77777777" w:rsidR="005C2B99" w:rsidRPr="00E53A12" w:rsidRDefault="005C2B99"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10,5</w:t>
            </w:r>
          </w:p>
        </w:tc>
        <w:tc>
          <w:tcPr>
            <w:tcW w:w="1869" w:type="dxa"/>
          </w:tcPr>
          <w:p w14:paraId="4E35BEAB" w14:textId="77777777" w:rsidR="005C2B99" w:rsidRPr="00E53A12" w:rsidRDefault="005C2B99"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w:t>
            </w:r>
          </w:p>
        </w:tc>
        <w:tc>
          <w:tcPr>
            <w:tcW w:w="1869" w:type="dxa"/>
          </w:tcPr>
          <w:p w14:paraId="7EE085A7" w14:textId="77777777" w:rsidR="005C2B99" w:rsidRPr="00E53A12" w:rsidRDefault="005C2B99"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10,5</w:t>
            </w:r>
          </w:p>
        </w:tc>
      </w:tr>
      <w:tr w:rsidR="005C2B99" w:rsidRPr="00E53A12" w14:paraId="444B728E" w14:textId="77777777" w:rsidTr="0008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360312DD" w14:textId="77777777" w:rsidR="005C2B99" w:rsidRPr="00E53A12" w:rsidRDefault="005C2B99" w:rsidP="00083B2F">
            <w:pPr>
              <w:contextualSpacing/>
              <w:jc w:val="both"/>
              <w:rPr>
                <w:rFonts w:ascii="Times New Roman" w:hAnsi="Times New Roman" w:cs="Times New Roman"/>
                <w:b w:val="0"/>
                <w:bCs w:val="0"/>
                <w:sz w:val="24"/>
                <w:szCs w:val="24"/>
              </w:rPr>
            </w:pPr>
            <w:r w:rsidRPr="00E53A12">
              <w:rPr>
                <w:rFonts w:ascii="Times New Roman" w:hAnsi="Times New Roman" w:cs="Times New Roman"/>
                <w:sz w:val="24"/>
                <w:szCs w:val="24"/>
              </w:rPr>
              <w:t>Итого</w:t>
            </w:r>
          </w:p>
        </w:tc>
        <w:tc>
          <w:tcPr>
            <w:tcW w:w="1869" w:type="dxa"/>
          </w:tcPr>
          <w:p w14:paraId="2EF77A8F"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6725845B"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2553910B"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11F021C0" w14:textId="77777777" w:rsidR="005C2B99" w:rsidRPr="00E53A12" w:rsidRDefault="005C2B99"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1D768715" w14:textId="77777777" w:rsidR="005C2B99" w:rsidRPr="00E53A12" w:rsidRDefault="005C2B99" w:rsidP="005C2B99">
      <w:pPr>
        <w:contextualSpacing/>
        <w:jc w:val="both"/>
        <w:rPr>
          <w:rFonts w:ascii="Times New Roman" w:hAnsi="Times New Roman" w:cs="Times New Roman"/>
          <w:bCs/>
          <w:sz w:val="28"/>
          <w:szCs w:val="28"/>
        </w:rPr>
      </w:pPr>
    </w:p>
    <w:p w14:paraId="6728EDC5" w14:textId="77777777" w:rsidR="005C2B99" w:rsidRPr="00E53A12" w:rsidRDefault="005C2B99" w:rsidP="005C2B99">
      <w:pPr>
        <w:ind w:firstLine="709"/>
        <w:contextualSpacing/>
        <w:jc w:val="both"/>
        <w:rPr>
          <w:rFonts w:ascii="Times New Roman" w:hAnsi="Times New Roman" w:cs="Times New Roman"/>
          <w:bCs/>
          <w:sz w:val="28"/>
          <w:szCs w:val="28"/>
        </w:rPr>
      </w:pPr>
      <w:r w:rsidRPr="00E53A12">
        <w:rPr>
          <w:rFonts w:ascii="Times New Roman" w:hAnsi="Times New Roman" w:cs="Times New Roman"/>
          <w:bCs/>
          <w:sz w:val="28"/>
          <w:szCs w:val="28"/>
        </w:rPr>
        <w:t>Условия ведения приема в учреждениях, куда посетители обращались за услугой регистрации (снятия с учета) автомототранспортных средств и прицепов, являются не менее существенным фактором роста/снижения общей удовлетворенности услугой. Абсолютное большинство (9</w:t>
      </w:r>
      <w:r w:rsidR="0083066D" w:rsidRPr="00E53A12">
        <w:rPr>
          <w:rFonts w:ascii="Times New Roman" w:hAnsi="Times New Roman" w:cs="Times New Roman"/>
          <w:bCs/>
          <w:sz w:val="28"/>
          <w:szCs w:val="28"/>
        </w:rPr>
        <w:t>5</w:t>
      </w:r>
      <w:r w:rsidRPr="00E53A12">
        <w:rPr>
          <w:rFonts w:ascii="Times New Roman" w:hAnsi="Times New Roman" w:cs="Times New Roman"/>
          <w:bCs/>
          <w:sz w:val="28"/>
          <w:szCs w:val="28"/>
        </w:rPr>
        <w:t>,</w:t>
      </w:r>
      <w:r w:rsidR="0083066D" w:rsidRPr="00E53A12">
        <w:rPr>
          <w:rFonts w:ascii="Times New Roman" w:hAnsi="Times New Roman" w:cs="Times New Roman"/>
          <w:bCs/>
          <w:sz w:val="28"/>
          <w:szCs w:val="28"/>
        </w:rPr>
        <w:t>8</w:t>
      </w:r>
      <w:r w:rsidR="00286E48">
        <w:rPr>
          <w:rFonts w:ascii="Times New Roman" w:hAnsi="Times New Roman" w:cs="Times New Roman"/>
          <w:bCs/>
          <w:sz w:val="28"/>
          <w:szCs w:val="28"/>
        </w:rPr>
        <w:t> </w:t>
      </w:r>
      <w:r w:rsidRPr="00E53A12">
        <w:rPr>
          <w:rFonts w:ascii="Times New Roman" w:hAnsi="Times New Roman" w:cs="Times New Roman"/>
          <w:bCs/>
          <w:sz w:val="28"/>
          <w:szCs w:val="28"/>
        </w:rPr>
        <w:t xml:space="preserve">%) тех, кто высоко оценивает качество предоставленной услуги, находят удовлетворительными условия приема в этих учреждениях, среди недовольных таких меньше – </w:t>
      </w:r>
      <w:r w:rsidR="0083066D" w:rsidRPr="00E53A12">
        <w:rPr>
          <w:rFonts w:ascii="Times New Roman" w:hAnsi="Times New Roman" w:cs="Times New Roman"/>
          <w:bCs/>
          <w:sz w:val="28"/>
          <w:szCs w:val="28"/>
        </w:rPr>
        <w:t>57</w:t>
      </w:r>
      <w:r w:rsidRPr="00E53A12">
        <w:rPr>
          <w:rFonts w:ascii="Times New Roman" w:hAnsi="Times New Roman" w:cs="Times New Roman"/>
          <w:bCs/>
          <w:sz w:val="28"/>
          <w:szCs w:val="28"/>
        </w:rPr>
        <w:t>,</w:t>
      </w:r>
      <w:r w:rsidR="0083066D" w:rsidRPr="00E53A12">
        <w:rPr>
          <w:rFonts w:ascii="Times New Roman" w:hAnsi="Times New Roman" w:cs="Times New Roman"/>
          <w:bCs/>
          <w:sz w:val="28"/>
          <w:szCs w:val="28"/>
        </w:rPr>
        <w:t>9</w:t>
      </w:r>
      <w:r w:rsidR="00286E48">
        <w:rPr>
          <w:rFonts w:ascii="Times New Roman" w:hAnsi="Times New Roman" w:cs="Times New Roman"/>
          <w:bCs/>
          <w:sz w:val="28"/>
          <w:szCs w:val="28"/>
        </w:rPr>
        <w:t> </w:t>
      </w:r>
      <w:r w:rsidRPr="00E53A12">
        <w:rPr>
          <w:rFonts w:ascii="Times New Roman" w:hAnsi="Times New Roman" w:cs="Times New Roman"/>
          <w:bCs/>
          <w:sz w:val="28"/>
          <w:szCs w:val="28"/>
        </w:rPr>
        <w:t xml:space="preserve">%, в то время как </w:t>
      </w:r>
      <w:r w:rsidR="0083066D" w:rsidRPr="00E53A12">
        <w:rPr>
          <w:rFonts w:ascii="Times New Roman" w:hAnsi="Times New Roman" w:cs="Times New Roman"/>
          <w:bCs/>
          <w:sz w:val="28"/>
          <w:szCs w:val="28"/>
        </w:rPr>
        <w:t>более трети</w:t>
      </w:r>
      <w:r w:rsidRPr="00E53A12">
        <w:rPr>
          <w:rFonts w:ascii="Times New Roman" w:hAnsi="Times New Roman" w:cs="Times New Roman"/>
          <w:bCs/>
          <w:sz w:val="28"/>
          <w:szCs w:val="28"/>
        </w:rPr>
        <w:t xml:space="preserve"> </w:t>
      </w:r>
      <w:r w:rsidR="0083066D" w:rsidRPr="00E53A12">
        <w:rPr>
          <w:rFonts w:ascii="Times New Roman" w:hAnsi="Times New Roman" w:cs="Times New Roman"/>
          <w:bCs/>
          <w:sz w:val="28"/>
          <w:szCs w:val="28"/>
        </w:rPr>
        <w:t xml:space="preserve">высказались негативно </w:t>
      </w:r>
      <w:r w:rsidRPr="00E53A12">
        <w:rPr>
          <w:rFonts w:ascii="Times New Roman" w:hAnsi="Times New Roman" w:cs="Times New Roman"/>
          <w:bCs/>
          <w:sz w:val="28"/>
          <w:szCs w:val="28"/>
        </w:rPr>
        <w:t xml:space="preserve">об условиях приема </w:t>
      </w:r>
      <w:r w:rsidR="00254E9C" w:rsidRPr="00E53A12">
        <w:rPr>
          <w:rFonts w:ascii="Times New Roman" w:hAnsi="Times New Roman" w:cs="Times New Roman"/>
          <w:bCs/>
          <w:sz w:val="28"/>
          <w:szCs w:val="28"/>
        </w:rPr>
        <w:t>(см. Диаграмму 4.2.20</w:t>
      </w:r>
      <w:r w:rsidRPr="00E53A12">
        <w:rPr>
          <w:rFonts w:ascii="Times New Roman" w:hAnsi="Times New Roman" w:cs="Times New Roman"/>
          <w:bCs/>
          <w:sz w:val="28"/>
          <w:szCs w:val="28"/>
        </w:rPr>
        <w:t>).</w:t>
      </w:r>
    </w:p>
    <w:p w14:paraId="283680CD" w14:textId="77777777" w:rsidR="005C2B99" w:rsidRPr="00E53A12" w:rsidRDefault="005C2B99" w:rsidP="005C2B99">
      <w:pPr>
        <w:ind w:firstLine="709"/>
        <w:contextualSpacing/>
        <w:jc w:val="both"/>
        <w:rPr>
          <w:rFonts w:ascii="Times New Roman" w:hAnsi="Times New Roman" w:cs="Times New Roman"/>
          <w:bCs/>
          <w:sz w:val="28"/>
          <w:szCs w:val="28"/>
        </w:rPr>
      </w:pPr>
    </w:p>
    <w:p w14:paraId="4DF7F0F8" w14:textId="77777777" w:rsidR="002212A4" w:rsidRPr="00E53A12" w:rsidRDefault="002212A4" w:rsidP="005C2B99">
      <w:pPr>
        <w:spacing w:after="200" w:line="276" w:lineRule="auto"/>
        <w:jc w:val="right"/>
        <w:rPr>
          <w:rFonts w:ascii="Times New Roman" w:hAnsi="Times New Roman" w:cs="Times New Roman"/>
          <w:bCs/>
          <w:sz w:val="28"/>
          <w:szCs w:val="28"/>
        </w:rPr>
      </w:pPr>
      <w:r w:rsidRPr="00E53A12">
        <w:rPr>
          <w:rFonts w:ascii="Times New Roman" w:hAnsi="Times New Roman" w:cs="Times New Roman"/>
          <w:bCs/>
          <w:sz w:val="28"/>
          <w:szCs w:val="28"/>
        </w:rPr>
        <w:br w:type="page"/>
      </w:r>
    </w:p>
    <w:p w14:paraId="3BE43249" w14:textId="77777777" w:rsidR="005C2B99" w:rsidRPr="00E53A12" w:rsidRDefault="00254E9C" w:rsidP="005C2B99">
      <w:pPr>
        <w:spacing w:after="200" w:line="276" w:lineRule="auto"/>
        <w:jc w:val="right"/>
        <w:rPr>
          <w:rFonts w:ascii="Times New Roman" w:hAnsi="Times New Roman" w:cs="Times New Roman"/>
          <w:b/>
          <w:bCs/>
          <w:sz w:val="28"/>
          <w:szCs w:val="28"/>
        </w:rPr>
      </w:pPr>
      <w:r w:rsidRPr="00E53A12">
        <w:rPr>
          <w:rFonts w:ascii="Times New Roman" w:hAnsi="Times New Roman" w:cs="Times New Roman"/>
          <w:bCs/>
          <w:sz w:val="28"/>
          <w:szCs w:val="28"/>
        </w:rPr>
        <w:t>Диаграмма 4.2.20</w:t>
      </w:r>
    </w:p>
    <w:p w14:paraId="3C69EC57" w14:textId="77777777" w:rsidR="005C2B99" w:rsidRPr="00E53A12" w:rsidRDefault="005C2B99" w:rsidP="00BC2EA3">
      <w:pPr>
        <w:pStyle w:val="af2"/>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 "Вас устроили условия ведения приема посетителей в учреждении, где Вы получали услугу?"</w:t>
      </w:r>
    </w:p>
    <w:p w14:paraId="469CACEE" w14:textId="77777777" w:rsidR="005C2B99" w:rsidRPr="00E53A12" w:rsidRDefault="005C2B99" w:rsidP="0083066D">
      <w:pPr>
        <w:pStyle w:val="af2"/>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p>
    <w:p w14:paraId="03A312D0" w14:textId="77777777" w:rsidR="005C2B99" w:rsidRPr="00E53A12" w:rsidRDefault="005C2B99" w:rsidP="005C2B99">
      <w:pPr>
        <w:contextualSpacing/>
        <w:jc w:val="both"/>
        <w:rPr>
          <w:rFonts w:ascii="Times New Roman" w:hAnsi="Times New Roman" w:cs="Times New Roman"/>
          <w:bCs/>
          <w:sz w:val="28"/>
          <w:szCs w:val="28"/>
        </w:rPr>
      </w:pPr>
      <w:r w:rsidRPr="00E53A12">
        <w:rPr>
          <w:rFonts w:ascii="Times New Roman" w:hAnsi="Times New Roman" w:cs="Times New Roman"/>
          <w:noProof/>
          <w:sz w:val="24"/>
          <w:lang w:eastAsia="ru-RU"/>
        </w:rPr>
        <w:drawing>
          <wp:inline distT="0" distB="0" distL="0" distR="0" wp14:anchorId="5E5E290A" wp14:editId="5D594AC2">
            <wp:extent cx="5940425" cy="2571646"/>
            <wp:effectExtent l="0" t="0" r="3175" b="635"/>
            <wp:docPr id="36"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2155BB4" w14:textId="77777777" w:rsidR="005C2B99" w:rsidRPr="00E53A12" w:rsidRDefault="005C2B99" w:rsidP="005C2B99">
      <w:pPr>
        <w:rPr>
          <w:rFonts w:ascii="Times New Roman" w:hAnsi="Times New Roman" w:cs="Times New Roman"/>
        </w:rPr>
      </w:pPr>
    </w:p>
    <w:p w14:paraId="286BCD54" w14:textId="77777777" w:rsidR="001D1CDF" w:rsidRPr="00E53A12" w:rsidRDefault="001D1CDF" w:rsidP="001D1CDF">
      <w:pPr>
        <w:rPr>
          <w:rFonts w:ascii="Times New Roman" w:hAnsi="Times New Roman" w:cs="Times New Roman"/>
        </w:rPr>
      </w:pPr>
    </w:p>
    <w:p w14:paraId="4AB0C730" w14:textId="77777777" w:rsidR="001D1CDF" w:rsidRPr="00E53A12" w:rsidRDefault="001D1CDF" w:rsidP="001D1CDF">
      <w:pPr>
        <w:shd w:val="clear" w:color="auto" w:fill="D9D9D9" w:themeFill="background1" w:themeFillShade="D9"/>
        <w:ind w:firstLine="709"/>
        <w:contextualSpacing/>
        <w:jc w:val="both"/>
        <w:rPr>
          <w:rFonts w:ascii="Times New Roman" w:hAnsi="Times New Roman" w:cs="Times New Roman"/>
          <w:bCs/>
          <w:i/>
          <w:sz w:val="28"/>
          <w:szCs w:val="28"/>
        </w:rPr>
      </w:pPr>
      <w:r w:rsidRPr="00E53A12">
        <w:rPr>
          <w:rFonts w:ascii="Times New Roman" w:hAnsi="Times New Roman" w:cs="Times New Roman"/>
          <w:bCs/>
          <w:i/>
          <w:sz w:val="28"/>
          <w:szCs w:val="28"/>
        </w:rPr>
        <w:t>Оформление (перерасчет) пенсии</w:t>
      </w:r>
      <w:r w:rsidR="00051268" w:rsidRPr="00E53A12">
        <w:rPr>
          <w:rFonts w:ascii="Times New Roman" w:hAnsi="Times New Roman" w:cs="Times New Roman"/>
          <w:bCs/>
          <w:i/>
          <w:sz w:val="28"/>
          <w:szCs w:val="28"/>
        </w:rPr>
        <w:t xml:space="preserve"> </w:t>
      </w:r>
    </w:p>
    <w:p w14:paraId="7AD654B3" w14:textId="77777777" w:rsidR="00A74CAA" w:rsidRPr="00E53A12" w:rsidRDefault="00A74CAA" w:rsidP="001D1CDF">
      <w:pPr>
        <w:ind w:firstLine="709"/>
        <w:contextualSpacing/>
        <w:jc w:val="both"/>
        <w:rPr>
          <w:rFonts w:ascii="Times New Roman" w:hAnsi="Times New Roman" w:cs="Times New Roman"/>
          <w:bCs/>
          <w:sz w:val="28"/>
          <w:szCs w:val="28"/>
        </w:rPr>
      </w:pPr>
    </w:p>
    <w:p w14:paraId="0B7C562F" w14:textId="77777777" w:rsidR="0070167C" w:rsidRPr="00E53A12" w:rsidRDefault="0070167C" w:rsidP="0070167C">
      <w:pPr>
        <w:ind w:firstLine="709"/>
        <w:contextualSpacing/>
        <w:jc w:val="both"/>
        <w:rPr>
          <w:rFonts w:ascii="Times New Roman" w:hAnsi="Times New Roman" w:cs="Times New Roman"/>
          <w:sz w:val="28"/>
          <w:szCs w:val="28"/>
        </w:rPr>
      </w:pPr>
      <w:r w:rsidRPr="00E53A12">
        <w:rPr>
          <w:rFonts w:ascii="Times New Roman" w:hAnsi="Times New Roman" w:cs="Times New Roman"/>
          <w:bCs/>
          <w:sz w:val="28"/>
          <w:szCs w:val="28"/>
        </w:rPr>
        <w:t xml:space="preserve">Среди процедурных показателей одним из самых актуальных для посетителей является фактор времени и сроков, который включает в себя </w:t>
      </w:r>
      <w:r w:rsidRPr="00E53A12">
        <w:rPr>
          <w:rFonts w:ascii="Times New Roman" w:hAnsi="Times New Roman" w:cs="Times New Roman"/>
          <w:sz w:val="28"/>
          <w:szCs w:val="28"/>
        </w:rPr>
        <w:t>время ожидания в очереди (для подачи документов и получения результата) и общий срок предоставления услуги.</w:t>
      </w:r>
    </w:p>
    <w:p w14:paraId="3C0305FE" w14:textId="77777777" w:rsidR="0070167C" w:rsidRPr="00E53A12" w:rsidRDefault="0070167C" w:rsidP="0070167C">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Из перечисленных показателей большой вес имеет фактор общего времени/срока предоставления услуги. Среди тех, кто остался недоволен качеством этой услуги, больше половины респондентов (55,2</w:t>
      </w:r>
      <w:r w:rsidR="00286E48">
        <w:rPr>
          <w:rFonts w:ascii="Times New Roman" w:hAnsi="Times New Roman" w:cs="Times New Roman"/>
          <w:sz w:val="28"/>
          <w:szCs w:val="28"/>
        </w:rPr>
        <w:t> </w:t>
      </w:r>
      <w:r w:rsidRPr="00E53A12">
        <w:rPr>
          <w:rFonts w:ascii="Times New Roman" w:hAnsi="Times New Roman" w:cs="Times New Roman"/>
          <w:sz w:val="28"/>
          <w:szCs w:val="28"/>
        </w:rPr>
        <w:t>%) отрицательно отзываются о данной характеристике процесса оформления (перерасчета) пенсии. В свою очередь, только 4,4</w:t>
      </w:r>
      <w:r w:rsidR="00286E48">
        <w:rPr>
          <w:rFonts w:ascii="Times New Roman" w:hAnsi="Times New Roman" w:cs="Times New Roman"/>
          <w:sz w:val="28"/>
          <w:szCs w:val="28"/>
        </w:rPr>
        <w:t> </w:t>
      </w:r>
      <w:r w:rsidRPr="00E53A12">
        <w:rPr>
          <w:rFonts w:ascii="Times New Roman" w:hAnsi="Times New Roman" w:cs="Times New Roman"/>
          <w:sz w:val="28"/>
          <w:szCs w:val="28"/>
        </w:rPr>
        <w:t>% тех, кто остался доволен качеством предоставленной услуги, высказывают недовольство общим временем, затраченным на оформление (перерасч</w:t>
      </w:r>
      <w:r w:rsidR="00254E9C" w:rsidRPr="00E53A12">
        <w:rPr>
          <w:rFonts w:ascii="Times New Roman" w:hAnsi="Times New Roman" w:cs="Times New Roman"/>
          <w:sz w:val="28"/>
          <w:szCs w:val="28"/>
        </w:rPr>
        <w:t>ет) пенсии (см. Диаграмму 4.2.21</w:t>
      </w:r>
      <w:r w:rsidRPr="00E53A12">
        <w:rPr>
          <w:rFonts w:ascii="Times New Roman" w:hAnsi="Times New Roman" w:cs="Times New Roman"/>
          <w:sz w:val="28"/>
          <w:szCs w:val="28"/>
        </w:rPr>
        <w:t xml:space="preserve">). </w:t>
      </w:r>
    </w:p>
    <w:p w14:paraId="5B09AE99" w14:textId="77777777" w:rsidR="002212A4" w:rsidRPr="00E53A12" w:rsidRDefault="002212A4" w:rsidP="0070167C">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br w:type="page"/>
      </w:r>
    </w:p>
    <w:p w14:paraId="1D7C0ECF" w14:textId="77777777" w:rsidR="0070167C" w:rsidRPr="00E53A12" w:rsidRDefault="0070167C" w:rsidP="0070167C">
      <w:pPr>
        <w:ind w:firstLine="709"/>
        <w:contextualSpacing/>
        <w:jc w:val="both"/>
        <w:rPr>
          <w:rFonts w:ascii="Times New Roman" w:hAnsi="Times New Roman" w:cs="Times New Roman"/>
          <w:sz w:val="28"/>
          <w:szCs w:val="28"/>
        </w:rPr>
      </w:pPr>
    </w:p>
    <w:p w14:paraId="3B50CBE7" w14:textId="77777777" w:rsidR="0070167C" w:rsidRPr="00E53A12" w:rsidRDefault="0070167C" w:rsidP="0070167C">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Диаграмма 4.2</w:t>
      </w:r>
      <w:r w:rsidR="00254E9C" w:rsidRPr="00E53A12">
        <w:rPr>
          <w:rFonts w:ascii="Times New Roman" w:hAnsi="Times New Roman" w:cs="Times New Roman"/>
          <w:sz w:val="28"/>
          <w:szCs w:val="28"/>
        </w:rPr>
        <w:t>.21</w:t>
      </w:r>
    </w:p>
    <w:p w14:paraId="25AB394E" w14:textId="77777777" w:rsidR="0070167C" w:rsidRPr="00E53A12" w:rsidRDefault="0070167C" w:rsidP="0070167C">
      <w:pPr>
        <w:ind w:firstLine="709"/>
        <w:contextualSpacing/>
        <w:jc w:val="center"/>
        <w:rPr>
          <w:rFonts w:ascii="Times New Roman" w:hAnsi="Times New Roman" w:cs="Times New Roman"/>
          <w:sz w:val="28"/>
          <w:szCs w:val="28"/>
        </w:rPr>
      </w:pPr>
      <w:r w:rsidRPr="00E53A12">
        <w:rPr>
          <w:rFonts w:ascii="Times New Roman" w:eastAsia="Times New Roman" w:hAnsi="Times New Roman" w:cs="Times New Roman"/>
          <w:b/>
          <w:bCs/>
          <w:sz w:val="28"/>
          <w:szCs w:val="28"/>
        </w:rPr>
        <w:t xml:space="preserve">Распределение ответов на вопрос: </w:t>
      </w:r>
    </w:p>
    <w:p w14:paraId="34C23DC1" w14:textId="77777777" w:rsidR="0070167C" w:rsidRPr="00E53A12" w:rsidRDefault="0070167C" w:rsidP="0070167C">
      <w:pPr>
        <w:ind w:firstLine="709"/>
        <w:contextualSpacing/>
        <w:jc w:val="center"/>
        <w:rPr>
          <w:rFonts w:ascii="Times New Roman" w:hAnsi="Times New Roman" w:cs="Times New Roman"/>
          <w:sz w:val="28"/>
          <w:szCs w:val="28"/>
        </w:rPr>
      </w:pPr>
      <w:r w:rsidRPr="00E53A12">
        <w:rPr>
          <w:rFonts w:ascii="Times New Roman" w:eastAsia="Times New Roman" w:hAnsi="Times New Roman" w:cs="Times New Roman"/>
          <w:b/>
          <w:bCs/>
          <w:sz w:val="28"/>
          <w:szCs w:val="28"/>
        </w:rPr>
        <w:t>"Насколько Вас устроил срок предоставления услуги?"</w:t>
      </w:r>
    </w:p>
    <w:p w14:paraId="1AC7D57B" w14:textId="77777777" w:rsidR="0070167C" w:rsidRPr="00E53A12" w:rsidRDefault="0070167C" w:rsidP="00292DBB">
      <w:pPr>
        <w:contextualSpacing/>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r w:rsidRPr="00E53A12">
        <w:rPr>
          <w:rFonts w:ascii="Times New Roman" w:hAnsi="Times New Roman" w:cs="Times New Roman"/>
          <w:bCs/>
          <w:sz w:val="28"/>
          <w:szCs w:val="28"/>
        </w:rPr>
        <w:t>)</w:t>
      </w:r>
    </w:p>
    <w:p w14:paraId="7F558448" w14:textId="77777777" w:rsidR="0070167C" w:rsidRPr="00E53A12" w:rsidRDefault="0070167C" w:rsidP="0070167C">
      <w:pPr>
        <w:contextualSpacing/>
        <w:jc w:val="both"/>
        <w:rPr>
          <w:rFonts w:ascii="Times New Roman" w:hAnsi="Times New Roman" w:cs="Times New Roman"/>
          <w:sz w:val="28"/>
          <w:szCs w:val="28"/>
        </w:rPr>
      </w:pPr>
      <w:r w:rsidRPr="00E53A12">
        <w:rPr>
          <w:rFonts w:ascii="Times New Roman" w:hAnsi="Times New Roman" w:cs="Times New Roman"/>
          <w:noProof/>
          <w:color w:val="FF0000"/>
          <w:sz w:val="28"/>
          <w:szCs w:val="28"/>
          <w:lang w:eastAsia="ru-RU"/>
        </w:rPr>
        <w:drawing>
          <wp:inline distT="0" distB="0" distL="0" distR="0" wp14:anchorId="4595E46B" wp14:editId="2268C4F3">
            <wp:extent cx="6019800" cy="2197100"/>
            <wp:effectExtent l="0" t="0" r="0" b="0"/>
            <wp:docPr id="132"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EC0ABA1" w14:textId="77777777" w:rsidR="0070167C" w:rsidRPr="00E53A12" w:rsidRDefault="0070167C" w:rsidP="0070167C">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 xml:space="preserve">Каждый второй из тех, кто обращался за оформлением или перерасчетом пенсии и остался недоволен качеством данной услуги, негативно отзывается о времени, которое ему пришлось потратить для подачи документов и их получения (см. Таблицу 4.2.29). Среди тех, кто удовлетворен качеством оказанной услуги, доля граждан, негативно оценивающих время подачи и получения документов </w:t>
      </w:r>
      <w:r w:rsidR="001575D8" w:rsidRPr="00E53A12">
        <w:rPr>
          <w:rFonts w:ascii="Times New Roman" w:hAnsi="Times New Roman" w:cs="Times New Roman"/>
          <w:sz w:val="28"/>
          <w:szCs w:val="28"/>
        </w:rPr>
        <w:t>гораздо меньше</w:t>
      </w:r>
      <w:r w:rsidRPr="00E53A12">
        <w:rPr>
          <w:rFonts w:ascii="Times New Roman" w:hAnsi="Times New Roman" w:cs="Times New Roman"/>
          <w:sz w:val="28"/>
          <w:szCs w:val="28"/>
        </w:rPr>
        <w:t xml:space="preserve"> (см. Таблицу 4.2.29)</w:t>
      </w:r>
    </w:p>
    <w:p w14:paraId="10850181" w14:textId="77777777" w:rsidR="0070167C" w:rsidRPr="00E53A12" w:rsidRDefault="0070167C" w:rsidP="0070167C">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Таблица 4.2.29</w:t>
      </w:r>
    </w:p>
    <w:p w14:paraId="59976650" w14:textId="77777777" w:rsidR="0070167C" w:rsidRPr="00E53A12" w:rsidRDefault="0070167C" w:rsidP="0070167C">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Время ожидания в очереди для подачи документов/получения услуги как фактор качества предоставления услуги оформления (перерасчета) пенсии </w:t>
      </w:r>
    </w:p>
    <w:p w14:paraId="203CEA99" w14:textId="77777777" w:rsidR="0070167C" w:rsidRPr="00E53A12" w:rsidRDefault="0070167C" w:rsidP="002212A4">
      <w:pPr>
        <w:ind w:firstLine="709"/>
        <w:contextualSpacing/>
        <w:jc w:val="center"/>
        <w:rPr>
          <w:rFonts w:ascii="Times New Roman" w:hAnsi="Times New Roman" w:cs="Times New Roman"/>
          <w:bCs/>
          <w:sz w:val="28"/>
          <w:szCs w:val="28"/>
        </w:rPr>
      </w:pPr>
      <w:r w:rsidRPr="00E53A12">
        <w:rPr>
          <w:rFonts w:ascii="Times New Roman" w:hAnsi="Times New Roman" w:cs="Times New Roman"/>
          <w:bCs/>
          <w:sz w:val="28"/>
          <w:szCs w:val="28"/>
        </w:rPr>
        <w:t>(в % по оценке качества услуги</w:t>
      </w:r>
      <w:r w:rsidR="002212A4" w:rsidRPr="00E53A12">
        <w:rPr>
          <w:rFonts w:ascii="Times New Roman" w:hAnsi="Times New Roman" w:cs="Times New Roman"/>
          <w:bCs/>
          <w:sz w:val="28"/>
          <w:szCs w:val="28"/>
        </w:rPr>
        <w:t>)</w:t>
      </w:r>
    </w:p>
    <w:tbl>
      <w:tblPr>
        <w:tblStyle w:val="-211"/>
        <w:tblW w:w="0" w:type="auto"/>
        <w:tblLook w:val="04A0" w:firstRow="1" w:lastRow="0" w:firstColumn="1" w:lastColumn="0" w:noHBand="0" w:noVBand="1"/>
      </w:tblPr>
      <w:tblGrid>
        <w:gridCol w:w="1869"/>
        <w:gridCol w:w="1869"/>
        <w:gridCol w:w="1869"/>
        <w:gridCol w:w="1869"/>
        <w:gridCol w:w="1869"/>
      </w:tblGrid>
      <w:tr w:rsidR="0070167C" w:rsidRPr="00E53A12" w14:paraId="22441055" w14:textId="77777777" w:rsidTr="00083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5C00B9C2" w14:textId="77777777" w:rsidR="0070167C" w:rsidRPr="00E53A12" w:rsidRDefault="0070167C" w:rsidP="00083B2F">
            <w:pPr>
              <w:contextualSpacing/>
              <w:jc w:val="both"/>
              <w:rPr>
                <w:rFonts w:ascii="Times New Roman" w:hAnsi="Times New Roman" w:cs="Times New Roman"/>
                <w:color w:val="FFFFFF" w:themeColor="background1"/>
                <w:sz w:val="24"/>
                <w:szCs w:val="24"/>
              </w:rPr>
            </w:pPr>
          </w:p>
        </w:tc>
        <w:tc>
          <w:tcPr>
            <w:tcW w:w="3738" w:type="dxa"/>
            <w:gridSpan w:val="2"/>
            <w:tcBorders>
              <w:top w:val="nil"/>
              <w:bottom w:val="nil"/>
            </w:tcBorders>
            <w:shd w:val="clear" w:color="auto" w:fill="365F91" w:themeFill="accent1" w:themeFillShade="BF"/>
          </w:tcPr>
          <w:p w14:paraId="22E340F0" w14:textId="77777777" w:rsidR="0070167C" w:rsidRPr="00E53A12" w:rsidRDefault="0070167C" w:rsidP="00083B2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Насколько устроило время ожидания в очереди, чтобы сдать документы</w:t>
            </w:r>
          </w:p>
        </w:tc>
        <w:tc>
          <w:tcPr>
            <w:tcW w:w="3738" w:type="dxa"/>
            <w:gridSpan w:val="2"/>
            <w:tcBorders>
              <w:top w:val="nil"/>
              <w:bottom w:val="nil"/>
            </w:tcBorders>
            <w:shd w:val="clear" w:color="auto" w:fill="365F91" w:themeFill="accent1" w:themeFillShade="BF"/>
          </w:tcPr>
          <w:p w14:paraId="033EFB87" w14:textId="77777777" w:rsidR="0070167C" w:rsidRPr="00E53A12" w:rsidRDefault="0070167C" w:rsidP="00083B2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Насколько устроило время ожидания в очереди, чтобы получить результат услуги</w:t>
            </w:r>
          </w:p>
        </w:tc>
      </w:tr>
      <w:tr w:rsidR="0070167C" w:rsidRPr="00E53A12" w14:paraId="032D2556" w14:textId="77777777" w:rsidTr="0008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28335FC1" w14:textId="77777777" w:rsidR="0070167C" w:rsidRPr="00E53A12" w:rsidRDefault="0070167C" w:rsidP="00083B2F">
            <w:pPr>
              <w:contextualSpacing/>
              <w:jc w:val="both"/>
              <w:rPr>
                <w:rFonts w:ascii="Times New Roman" w:hAnsi="Times New Roman" w:cs="Times New Roman"/>
                <w:color w:val="FFFFFF" w:themeColor="background1"/>
                <w:sz w:val="24"/>
                <w:szCs w:val="24"/>
              </w:rPr>
            </w:pPr>
          </w:p>
        </w:tc>
        <w:tc>
          <w:tcPr>
            <w:tcW w:w="1869" w:type="dxa"/>
            <w:tcBorders>
              <w:top w:val="nil"/>
              <w:bottom w:val="nil"/>
            </w:tcBorders>
            <w:shd w:val="clear" w:color="auto" w:fill="365F91" w:themeFill="accent1" w:themeFillShade="BF"/>
          </w:tcPr>
          <w:p w14:paraId="55ED358B"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tcPr>
          <w:p w14:paraId="082C0BD0"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c>
          <w:tcPr>
            <w:tcW w:w="1869" w:type="dxa"/>
            <w:tcBorders>
              <w:top w:val="nil"/>
              <w:bottom w:val="nil"/>
            </w:tcBorders>
            <w:shd w:val="clear" w:color="auto" w:fill="365F91" w:themeFill="accent1" w:themeFillShade="BF"/>
          </w:tcPr>
          <w:p w14:paraId="1CCDD6C6"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tcPr>
          <w:p w14:paraId="1FB523DA"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70167C" w:rsidRPr="00E53A12" w14:paraId="62F344D9" w14:textId="77777777" w:rsidTr="00083B2F">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75FDFE20" w14:textId="77777777" w:rsidR="0070167C" w:rsidRPr="00E53A12" w:rsidRDefault="0070167C" w:rsidP="00083B2F">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Устроило</w:t>
            </w:r>
          </w:p>
        </w:tc>
        <w:tc>
          <w:tcPr>
            <w:tcW w:w="1869" w:type="dxa"/>
            <w:tcBorders>
              <w:top w:val="nil"/>
            </w:tcBorders>
          </w:tcPr>
          <w:p w14:paraId="2C0B0013" w14:textId="77777777" w:rsidR="0070167C" w:rsidRPr="00E53A12" w:rsidRDefault="0070167C"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86,9</w:t>
            </w:r>
          </w:p>
        </w:tc>
        <w:tc>
          <w:tcPr>
            <w:tcW w:w="1869" w:type="dxa"/>
            <w:tcBorders>
              <w:top w:val="nil"/>
            </w:tcBorders>
          </w:tcPr>
          <w:p w14:paraId="3D0E996B" w14:textId="77777777" w:rsidR="0070167C" w:rsidRPr="00E53A12" w:rsidRDefault="0070167C"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31,0</w:t>
            </w:r>
          </w:p>
        </w:tc>
        <w:tc>
          <w:tcPr>
            <w:tcW w:w="1869" w:type="dxa"/>
            <w:tcBorders>
              <w:top w:val="nil"/>
            </w:tcBorders>
          </w:tcPr>
          <w:p w14:paraId="74206068" w14:textId="77777777" w:rsidR="0070167C" w:rsidRPr="00E53A12" w:rsidRDefault="0070167C"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91,3</w:t>
            </w:r>
          </w:p>
        </w:tc>
        <w:tc>
          <w:tcPr>
            <w:tcW w:w="1869" w:type="dxa"/>
            <w:tcBorders>
              <w:top w:val="nil"/>
            </w:tcBorders>
          </w:tcPr>
          <w:p w14:paraId="191F5B03" w14:textId="77777777" w:rsidR="0070167C" w:rsidRPr="00E53A12" w:rsidRDefault="0070167C"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34,5</w:t>
            </w:r>
          </w:p>
        </w:tc>
      </w:tr>
      <w:tr w:rsidR="0070167C" w:rsidRPr="00E53A12" w14:paraId="65F732EA" w14:textId="77777777" w:rsidTr="0008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29A532F8" w14:textId="77777777" w:rsidR="0070167C" w:rsidRPr="00E53A12" w:rsidRDefault="0070167C" w:rsidP="00083B2F">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Не устроило</w:t>
            </w:r>
          </w:p>
        </w:tc>
        <w:tc>
          <w:tcPr>
            <w:tcW w:w="1869" w:type="dxa"/>
          </w:tcPr>
          <w:p w14:paraId="41A10A6B"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9,7</w:t>
            </w:r>
          </w:p>
        </w:tc>
        <w:tc>
          <w:tcPr>
            <w:tcW w:w="1869" w:type="dxa"/>
          </w:tcPr>
          <w:p w14:paraId="5A1978CC"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51,7</w:t>
            </w:r>
          </w:p>
        </w:tc>
        <w:tc>
          <w:tcPr>
            <w:tcW w:w="1869" w:type="dxa"/>
          </w:tcPr>
          <w:p w14:paraId="1E3C005B"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4,9</w:t>
            </w:r>
          </w:p>
        </w:tc>
        <w:tc>
          <w:tcPr>
            <w:tcW w:w="1869" w:type="dxa"/>
          </w:tcPr>
          <w:p w14:paraId="7EE65927"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51,7</w:t>
            </w:r>
          </w:p>
        </w:tc>
      </w:tr>
      <w:tr w:rsidR="0070167C" w:rsidRPr="00E53A12" w14:paraId="06DADEC1" w14:textId="77777777" w:rsidTr="00083B2F">
        <w:tc>
          <w:tcPr>
            <w:cnfStyle w:val="001000000000" w:firstRow="0" w:lastRow="0" w:firstColumn="1" w:lastColumn="0" w:oddVBand="0" w:evenVBand="0" w:oddHBand="0" w:evenHBand="0" w:firstRowFirstColumn="0" w:firstRowLastColumn="0" w:lastRowFirstColumn="0" w:lastRowLastColumn="0"/>
            <w:tcW w:w="1869" w:type="dxa"/>
          </w:tcPr>
          <w:p w14:paraId="57691DB0" w14:textId="77777777" w:rsidR="0070167C" w:rsidRPr="00E53A12" w:rsidRDefault="0070167C" w:rsidP="00083B2F">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Затрудняюсь ответить</w:t>
            </w:r>
          </w:p>
        </w:tc>
        <w:tc>
          <w:tcPr>
            <w:tcW w:w="1869" w:type="dxa"/>
          </w:tcPr>
          <w:p w14:paraId="76A4CB3E" w14:textId="77777777" w:rsidR="0070167C" w:rsidRPr="00E53A12" w:rsidRDefault="0070167C"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3,4</w:t>
            </w:r>
          </w:p>
        </w:tc>
        <w:tc>
          <w:tcPr>
            <w:tcW w:w="1869" w:type="dxa"/>
          </w:tcPr>
          <w:p w14:paraId="2B15EF5A" w14:textId="77777777" w:rsidR="0070167C" w:rsidRPr="00E53A12" w:rsidRDefault="0070167C"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17,3</w:t>
            </w:r>
          </w:p>
        </w:tc>
        <w:tc>
          <w:tcPr>
            <w:tcW w:w="1869" w:type="dxa"/>
          </w:tcPr>
          <w:p w14:paraId="038C23D8" w14:textId="77777777" w:rsidR="0070167C" w:rsidRPr="00E53A12" w:rsidRDefault="0070167C"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3,8</w:t>
            </w:r>
          </w:p>
        </w:tc>
        <w:tc>
          <w:tcPr>
            <w:tcW w:w="1869" w:type="dxa"/>
          </w:tcPr>
          <w:p w14:paraId="3247C845" w14:textId="77777777" w:rsidR="0070167C" w:rsidRPr="00E53A12" w:rsidRDefault="0070167C"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13,8</w:t>
            </w:r>
          </w:p>
        </w:tc>
      </w:tr>
      <w:tr w:rsidR="0070167C" w:rsidRPr="00E53A12" w14:paraId="384942F3" w14:textId="77777777" w:rsidTr="0008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15A043DE" w14:textId="77777777" w:rsidR="0070167C" w:rsidRPr="00E53A12" w:rsidRDefault="0070167C" w:rsidP="00083B2F">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Итого</w:t>
            </w:r>
          </w:p>
        </w:tc>
        <w:tc>
          <w:tcPr>
            <w:tcW w:w="1869" w:type="dxa"/>
          </w:tcPr>
          <w:p w14:paraId="40586681"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1A6127F3"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1C465AE3"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5219867D"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6D9A4070" w14:textId="77777777" w:rsidR="0070167C" w:rsidRPr="00E53A12" w:rsidRDefault="0070167C" w:rsidP="0070167C">
      <w:pPr>
        <w:ind w:firstLine="709"/>
        <w:contextualSpacing/>
        <w:jc w:val="both"/>
        <w:rPr>
          <w:rFonts w:ascii="Times New Roman" w:hAnsi="Times New Roman" w:cs="Times New Roman"/>
          <w:sz w:val="28"/>
          <w:szCs w:val="28"/>
        </w:rPr>
      </w:pPr>
    </w:p>
    <w:p w14:paraId="51A6F28F" w14:textId="77777777" w:rsidR="0070167C" w:rsidRPr="00E53A12" w:rsidRDefault="0070167C" w:rsidP="0070167C">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Значимое влияние на удовлетворенность качеством услуги по оформлению (перерасчету) пенсии имеет количество документов, необходимых для получения услуги. Треть заявителей, оставшихся недовольными качеством оказания услуги, указали на свою неудовлетворенность количеством документов, которые необходимо подготовить для оформления (перерасче</w:t>
      </w:r>
      <w:r w:rsidR="00254E9C" w:rsidRPr="00E53A12">
        <w:rPr>
          <w:rFonts w:ascii="Times New Roman" w:hAnsi="Times New Roman" w:cs="Times New Roman"/>
          <w:sz w:val="28"/>
          <w:szCs w:val="28"/>
        </w:rPr>
        <w:t>та) пенсии (см. Диаграмму 4.2.22</w:t>
      </w:r>
      <w:r w:rsidRPr="00E53A12">
        <w:rPr>
          <w:rFonts w:ascii="Times New Roman" w:hAnsi="Times New Roman" w:cs="Times New Roman"/>
          <w:sz w:val="28"/>
          <w:szCs w:val="28"/>
        </w:rPr>
        <w:t>).</w:t>
      </w:r>
    </w:p>
    <w:p w14:paraId="0CB44B1E" w14:textId="77777777" w:rsidR="0070167C" w:rsidRPr="00E53A12" w:rsidRDefault="0070167C" w:rsidP="0070167C">
      <w:pPr>
        <w:ind w:firstLine="709"/>
        <w:contextualSpacing/>
        <w:jc w:val="right"/>
        <w:rPr>
          <w:rFonts w:ascii="Times New Roman" w:hAnsi="Times New Roman" w:cs="Times New Roman"/>
          <w:sz w:val="28"/>
          <w:szCs w:val="28"/>
        </w:rPr>
      </w:pPr>
    </w:p>
    <w:p w14:paraId="7BB27857" w14:textId="77777777" w:rsidR="0070167C" w:rsidRPr="00E53A12" w:rsidRDefault="00254E9C" w:rsidP="0070167C">
      <w:pPr>
        <w:spacing w:after="200" w:line="276" w:lineRule="auto"/>
        <w:jc w:val="right"/>
        <w:rPr>
          <w:rFonts w:ascii="Times New Roman" w:hAnsi="Times New Roman" w:cs="Times New Roman"/>
          <w:sz w:val="28"/>
          <w:szCs w:val="28"/>
        </w:rPr>
      </w:pPr>
      <w:r w:rsidRPr="00E53A12">
        <w:rPr>
          <w:rFonts w:ascii="Times New Roman" w:hAnsi="Times New Roman" w:cs="Times New Roman"/>
          <w:sz w:val="28"/>
          <w:szCs w:val="28"/>
        </w:rPr>
        <w:t>Диаграмма 4.2.22</w:t>
      </w:r>
      <w:r w:rsidR="0070167C" w:rsidRPr="00E53A12">
        <w:rPr>
          <w:rFonts w:ascii="Times New Roman" w:hAnsi="Times New Roman" w:cs="Times New Roman"/>
          <w:sz w:val="28"/>
          <w:szCs w:val="28"/>
        </w:rPr>
        <w:t xml:space="preserve"> </w:t>
      </w:r>
    </w:p>
    <w:p w14:paraId="08BF9586" w14:textId="77777777" w:rsidR="0070167C" w:rsidRPr="00E53A12" w:rsidRDefault="0070167C" w:rsidP="0070167C">
      <w:pPr>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 "Устраивает ли Вас количество документов, необходимых для получения услуги?"</w:t>
      </w:r>
    </w:p>
    <w:p w14:paraId="38D7E928" w14:textId="77777777" w:rsidR="0070167C" w:rsidRPr="00E53A12" w:rsidRDefault="0070167C" w:rsidP="001575D8">
      <w:pPr>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p>
    <w:p w14:paraId="4E187534" w14:textId="77777777" w:rsidR="0070167C" w:rsidRPr="00E53A12" w:rsidRDefault="0070167C" w:rsidP="0070167C">
      <w:pPr>
        <w:contextualSpacing/>
        <w:jc w:val="both"/>
        <w:rPr>
          <w:rFonts w:ascii="Times New Roman" w:hAnsi="Times New Roman" w:cs="Times New Roman"/>
          <w:bCs/>
          <w:sz w:val="28"/>
          <w:szCs w:val="28"/>
        </w:rPr>
      </w:pPr>
      <w:r w:rsidRPr="00E53A12">
        <w:rPr>
          <w:rFonts w:ascii="Times New Roman" w:hAnsi="Times New Roman" w:cs="Times New Roman"/>
          <w:noProof/>
          <w:sz w:val="28"/>
          <w:szCs w:val="28"/>
          <w:lang w:eastAsia="ru-RU"/>
        </w:rPr>
        <w:drawing>
          <wp:inline distT="0" distB="0" distL="0" distR="0" wp14:anchorId="28585D38" wp14:editId="60FCF6FF">
            <wp:extent cx="6121400" cy="2552700"/>
            <wp:effectExtent l="0" t="0" r="0" b="0"/>
            <wp:docPr id="134"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B552548" w14:textId="77777777" w:rsidR="0070167C" w:rsidRPr="00E53A12" w:rsidRDefault="0070167C" w:rsidP="0070167C">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 xml:space="preserve">Фактор доступности информации о процедуре оформления (перерасчета) пенсии </w:t>
      </w:r>
      <w:r w:rsidR="000054A2" w:rsidRPr="00E53A12">
        <w:rPr>
          <w:rFonts w:ascii="Times New Roman" w:hAnsi="Times New Roman" w:cs="Times New Roman"/>
          <w:sz w:val="28"/>
          <w:szCs w:val="28"/>
        </w:rPr>
        <w:t>также</w:t>
      </w:r>
      <w:r w:rsidRPr="00E53A12">
        <w:rPr>
          <w:rFonts w:ascii="Times New Roman" w:hAnsi="Times New Roman" w:cs="Times New Roman"/>
          <w:sz w:val="28"/>
          <w:szCs w:val="28"/>
        </w:rPr>
        <w:t xml:space="preserve"> влия</w:t>
      </w:r>
      <w:r w:rsidR="000054A2" w:rsidRPr="00E53A12">
        <w:rPr>
          <w:rFonts w:ascii="Times New Roman" w:hAnsi="Times New Roman" w:cs="Times New Roman"/>
          <w:sz w:val="28"/>
          <w:szCs w:val="28"/>
        </w:rPr>
        <w:t>ет</w:t>
      </w:r>
      <w:r w:rsidRPr="00E53A12">
        <w:rPr>
          <w:rFonts w:ascii="Times New Roman" w:hAnsi="Times New Roman" w:cs="Times New Roman"/>
          <w:sz w:val="28"/>
          <w:szCs w:val="28"/>
        </w:rPr>
        <w:t xml:space="preserve"> на удовлетворенность услугой. Более трети получателей услуги, недовольные качеством ее оказания, указали на сложности при получении информации об услуге. Среди получателей, удовлетворенных качеством предоставленной услуги, данный показатель имеет значение значительно меньше (2,4</w:t>
      </w:r>
      <w:r w:rsidR="00286E48">
        <w:rPr>
          <w:rFonts w:ascii="Times New Roman" w:hAnsi="Times New Roman" w:cs="Times New Roman"/>
          <w:sz w:val="28"/>
          <w:szCs w:val="28"/>
        </w:rPr>
        <w:t> </w:t>
      </w:r>
      <w:r w:rsidRPr="00E53A12">
        <w:rPr>
          <w:rFonts w:ascii="Times New Roman" w:hAnsi="Times New Roman" w:cs="Times New Roman"/>
          <w:sz w:val="28"/>
          <w:szCs w:val="28"/>
        </w:rPr>
        <w:t>%) (см. Таблицу 4.2.30).</w:t>
      </w:r>
    </w:p>
    <w:p w14:paraId="2C840962" w14:textId="77777777" w:rsidR="002212A4" w:rsidRPr="00E53A12" w:rsidRDefault="002212A4" w:rsidP="0070167C">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br w:type="page"/>
      </w:r>
    </w:p>
    <w:p w14:paraId="6068C05A" w14:textId="77777777" w:rsidR="0070167C" w:rsidRPr="00E53A12" w:rsidRDefault="0070167C" w:rsidP="0070167C">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 xml:space="preserve">Таблица 4.2.30 </w:t>
      </w:r>
    </w:p>
    <w:p w14:paraId="2DA82F0A" w14:textId="77777777" w:rsidR="0070167C" w:rsidRPr="00E53A12" w:rsidRDefault="0070167C" w:rsidP="0070167C">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Распределение ответов на вопрос </w:t>
      </w:r>
    </w:p>
    <w:p w14:paraId="28214D27" w14:textId="77777777" w:rsidR="0070167C" w:rsidRPr="00E53A12" w:rsidRDefault="0070167C" w:rsidP="0070167C">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«Оцените, пожалуйста, насколько просто Вам было узнать о том, как можно получить услугу (какие нужны документы, каков срок, куда нужно обращаться)?» </w:t>
      </w:r>
    </w:p>
    <w:p w14:paraId="2099A5B0" w14:textId="77777777" w:rsidR="0070167C" w:rsidRPr="00E53A12" w:rsidRDefault="0070167C" w:rsidP="0070167C">
      <w:pPr>
        <w:ind w:firstLine="709"/>
        <w:contextualSpacing/>
        <w:jc w:val="center"/>
        <w:rPr>
          <w:rFonts w:ascii="Times New Roman" w:hAnsi="Times New Roman" w:cs="Times New Roman"/>
          <w:sz w:val="28"/>
          <w:szCs w:val="28"/>
        </w:rPr>
      </w:pPr>
      <w:r w:rsidRPr="00E53A12">
        <w:rPr>
          <w:rFonts w:ascii="Times New Roman" w:hAnsi="Times New Roman" w:cs="Times New Roman"/>
          <w:sz w:val="28"/>
          <w:szCs w:val="28"/>
        </w:rPr>
        <w:t>(в % по столбцу, суммированы доли ответов «очень просто» и «скорее просто», «очень сложно» и «скорее сложно»)</w:t>
      </w:r>
    </w:p>
    <w:tbl>
      <w:tblPr>
        <w:tblStyle w:val="-211"/>
        <w:tblW w:w="9464" w:type="dxa"/>
        <w:tblLook w:val="04A0" w:firstRow="1" w:lastRow="0" w:firstColumn="1" w:lastColumn="0" w:noHBand="0" w:noVBand="1"/>
      </w:tblPr>
      <w:tblGrid>
        <w:gridCol w:w="2617"/>
        <w:gridCol w:w="3303"/>
        <w:gridCol w:w="3544"/>
      </w:tblGrid>
      <w:tr w:rsidR="0070167C" w:rsidRPr="00E53A12" w14:paraId="4C3AFE35" w14:textId="77777777" w:rsidTr="002212A4">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617" w:type="dxa"/>
            <w:shd w:val="clear" w:color="auto" w:fill="365F91" w:themeFill="accent1" w:themeFillShade="BF"/>
            <w:noWrap/>
            <w:hideMark/>
          </w:tcPr>
          <w:p w14:paraId="41762695" w14:textId="77777777" w:rsidR="0070167C" w:rsidRPr="00E53A12" w:rsidRDefault="0070167C" w:rsidP="00083B2F">
            <w:pPr>
              <w:contextualSpacing/>
              <w:jc w:val="both"/>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3303" w:type="dxa"/>
            <w:shd w:val="clear" w:color="auto" w:fill="365F91" w:themeFill="accent1" w:themeFillShade="BF"/>
            <w:hideMark/>
          </w:tcPr>
          <w:p w14:paraId="6CB2ED34" w14:textId="77777777" w:rsidR="0070167C" w:rsidRPr="00E53A12" w:rsidRDefault="0070167C" w:rsidP="00083B2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3544" w:type="dxa"/>
            <w:shd w:val="clear" w:color="auto" w:fill="365F91" w:themeFill="accent1" w:themeFillShade="BF"/>
            <w:hideMark/>
          </w:tcPr>
          <w:p w14:paraId="2742E43F" w14:textId="77777777" w:rsidR="0070167C" w:rsidRPr="00E53A12" w:rsidRDefault="0070167C" w:rsidP="00083B2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70167C" w:rsidRPr="00E53A12" w14:paraId="0D881C8F" w14:textId="77777777" w:rsidTr="002212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7" w:type="dxa"/>
            <w:noWrap/>
            <w:hideMark/>
          </w:tcPr>
          <w:p w14:paraId="0E370F5F" w14:textId="77777777" w:rsidR="0070167C" w:rsidRPr="00E53A12" w:rsidRDefault="0070167C" w:rsidP="00083B2F">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Просто</w:t>
            </w:r>
          </w:p>
        </w:tc>
        <w:tc>
          <w:tcPr>
            <w:tcW w:w="3303" w:type="dxa"/>
            <w:noWrap/>
            <w:hideMark/>
          </w:tcPr>
          <w:p w14:paraId="71557A5D"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95,9</w:t>
            </w:r>
          </w:p>
        </w:tc>
        <w:tc>
          <w:tcPr>
            <w:tcW w:w="3544" w:type="dxa"/>
            <w:noWrap/>
            <w:hideMark/>
          </w:tcPr>
          <w:p w14:paraId="77442D3B"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51,7</w:t>
            </w:r>
          </w:p>
        </w:tc>
      </w:tr>
      <w:tr w:rsidR="0070167C" w:rsidRPr="00E53A12" w14:paraId="38E07216" w14:textId="77777777" w:rsidTr="002212A4">
        <w:trPr>
          <w:trHeight w:val="293"/>
        </w:trPr>
        <w:tc>
          <w:tcPr>
            <w:cnfStyle w:val="001000000000" w:firstRow="0" w:lastRow="0" w:firstColumn="1" w:lastColumn="0" w:oddVBand="0" w:evenVBand="0" w:oddHBand="0" w:evenHBand="0" w:firstRowFirstColumn="0" w:firstRowLastColumn="0" w:lastRowFirstColumn="0" w:lastRowLastColumn="0"/>
            <w:tcW w:w="2617" w:type="dxa"/>
            <w:noWrap/>
            <w:hideMark/>
          </w:tcPr>
          <w:p w14:paraId="39BC519F" w14:textId="77777777" w:rsidR="0070167C" w:rsidRPr="00E53A12" w:rsidRDefault="0070167C" w:rsidP="00083B2F">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Сложно</w:t>
            </w:r>
          </w:p>
        </w:tc>
        <w:tc>
          <w:tcPr>
            <w:tcW w:w="3303" w:type="dxa"/>
            <w:noWrap/>
            <w:hideMark/>
          </w:tcPr>
          <w:p w14:paraId="08941908" w14:textId="77777777" w:rsidR="0070167C" w:rsidRPr="00E53A12" w:rsidRDefault="0070167C"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2,4</w:t>
            </w:r>
          </w:p>
        </w:tc>
        <w:tc>
          <w:tcPr>
            <w:tcW w:w="3544" w:type="dxa"/>
            <w:noWrap/>
            <w:hideMark/>
          </w:tcPr>
          <w:p w14:paraId="3490FA56" w14:textId="77777777" w:rsidR="0070167C" w:rsidRPr="00E53A12" w:rsidRDefault="0070167C"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44,8</w:t>
            </w:r>
          </w:p>
        </w:tc>
      </w:tr>
      <w:tr w:rsidR="0070167C" w:rsidRPr="00E53A12" w14:paraId="4934FE0A" w14:textId="77777777" w:rsidTr="002212A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617" w:type="dxa"/>
            <w:hideMark/>
          </w:tcPr>
          <w:p w14:paraId="15857C5A" w14:textId="77777777" w:rsidR="0070167C" w:rsidRPr="00E53A12" w:rsidRDefault="0070167C" w:rsidP="00083B2F">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Затрудняюсь ответить</w:t>
            </w:r>
          </w:p>
        </w:tc>
        <w:tc>
          <w:tcPr>
            <w:tcW w:w="3303" w:type="dxa"/>
            <w:noWrap/>
            <w:hideMark/>
          </w:tcPr>
          <w:p w14:paraId="3D0051AD"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1,7</w:t>
            </w:r>
          </w:p>
        </w:tc>
        <w:tc>
          <w:tcPr>
            <w:tcW w:w="3544" w:type="dxa"/>
            <w:noWrap/>
            <w:hideMark/>
          </w:tcPr>
          <w:p w14:paraId="504A308A"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3,5</w:t>
            </w:r>
          </w:p>
        </w:tc>
      </w:tr>
      <w:tr w:rsidR="0070167C" w:rsidRPr="00E53A12" w14:paraId="20DC14E0" w14:textId="77777777" w:rsidTr="002212A4">
        <w:trPr>
          <w:trHeight w:val="427"/>
        </w:trPr>
        <w:tc>
          <w:tcPr>
            <w:cnfStyle w:val="001000000000" w:firstRow="0" w:lastRow="0" w:firstColumn="1" w:lastColumn="0" w:oddVBand="0" w:evenVBand="0" w:oddHBand="0" w:evenHBand="0" w:firstRowFirstColumn="0" w:firstRowLastColumn="0" w:lastRowFirstColumn="0" w:lastRowLastColumn="0"/>
            <w:tcW w:w="2617" w:type="dxa"/>
          </w:tcPr>
          <w:p w14:paraId="1102B2A8" w14:textId="77777777" w:rsidR="0070167C" w:rsidRPr="00E53A12" w:rsidRDefault="0070167C" w:rsidP="00083B2F">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Итого</w:t>
            </w:r>
          </w:p>
        </w:tc>
        <w:tc>
          <w:tcPr>
            <w:tcW w:w="3303" w:type="dxa"/>
            <w:noWrap/>
          </w:tcPr>
          <w:p w14:paraId="2F8C9586" w14:textId="77777777" w:rsidR="0070167C" w:rsidRPr="00E53A12" w:rsidRDefault="0070167C"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3544" w:type="dxa"/>
            <w:noWrap/>
          </w:tcPr>
          <w:p w14:paraId="3F50FBE3" w14:textId="77777777" w:rsidR="0070167C" w:rsidRPr="00E53A12" w:rsidRDefault="0070167C"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36198DF2" w14:textId="77777777" w:rsidR="0070167C" w:rsidRPr="00E53A12" w:rsidRDefault="0070167C" w:rsidP="0070167C">
      <w:pPr>
        <w:ind w:firstLine="709"/>
        <w:contextualSpacing/>
        <w:jc w:val="right"/>
        <w:rPr>
          <w:rFonts w:ascii="Times New Roman" w:hAnsi="Times New Roman" w:cs="Times New Roman"/>
          <w:sz w:val="16"/>
          <w:szCs w:val="16"/>
        </w:rPr>
      </w:pPr>
    </w:p>
    <w:p w14:paraId="0D675C14" w14:textId="77777777" w:rsidR="0070167C" w:rsidRPr="00E53A12" w:rsidRDefault="0070167C" w:rsidP="0070167C">
      <w:pPr>
        <w:ind w:firstLine="709"/>
        <w:contextualSpacing/>
        <w:jc w:val="both"/>
        <w:rPr>
          <w:rFonts w:ascii="Times New Roman" w:hAnsi="Times New Roman" w:cs="Times New Roman"/>
          <w:sz w:val="28"/>
          <w:szCs w:val="28"/>
        </w:rPr>
      </w:pPr>
      <w:bookmarkStart w:id="87" w:name="_Hlk16429883"/>
      <w:r w:rsidRPr="00E53A12">
        <w:rPr>
          <w:rFonts w:ascii="Times New Roman" w:hAnsi="Times New Roman" w:cs="Times New Roman"/>
          <w:sz w:val="28"/>
          <w:szCs w:val="28"/>
        </w:rPr>
        <w:t xml:space="preserve">Рост общей удовлетворенности получателей государственных и муниципальных услуг обусловлен </w:t>
      </w:r>
      <w:r w:rsidR="000054A2" w:rsidRPr="00E53A12">
        <w:rPr>
          <w:rFonts w:ascii="Times New Roman" w:hAnsi="Times New Roman" w:cs="Times New Roman"/>
          <w:sz w:val="28"/>
          <w:szCs w:val="28"/>
        </w:rPr>
        <w:t xml:space="preserve">и </w:t>
      </w:r>
      <w:r w:rsidRPr="00E53A12">
        <w:rPr>
          <w:rFonts w:ascii="Times New Roman" w:hAnsi="Times New Roman" w:cs="Times New Roman"/>
          <w:sz w:val="28"/>
          <w:szCs w:val="28"/>
        </w:rPr>
        <w:t>повышением их удовлетворенности профессиональными и личностными характеристиками персонала учреждений, а также условиями приема в учреждениях, предоставляющих соответствующие услуги.</w:t>
      </w:r>
    </w:p>
    <w:bookmarkEnd w:id="87"/>
    <w:p w14:paraId="5144129A" w14:textId="77777777" w:rsidR="0070167C" w:rsidRPr="00E53A12" w:rsidRDefault="0070167C" w:rsidP="0070167C">
      <w:pPr>
        <w:ind w:firstLine="709"/>
        <w:contextualSpacing/>
        <w:jc w:val="both"/>
        <w:rPr>
          <w:rFonts w:ascii="Times New Roman" w:hAnsi="Times New Roman" w:cs="Times New Roman"/>
          <w:bCs/>
          <w:sz w:val="28"/>
          <w:szCs w:val="28"/>
        </w:rPr>
      </w:pPr>
      <w:r w:rsidRPr="00E53A12">
        <w:rPr>
          <w:rFonts w:ascii="Times New Roman" w:hAnsi="Times New Roman" w:cs="Times New Roman"/>
          <w:sz w:val="28"/>
          <w:szCs w:val="28"/>
        </w:rPr>
        <w:t xml:space="preserve">Большая часть тех, кто остался доволен качеством получения </w:t>
      </w:r>
      <w:r w:rsidRPr="00E53A12">
        <w:rPr>
          <w:rFonts w:ascii="Times New Roman" w:hAnsi="Times New Roman" w:cs="Times New Roman"/>
          <w:bCs/>
          <w:sz w:val="28"/>
          <w:szCs w:val="28"/>
        </w:rPr>
        <w:t xml:space="preserve">услуги по оформлению (перерасчету) пенсии, высоко оценили </w:t>
      </w:r>
      <w:r w:rsidRPr="00E53A12">
        <w:rPr>
          <w:rFonts w:ascii="Times New Roman" w:hAnsi="Times New Roman" w:cs="Times New Roman"/>
          <w:sz w:val="28"/>
          <w:szCs w:val="28"/>
        </w:rPr>
        <w:t>профессиональные и личностные качества персонала учреждений – более 97</w:t>
      </w:r>
      <w:r w:rsidR="00286E48">
        <w:rPr>
          <w:rFonts w:ascii="Times New Roman" w:hAnsi="Times New Roman" w:cs="Times New Roman"/>
          <w:sz w:val="28"/>
          <w:szCs w:val="28"/>
        </w:rPr>
        <w:t> </w:t>
      </w:r>
      <w:r w:rsidRPr="00E53A12">
        <w:rPr>
          <w:rFonts w:ascii="Times New Roman" w:hAnsi="Times New Roman" w:cs="Times New Roman"/>
          <w:sz w:val="28"/>
          <w:szCs w:val="28"/>
        </w:rPr>
        <w:t>%.</w:t>
      </w:r>
      <w:r w:rsidRPr="00E53A12">
        <w:rPr>
          <w:rFonts w:ascii="Times New Roman" w:hAnsi="Times New Roman" w:cs="Times New Roman"/>
          <w:bCs/>
          <w:sz w:val="28"/>
          <w:szCs w:val="28"/>
        </w:rPr>
        <w:t xml:space="preserve"> При этом более четверти недовольных не удовлетворены ни личностными, ни профессиональными качествами персонала (см. Таблицу 4.2.31).</w:t>
      </w:r>
    </w:p>
    <w:p w14:paraId="3B8A85A6" w14:textId="77777777" w:rsidR="0019481D" w:rsidRPr="00E53A12" w:rsidRDefault="0019481D" w:rsidP="0019481D">
      <w:pPr>
        <w:contextualSpacing/>
        <w:jc w:val="right"/>
        <w:rPr>
          <w:rFonts w:ascii="Times New Roman" w:hAnsi="Times New Roman" w:cs="Times New Roman"/>
          <w:bCs/>
          <w:sz w:val="28"/>
          <w:szCs w:val="28"/>
        </w:rPr>
      </w:pPr>
      <w:r w:rsidRPr="00E53A12">
        <w:rPr>
          <w:rFonts w:ascii="Times New Roman" w:hAnsi="Times New Roman" w:cs="Times New Roman"/>
          <w:bCs/>
          <w:sz w:val="28"/>
          <w:szCs w:val="28"/>
        </w:rPr>
        <w:br w:type="page"/>
      </w:r>
    </w:p>
    <w:p w14:paraId="4C35F3C4" w14:textId="77777777" w:rsidR="0070167C" w:rsidRPr="00E53A12" w:rsidRDefault="0070167C" w:rsidP="0019481D">
      <w:pPr>
        <w:contextualSpacing/>
        <w:jc w:val="right"/>
        <w:rPr>
          <w:rFonts w:ascii="Times New Roman" w:hAnsi="Times New Roman" w:cs="Times New Roman"/>
          <w:bCs/>
          <w:sz w:val="28"/>
          <w:szCs w:val="28"/>
        </w:rPr>
      </w:pPr>
      <w:r w:rsidRPr="00E53A12">
        <w:rPr>
          <w:rFonts w:ascii="Times New Roman" w:hAnsi="Times New Roman" w:cs="Times New Roman"/>
          <w:bCs/>
          <w:sz w:val="28"/>
          <w:szCs w:val="28"/>
        </w:rPr>
        <w:t xml:space="preserve">Таблица 4.2.31 </w:t>
      </w:r>
    </w:p>
    <w:p w14:paraId="4CD58476" w14:textId="77777777" w:rsidR="0070167C" w:rsidRPr="00E53A12" w:rsidRDefault="0070167C" w:rsidP="0070167C">
      <w:pPr>
        <w:ind w:firstLine="709"/>
        <w:contextualSpacing/>
        <w:jc w:val="center"/>
        <w:rPr>
          <w:rFonts w:ascii="Times New Roman" w:hAnsi="Times New Roman" w:cs="Times New Roman"/>
          <w:b/>
          <w:bCs/>
          <w:sz w:val="28"/>
          <w:szCs w:val="28"/>
        </w:rPr>
      </w:pPr>
      <w:r w:rsidRPr="00E53A12">
        <w:rPr>
          <w:rFonts w:ascii="Times New Roman" w:hAnsi="Times New Roman" w:cs="Times New Roman"/>
          <w:b/>
          <w:bCs/>
          <w:sz w:val="28"/>
          <w:szCs w:val="28"/>
        </w:rPr>
        <w:t>Оценка клиентоориентированности и компетентности сотрудников учреждений, предоставлявших услуги оформления (перерасчета) пенсии</w:t>
      </w:r>
    </w:p>
    <w:p w14:paraId="3647900A" w14:textId="77777777" w:rsidR="0070167C" w:rsidRPr="00E53A12" w:rsidRDefault="0070167C" w:rsidP="0070167C">
      <w:pPr>
        <w:ind w:firstLine="426"/>
        <w:contextualSpacing/>
        <w:jc w:val="center"/>
        <w:rPr>
          <w:rFonts w:ascii="Times New Roman" w:hAnsi="Times New Roman" w:cs="Times New Roman"/>
          <w:bCs/>
          <w:sz w:val="28"/>
          <w:szCs w:val="28"/>
        </w:rPr>
      </w:pPr>
      <w:r w:rsidRPr="00E53A12">
        <w:rPr>
          <w:rFonts w:ascii="Times New Roman" w:hAnsi="Times New Roman" w:cs="Times New Roman"/>
          <w:bCs/>
          <w:sz w:val="28"/>
          <w:szCs w:val="28"/>
        </w:rPr>
        <w:t>(в % по группам респондентов, удовлетворенных или неудовлетворенных качеством услуги)</w:t>
      </w:r>
    </w:p>
    <w:tbl>
      <w:tblPr>
        <w:tblStyle w:val="-211"/>
        <w:tblW w:w="0" w:type="auto"/>
        <w:tblLook w:val="04A0" w:firstRow="1" w:lastRow="0" w:firstColumn="1" w:lastColumn="0" w:noHBand="0" w:noVBand="1"/>
      </w:tblPr>
      <w:tblGrid>
        <w:gridCol w:w="1848"/>
        <w:gridCol w:w="1853"/>
        <w:gridCol w:w="1846"/>
        <w:gridCol w:w="1853"/>
        <w:gridCol w:w="1954"/>
      </w:tblGrid>
      <w:tr w:rsidR="0070167C" w:rsidRPr="00E53A12" w14:paraId="4B19DE9D" w14:textId="77777777" w:rsidTr="00221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val="restart"/>
            <w:tcBorders>
              <w:top w:val="nil"/>
              <w:bottom w:val="nil"/>
              <w:right w:val="single" w:sz="4" w:space="0" w:color="365F91" w:themeColor="accent1" w:themeShade="BF"/>
            </w:tcBorders>
            <w:shd w:val="clear" w:color="auto" w:fill="365F91" w:themeFill="accent1" w:themeFillShade="BF"/>
          </w:tcPr>
          <w:p w14:paraId="726D9C0F" w14:textId="77777777" w:rsidR="0070167C" w:rsidRPr="00E53A12" w:rsidRDefault="0070167C" w:rsidP="00083B2F">
            <w:pPr>
              <w:contextualSpacing/>
              <w:jc w:val="both"/>
              <w:rPr>
                <w:rFonts w:ascii="Times New Roman" w:hAnsi="Times New Roman" w:cs="Times New Roman"/>
                <w:color w:val="FFFFFF" w:themeColor="background1"/>
                <w:sz w:val="24"/>
                <w:szCs w:val="28"/>
              </w:rPr>
            </w:pPr>
          </w:p>
        </w:tc>
        <w:tc>
          <w:tcPr>
            <w:tcW w:w="3738" w:type="dxa"/>
            <w:gridSpan w:val="2"/>
            <w:tcBorders>
              <w:top w:val="nil"/>
              <w:left w:val="single" w:sz="4" w:space="0" w:color="365F91" w:themeColor="accent1" w:themeShade="BF"/>
              <w:bottom w:val="nil"/>
            </w:tcBorders>
            <w:shd w:val="clear" w:color="auto" w:fill="365F91" w:themeFill="accent1" w:themeFillShade="BF"/>
          </w:tcPr>
          <w:p w14:paraId="7208CFC7" w14:textId="77777777" w:rsidR="0070167C" w:rsidRPr="00E53A12" w:rsidRDefault="0070167C" w:rsidP="00083B2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8"/>
              </w:rPr>
            </w:pPr>
            <w:r w:rsidRPr="00E53A12">
              <w:rPr>
                <w:rFonts w:ascii="Times New Roman" w:hAnsi="Times New Roman" w:cs="Times New Roman"/>
                <w:color w:val="FFFFFF" w:themeColor="background1"/>
                <w:sz w:val="24"/>
                <w:szCs w:val="28"/>
              </w:rPr>
              <w:t>Удовлетворены ли Вы следующими качествами сотрудников учреждений, предоставляющих услугу: Внимательность, вежливость</w:t>
            </w:r>
          </w:p>
        </w:tc>
        <w:tc>
          <w:tcPr>
            <w:tcW w:w="3857" w:type="dxa"/>
            <w:gridSpan w:val="2"/>
            <w:tcBorders>
              <w:top w:val="nil"/>
              <w:bottom w:val="nil"/>
            </w:tcBorders>
            <w:shd w:val="clear" w:color="auto" w:fill="365F91" w:themeFill="accent1" w:themeFillShade="BF"/>
          </w:tcPr>
          <w:p w14:paraId="5717E786" w14:textId="77777777" w:rsidR="0070167C" w:rsidRPr="00E53A12" w:rsidRDefault="0070167C" w:rsidP="00083B2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8"/>
              </w:rPr>
            </w:pPr>
            <w:r w:rsidRPr="00E53A12">
              <w:rPr>
                <w:rFonts w:ascii="Times New Roman" w:hAnsi="Times New Roman" w:cs="Times New Roman"/>
                <w:color w:val="FFFFFF" w:themeColor="background1"/>
                <w:sz w:val="24"/>
                <w:szCs w:val="28"/>
              </w:rPr>
              <w:t>Удовлетворены ли Вы следующими качествами сотрудников учреждений, предоставляющих услугу: Компетентность, профессионализм</w:t>
            </w:r>
          </w:p>
        </w:tc>
      </w:tr>
      <w:tr w:rsidR="0070167C" w:rsidRPr="00E53A12" w14:paraId="31B160BD" w14:textId="77777777" w:rsidTr="00221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tcBorders>
              <w:top w:val="nil"/>
              <w:bottom w:val="nil"/>
              <w:right w:val="single" w:sz="4" w:space="0" w:color="365F91" w:themeColor="accent1" w:themeShade="BF"/>
            </w:tcBorders>
            <w:shd w:val="clear" w:color="auto" w:fill="365F91" w:themeFill="accent1" w:themeFillShade="BF"/>
          </w:tcPr>
          <w:p w14:paraId="3A7E0C32" w14:textId="77777777" w:rsidR="0070167C" w:rsidRPr="00E53A12" w:rsidRDefault="0070167C" w:rsidP="00083B2F">
            <w:pPr>
              <w:contextualSpacing/>
              <w:jc w:val="both"/>
              <w:rPr>
                <w:rFonts w:ascii="Times New Roman" w:hAnsi="Times New Roman" w:cs="Times New Roman"/>
                <w:color w:val="FFFFFF" w:themeColor="background1"/>
                <w:sz w:val="24"/>
                <w:szCs w:val="28"/>
              </w:rPr>
            </w:pPr>
          </w:p>
        </w:tc>
        <w:tc>
          <w:tcPr>
            <w:tcW w:w="1869" w:type="dxa"/>
            <w:tcBorders>
              <w:top w:val="nil"/>
              <w:left w:val="single" w:sz="4" w:space="0" w:color="365F91" w:themeColor="accent1" w:themeShade="BF"/>
              <w:bottom w:val="nil"/>
            </w:tcBorders>
            <w:shd w:val="clear" w:color="auto" w:fill="365F91" w:themeFill="accent1" w:themeFillShade="BF"/>
          </w:tcPr>
          <w:p w14:paraId="10A6A7DE"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8"/>
              </w:rPr>
            </w:pPr>
            <w:r w:rsidRPr="00E53A12">
              <w:rPr>
                <w:rFonts w:ascii="Times New Roman" w:hAnsi="Times New Roman" w:cs="Times New Roman"/>
                <w:color w:val="FFFFFF" w:themeColor="background1"/>
                <w:sz w:val="24"/>
                <w:szCs w:val="28"/>
              </w:rPr>
              <w:t>Среди тех, кто оценивает услугу положительно</w:t>
            </w:r>
          </w:p>
        </w:tc>
        <w:tc>
          <w:tcPr>
            <w:tcW w:w="1869" w:type="dxa"/>
            <w:tcBorders>
              <w:top w:val="nil"/>
              <w:bottom w:val="nil"/>
            </w:tcBorders>
            <w:shd w:val="clear" w:color="auto" w:fill="365F91" w:themeFill="accent1" w:themeFillShade="BF"/>
          </w:tcPr>
          <w:p w14:paraId="6482B0FC"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8"/>
              </w:rPr>
            </w:pPr>
            <w:r w:rsidRPr="00E53A12">
              <w:rPr>
                <w:rFonts w:ascii="Times New Roman" w:hAnsi="Times New Roman" w:cs="Times New Roman"/>
                <w:color w:val="FFFFFF" w:themeColor="background1"/>
                <w:sz w:val="24"/>
                <w:szCs w:val="28"/>
              </w:rPr>
              <w:t>Среди тех, кто оценивает услугу отрицательно</w:t>
            </w:r>
          </w:p>
        </w:tc>
        <w:tc>
          <w:tcPr>
            <w:tcW w:w="1869" w:type="dxa"/>
            <w:tcBorders>
              <w:top w:val="nil"/>
              <w:bottom w:val="nil"/>
            </w:tcBorders>
            <w:shd w:val="clear" w:color="auto" w:fill="365F91" w:themeFill="accent1" w:themeFillShade="BF"/>
          </w:tcPr>
          <w:p w14:paraId="04CC9C60"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8"/>
              </w:rPr>
            </w:pPr>
            <w:r w:rsidRPr="00E53A12">
              <w:rPr>
                <w:rFonts w:ascii="Times New Roman" w:hAnsi="Times New Roman" w:cs="Times New Roman"/>
                <w:color w:val="FFFFFF" w:themeColor="background1"/>
                <w:sz w:val="24"/>
                <w:szCs w:val="28"/>
              </w:rPr>
              <w:t>Среди тех, кто оценивает услугу положительно</w:t>
            </w:r>
          </w:p>
        </w:tc>
        <w:tc>
          <w:tcPr>
            <w:tcW w:w="1988" w:type="dxa"/>
            <w:tcBorders>
              <w:top w:val="nil"/>
              <w:bottom w:val="nil"/>
            </w:tcBorders>
            <w:shd w:val="clear" w:color="auto" w:fill="365F91" w:themeFill="accent1" w:themeFillShade="BF"/>
          </w:tcPr>
          <w:p w14:paraId="3897C6C6"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8"/>
              </w:rPr>
            </w:pPr>
            <w:r w:rsidRPr="00E53A12">
              <w:rPr>
                <w:rFonts w:ascii="Times New Roman" w:hAnsi="Times New Roman" w:cs="Times New Roman"/>
                <w:color w:val="FFFFFF" w:themeColor="background1"/>
                <w:sz w:val="24"/>
                <w:szCs w:val="28"/>
              </w:rPr>
              <w:t>Среди тех, кто оценивает услугу отрицательно</w:t>
            </w:r>
          </w:p>
        </w:tc>
      </w:tr>
      <w:tr w:rsidR="0070167C" w:rsidRPr="00E53A12" w14:paraId="3A460F75" w14:textId="77777777" w:rsidTr="002212A4">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7CD8FF15" w14:textId="77777777" w:rsidR="0070167C" w:rsidRPr="00E53A12" w:rsidRDefault="0070167C" w:rsidP="00083B2F">
            <w:pPr>
              <w:contextualSpacing/>
              <w:jc w:val="both"/>
              <w:rPr>
                <w:rFonts w:ascii="Times New Roman" w:hAnsi="Times New Roman" w:cs="Times New Roman"/>
                <w:b w:val="0"/>
                <w:sz w:val="24"/>
                <w:szCs w:val="28"/>
              </w:rPr>
            </w:pPr>
            <w:r w:rsidRPr="00E53A12">
              <w:rPr>
                <w:rFonts w:ascii="Times New Roman" w:hAnsi="Times New Roman" w:cs="Times New Roman"/>
                <w:sz w:val="24"/>
                <w:szCs w:val="28"/>
              </w:rPr>
              <w:t>Да</w:t>
            </w:r>
          </w:p>
        </w:tc>
        <w:tc>
          <w:tcPr>
            <w:tcW w:w="1869" w:type="dxa"/>
            <w:tcBorders>
              <w:top w:val="nil"/>
            </w:tcBorders>
          </w:tcPr>
          <w:p w14:paraId="2BBED353" w14:textId="77777777" w:rsidR="0070167C" w:rsidRPr="00E53A12" w:rsidRDefault="0070167C"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8"/>
              </w:rPr>
            </w:pPr>
            <w:r w:rsidRPr="00E53A12">
              <w:rPr>
                <w:rFonts w:ascii="Times New Roman" w:hAnsi="Times New Roman" w:cs="Times New Roman"/>
                <w:b/>
                <w:sz w:val="24"/>
                <w:szCs w:val="28"/>
              </w:rPr>
              <w:t>97,2</w:t>
            </w:r>
          </w:p>
        </w:tc>
        <w:tc>
          <w:tcPr>
            <w:tcW w:w="1869" w:type="dxa"/>
            <w:tcBorders>
              <w:top w:val="nil"/>
            </w:tcBorders>
          </w:tcPr>
          <w:p w14:paraId="52BDD305" w14:textId="77777777" w:rsidR="0070167C" w:rsidRPr="00E53A12" w:rsidRDefault="0070167C"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8"/>
              </w:rPr>
            </w:pPr>
            <w:r w:rsidRPr="00E53A12">
              <w:rPr>
                <w:rFonts w:ascii="Times New Roman" w:hAnsi="Times New Roman" w:cs="Times New Roman"/>
                <w:b/>
                <w:sz w:val="24"/>
                <w:szCs w:val="28"/>
              </w:rPr>
              <w:t>55,2</w:t>
            </w:r>
          </w:p>
        </w:tc>
        <w:tc>
          <w:tcPr>
            <w:tcW w:w="1869" w:type="dxa"/>
            <w:tcBorders>
              <w:top w:val="nil"/>
            </w:tcBorders>
          </w:tcPr>
          <w:p w14:paraId="575545AD" w14:textId="77777777" w:rsidR="0070167C" w:rsidRPr="00E53A12" w:rsidRDefault="0070167C"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8"/>
              </w:rPr>
            </w:pPr>
            <w:r w:rsidRPr="00E53A12">
              <w:rPr>
                <w:rFonts w:ascii="Times New Roman" w:hAnsi="Times New Roman" w:cs="Times New Roman"/>
                <w:b/>
                <w:sz w:val="24"/>
                <w:szCs w:val="28"/>
              </w:rPr>
              <w:t>97,1</w:t>
            </w:r>
          </w:p>
        </w:tc>
        <w:tc>
          <w:tcPr>
            <w:tcW w:w="1988" w:type="dxa"/>
            <w:tcBorders>
              <w:top w:val="nil"/>
            </w:tcBorders>
          </w:tcPr>
          <w:p w14:paraId="7D5ED609" w14:textId="77777777" w:rsidR="0070167C" w:rsidRPr="00E53A12" w:rsidRDefault="0070167C"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8"/>
              </w:rPr>
            </w:pPr>
            <w:r w:rsidRPr="00E53A12">
              <w:rPr>
                <w:rFonts w:ascii="Times New Roman" w:hAnsi="Times New Roman" w:cs="Times New Roman"/>
                <w:b/>
                <w:sz w:val="24"/>
                <w:szCs w:val="28"/>
              </w:rPr>
              <w:t>51,7</w:t>
            </w:r>
          </w:p>
        </w:tc>
      </w:tr>
      <w:tr w:rsidR="0070167C" w:rsidRPr="00E53A12" w14:paraId="7BEE5288" w14:textId="77777777" w:rsidTr="00221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2CCBBC78" w14:textId="77777777" w:rsidR="0070167C" w:rsidRPr="00E53A12" w:rsidRDefault="0070167C" w:rsidP="00083B2F">
            <w:pPr>
              <w:contextualSpacing/>
              <w:jc w:val="both"/>
              <w:rPr>
                <w:rFonts w:ascii="Times New Roman" w:hAnsi="Times New Roman" w:cs="Times New Roman"/>
                <w:b w:val="0"/>
                <w:sz w:val="24"/>
                <w:szCs w:val="28"/>
              </w:rPr>
            </w:pPr>
            <w:r w:rsidRPr="00E53A12">
              <w:rPr>
                <w:rFonts w:ascii="Times New Roman" w:hAnsi="Times New Roman" w:cs="Times New Roman"/>
                <w:sz w:val="24"/>
                <w:szCs w:val="28"/>
              </w:rPr>
              <w:t>Нет</w:t>
            </w:r>
          </w:p>
        </w:tc>
        <w:tc>
          <w:tcPr>
            <w:tcW w:w="1869" w:type="dxa"/>
          </w:tcPr>
          <w:p w14:paraId="1F0A0D94"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E53A12">
              <w:rPr>
                <w:rFonts w:ascii="Times New Roman" w:hAnsi="Times New Roman" w:cs="Times New Roman"/>
                <w:b/>
                <w:sz w:val="24"/>
                <w:szCs w:val="28"/>
              </w:rPr>
              <w:t>1,5</w:t>
            </w:r>
          </w:p>
        </w:tc>
        <w:tc>
          <w:tcPr>
            <w:tcW w:w="1869" w:type="dxa"/>
          </w:tcPr>
          <w:p w14:paraId="5FB7B344"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E53A12">
              <w:rPr>
                <w:rFonts w:ascii="Times New Roman" w:hAnsi="Times New Roman" w:cs="Times New Roman"/>
                <w:b/>
                <w:sz w:val="24"/>
                <w:szCs w:val="28"/>
              </w:rPr>
              <w:t>24,1</w:t>
            </w:r>
          </w:p>
        </w:tc>
        <w:tc>
          <w:tcPr>
            <w:tcW w:w="1869" w:type="dxa"/>
          </w:tcPr>
          <w:p w14:paraId="25652301"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E53A12">
              <w:rPr>
                <w:rFonts w:ascii="Times New Roman" w:hAnsi="Times New Roman" w:cs="Times New Roman"/>
                <w:b/>
                <w:sz w:val="24"/>
                <w:szCs w:val="28"/>
              </w:rPr>
              <w:t>1,7</w:t>
            </w:r>
          </w:p>
        </w:tc>
        <w:tc>
          <w:tcPr>
            <w:tcW w:w="1988" w:type="dxa"/>
          </w:tcPr>
          <w:p w14:paraId="33FC9509"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8"/>
              </w:rPr>
            </w:pPr>
            <w:r w:rsidRPr="00E53A12">
              <w:rPr>
                <w:rFonts w:ascii="Times New Roman" w:hAnsi="Times New Roman" w:cs="Times New Roman"/>
                <w:b/>
                <w:sz w:val="24"/>
                <w:szCs w:val="28"/>
              </w:rPr>
              <w:t>27,6</w:t>
            </w:r>
          </w:p>
        </w:tc>
      </w:tr>
      <w:tr w:rsidR="0070167C" w:rsidRPr="00E53A12" w14:paraId="42FE5C61" w14:textId="77777777" w:rsidTr="002212A4">
        <w:tc>
          <w:tcPr>
            <w:cnfStyle w:val="001000000000" w:firstRow="0" w:lastRow="0" w:firstColumn="1" w:lastColumn="0" w:oddVBand="0" w:evenVBand="0" w:oddHBand="0" w:evenHBand="0" w:firstRowFirstColumn="0" w:firstRowLastColumn="0" w:lastRowFirstColumn="0" w:lastRowLastColumn="0"/>
            <w:tcW w:w="1869" w:type="dxa"/>
          </w:tcPr>
          <w:p w14:paraId="00E12A90" w14:textId="77777777" w:rsidR="0070167C" w:rsidRPr="00E53A12" w:rsidRDefault="0070167C" w:rsidP="00083B2F">
            <w:pPr>
              <w:contextualSpacing/>
              <w:jc w:val="both"/>
              <w:rPr>
                <w:rFonts w:ascii="Times New Roman" w:hAnsi="Times New Roman" w:cs="Times New Roman"/>
                <w:b w:val="0"/>
                <w:sz w:val="24"/>
                <w:szCs w:val="28"/>
              </w:rPr>
            </w:pPr>
            <w:r w:rsidRPr="00E53A12">
              <w:rPr>
                <w:rFonts w:ascii="Times New Roman" w:hAnsi="Times New Roman" w:cs="Times New Roman"/>
                <w:sz w:val="24"/>
                <w:szCs w:val="28"/>
              </w:rPr>
              <w:t>Затрудняюсь ответить</w:t>
            </w:r>
          </w:p>
        </w:tc>
        <w:tc>
          <w:tcPr>
            <w:tcW w:w="1869" w:type="dxa"/>
          </w:tcPr>
          <w:p w14:paraId="592A933A" w14:textId="77777777" w:rsidR="0070167C" w:rsidRPr="00E53A12" w:rsidRDefault="0070167C"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E53A12">
              <w:rPr>
                <w:rFonts w:ascii="Times New Roman" w:hAnsi="Times New Roman" w:cs="Times New Roman"/>
                <w:sz w:val="24"/>
                <w:szCs w:val="28"/>
              </w:rPr>
              <w:t>1,3</w:t>
            </w:r>
          </w:p>
        </w:tc>
        <w:tc>
          <w:tcPr>
            <w:tcW w:w="1869" w:type="dxa"/>
          </w:tcPr>
          <w:p w14:paraId="515F0BC3" w14:textId="77777777" w:rsidR="0070167C" w:rsidRPr="00E53A12" w:rsidRDefault="0070167C"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E53A12">
              <w:rPr>
                <w:rFonts w:ascii="Times New Roman" w:hAnsi="Times New Roman" w:cs="Times New Roman"/>
                <w:sz w:val="24"/>
                <w:szCs w:val="28"/>
              </w:rPr>
              <w:t>20,7</w:t>
            </w:r>
          </w:p>
        </w:tc>
        <w:tc>
          <w:tcPr>
            <w:tcW w:w="1869" w:type="dxa"/>
          </w:tcPr>
          <w:p w14:paraId="4653082A" w14:textId="77777777" w:rsidR="0070167C" w:rsidRPr="00E53A12" w:rsidRDefault="0070167C"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E53A12">
              <w:rPr>
                <w:rFonts w:ascii="Times New Roman" w:hAnsi="Times New Roman" w:cs="Times New Roman"/>
                <w:sz w:val="24"/>
                <w:szCs w:val="28"/>
              </w:rPr>
              <w:t>1,2</w:t>
            </w:r>
          </w:p>
        </w:tc>
        <w:tc>
          <w:tcPr>
            <w:tcW w:w="1988" w:type="dxa"/>
          </w:tcPr>
          <w:p w14:paraId="7A6D024E" w14:textId="77777777" w:rsidR="0070167C" w:rsidRPr="00E53A12" w:rsidRDefault="0070167C" w:rsidP="00083B2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E53A12">
              <w:rPr>
                <w:rFonts w:ascii="Times New Roman" w:hAnsi="Times New Roman" w:cs="Times New Roman"/>
                <w:sz w:val="24"/>
                <w:szCs w:val="28"/>
              </w:rPr>
              <w:t>20,7</w:t>
            </w:r>
          </w:p>
        </w:tc>
      </w:tr>
      <w:tr w:rsidR="0070167C" w:rsidRPr="00E53A12" w14:paraId="71683857" w14:textId="77777777" w:rsidTr="00221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332ABA66" w14:textId="77777777" w:rsidR="0070167C" w:rsidRPr="00E53A12" w:rsidRDefault="0070167C" w:rsidP="00083B2F">
            <w:pPr>
              <w:contextualSpacing/>
              <w:jc w:val="both"/>
              <w:rPr>
                <w:rFonts w:ascii="Times New Roman" w:hAnsi="Times New Roman" w:cs="Times New Roman"/>
                <w:b w:val="0"/>
                <w:sz w:val="24"/>
                <w:szCs w:val="28"/>
              </w:rPr>
            </w:pPr>
            <w:r w:rsidRPr="00E53A12">
              <w:rPr>
                <w:rFonts w:ascii="Times New Roman" w:hAnsi="Times New Roman" w:cs="Times New Roman"/>
                <w:sz w:val="24"/>
                <w:szCs w:val="28"/>
              </w:rPr>
              <w:t>Итого</w:t>
            </w:r>
          </w:p>
        </w:tc>
        <w:tc>
          <w:tcPr>
            <w:tcW w:w="1869" w:type="dxa"/>
          </w:tcPr>
          <w:p w14:paraId="093DA7A3"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E53A12">
              <w:rPr>
                <w:rFonts w:ascii="Times New Roman" w:hAnsi="Times New Roman" w:cs="Times New Roman"/>
                <w:sz w:val="24"/>
                <w:szCs w:val="28"/>
              </w:rPr>
              <w:t>100,0</w:t>
            </w:r>
          </w:p>
        </w:tc>
        <w:tc>
          <w:tcPr>
            <w:tcW w:w="1869" w:type="dxa"/>
          </w:tcPr>
          <w:p w14:paraId="1D54BDC2"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E53A12">
              <w:rPr>
                <w:rFonts w:ascii="Times New Roman" w:hAnsi="Times New Roman" w:cs="Times New Roman"/>
                <w:sz w:val="24"/>
                <w:szCs w:val="28"/>
              </w:rPr>
              <w:t>100,0</w:t>
            </w:r>
          </w:p>
        </w:tc>
        <w:tc>
          <w:tcPr>
            <w:tcW w:w="1869" w:type="dxa"/>
          </w:tcPr>
          <w:p w14:paraId="57006F07"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E53A12">
              <w:rPr>
                <w:rFonts w:ascii="Times New Roman" w:hAnsi="Times New Roman" w:cs="Times New Roman"/>
                <w:sz w:val="24"/>
                <w:szCs w:val="28"/>
              </w:rPr>
              <w:t>100,0</w:t>
            </w:r>
          </w:p>
        </w:tc>
        <w:tc>
          <w:tcPr>
            <w:tcW w:w="1988" w:type="dxa"/>
          </w:tcPr>
          <w:p w14:paraId="46B0382F" w14:textId="77777777" w:rsidR="0070167C" w:rsidRPr="00E53A12" w:rsidRDefault="0070167C" w:rsidP="00083B2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E53A12">
              <w:rPr>
                <w:rFonts w:ascii="Times New Roman" w:hAnsi="Times New Roman" w:cs="Times New Roman"/>
                <w:sz w:val="24"/>
                <w:szCs w:val="28"/>
              </w:rPr>
              <w:t>100,0</w:t>
            </w:r>
          </w:p>
        </w:tc>
      </w:tr>
    </w:tbl>
    <w:p w14:paraId="46465692" w14:textId="77777777" w:rsidR="0070167C" w:rsidRPr="00E53A12" w:rsidRDefault="0070167C" w:rsidP="0070167C">
      <w:pPr>
        <w:ind w:firstLine="709"/>
        <w:contextualSpacing/>
        <w:jc w:val="both"/>
        <w:rPr>
          <w:rFonts w:ascii="Times New Roman" w:hAnsi="Times New Roman" w:cs="Times New Roman"/>
          <w:bCs/>
          <w:sz w:val="28"/>
          <w:szCs w:val="28"/>
        </w:rPr>
      </w:pPr>
    </w:p>
    <w:p w14:paraId="1373E759" w14:textId="77777777" w:rsidR="0070167C" w:rsidRPr="00E53A12" w:rsidRDefault="0070167C" w:rsidP="0070167C">
      <w:pPr>
        <w:ind w:firstLine="709"/>
        <w:contextualSpacing/>
        <w:jc w:val="both"/>
        <w:rPr>
          <w:rFonts w:ascii="Times New Roman" w:hAnsi="Times New Roman" w:cs="Times New Roman"/>
          <w:bCs/>
          <w:sz w:val="28"/>
          <w:szCs w:val="28"/>
        </w:rPr>
      </w:pPr>
      <w:r w:rsidRPr="00E53A12">
        <w:rPr>
          <w:rFonts w:ascii="Times New Roman" w:hAnsi="Times New Roman" w:cs="Times New Roman"/>
          <w:bCs/>
          <w:sz w:val="28"/>
          <w:szCs w:val="28"/>
        </w:rPr>
        <w:t>Условия ведения приема в учреждениях, в которые заявители обращались за оформлением (перерасчетом) пенсии, являются фактором роста/снижения общей удовлетворенности услугой. 93,6</w:t>
      </w:r>
      <w:r w:rsidR="00286E48">
        <w:rPr>
          <w:rFonts w:ascii="Times New Roman" w:hAnsi="Times New Roman" w:cs="Times New Roman"/>
          <w:bCs/>
          <w:sz w:val="28"/>
          <w:szCs w:val="28"/>
        </w:rPr>
        <w:t> </w:t>
      </w:r>
      <w:r w:rsidRPr="00E53A12">
        <w:rPr>
          <w:rFonts w:ascii="Times New Roman" w:hAnsi="Times New Roman" w:cs="Times New Roman"/>
          <w:bCs/>
          <w:sz w:val="28"/>
          <w:szCs w:val="28"/>
        </w:rPr>
        <w:t>% тех, кто высоко оценивает качество предоставленной услуги, находят удовлетворительными условия приема в этих учреждениях, среди недовольных таких респондентов около половины (48,3</w:t>
      </w:r>
      <w:r w:rsidR="00286E48">
        <w:rPr>
          <w:rFonts w:ascii="Times New Roman" w:hAnsi="Times New Roman" w:cs="Times New Roman"/>
          <w:bCs/>
          <w:sz w:val="28"/>
          <w:szCs w:val="28"/>
        </w:rPr>
        <w:t> </w:t>
      </w:r>
      <w:r w:rsidRPr="00E53A12">
        <w:rPr>
          <w:rFonts w:ascii="Times New Roman" w:hAnsi="Times New Roman" w:cs="Times New Roman"/>
          <w:bCs/>
          <w:sz w:val="28"/>
          <w:szCs w:val="28"/>
        </w:rPr>
        <w:t>%), тогда как более трети респондентов (37,9</w:t>
      </w:r>
      <w:r w:rsidR="00286E48">
        <w:rPr>
          <w:rFonts w:ascii="Times New Roman" w:hAnsi="Times New Roman" w:cs="Times New Roman"/>
          <w:bCs/>
          <w:sz w:val="28"/>
          <w:szCs w:val="28"/>
        </w:rPr>
        <w:t> </w:t>
      </w:r>
      <w:r w:rsidRPr="00E53A12">
        <w:rPr>
          <w:rFonts w:ascii="Times New Roman" w:hAnsi="Times New Roman" w:cs="Times New Roman"/>
          <w:bCs/>
          <w:sz w:val="28"/>
          <w:szCs w:val="28"/>
        </w:rPr>
        <w:t>%) негативно отзывается об условиях ведения приема (см. Диаграмм</w:t>
      </w:r>
      <w:r w:rsidR="00254E9C" w:rsidRPr="00E53A12">
        <w:rPr>
          <w:rFonts w:ascii="Times New Roman" w:hAnsi="Times New Roman" w:cs="Times New Roman"/>
          <w:bCs/>
          <w:sz w:val="28"/>
          <w:szCs w:val="28"/>
        </w:rPr>
        <w:t>у 4.2.23</w:t>
      </w:r>
      <w:r w:rsidRPr="00E53A12">
        <w:rPr>
          <w:rFonts w:ascii="Times New Roman" w:hAnsi="Times New Roman" w:cs="Times New Roman"/>
          <w:bCs/>
          <w:sz w:val="28"/>
          <w:szCs w:val="28"/>
        </w:rPr>
        <w:t>).</w:t>
      </w:r>
    </w:p>
    <w:p w14:paraId="607EFFAC" w14:textId="77777777" w:rsidR="00B04CB6" w:rsidRPr="00E53A12" w:rsidRDefault="00B04CB6">
      <w:pPr>
        <w:spacing w:after="200" w:line="276" w:lineRule="auto"/>
        <w:rPr>
          <w:rFonts w:ascii="Times New Roman" w:hAnsi="Times New Roman" w:cs="Times New Roman"/>
          <w:bCs/>
          <w:sz w:val="28"/>
          <w:szCs w:val="28"/>
        </w:rPr>
      </w:pPr>
      <w:r w:rsidRPr="00E53A12">
        <w:rPr>
          <w:rFonts w:ascii="Times New Roman" w:hAnsi="Times New Roman" w:cs="Times New Roman"/>
          <w:bCs/>
          <w:sz w:val="28"/>
          <w:szCs w:val="28"/>
        </w:rPr>
        <w:br w:type="page"/>
      </w:r>
    </w:p>
    <w:p w14:paraId="0323481F" w14:textId="77777777" w:rsidR="00B04CB6" w:rsidRPr="00E53A12" w:rsidRDefault="00B04CB6" w:rsidP="0070167C">
      <w:pPr>
        <w:ind w:firstLine="709"/>
        <w:contextualSpacing/>
        <w:jc w:val="right"/>
        <w:rPr>
          <w:rFonts w:ascii="Times New Roman" w:hAnsi="Times New Roman" w:cs="Times New Roman"/>
          <w:bCs/>
          <w:sz w:val="28"/>
          <w:szCs w:val="28"/>
        </w:rPr>
      </w:pPr>
    </w:p>
    <w:p w14:paraId="7B92908B" w14:textId="77777777" w:rsidR="0070167C" w:rsidRPr="00E53A12" w:rsidRDefault="00254E9C" w:rsidP="0070167C">
      <w:pPr>
        <w:ind w:firstLine="709"/>
        <w:contextualSpacing/>
        <w:jc w:val="right"/>
        <w:rPr>
          <w:rFonts w:ascii="Times New Roman" w:hAnsi="Times New Roman" w:cs="Times New Roman"/>
          <w:bCs/>
          <w:sz w:val="28"/>
          <w:szCs w:val="28"/>
        </w:rPr>
      </w:pPr>
      <w:r w:rsidRPr="00E53A12">
        <w:rPr>
          <w:rFonts w:ascii="Times New Roman" w:hAnsi="Times New Roman" w:cs="Times New Roman"/>
          <w:bCs/>
          <w:sz w:val="28"/>
          <w:szCs w:val="28"/>
        </w:rPr>
        <w:t>Диаграмма 4.2.23</w:t>
      </w:r>
    </w:p>
    <w:p w14:paraId="40C0290C" w14:textId="77777777" w:rsidR="0070167C" w:rsidRPr="00E53A12" w:rsidRDefault="0070167C" w:rsidP="0070167C">
      <w:pPr>
        <w:ind w:firstLine="709"/>
        <w:contextualSpacing/>
        <w:jc w:val="center"/>
        <w:rPr>
          <w:rFonts w:ascii="Times New Roman" w:hAnsi="Times New Roman" w:cs="Times New Roman"/>
          <w:bCs/>
          <w:sz w:val="28"/>
          <w:szCs w:val="28"/>
        </w:rPr>
      </w:pPr>
      <w:r w:rsidRPr="00E53A12">
        <w:rPr>
          <w:rFonts w:ascii="Times New Roman" w:eastAsia="Times New Roman" w:hAnsi="Times New Roman" w:cs="Times New Roman"/>
          <w:b/>
          <w:bCs/>
          <w:sz w:val="28"/>
          <w:szCs w:val="28"/>
        </w:rPr>
        <w:t>Распределение ответов на вопрос: "Вас устроили условия ведения приема посетителей в учреждении, где Вы получали услугу?"</w:t>
      </w:r>
    </w:p>
    <w:p w14:paraId="26F38834" w14:textId="77777777" w:rsidR="0070167C" w:rsidRPr="00E53A12" w:rsidRDefault="00BE4067" w:rsidP="000054A2">
      <w:pPr>
        <w:pStyle w:val="af2"/>
        <w:jc w:val="center"/>
        <w:rPr>
          <w:rFonts w:ascii="Times New Roman" w:hAnsi="Times New Roman" w:cs="Times New Roman"/>
          <w:bCs/>
          <w:sz w:val="28"/>
          <w:szCs w:val="24"/>
        </w:rPr>
      </w:pPr>
      <w:r w:rsidRPr="00E53A12">
        <w:rPr>
          <w:rFonts w:ascii="Times New Roman" w:hAnsi="Times New Roman" w:cs="Times New Roman"/>
          <w:sz w:val="28"/>
        </w:rPr>
        <w:t>(</w:t>
      </w:r>
      <w:r w:rsidR="0070167C" w:rsidRPr="00E53A12">
        <w:rPr>
          <w:rFonts w:ascii="Times New Roman" w:hAnsi="Times New Roman" w:cs="Times New Roman"/>
          <w:sz w:val="28"/>
          <w:szCs w:val="24"/>
        </w:rPr>
        <w:t>в % от числа тех, кто положительно/отрицательно оценивает услуг</w:t>
      </w:r>
      <w:r w:rsidR="000054A2" w:rsidRPr="00E53A12">
        <w:rPr>
          <w:rFonts w:ascii="Times New Roman" w:hAnsi="Times New Roman" w:cs="Times New Roman"/>
          <w:sz w:val="28"/>
          <w:szCs w:val="24"/>
        </w:rPr>
        <w:t>у</w:t>
      </w:r>
      <w:r w:rsidR="0070167C" w:rsidRPr="00E53A12">
        <w:rPr>
          <w:rFonts w:ascii="Times New Roman" w:hAnsi="Times New Roman" w:cs="Times New Roman"/>
          <w:bCs/>
          <w:sz w:val="28"/>
          <w:szCs w:val="24"/>
        </w:rPr>
        <w:t>)</w:t>
      </w:r>
    </w:p>
    <w:p w14:paraId="67BCFA5F" w14:textId="77777777" w:rsidR="0070167C" w:rsidRPr="00E53A12" w:rsidRDefault="0070167C" w:rsidP="0070167C">
      <w:pPr>
        <w:contextualSpacing/>
        <w:jc w:val="center"/>
        <w:rPr>
          <w:rFonts w:ascii="Times New Roman" w:hAnsi="Times New Roman" w:cs="Times New Roman"/>
          <w:bCs/>
          <w:sz w:val="16"/>
          <w:szCs w:val="16"/>
        </w:rPr>
      </w:pPr>
      <w:r w:rsidRPr="00E53A12">
        <w:rPr>
          <w:rFonts w:ascii="Times New Roman" w:hAnsi="Times New Roman" w:cs="Times New Roman"/>
          <w:noProof/>
          <w:sz w:val="28"/>
          <w:szCs w:val="28"/>
          <w:lang w:eastAsia="ru-RU"/>
        </w:rPr>
        <w:drawing>
          <wp:inline distT="0" distB="0" distL="0" distR="0" wp14:anchorId="639C83AE" wp14:editId="06748B66">
            <wp:extent cx="6070600" cy="2133600"/>
            <wp:effectExtent l="0" t="0" r="6350" b="0"/>
            <wp:docPr id="136"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7DDF34A" w14:textId="77777777" w:rsidR="0070167C" w:rsidRPr="00E53A12" w:rsidRDefault="0070167C" w:rsidP="0070167C">
      <w:pPr>
        <w:contextualSpacing/>
        <w:jc w:val="center"/>
        <w:rPr>
          <w:rFonts w:ascii="Times New Roman" w:hAnsi="Times New Roman" w:cs="Times New Roman"/>
          <w:bCs/>
          <w:sz w:val="16"/>
          <w:szCs w:val="16"/>
        </w:rPr>
      </w:pPr>
    </w:p>
    <w:p w14:paraId="78CB437C" w14:textId="77777777" w:rsidR="0070167C" w:rsidRPr="00E53A12" w:rsidRDefault="0070167C" w:rsidP="0070167C">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Гораздо меньшее влияние на удовлетворенность качеством услуги по оформлению (перерасчету) имеет количество обращений заявителя в учреждение, предоставляющее услугу. Пятая часть заявителей, оставшихся недовольными качеством оказания услуги, были вынуждены неоднократно обращаться в организацию для сдачи документов для получе</w:t>
      </w:r>
      <w:r w:rsidR="00254E9C" w:rsidRPr="00E53A12">
        <w:rPr>
          <w:rFonts w:ascii="Times New Roman" w:hAnsi="Times New Roman" w:cs="Times New Roman"/>
          <w:sz w:val="28"/>
          <w:szCs w:val="28"/>
        </w:rPr>
        <w:t>ния услуги (см. Диаграмму 4.2.24</w:t>
      </w:r>
      <w:r w:rsidRPr="00E53A12">
        <w:rPr>
          <w:rFonts w:ascii="Times New Roman" w:hAnsi="Times New Roman" w:cs="Times New Roman"/>
          <w:sz w:val="28"/>
          <w:szCs w:val="28"/>
        </w:rPr>
        <w:t>).</w:t>
      </w:r>
    </w:p>
    <w:p w14:paraId="28E8D194" w14:textId="77777777" w:rsidR="0070167C" w:rsidRPr="00E53A12" w:rsidRDefault="0070167C" w:rsidP="0070167C">
      <w:pPr>
        <w:ind w:firstLine="709"/>
        <w:contextualSpacing/>
        <w:jc w:val="both"/>
        <w:rPr>
          <w:rFonts w:ascii="Times New Roman" w:hAnsi="Times New Roman" w:cs="Times New Roman"/>
          <w:sz w:val="28"/>
          <w:szCs w:val="28"/>
        </w:rPr>
      </w:pPr>
    </w:p>
    <w:p w14:paraId="06BCD30A" w14:textId="77777777" w:rsidR="0070167C" w:rsidRPr="00E53A12" w:rsidRDefault="00254E9C" w:rsidP="0070167C">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Диаграмма 4.2.24</w:t>
      </w:r>
    </w:p>
    <w:p w14:paraId="14F8E9EC" w14:textId="77777777" w:rsidR="0070167C" w:rsidRPr="00E53A12" w:rsidRDefault="0070167C" w:rsidP="0070167C">
      <w:pPr>
        <w:ind w:firstLine="709"/>
        <w:contextualSpacing/>
        <w:jc w:val="center"/>
        <w:rPr>
          <w:rFonts w:ascii="Times New Roman" w:hAnsi="Times New Roman" w:cs="Times New Roman"/>
          <w:b/>
          <w:bCs/>
          <w:sz w:val="28"/>
          <w:szCs w:val="28"/>
        </w:rPr>
      </w:pPr>
      <w:r w:rsidRPr="00E53A12">
        <w:rPr>
          <w:rFonts w:ascii="Times New Roman" w:hAnsi="Times New Roman" w:cs="Times New Roman"/>
          <w:b/>
          <w:bCs/>
          <w:sz w:val="28"/>
          <w:szCs w:val="28"/>
        </w:rPr>
        <w:t>Распределение ответов на вопрос: "Сколько раз Вам пришлось обращаться в организацию для сдачи документов для получения услуги?"</w:t>
      </w:r>
    </w:p>
    <w:p w14:paraId="2C32BA8F" w14:textId="77777777" w:rsidR="0070167C" w:rsidRPr="00E53A12" w:rsidRDefault="0070167C" w:rsidP="000054A2">
      <w:pPr>
        <w:contextualSpacing/>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r w:rsidRPr="00E53A12">
        <w:rPr>
          <w:rFonts w:ascii="Times New Roman" w:hAnsi="Times New Roman" w:cs="Times New Roman"/>
          <w:bCs/>
          <w:sz w:val="28"/>
          <w:szCs w:val="28"/>
        </w:rPr>
        <w:t>)</w:t>
      </w:r>
      <w:r w:rsidR="0019481D" w:rsidRPr="00E53A12">
        <w:rPr>
          <w:rFonts w:ascii="Times New Roman" w:hAnsi="Times New Roman" w:cs="Times New Roman"/>
          <w:noProof/>
          <w:sz w:val="28"/>
          <w:szCs w:val="28"/>
          <w:lang w:eastAsia="ru-RU"/>
        </w:rPr>
        <w:t xml:space="preserve"> </w:t>
      </w:r>
      <w:r w:rsidR="0019481D" w:rsidRPr="00E53A12">
        <w:rPr>
          <w:rFonts w:ascii="Times New Roman" w:hAnsi="Times New Roman" w:cs="Times New Roman"/>
          <w:noProof/>
          <w:sz w:val="28"/>
          <w:szCs w:val="28"/>
          <w:lang w:eastAsia="ru-RU"/>
        </w:rPr>
        <w:drawing>
          <wp:inline distT="0" distB="0" distL="0" distR="0" wp14:anchorId="40146BB9" wp14:editId="6A755D5D">
            <wp:extent cx="6705600" cy="1778000"/>
            <wp:effectExtent l="0" t="0" r="0" b="0"/>
            <wp:docPr id="133"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12BBFCA" w14:textId="77777777" w:rsidR="001D1CDF" w:rsidRPr="00E53A12" w:rsidRDefault="0019481D" w:rsidP="0019481D">
      <w:pPr>
        <w:contextualSpacing/>
        <w:jc w:val="both"/>
        <w:rPr>
          <w:rFonts w:ascii="Times New Roman" w:hAnsi="Times New Roman" w:cs="Times New Roman"/>
          <w:sz w:val="28"/>
          <w:szCs w:val="28"/>
        </w:rPr>
      </w:pPr>
      <w:r w:rsidRPr="00E53A12">
        <w:rPr>
          <w:rFonts w:ascii="Times New Roman" w:hAnsi="Times New Roman" w:cs="Times New Roman"/>
          <w:sz w:val="28"/>
          <w:szCs w:val="28"/>
        </w:rPr>
        <w:br w:type="page"/>
      </w:r>
    </w:p>
    <w:p w14:paraId="766978ED" w14:textId="77777777" w:rsidR="00222C18" w:rsidRPr="00E53A12" w:rsidRDefault="00222C18" w:rsidP="00222C18">
      <w:pPr>
        <w:shd w:val="clear" w:color="auto" w:fill="D9D9D9" w:themeFill="background1" w:themeFillShade="D9"/>
        <w:ind w:firstLine="709"/>
        <w:contextualSpacing/>
        <w:jc w:val="both"/>
        <w:rPr>
          <w:rFonts w:ascii="Times New Roman" w:hAnsi="Times New Roman" w:cs="Times New Roman"/>
          <w:bCs/>
          <w:i/>
          <w:sz w:val="28"/>
          <w:szCs w:val="28"/>
        </w:rPr>
      </w:pPr>
      <w:bookmarkStart w:id="88" w:name="_Hlk17323711"/>
      <w:r w:rsidRPr="00E53A12">
        <w:rPr>
          <w:rFonts w:ascii="Times New Roman" w:hAnsi="Times New Roman" w:cs="Times New Roman"/>
          <w:bCs/>
          <w:i/>
          <w:sz w:val="28"/>
          <w:szCs w:val="28"/>
        </w:rPr>
        <w:t>Получение справки о наличии (отсутствии) судимости и/или факта уголовного преследования либо о прекращении уголовного преследования</w:t>
      </w:r>
    </w:p>
    <w:p w14:paraId="4751266A" w14:textId="77777777" w:rsidR="00222C18" w:rsidRPr="00E53A12" w:rsidRDefault="00222C18" w:rsidP="00222C18">
      <w:pPr>
        <w:ind w:firstLine="709"/>
        <w:contextualSpacing/>
        <w:jc w:val="both"/>
        <w:rPr>
          <w:rFonts w:ascii="Times New Roman" w:hAnsi="Times New Roman" w:cs="Times New Roman"/>
          <w:bCs/>
          <w:sz w:val="28"/>
          <w:szCs w:val="28"/>
        </w:rPr>
      </w:pPr>
    </w:p>
    <w:p w14:paraId="0F3B9657" w14:textId="77777777" w:rsidR="00222C18" w:rsidRPr="00E53A12" w:rsidRDefault="00222C18" w:rsidP="00222C18">
      <w:pPr>
        <w:ind w:firstLine="709"/>
        <w:contextualSpacing/>
        <w:jc w:val="both"/>
        <w:rPr>
          <w:rFonts w:ascii="Times New Roman" w:hAnsi="Times New Roman" w:cs="Times New Roman"/>
          <w:sz w:val="28"/>
          <w:szCs w:val="28"/>
        </w:rPr>
      </w:pPr>
      <w:r w:rsidRPr="00E53A12">
        <w:rPr>
          <w:rFonts w:ascii="Times New Roman" w:hAnsi="Times New Roman" w:cs="Times New Roman"/>
          <w:bCs/>
          <w:sz w:val="28"/>
          <w:szCs w:val="28"/>
        </w:rPr>
        <w:t xml:space="preserve">Среди процедурных показателей, обозначающих факторы, оказывающие влияние на удовлетворенность услугой, самым актуальным для посетителей является </w:t>
      </w:r>
      <w:r w:rsidRPr="00E53A12">
        <w:rPr>
          <w:rFonts w:ascii="Times New Roman" w:hAnsi="Times New Roman" w:cs="Times New Roman"/>
          <w:sz w:val="28"/>
          <w:szCs w:val="28"/>
        </w:rPr>
        <w:t>общий срок предоставления услуги.</w:t>
      </w:r>
    </w:p>
    <w:p w14:paraId="7C03354F" w14:textId="77777777" w:rsidR="00222C18" w:rsidRPr="00E53A12" w:rsidRDefault="00222C18" w:rsidP="00222C18">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Почти две трети (57,1</w:t>
      </w:r>
      <w:r w:rsidR="00286E48">
        <w:rPr>
          <w:rFonts w:ascii="Times New Roman" w:hAnsi="Times New Roman" w:cs="Times New Roman"/>
          <w:sz w:val="28"/>
          <w:szCs w:val="28"/>
        </w:rPr>
        <w:t> </w:t>
      </w:r>
      <w:r w:rsidRPr="00E53A12">
        <w:rPr>
          <w:rFonts w:ascii="Times New Roman" w:hAnsi="Times New Roman" w:cs="Times New Roman"/>
          <w:sz w:val="28"/>
          <w:szCs w:val="28"/>
        </w:rPr>
        <w:t xml:space="preserve">%) тех, кто остался недоволен качеством процесса получения </w:t>
      </w:r>
      <w:r w:rsidRPr="00E53A12">
        <w:rPr>
          <w:rFonts w:ascii="Times New Roman" w:hAnsi="Times New Roman" w:cs="Times New Roman"/>
          <w:bCs/>
          <w:sz w:val="28"/>
          <w:szCs w:val="28"/>
        </w:rPr>
        <w:t>справки о наличии (отсутствии) судимости и/или факта уголовного преследования либо о прекращении уголовного преследования</w:t>
      </w:r>
      <w:r w:rsidRPr="00E53A12">
        <w:rPr>
          <w:rFonts w:ascii="Times New Roman" w:hAnsi="Times New Roman" w:cs="Times New Roman"/>
          <w:sz w:val="28"/>
          <w:szCs w:val="28"/>
        </w:rPr>
        <w:t>, отрицательно отзываются об общем времени предоставления услуги. В свою очередь, только 7,2</w:t>
      </w:r>
      <w:r w:rsidR="00286E48">
        <w:rPr>
          <w:rFonts w:ascii="Times New Roman" w:hAnsi="Times New Roman" w:cs="Times New Roman"/>
          <w:sz w:val="28"/>
          <w:szCs w:val="28"/>
        </w:rPr>
        <w:t> </w:t>
      </w:r>
      <w:r w:rsidRPr="00E53A12">
        <w:rPr>
          <w:rFonts w:ascii="Times New Roman" w:hAnsi="Times New Roman" w:cs="Times New Roman"/>
          <w:sz w:val="28"/>
          <w:szCs w:val="28"/>
        </w:rPr>
        <w:t>% тех, кто остался доволен качеством предоставленной услуги, высказывают недовольство общим временем, затраченным на получение справки о наличии/отсутствии</w:t>
      </w:r>
      <w:r w:rsidR="00254E9C" w:rsidRPr="00E53A12">
        <w:rPr>
          <w:rFonts w:ascii="Times New Roman" w:hAnsi="Times New Roman" w:cs="Times New Roman"/>
          <w:sz w:val="28"/>
          <w:szCs w:val="28"/>
        </w:rPr>
        <w:t xml:space="preserve"> судимости (см. Диаграмму 4.2.25</w:t>
      </w:r>
      <w:r w:rsidRPr="00E53A12">
        <w:rPr>
          <w:rFonts w:ascii="Times New Roman" w:hAnsi="Times New Roman" w:cs="Times New Roman"/>
          <w:sz w:val="28"/>
          <w:szCs w:val="28"/>
        </w:rPr>
        <w:t>).</w:t>
      </w:r>
    </w:p>
    <w:p w14:paraId="22211043" w14:textId="77777777" w:rsidR="00222C18" w:rsidRPr="00E53A12" w:rsidRDefault="00222C18" w:rsidP="00222C18">
      <w:pPr>
        <w:ind w:firstLine="709"/>
        <w:contextualSpacing/>
        <w:jc w:val="both"/>
        <w:rPr>
          <w:rFonts w:ascii="Times New Roman" w:hAnsi="Times New Roman" w:cs="Times New Roman"/>
          <w:sz w:val="28"/>
          <w:szCs w:val="28"/>
        </w:rPr>
      </w:pPr>
    </w:p>
    <w:p w14:paraId="697997DB" w14:textId="77777777" w:rsidR="00222C18" w:rsidRPr="00E53A12" w:rsidRDefault="00254E9C" w:rsidP="00222C18">
      <w:pPr>
        <w:spacing w:after="200" w:line="276" w:lineRule="auto"/>
        <w:jc w:val="right"/>
        <w:rPr>
          <w:rFonts w:ascii="Times New Roman" w:hAnsi="Times New Roman" w:cs="Times New Roman"/>
          <w:sz w:val="28"/>
          <w:szCs w:val="28"/>
        </w:rPr>
      </w:pPr>
      <w:r w:rsidRPr="00E53A12">
        <w:rPr>
          <w:rFonts w:ascii="Times New Roman" w:hAnsi="Times New Roman" w:cs="Times New Roman"/>
          <w:sz w:val="28"/>
          <w:szCs w:val="28"/>
        </w:rPr>
        <w:t>Диаграмма 4.2.25</w:t>
      </w:r>
    </w:p>
    <w:p w14:paraId="78C38B44" w14:textId="77777777" w:rsidR="00222C18" w:rsidRPr="00E53A12" w:rsidRDefault="00222C18" w:rsidP="00222C18">
      <w:pPr>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 "Насколько Вас устроил срок предоставления услуги?"</w:t>
      </w:r>
    </w:p>
    <w:p w14:paraId="00C2A053" w14:textId="77777777" w:rsidR="00222C18" w:rsidRPr="00E53A12" w:rsidRDefault="00222C18" w:rsidP="00222C18">
      <w:pPr>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p>
    <w:p w14:paraId="458D43EE" w14:textId="77777777" w:rsidR="00222C18" w:rsidRPr="00E53A12" w:rsidRDefault="00222C18" w:rsidP="00222C18">
      <w:pPr>
        <w:contextualSpacing/>
        <w:jc w:val="both"/>
        <w:rPr>
          <w:rFonts w:ascii="Times New Roman" w:hAnsi="Times New Roman" w:cs="Times New Roman"/>
          <w:sz w:val="28"/>
          <w:szCs w:val="28"/>
        </w:rPr>
      </w:pPr>
      <w:r w:rsidRPr="00E53A12">
        <w:rPr>
          <w:rFonts w:ascii="Times New Roman" w:hAnsi="Times New Roman" w:cs="Times New Roman"/>
          <w:noProof/>
          <w:color w:val="FF0000"/>
          <w:sz w:val="28"/>
          <w:szCs w:val="28"/>
          <w:lang w:eastAsia="ru-RU"/>
        </w:rPr>
        <w:drawing>
          <wp:inline distT="0" distB="0" distL="0" distR="0" wp14:anchorId="338BABBA" wp14:editId="1047CA7A">
            <wp:extent cx="5943600" cy="2573079"/>
            <wp:effectExtent l="0" t="0" r="0" b="0"/>
            <wp:docPr id="38"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773C8A5" w14:textId="77777777" w:rsidR="00222C18" w:rsidRPr="00E53A12" w:rsidRDefault="00222C18" w:rsidP="00222C18">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 xml:space="preserve">Значимое влияние на общую удовлетворенность услугой оказывает показатель «количество требуемых документов». </w:t>
      </w:r>
    </w:p>
    <w:p w14:paraId="0FE53650" w14:textId="77777777" w:rsidR="0019481D" w:rsidRPr="00E53A12" w:rsidRDefault="00222C18" w:rsidP="00222C18">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Так, абсолютное большинство получателей этой услуги, удовлетворенных оказанной услугой, устраивает количество требуемых документов, среди недовольных услугой только 43,8</w:t>
      </w:r>
      <w:r w:rsidR="00286E48">
        <w:rPr>
          <w:rFonts w:ascii="Times New Roman" w:hAnsi="Times New Roman" w:cs="Times New Roman"/>
          <w:sz w:val="28"/>
          <w:szCs w:val="28"/>
        </w:rPr>
        <w:t> </w:t>
      </w:r>
      <w:r w:rsidRPr="00E53A12">
        <w:rPr>
          <w:rFonts w:ascii="Times New Roman" w:hAnsi="Times New Roman" w:cs="Times New Roman"/>
          <w:sz w:val="28"/>
          <w:szCs w:val="28"/>
        </w:rPr>
        <w:t xml:space="preserve">% ответили, что количество документов их </w:t>
      </w:r>
      <w:r w:rsidR="00254E9C" w:rsidRPr="00E53A12">
        <w:rPr>
          <w:rFonts w:ascii="Times New Roman" w:hAnsi="Times New Roman" w:cs="Times New Roman"/>
          <w:sz w:val="28"/>
          <w:szCs w:val="28"/>
        </w:rPr>
        <w:t>устраивает (см. Диаграмму 4.2.26</w:t>
      </w:r>
      <w:r w:rsidRPr="00E53A12">
        <w:rPr>
          <w:rFonts w:ascii="Times New Roman" w:hAnsi="Times New Roman" w:cs="Times New Roman"/>
          <w:sz w:val="28"/>
          <w:szCs w:val="28"/>
        </w:rPr>
        <w:t xml:space="preserve">). </w:t>
      </w:r>
      <w:r w:rsidR="0019481D" w:rsidRPr="00E53A12">
        <w:rPr>
          <w:rFonts w:ascii="Times New Roman" w:hAnsi="Times New Roman" w:cs="Times New Roman"/>
          <w:sz w:val="28"/>
          <w:szCs w:val="28"/>
        </w:rPr>
        <w:br w:type="page"/>
      </w:r>
    </w:p>
    <w:p w14:paraId="676162C4" w14:textId="77777777" w:rsidR="00222C18" w:rsidRPr="00E53A12" w:rsidRDefault="00222C18" w:rsidP="00222C18">
      <w:pPr>
        <w:ind w:firstLine="709"/>
        <w:contextualSpacing/>
        <w:jc w:val="both"/>
        <w:rPr>
          <w:rFonts w:ascii="Times New Roman" w:hAnsi="Times New Roman" w:cs="Times New Roman"/>
          <w:sz w:val="28"/>
          <w:szCs w:val="28"/>
        </w:rPr>
      </w:pPr>
    </w:p>
    <w:p w14:paraId="1E16F2E4" w14:textId="77777777" w:rsidR="00222C18" w:rsidRPr="00E53A12" w:rsidRDefault="00254E9C" w:rsidP="00222C18">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Диаграмма 4.2.26</w:t>
      </w:r>
    </w:p>
    <w:p w14:paraId="7170C7B4" w14:textId="77777777" w:rsidR="00222C18" w:rsidRPr="00E53A12" w:rsidRDefault="00222C18" w:rsidP="00222C18">
      <w:pPr>
        <w:ind w:firstLine="709"/>
        <w:contextualSpacing/>
        <w:jc w:val="center"/>
        <w:rPr>
          <w:rFonts w:ascii="Times New Roman" w:hAnsi="Times New Roman" w:cs="Times New Roman"/>
          <w:sz w:val="28"/>
          <w:szCs w:val="28"/>
        </w:rPr>
      </w:pPr>
      <w:r w:rsidRPr="00E53A12">
        <w:rPr>
          <w:rFonts w:ascii="Times New Roman" w:eastAsia="Times New Roman" w:hAnsi="Times New Roman" w:cs="Times New Roman"/>
          <w:b/>
          <w:bCs/>
          <w:sz w:val="28"/>
          <w:szCs w:val="28"/>
        </w:rPr>
        <w:t>Распределение ответов на вопрос: "Устраивает ли Вас количество документов, необходимых для получен</w:t>
      </w:r>
      <w:r w:rsidRPr="00E53A12">
        <w:rPr>
          <w:rFonts w:ascii="Times New Roman" w:hAnsi="Times New Roman" w:cs="Times New Roman"/>
          <w:b/>
          <w:bCs/>
          <w:sz w:val="28"/>
          <w:szCs w:val="28"/>
        </w:rPr>
        <w:t>и</w:t>
      </w:r>
      <w:r w:rsidRPr="00E53A12">
        <w:rPr>
          <w:rFonts w:ascii="Times New Roman" w:eastAsia="Times New Roman" w:hAnsi="Times New Roman" w:cs="Times New Roman"/>
          <w:b/>
          <w:bCs/>
          <w:sz w:val="28"/>
          <w:szCs w:val="28"/>
        </w:rPr>
        <w:t>я услуги?"</w:t>
      </w:r>
    </w:p>
    <w:p w14:paraId="0EAA2B0C" w14:textId="77777777" w:rsidR="00222C18" w:rsidRPr="00E53A12" w:rsidRDefault="00222C18" w:rsidP="00222C18">
      <w:pPr>
        <w:spacing w:after="200" w:line="276" w:lineRule="auto"/>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r w:rsidRPr="00E53A12">
        <w:rPr>
          <w:rFonts w:ascii="Times New Roman" w:hAnsi="Times New Roman" w:cs="Times New Roman"/>
          <w:bCs/>
          <w:sz w:val="28"/>
          <w:szCs w:val="28"/>
        </w:rPr>
        <w:t>)</w:t>
      </w:r>
    </w:p>
    <w:p w14:paraId="31421924" w14:textId="77777777" w:rsidR="00222C18" w:rsidRPr="00E53A12" w:rsidRDefault="00222C18" w:rsidP="00222C18">
      <w:pPr>
        <w:contextualSpacing/>
        <w:jc w:val="both"/>
        <w:rPr>
          <w:rFonts w:ascii="Times New Roman" w:hAnsi="Times New Roman" w:cs="Times New Roman"/>
          <w:sz w:val="28"/>
          <w:szCs w:val="28"/>
        </w:rPr>
      </w:pPr>
      <w:r w:rsidRPr="00E53A12">
        <w:rPr>
          <w:rFonts w:ascii="Times New Roman" w:hAnsi="Times New Roman" w:cs="Times New Roman"/>
          <w:noProof/>
          <w:color w:val="FF0000"/>
          <w:sz w:val="28"/>
          <w:szCs w:val="28"/>
          <w:lang w:eastAsia="ru-RU"/>
        </w:rPr>
        <w:drawing>
          <wp:inline distT="0" distB="0" distL="0" distR="0" wp14:anchorId="2D2F5DDF" wp14:editId="0D310CA8">
            <wp:extent cx="5940425" cy="2571646"/>
            <wp:effectExtent l="0" t="0" r="3175" b="635"/>
            <wp:docPr id="31"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FCB533E" w14:textId="77777777" w:rsidR="00222C18" w:rsidRPr="00E53A12" w:rsidRDefault="00222C18" w:rsidP="00222C18">
      <w:pPr>
        <w:ind w:firstLine="709"/>
        <w:contextualSpacing/>
        <w:jc w:val="both"/>
        <w:rPr>
          <w:rFonts w:ascii="Times New Roman" w:hAnsi="Times New Roman" w:cs="Times New Roman"/>
          <w:sz w:val="28"/>
          <w:szCs w:val="28"/>
        </w:rPr>
      </w:pPr>
    </w:p>
    <w:p w14:paraId="46455135" w14:textId="77777777" w:rsidR="00222C18" w:rsidRPr="00E53A12" w:rsidRDefault="00222C18" w:rsidP="0019481D">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Удовлетворенность временем ожидания в очереди на подачу документов является чуть менее значимым фактором, как и удовлетворенность временем ожидания при получении результата услуги. Почти треть тех, кто обращался за получением справки о наличии/отсутствии судимости и остался недоволен качеством данной услуги, негативно отзывается о времени, которое ему пришлось потратить для подачи документов, а 42,9</w:t>
      </w:r>
      <w:r w:rsidR="00286E48">
        <w:rPr>
          <w:rFonts w:ascii="Times New Roman" w:hAnsi="Times New Roman" w:cs="Times New Roman"/>
          <w:sz w:val="28"/>
          <w:szCs w:val="28"/>
        </w:rPr>
        <w:t> </w:t>
      </w:r>
      <w:r w:rsidRPr="00E53A12">
        <w:rPr>
          <w:rFonts w:ascii="Times New Roman" w:hAnsi="Times New Roman" w:cs="Times New Roman"/>
          <w:sz w:val="28"/>
          <w:szCs w:val="28"/>
        </w:rPr>
        <w:t xml:space="preserve">% - для получения результата услуги. В группе респондентов, оценивающих качество услуги положительно гораздо меньше людей недовольны временем, которое им пришлось потратить как для подачи документов, так и для получения результата услуги (см. Таблицу </w:t>
      </w:r>
      <w:r w:rsidR="0019481D" w:rsidRPr="00E53A12">
        <w:rPr>
          <w:rFonts w:ascii="Times New Roman" w:hAnsi="Times New Roman" w:cs="Times New Roman"/>
          <w:sz w:val="28"/>
          <w:szCs w:val="28"/>
        </w:rPr>
        <w:t xml:space="preserve">4.2.32). </w:t>
      </w:r>
    </w:p>
    <w:p w14:paraId="6C49365E" w14:textId="77777777" w:rsidR="0019481D" w:rsidRPr="00E53A12" w:rsidRDefault="0019481D" w:rsidP="00222C18">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br w:type="page"/>
      </w:r>
    </w:p>
    <w:p w14:paraId="4FB7A55D" w14:textId="77777777" w:rsidR="00222C18" w:rsidRPr="00E53A12" w:rsidRDefault="00222C18" w:rsidP="00222C18">
      <w:pPr>
        <w:ind w:firstLine="709"/>
        <w:contextualSpacing/>
        <w:jc w:val="right"/>
        <w:rPr>
          <w:rFonts w:ascii="Times New Roman" w:hAnsi="Times New Roman" w:cs="Times New Roman"/>
          <w:sz w:val="28"/>
          <w:szCs w:val="28"/>
        </w:rPr>
      </w:pPr>
    </w:p>
    <w:p w14:paraId="534FCC4E" w14:textId="77777777" w:rsidR="00222C18" w:rsidRPr="00E53A12" w:rsidRDefault="00222C18" w:rsidP="00222C18">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Таблица 4.2.32</w:t>
      </w:r>
    </w:p>
    <w:p w14:paraId="375DBF47" w14:textId="77777777" w:rsidR="00222C18" w:rsidRPr="00E53A12" w:rsidRDefault="00222C18" w:rsidP="00222C18">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Время ожидания в очереди для подачи документов/получения услуги как фактор качества предоставления услуги получения справки о наличии/отсутствии судимости</w:t>
      </w:r>
    </w:p>
    <w:p w14:paraId="227FD2B3" w14:textId="77777777" w:rsidR="00222C18" w:rsidRPr="00E53A12" w:rsidRDefault="00222C18" w:rsidP="00222C18">
      <w:pPr>
        <w:ind w:firstLine="709"/>
        <w:contextualSpacing/>
        <w:jc w:val="center"/>
        <w:rPr>
          <w:rFonts w:ascii="Times New Roman" w:hAnsi="Times New Roman" w:cs="Times New Roman"/>
          <w:b/>
          <w:sz w:val="28"/>
          <w:szCs w:val="28"/>
        </w:rPr>
      </w:pPr>
      <w:r w:rsidRPr="00E53A12">
        <w:rPr>
          <w:rFonts w:ascii="Times New Roman" w:hAnsi="Times New Roman" w:cs="Times New Roman"/>
          <w:bCs/>
          <w:sz w:val="28"/>
          <w:szCs w:val="28"/>
        </w:rPr>
        <w:t>(в % по оценке качества услуги)</w:t>
      </w:r>
    </w:p>
    <w:tbl>
      <w:tblPr>
        <w:tblStyle w:val="-211"/>
        <w:tblW w:w="0" w:type="auto"/>
        <w:tblLook w:val="04A0" w:firstRow="1" w:lastRow="0" w:firstColumn="1" w:lastColumn="0" w:noHBand="0" w:noVBand="1"/>
      </w:tblPr>
      <w:tblGrid>
        <w:gridCol w:w="1869"/>
        <w:gridCol w:w="1869"/>
        <w:gridCol w:w="1869"/>
        <w:gridCol w:w="1869"/>
        <w:gridCol w:w="1869"/>
      </w:tblGrid>
      <w:tr w:rsidR="00222C18" w:rsidRPr="00E53A12" w14:paraId="027F667A" w14:textId="77777777" w:rsidTr="004E6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1CC2D095" w14:textId="77777777" w:rsidR="00222C18" w:rsidRPr="00E53A12" w:rsidRDefault="00222C18" w:rsidP="004E61BB">
            <w:pPr>
              <w:contextualSpacing/>
              <w:jc w:val="both"/>
              <w:rPr>
                <w:rFonts w:ascii="Times New Roman" w:hAnsi="Times New Roman" w:cs="Times New Roman"/>
                <w:color w:val="FFFFFF" w:themeColor="background1"/>
                <w:sz w:val="24"/>
                <w:szCs w:val="24"/>
              </w:rPr>
            </w:pPr>
          </w:p>
        </w:tc>
        <w:tc>
          <w:tcPr>
            <w:tcW w:w="3738" w:type="dxa"/>
            <w:gridSpan w:val="2"/>
            <w:tcBorders>
              <w:top w:val="nil"/>
              <w:bottom w:val="nil"/>
            </w:tcBorders>
            <w:shd w:val="clear" w:color="auto" w:fill="365F91" w:themeFill="accent1" w:themeFillShade="BF"/>
          </w:tcPr>
          <w:p w14:paraId="78C89667" w14:textId="77777777" w:rsidR="00222C18" w:rsidRPr="00E53A12" w:rsidRDefault="00222C18" w:rsidP="004E61B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Насколько устроило время ожидания в очереди, чтобы сдать документы</w:t>
            </w:r>
          </w:p>
        </w:tc>
        <w:tc>
          <w:tcPr>
            <w:tcW w:w="3738" w:type="dxa"/>
            <w:gridSpan w:val="2"/>
            <w:tcBorders>
              <w:top w:val="nil"/>
              <w:bottom w:val="nil"/>
            </w:tcBorders>
            <w:shd w:val="clear" w:color="auto" w:fill="365F91" w:themeFill="accent1" w:themeFillShade="BF"/>
          </w:tcPr>
          <w:p w14:paraId="423EE90D" w14:textId="77777777" w:rsidR="00222C18" w:rsidRPr="00E53A12" w:rsidRDefault="00222C18" w:rsidP="004E61B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Насколько устроило время ожидания в очереди, чтобы получить результат услуги</w:t>
            </w:r>
          </w:p>
        </w:tc>
      </w:tr>
      <w:tr w:rsidR="00222C18" w:rsidRPr="00E53A12" w14:paraId="02DF36B4" w14:textId="77777777" w:rsidTr="004E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6C8B061F" w14:textId="77777777" w:rsidR="00222C18" w:rsidRPr="00E53A12" w:rsidRDefault="00222C18" w:rsidP="004E61BB">
            <w:pPr>
              <w:contextualSpacing/>
              <w:jc w:val="both"/>
              <w:rPr>
                <w:rFonts w:ascii="Times New Roman" w:hAnsi="Times New Roman" w:cs="Times New Roman"/>
                <w:color w:val="FFFFFF" w:themeColor="background1"/>
                <w:sz w:val="24"/>
                <w:szCs w:val="24"/>
              </w:rPr>
            </w:pPr>
          </w:p>
        </w:tc>
        <w:tc>
          <w:tcPr>
            <w:tcW w:w="1869" w:type="dxa"/>
            <w:tcBorders>
              <w:top w:val="nil"/>
              <w:bottom w:val="nil"/>
            </w:tcBorders>
            <w:shd w:val="clear" w:color="auto" w:fill="365F91" w:themeFill="accent1" w:themeFillShade="BF"/>
          </w:tcPr>
          <w:p w14:paraId="2C76CF1F" w14:textId="77777777" w:rsidR="00222C18" w:rsidRPr="00E53A12" w:rsidRDefault="00222C18" w:rsidP="004E61B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tcPr>
          <w:p w14:paraId="64F4AC67" w14:textId="77777777" w:rsidR="00222C18" w:rsidRPr="00E53A12" w:rsidRDefault="00222C18" w:rsidP="004E61B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c>
          <w:tcPr>
            <w:tcW w:w="1869" w:type="dxa"/>
            <w:tcBorders>
              <w:top w:val="nil"/>
              <w:bottom w:val="nil"/>
            </w:tcBorders>
            <w:shd w:val="clear" w:color="auto" w:fill="365F91" w:themeFill="accent1" w:themeFillShade="BF"/>
          </w:tcPr>
          <w:p w14:paraId="1986EAF3" w14:textId="77777777" w:rsidR="00222C18" w:rsidRPr="00E53A12" w:rsidRDefault="00222C18" w:rsidP="004E61B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tcPr>
          <w:p w14:paraId="67F02598" w14:textId="77777777" w:rsidR="00222C18" w:rsidRPr="00E53A12" w:rsidRDefault="00222C18" w:rsidP="004E61B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222C18" w:rsidRPr="00E53A12" w14:paraId="173A357E" w14:textId="77777777" w:rsidTr="004E61BB">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48423BE1" w14:textId="77777777" w:rsidR="00222C18" w:rsidRPr="00E53A12" w:rsidRDefault="00222C18" w:rsidP="004E61BB">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Устроило</w:t>
            </w:r>
          </w:p>
        </w:tc>
        <w:tc>
          <w:tcPr>
            <w:tcW w:w="1869" w:type="dxa"/>
            <w:tcBorders>
              <w:top w:val="nil"/>
            </w:tcBorders>
          </w:tcPr>
          <w:p w14:paraId="30001230" w14:textId="77777777" w:rsidR="00222C18" w:rsidRPr="00E53A12" w:rsidRDefault="00222C18" w:rsidP="004E6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91,9</w:t>
            </w:r>
          </w:p>
        </w:tc>
        <w:tc>
          <w:tcPr>
            <w:tcW w:w="1869" w:type="dxa"/>
            <w:tcBorders>
              <w:top w:val="nil"/>
            </w:tcBorders>
          </w:tcPr>
          <w:p w14:paraId="0DC6980D" w14:textId="77777777" w:rsidR="00222C18" w:rsidRPr="00E53A12" w:rsidRDefault="00222C18" w:rsidP="004E6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 xml:space="preserve">71,4 </w:t>
            </w:r>
          </w:p>
        </w:tc>
        <w:tc>
          <w:tcPr>
            <w:tcW w:w="1869" w:type="dxa"/>
            <w:tcBorders>
              <w:top w:val="nil"/>
            </w:tcBorders>
          </w:tcPr>
          <w:p w14:paraId="16C3F1AF" w14:textId="77777777" w:rsidR="00222C18" w:rsidRPr="00E53A12" w:rsidRDefault="00222C18" w:rsidP="004E6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97,3</w:t>
            </w:r>
          </w:p>
        </w:tc>
        <w:tc>
          <w:tcPr>
            <w:tcW w:w="1869" w:type="dxa"/>
            <w:tcBorders>
              <w:top w:val="nil"/>
            </w:tcBorders>
          </w:tcPr>
          <w:p w14:paraId="761B7A92" w14:textId="77777777" w:rsidR="00222C18" w:rsidRPr="00E53A12" w:rsidRDefault="00222C18" w:rsidP="004E6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57,1</w:t>
            </w:r>
          </w:p>
        </w:tc>
      </w:tr>
      <w:tr w:rsidR="00222C18" w:rsidRPr="00E53A12" w14:paraId="762F30D6" w14:textId="77777777" w:rsidTr="004E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2F22DF64" w14:textId="77777777" w:rsidR="00222C18" w:rsidRPr="00E53A12" w:rsidRDefault="00222C18" w:rsidP="004E61BB">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Не устроило</w:t>
            </w:r>
          </w:p>
        </w:tc>
        <w:tc>
          <w:tcPr>
            <w:tcW w:w="1869" w:type="dxa"/>
          </w:tcPr>
          <w:p w14:paraId="67E0D724" w14:textId="77777777" w:rsidR="00222C18" w:rsidRPr="00E53A12" w:rsidRDefault="00222C18" w:rsidP="004E6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5,7</w:t>
            </w:r>
          </w:p>
        </w:tc>
        <w:tc>
          <w:tcPr>
            <w:tcW w:w="1869" w:type="dxa"/>
          </w:tcPr>
          <w:p w14:paraId="37AA7BC9" w14:textId="77777777" w:rsidR="00222C18" w:rsidRPr="00E53A12" w:rsidRDefault="00222C18" w:rsidP="004E6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28,6</w:t>
            </w:r>
          </w:p>
        </w:tc>
        <w:tc>
          <w:tcPr>
            <w:tcW w:w="1869" w:type="dxa"/>
          </w:tcPr>
          <w:p w14:paraId="225BA397" w14:textId="77777777" w:rsidR="00222C18" w:rsidRPr="00E53A12" w:rsidRDefault="00222C18" w:rsidP="004E6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1,7</w:t>
            </w:r>
          </w:p>
        </w:tc>
        <w:tc>
          <w:tcPr>
            <w:tcW w:w="1869" w:type="dxa"/>
          </w:tcPr>
          <w:p w14:paraId="309F9BF7" w14:textId="77777777" w:rsidR="00222C18" w:rsidRPr="00E53A12" w:rsidRDefault="00222C18" w:rsidP="004E6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42,9</w:t>
            </w:r>
          </w:p>
        </w:tc>
      </w:tr>
      <w:tr w:rsidR="00222C18" w:rsidRPr="00E53A12" w14:paraId="78BEA2AC" w14:textId="77777777" w:rsidTr="004E61BB">
        <w:tc>
          <w:tcPr>
            <w:cnfStyle w:val="001000000000" w:firstRow="0" w:lastRow="0" w:firstColumn="1" w:lastColumn="0" w:oddVBand="0" w:evenVBand="0" w:oddHBand="0" w:evenHBand="0" w:firstRowFirstColumn="0" w:firstRowLastColumn="0" w:lastRowFirstColumn="0" w:lastRowLastColumn="0"/>
            <w:tcW w:w="1869" w:type="dxa"/>
          </w:tcPr>
          <w:p w14:paraId="0B718758" w14:textId="77777777" w:rsidR="00222C18" w:rsidRPr="00E53A12" w:rsidRDefault="00222C18" w:rsidP="004E61BB">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Затрудняюсь ответить</w:t>
            </w:r>
          </w:p>
        </w:tc>
        <w:tc>
          <w:tcPr>
            <w:tcW w:w="1869" w:type="dxa"/>
          </w:tcPr>
          <w:p w14:paraId="1D61E95A" w14:textId="77777777" w:rsidR="00222C18" w:rsidRPr="00E53A12" w:rsidRDefault="00222C18" w:rsidP="004E6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2,4</w:t>
            </w:r>
          </w:p>
        </w:tc>
        <w:tc>
          <w:tcPr>
            <w:tcW w:w="1869" w:type="dxa"/>
          </w:tcPr>
          <w:p w14:paraId="5041E5E1" w14:textId="77777777" w:rsidR="00222C18" w:rsidRPr="00E53A12" w:rsidRDefault="00222C18" w:rsidP="004E6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0,0</w:t>
            </w:r>
          </w:p>
        </w:tc>
        <w:tc>
          <w:tcPr>
            <w:tcW w:w="1869" w:type="dxa"/>
          </w:tcPr>
          <w:p w14:paraId="0B1CCDD2" w14:textId="77777777" w:rsidR="00222C18" w:rsidRPr="00E53A12" w:rsidRDefault="00222C18" w:rsidP="004E6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w:t>
            </w:r>
          </w:p>
        </w:tc>
        <w:tc>
          <w:tcPr>
            <w:tcW w:w="1869" w:type="dxa"/>
          </w:tcPr>
          <w:p w14:paraId="6B10A609" w14:textId="77777777" w:rsidR="00222C18" w:rsidRPr="00E53A12" w:rsidRDefault="00222C18" w:rsidP="004E6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0,0</w:t>
            </w:r>
          </w:p>
        </w:tc>
      </w:tr>
      <w:tr w:rsidR="00222C18" w:rsidRPr="00E53A12" w14:paraId="563AA352" w14:textId="77777777" w:rsidTr="004E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4473A6FB" w14:textId="77777777" w:rsidR="00222C18" w:rsidRPr="00E53A12" w:rsidRDefault="00222C18" w:rsidP="004E61BB">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Итого</w:t>
            </w:r>
          </w:p>
        </w:tc>
        <w:tc>
          <w:tcPr>
            <w:tcW w:w="1869" w:type="dxa"/>
          </w:tcPr>
          <w:p w14:paraId="23D9C6D3" w14:textId="77777777" w:rsidR="00222C18" w:rsidRPr="00E53A12" w:rsidRDefault="00222C18" w:rsidP="004E61B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74AD45BF" w14:textId="77777777" w:rsidR="00222C18" w:rsidRPr="00E53A12" w:rsidRDefault="00222C18" w:rsidP="004E61B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365999F6" w14:textId="77777777" w:rsidR="00222C18" w:rsidRPr="00E53A12" w:rsidRDefault="00222C18" w:rsidP="004E61B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267449A9" w14:textId="77777777" w:rsidR="00222C18" w:rsidRPr="00E53A12" w:rsidRDefault="00222C18" w:rsidP="004E61B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22987335" w14:textId="77777777" w:rsidR="00222C18" w:rsidRPr="00E53A12" w:rsidRDefault="00222C18" w:rsidP="00222C18">
      <w:pPr>
        <w:contextualSpacing/>
        <w:jc w:val="both"/>
        <w:rPr>
          <w:rFonts w:ascii="Times New Roman" w:hAnsi="Times New Roman" w:cs="Times New Roman"/>
          <w:sz w:val="28"/>
          <w:szCs w:val="28"/>
        </w:rPr>
      </w:pPr>
    </w:p>
    <w:p w14:paraId="4D8879BE" w14:textId="77777777" w:rsidR="00222C18" w:rsidRPr="00E53A12" w:rsidRDefault="00222C18" w:rsidP="00222C18">
      <w:pPr>
        <w:ind w:firstLine="709"/>
        <w:contextualSpacing/>
        <w:jc w:val="both"/>
        <w:rPr>
          <w:rFonts w:ascii="Times New Roman" w:hAnsi="Times New Roman" w:cs="Times New Roman"/>
          <w:bCs/>
          <w:sz w:val="28"/>
          <w:szCs w:val="28"/>
        </w:rPr>
      </w:pPr>
      <w:r w:rsidRPr="00E53A12">
        <w:rPr>
          <w:rFonts w:ascii="Times New Roman" w:hAnsi="Times New Roman" w:cs="Times New Roman"/>
          <w:bCs/>
          <w:sz w:val="28"/>
          <w:szCs w:val="28"/>
        </w:rPr>
        <w:t xml:space="preserve">Условия ведения приема в учреждениях, куда посетители обращались по вопросу </w:t>
      </w:r>
      <w:r w:rsidRPr="00E53A12">
        <w:rPr>
          <w:rFonts w:ascii="Times New Roman" w:hAnsi="Times New Roman" w:cs="Times New Roman"/>
          <w:sz w:val="28"/>
          <w:szCs w:val="28"/>
        </w:rPr>
        <w:t>получения справки о наличии/отсутствии судимости</w:t>
      </w:r>
      <w:r w:rsidRPr="00E53A12">
        <w:rPr>
          <w:rFonts w:ascii="Times New Roman" w:hAnsi="Times New Roman" w:cs="Times New Roman"/>
          <w:bCs/>
          <w:sz w:val="28"/>
          <w:szCs w:val="28"/>
        </w:rPr>
        <w:t xml:space="preserve">, также являются фактором роста/снижения общей удовлетворенности услугой. </w:t>
      </w:r>
      <w:r w:rsidRPr="00E53A12">
        <w:rPr>
          <w:rFonts w:ascii="Times New Roman" w:hAnsi="Times New Roman" w:cs="Times New Roman"/>
          <w:sz w:val="28"/>
          <w:szCs w:val="28"/>
        </w:rPr>
        <w:t>В группе респондентов, оценивающих качество услуги положительно подавляющее большинство респондентов устроило условия ведения приема посетителей, среди недовольных услугой таких всего 57,1</w:t>
      </w:r>
      <w:r w:rsidR="00286E48">
        <w:rPr>
          <w:rFonts w:ascii="Times New Roman" w:hAnsi="Times New Roman" w:cs="Times New Roman"/>
          <w:sz w:val="28"/>
          <w:szCs w:val="28"/>
        </w:rPr>
        <w:t> </w:t>
      </w:r>
      <w:r w:rsidRPr="00E53A12">
        <w:rPr>
          <w:rFonts w:ascii="Times New Roman" w:hAnsi="Times New Roman" w:cs="Times New Roman"/>
          <w:sz w:val="28"/>
          <w:szCs w:val="28"/>
        </w:rPr>
        <w:t xml:space="preserve">% </w:t>
      </w:r>
      <w:r w:rsidRPr="00E53A12">
        <w:rPr>
          <w:rFonts w:ascii="Times New Roman" w:hAnsi="Times New Roman" w:cs="Times New Roman"/>
          <w:bCs/>
          <w:sz w:val="28"/>
          <w:szCs w:val="28"/>
        </w:rPr>
        <w:t>(с</w:t>
      </w:r>
      <w:r w:rsidR="00B83564" w:rsidRPr="00E53A12">
        <w:rPr>
          <w:rFonts w:ascii="Times New Roman" w:hAnsi="Times New Roman" w:cs="Times New Roman"/>
          <w:bCs/>
          <w:sz w:val="28"/>
          <w:szCs w:val="28"/>
        </w:rPr>
        <w:t>м. Диаграмму 4.2.27</w:t>
      </w:r>
      <w:r w:rsidRPr="00E53A12">
        <w:rPr>
          <w:rFonts w:ascii="Times New Roman" w:hAnsi="Times New Roman" w:cs="Times New Roman"/>
          <w:bCs/>
          <w:sz w:val="28"/>
          <w:szCs w:val="28"/>
        </w:rPr>
        <w:t>).</w:t>
      </w:r>
    </w:p>
    <w:p w14:paraId="07B33E6D" w14:textId="77777777" w:rsidR="00B04CB6" w:rsidRPr="00E53A12" w:rsidRDefault="00B04CB6">
      <w:pPr>
        <w:spacing w:after="200" w:line="276" w:lineRule="auto"/>
        <w:rPr>
          <w:rFonts w:ascii="Times New Roman" w:hAnsi="Times New Roman" w:cs="Times New Roman"/>
          <w:bCs/>
          <w:sz w:val="28"/>
          <w:szCs w:val="28"/>
        </w:rPr>
      </w:pPr>
      <w:r w:rsidRPr="00E53A12">
        <w:rPr>
          <w:rFonts w:ascii="Times New Roman" w:hAnsi="Times New Roman" w:cs="Times New Roman"/>
          <w:bCs/>
          <w:sz w:val="28"/>
          <w:szCs w:val="28"/>
        </w:rPr>
        <w:br w:type="page"/>
      </w:r>
    </w:p>
    <w:p w14:paraId="026E8B42" w14:textId="77777777" w:rsidR="00B04CB6" w:rsidRPr="00E53A12" w:rsidRDefault="00B04CB6" w:rsidP="00222C18">
      <w:pPr>
        <w:ind w:firstLine="709"/>
        <w:contextualSpacing/>
        <w:jc w:val="right"/>
        <w:rPr>
          <w:rFonts w:ascii="Times New Roman" w:hAnsi="Times New Roman" w:cs="Times New Roman"/>
          <w:bCs/>
          <w:sz w:val="28"/>
          <w:szCs w:val="28"/>
        </w:rPr>
      </w:pPr>
    </w:p>
    <w:p w14:paraId="65E1042B" w14:textId="77777777" w:rsidR="00222C18" w:rsidRPr="00E53A12" w:rsidRDefault="00B83564" w:rsidP="00222C18">
      <w:pPr>
        <w:ind w:firstLine="709"/>
        <w:contextualSpacing/>
        <w:jc w:val="right"/>
        <w:rPr>
          <w:rFonts w:ascii="Times New Roman" w:hAnsi="Times New Roman" w:cs="Times New Roman"/>
          <w:bCs/>
          <w:sz w:val="28"/>
          <w:szCs w:val="28"/>
        </w:rPr>
      </w:pPr>
      <w:r w:rsidRPr="00E53A12">
        <w:rPr>
          <w:rFonts w:ascii="Times New Roman" w:hAnsi="Times New Roman" w:cs="Times New Roman"/>
          <w:bCs/>
          <w:sz w:val="28"/>
          <w:szCs w:val="28"/>
        </w:rPr>
        <w:t>Диаграмма 4.2.27</w:t>
      </w:r>
    </w:p>
    <w:p w14:paraId="0469D160" w14:textId="77777777" w:rsidR="00222C18" w:rsidRPr="00E53A12" w:rsidRDefault="00222C18" w:rsidP="00222C18">
      <w:pPr>
        <w:ind w:firstLine="709"/>
        <w:contextualSpacing/>
        <w:jc w:val="center"/>
        <w:rPr>
          <w:rFonts w:ascii="Times New Roman" w:hAnsi="Times New Roman" w:cs="Times New Roman"/>
          <w:b/>
          <w:bCs/>
          <w:sz w:val="28"/>
          <w:szCs w:val="28"/>
        </w:rPr>
      </w:pPr>
      <w:r w:rsidRPr="00E53A12">
        <w:rPr>
          <w:rFonts w:ascii="Times New Roman" w:eastAsia="Times New Roman" w:hAnsi="Times New Roman" w:cs="Times New Roman"/>
          <w:b/>
          <w:bCs/>
          <w:sz w:val="28"/>
          <w:szCs w:val="28"/>
        </w:rPr>
        <w:t>Распределение ответов на вопрос: "Вас устроили условия ведения приема посетителей в учреждении, где Вы получали услугу?"</w:t>
      </w:r>
    </w:p>
    <w:p w14:paraId="6A91FBA1" w14:textId="77777777" w:rsidR="00222C18" w:rsidRPr="00E53A12" w:rsidRDefault="00222C18" w:rsidP="00222C18">
      <w:pPr>
        <w:spacing w:after="200" w:line="276" w:lineRule="auto"/>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r w:rsidRPr="00E53A12">
        <w:rPr>
          <w:rFonts w:ascii="Times New Roman" w:hAnsi="Times New Roman" w:cs="Times New Roman"/>
          <w:bCs/>
          <w:sz w:val="28"/>
          <w:szCs w:val="28"/>
        </w:rPr>
        <w:t>)</w:t>
      </w:r>
    </w:p>
    <w:p w14:paraId="7D6F52AF" w14:textId="77777777" w:rsidR="00222C18" w:rsidRPr="00E53A12" w:rsidRDefault="00222C18" w:rsidP="00222C18">
      <w:pPr>
        <w:contextualSpacing/>
        <w:jc w:val="both"/>
        <w:rPr>
          <w:rFonts w:ascii="Times New Roman" w:hAnsi="Times New Roman" w:cs="Times New Roman"/>
          <w:bCs/>
          <w:sz w:val="28"/>
          <w:szCs w:val="28"/>
        </w:rPr>
      </w:pPr>
      <w:r w:rsidRPr="00E53A12">
        <w:rPr>
          <w:rFonts w:ascii="Times New Roman" w:hAnsi="Times New Roman" w:cs="Times New Roman"/>
          <w:noProof/>
          <w:color w:val="FF0000"/>
          <w:sz w:val="28"/>
          <w:szCs w:val="28"/>
          <w:lang w:eastAsia="ru-RU"/>
        </w:rPr>
        <w:drawing>
          <wp:inline distT="0" distB="0" distL="0" distR="0" wp14:anchorId="2DBF37F0" wp14:editId="1BD1C0CA">
            <wp:extent cx="5943600" cy="2600325"/>
            <wp:effectExtent l="0" t="0" r="0" b="0"/>
            <wp:docPr id="41"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2C405CD" w14:textId="77777777" w:rsidR="00222C18" w:rsidRPr="00E53A12" w:rsidRDefault="00222C18" w:rsidP="00222C18">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 xml:space="preserve">Показатель «доступность информации об услуге» также </w:t>
      </w:r>
      <w:r w:rsidRPr="00E53A12">
        <w:rPr>
          <w:rFonts w:ascii="Times New Roman" w:hAnsi="Times New Roman" w:cs="Times New Roman"/>
          <w:bCs/>
          <w:sz w:val="28"/>
          <w:szCs w:val="28"/>
        </w:rPr>
        <w:t xml:space="preserve">является фактором роста/снижения общей удовлетворенности услугой. </w:t>
      </w:r>
      <w:r w:rsidRPr="00E53A12">
        <w:rPr>
          <w:rFonts w:ascii="Times New Roman" w:hAnsi="Times New Roman" w:cs="Times New Roman"/>
          <w:sz w:val="28"/>
          <w:szCs w:val="28"/>
        </w:rPr>
        <w:t>Подавляющее большинство кто обращался за получением справки о наличии/отсутствии судимости и остался доволен качеством данной услуги, говорят о том, что им было просто узнать об услуге. Среди отрицательно оценивших услугу таких было всего 71,4</w:t>
      </w:r>
      <w:r w:rsidR="00286E48">
        <w:rPr>
          <w:rFonts w:ascii="Times New Roman" w:hAnsi="Times New Roman" w:cs="Times New Roman"/>
          <w:sz w:val="28"/>
          <w:szCs w:val="28"/>
        </w:rPr>
        <w:t> </w:t>
      </w:r>
      <w:r w:rsidRPr="00E53A12">
        <w:rPr>
          <w:rFonts w:ascii="Times New Roman" w:hAnsi="Times New Roman" w:cs="Times New Roman"/>
          <w:sz w:val="28"/>
          <w:szCs w:val="28"/>
        </w:rPr>
        <w:t>% (см. Таблицу 4.2.33).</w:t>
      </w:r>
    </w:p>
    <w:p w14:paraId="251F57A0" w14:textId="77777777" w:rsidR="00222C18" w:rsidRPr="00E53A12" w:rsidRDefault="00222C18" w:rsidP="00222C18">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Таблица 4.2.33</w:t>
      </w:r>
    </w:p>
    <w:p w14:paraId="3E7159E9" w14:textId="77777777" w:rsidR="00222C18" w:rsidRPr="00E53A12" w:rsidRDefault="00222C18" w:rsidP="00222C18">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Распределение ответов на вопрос: «Оцените, пожалуйста, насколько просто Вам было узнать о том, как можно получить услугу (какие нужны документы, каков срок, куда нужно обращаться)?» </w:t>
      </w:r>
    </w:p>
    <w:p w14:paraId="1D930FBF" w14:textId="77777777" w:rsidR="00222C18" w:rsidRPr="00E53A12" w:rsidRDefault="00222C18" w:rsidP="00222C18">
      <w:pPr>
        <w:ind w:firstLine="709"/>
        <w:contextualSpacing/>
        <w:jc w:val="center"/>
        <w:rPr>
          <w:rFonts w:ascii="Times New Roman" w:hAnsi="Times New Roman" w:cs="Times New Roman"/>
          <w:sz w:val="28"/>
          <w:szCs w:val="28"/>
        </w:rPr>
      </w:pPr>
      <w:r w:rsidRPr="00E53A12">
        <w:rPr>
          <w:rFonts w:ascii="Times New Roman" w:hAnsi="Times New Roman" w:cs="Times New Roman"/>
          <w:sz w:val="28"/>
          <w:szCs w:val="28"/>
        </w:rPr>
        <w:t>(в % по столбцу, суммированы доли ответов «очень просто» и «скорее просто», «очень сложно» и «скорее сложно»)</w:t>
      </w:r>
    </w:p>
    <w:tbl>
      <w:tblPr>
        <w:tblStyle w:val="-211"/>
        <w:tblW w:w="9643" w:type="dxa"/>
        <w:tblLook w:val="04A0" w:firstRow="1" w:lastRow="0" w:firstColumn="1" w:lastColumn="0" w:noHBand="0" w:noVBand="1"/>
      </w:tblPr>
      <w:tblGrid>
        <w:gridCol w:w="2834"/>
        <w:gridCol w:w="3086"/>
        <w:gridCol w:w="3723"/>
      </w:tblGrid>
      <w:tr w:rsidR="00222C18" w:rsidRPr="00E53A12" w14:paraId="247FA2F7" w14:textId="77777777" w:rsidTr="00E53A12">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834" w:type="dxa"/>
            <w:shd w:val="clear" w:color="auto" w:fill="365F91" w:themeFill="accent1" w:themeFillShade="BF"/>
            <w:noWrap/>
            <w:hideMark/>
          </w:tcPr>
          <w:p w14:paraId="2DCFCC88" w14:textId="77777777" w:rsidR="00222C18" w:rsidRPr="00E53A12" w:rsidRDefault="00222C18" w:rsidP="004E61BB">
            <w:pPr>
              <w:contextualSpacing/>
              <w:jc w:val="both"/>
              <w:rPr>
                <w:rFonts w:ascii="Times New Roman" w:hAnsi="Times New Roman" w:cs="Times New Roman"/>
                <w:color w:val="FFFFFF" w:themeColor="background1"/>
                <w:sz w:val="28"/>
                <w:szCs w:val="28"/>
              </w:rPr>
            </w:pPr>
            <w:r w:rsidRPr="00E53A12">
              <w:rPr>
                <w:rFonts w:ascii="Times New Roman" w:hAnsi="Times New Roman" w:cs="Times New Roman"/>
                <w:color w:val="FFFFFF" w:themeColor="background1"/>
                <w:sz w:val="28"/>
                <w:szCs w:val="28"/>
              </w:rPr>
              <w:t> </w:t>
            </w:r>
          </w:p>
        </w:tc>
        <w:tc>
          <w:tcPr>
            <w:tcW w:w="3086" w:type="dxa"/>
            <w:shd w:val="clear" w:color="auto" w:fill="365F91" w:themeFill="accent1" w:themeFillShade="BF"/>
            <w:hideMark/>
          </w:tcPr>
          <w:p w14:paraId="17E65573" w14:textId="77777777" w:rsidR="00222C18" w:rsidRPr="00E53A12" w:rsidRDefault="00222C18" w:rsidP="004E61B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8"/>
                <w:szCs w:val="28"/>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3723" w:type="dxa"/>
            <w:shd w:val="clear" w:color="auto" w:fill="365F91" w:themeFill="accent1" w:themeFillShade="BF"/>
            <w:hideMark/>
          </w:tcPr>
          <w:p w14:paraId="7A68E0A9" w14:textId="77777777" w:rsidR="00222C18" w:rsidRPr="00E53A12" w:rsidRDefault="00222C18" w:rsidP="004E61B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222C18" w:rsidRPr="00E53A12" w14:paraId="294A09E5" w14:textId="77777777" w:rsidTr="00E53A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4" w:type="dxa"/>
            <w:noWrap/>
            <w:hideMark/>
          </w:tcPr>
          <w:p w14:paraId="4F9BA30A" w14:textId="77777777" w:rsidR="00222C18" w:rsidRPr="00E53A12" w:rsidRDefault="00222C18" w:rsidP="004E61BB">
            <w:pPr>
              <w:contextualSpacing/>
              <w:jc w:val="both"/>
              <w:rPr>
                <w:rFonts w:ascii="Times New Roman" w:hAnsi="Times New Roman" w:cs="Times New Roman"/>
                <w:sz w:val="24"/>
                <w:szCs w:val="24"/>
              </w:rPr>
            </w:pPr>
            <w:r w:rsidRPr="00E53A12">
              <w:rPr>
                <w:rFonts w:ascii="Times New Roman" w:hAnsi="Times New Roman" w:cs="Times New Roman"/>
                <w:sz w:val="24"/>
                <w:szCs w:val="24"/>
              </w:rPr>
              <w:t>Просто</w:t>
            </w:r>
          </w:p>
        </w:tc>
        <w:tc>
          <w:tcPr>
            <w:tcW w:w="3086" w:type="dxa"/>
            <w:noWrap/>
            <w:hideMark/>
          </w:tcPr>
          <w:p w14:paraId="20CA9126" w14:textId="77777777" w:rsidR="00222C18" w:rsidRPr="00E53A12" w:rsidRDefault="00222C18" w:rsidP="004E6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99,3</w:t>
            </w:r>
          </w:p>
        </w:tc>
        <w:tc>
          <w:tcPr>
            <w:tcW w:w="3723" w:type="dxa"/>
            <w:noWrap/>
            <w:vAlign w:val="center"/>
            <w:hideMark/>
          </w:tcPr>
          <w:p w14:paraId="162F2278" w14:textId="77777777" w:rsidR="00222C18" w:rsidRPr="00E53A12" w:rsidRDefault="00222C18" w:rsidP="004E6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71,4</w:t>
            </w:r>
          </w:p>
        </w:tc>
      </w:tr>
      <w:tr w:rsidR="00222C18" w:rsidRPr="00E53A12" w14:paraId="43953574" w14:textId="77777777" w:rsidTr="00E53A12">
        <w:trPr>
          <w:trHeight w:val="293"/>
        </w:trPr>
        <w:tc>
          <w:tcPr>
            <w:cnfStyle w:val="001000000000" w:firstRow="0" w:lastRow="0" w:firstColumn="1" w:lastColumn="0" w:oddVBand="0" w:evenVBand="0" w:oddHBand="0" w:evenHBand="0" w:firstRowFirstColumn="0" w:firstRowLastColumn="0" w:lastRowFirstColumn="0" w:lastRowLastColumn="0"/>
            <w:tcW w:w="2834" w:type="dxa"/>
            <w:noWrap/>
            <w:hideMark/>
          </w:tcPr>
          <w:p w14:paraId="186A67CB" w14:textId="77777777" w:rsidR="00222C18" w:rsidRPr="00E53A12" w:rsidRDefault="00222C18" w:rsidP="004E61BB">
            <w:pPr>
              <w:contextualSpacing/>
              <w:jc w:val="both"/>
              <w:rPr>
                <w:rFonts w:ascii="Times New Roman" w:hAnsi="Times New Roman" w:cs="Times New Roman"/>
                <w:sz w:val="24"/>
                <w:szCs w:val="24"/>
              </w:rPr>
            </w:pPr>
            <w:r w:rsidRPr="00E53A12">
              <w:rPr>
                <w:rFonts w:ascii="Times New Roman" w:hAnsi="Times New Roman" w:cs="Times New Roman"/>
                <w:sz w:val="24"/>
                <w:szCs w:val="24"/>
              </w:rPr>
              <w:t>Сложно</w:t>
            </w:r>
          </w:p>
        </w:tc>
        <w:tc>
          <w:tcPr>
            <w:tcW w:w="3086" w:type="dxa"/>
            <w:noWrap/>
            <w:hideMark/>
          </w:tcPr>
          <w:p w14:paraId="451C82CE" w14:textId="77777777" w:rsidR="00222C18" w:rsidRPr="00E53A12" w:rsidRDefault="00222C18" w:rsidP="004E6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0,4</w:t>
            </w:r>
          </w:p>
        </w:tc>
        <w:tc>
          <w:tcPr>
            <w:tcW w:w="3723" w:type="dxa"/>
            <w:noWrap/>
            <w:vAlign w:val="center"/>
            <w:hideMark/>
          </w:tcPr>
          <w:p w14:paraId="71D2EB2E" w14:textId="77777777" w:rsidR="00222C18" w:rsidRPr="00E53A12" w:rsidRDefault="00222C18" w:rsidP="004E6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14,3</w:t>
            </w:r>
          </w:p>
        </w:tc>
      </w:tr>
      <w:tr w:rsidR="00222C18" w:rsidRPr="00E53A12" w14:paraId="451A28ED" w14:textId="77777777" w:rsidTr="00E53A1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834" w:type="dxa"/>
            <w:hideMark/>
          </w:tcPr>
          <w:p w14:paraId="4E3072CA" w14:textId="77777777" w:rsidR="00222C18" w:rsidRPr="00E53A12" w:rsidRDefault="00222C18" w:rsidP="004E61BB">
            <w:pPr>
              <w:contextualSpacing/>
              <w:jc w:val="both"/>
              <w:rPr>
                <w:rFonts w:ascii="Times New Roman" w:hAnsi="Times New Roman" w:cs="Times New Roman"/>
                <w:sz w:val="24"/>
                <w:szCs w:val="24"/>
              </w:rPr>
            </w:pPr>
            <w:r w:rsidRPr="00E53A12">
              <w:rPr>
                <w:rFonts w:ascii="Times New Roman" w:hAnsi="Times New Roman" w:cs="Times New Roman"/>
                <w:sz w:val="24"/>
                <w:szCs w:val="24"/>
              </w:rPr>
              <w:t>Затрудняюсь ответить</w:t>
            </w:r>
          </w:p>
        </w:tc>
        <w:tc>
          <w:tcPr>
            <w:tcW w:w="3086" w:type="dxa"/>
            <w:noWrap/>
            <w:hideMark/>
          </w:tcPr>
          <w:p w14:paraId="33B08C72" w14:textId="77777777" w:rsidR="00222C18" w:rsidRPr="00E53A12" w:rsidRDefault="00222C18" w:rsidP="004E6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0,7</w:t>
            </w:r>
          </w:p>
        </w:tc>
        <w:tc>
          <w:tcPr>
            <w:tcW w:w="3723" w:type="dxa"/>
            <w:noWrap/>
            <w:vAlign w:val="center"/>
            <w:hideMark/>
          </w:tcPr>
          <w:p w14:paraId="1708BBD2" w14:textId="77777777" w:rsidR="00222C18" w:rsidRPr="00E53A12" w:rsidRDefault="00222C18" w:rsidP="004E6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 xml:space="preserve"> 14,13</w:t>
            </w:r>
          </w:p>
        </w:tc>
      </w:tr>
      <w:tr w:rsidR="00222C18" w:rsidRPr="00E53A12" w14:paraId="0AA80575" w14:textId="77777777" w:rsidTr="00E53A12">
        <w:trPr>
          <w:trHeight w:val="427"/>
        </w:trPr>
        <w:tc>
          <w:tcPr>
            <w:cnfStyle w:val="001000000000" w:firstRow="0" w:lastRow="0" w:firstColumn="1" w:lastColumn="0" w:oddVBand="0" w:evenVBand="0" w:oddHBand="0" w:evenHBand="0" w:firstRowFirstColumn="0" w:firstRowLastColumn="0" w:lastRowFirstColumn="0" w:lastRowLastColumn="0"/>
            <w:tcW w:w="2834" w:type="dxa"/>
          </w:tcPr>
          <w:p w14:paraId="17A0EA6F" w14:textId="77777777" w:rsidR="00222C18" w:rsidRPr="00E53A12" w:rsidRDefault="00222C18" w:rsidP="004E61BB">
            <w:pPr>
              <w:contextualSpacing/>
              <w:jc w:val="both"/>
              <w:rPr>
                <w:rFonts w:ascii="Times New Roman" w:hAnsi="Times New Roman" w:cs="Times New Roman"/>
                <w:sz w:val="24"/>
                <w:szCs w:val="24"/>
              </w:rPr>
            </w:pPr>
            <w:r w:rsidRPr="00E53A12">
              <w:rPr>
                <w:rFonts w:ascii="Times New Roman" w:hAnsi="Times New Roman" w:cs="Times New Roman"/>
                <w:sz w:val="24"/>
                <w:szCs w:val="24"/>
              </w:rPr>
              <w:t>Итого</w:t>
            </w:r>
          </w:p>
        </w:tc>
        <w:tc>
          <w:tcPr>
            <w:tcW w:w="3086" w:type="dxa"/>
            <w:noWrap/>
          </w:tcPr>
          <w:p w14:paraId="134E721A" w14:textId="77777777" w:rsidR="00222C18" w:rsidRPr="00E53A12" w:rsidRDefault="00222C18" w:rsidP="004E61B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3723" w:type="dxa"/>
            <w:noWrap/>
          </w:tcPr>
          <w:p w14:paraId="437C17C0" w14:textId="77777777" w:rsidR="00222C18" w:rsidRPr="00E53A12" w:rsidRDefault="00222C18" w:rsidP="004E61B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6AE611C6" w14:textId="77777777" w:rsidR="00222C18" w:rsidRPr="00E53A12" w:rsidRDefault="00222C18" w:rsidP="00222C18">
      <w:pPr>
        <w:contextualSpacing/>
        <w:jc w:val="both"/>
        <w:rPr>
          <w:rFonts w:ascii="Times New Roman" w:hAnsi="Times New Roman" w:cs="Times New Roman"/>
          <w:sz w:val="28"/>
          <w:szCs w:val="28"/>
        </w:rPr>
      </w:pPr>
    </w:p>
    <w:p w14:paraId="1744C295" w14:textId="77777777" w:rsidR="00222C18" w:rsidRPr="00E53A12" w:rsidRDefault="00222C18" w:rsidP="00222C18">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 xml:space="preserve">Остальные процедурные показатели на общую оценку качества не оказывают существенного влияния и не могут выступать значимыми факторами, определяющими удовлетворенность услугой по получению справки о наличии/отсутствии судимости. </w:t>
      </w:r>
    </w:p>
    <w:p w14:paraId="43E9861A" w14:textId="77777777" w:rsidR="00222C18" w:rsidRPr="00E53A12" w:rsidRDefault="00222C18" w:rsidP="00222C18">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Практически все получатели – кто высоко оценивает качество данной услуги (получение справки о наличии/отсутствии судимости), и кто остался не доволен оказанной услугой – обращались в соответствующее учреждение единожды (см. Диаграмму 4.2.28).</w:t>
      </w:r>
    </w:p>
    <w:p w14:paraId="70CA6138" w14:textId="77777777" w:rsidR="00222C18" w:rsidRPr="00E53A12" w:rsidRDefault="00222C18" w:rsidP="00222C18">
      <w:pPr>
        <w:ind w:firstLine="709"/>
        <w:contextualSpacing/>
        <w:jc w:val="both"/>
        <w:rPr>
          <w:rFonts w:ascii="Times New Roman" w:hAnsi="Times New Roman" w:cs="Times New Roman"/>
          <w:sz w:val="28"/>
          <w:szCs w:val="28"/>
        </w:rPr>
      </w:pPr>
    </w:p>
    <w:p w14:paraId="1F009004" w14:textId="77777777" w:rsidR="00222C18" w:rsidRPr="00E53A12" w:rsidRDefault="00B83564" w:rsidP="00222C18">
      <w:pPr>
        <w:spacing w:after="200" w:line="276" w:lineRule="auto"/>
        <w:jc w:val="right"/>
        <w:rPr>
          <w:rFonts w:ascii="Times New Roman" w:hAnsi="Times New Roman" w:cs="Times New Roman"/>
          <w:sz w:val="28"/>
          <w:szCs w:val="28"/>
        </w:rPr>
      </w:pPr>
      <w:r w:rsidRPr="00E53A12">
        <w:rPr>
          <w:rFonts w:ascii="Times New Roman" w:hAnsi="Times New Roman" w:cs="Times New Roman"/>
          <w:sz w:val="28"/>
          <w:szCs w:val="28"/>
        </w:rPr>
        <w:t>Диаграмма 4.2.28</w:t>
      </w:r>
    </w:p>
    <w:p w14:paraId="73A1A7DE" w14:textId="77777777" w:rsidR="00222C18" w:rsidRPr="00E53A12" w:rsidRDefault="00222C18" w:rsidP="00222C18">
      <w:pPr>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 "Сколько раз Вам пришлось обращаться в организацию для сдачи документов для получения услуги?"</w:t>
      </w:r>
    </w:p>
    <w:p w14:paraId="1BB1D541" w14:textId="77777777" w:rsidR="00222C18" w:rsidRPr="00E53A12" w:rsidRDefault="00222C18" w:rsidP="00222C18">
      <w:pPr>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p>
    <w:p w14:paraId="104EDDC8" w14:textId="77777777" w:rsidR="00222C18" w:rsidRPr="00E53A12" w:rsidRDefault="00222C18" w:rsidP="00222C18">
      <w:pPr>
        <w:contextualSpacing/>
        <w:jc w:val="both"/>
        <w:rPr>
          <w:rFonts w:ascii="Times New Roman" w:hAnsi="Times New Roman" w:cs="Times New Roman"/>
          <w:sz w:val="28"/>
          <w:szCs w:val="28"/>
        </w:rPr>
      </w:pPr>
      <w:r w:rsidRPr="00E53A12">
        <w:rPr>
          <w:rFonts w:ascii="Times New Roman" w:hAnsi="Times New Roman" w:cs="Times New Roman"/>
          <w:noProof/>
          <w:color w:val="FF0000"/>
          <w:sz w:val="28"/>
          <w:szCs w:val="28"/>
          <w:lang w:eastAsia="ru-RU"/>
        </w:rPr>
        <w:drawing>
          <wp:inline distT="0" distB="0" distL="0" distR="0" wp14:anchorId="58DDCD9D" wp14:editId="5025DDC5">
            <wp:extent cx="6039293" cy="2392325"/>
            <wp:effectExtent l="0" t="0" r="0" b="8255"/>
            <wp:docPr id="40"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C9EF9DA" w14:textId="77777777" w:rsidR="00222C18" w:rsidRPr="00E53A12" w:rsidRDefault="00222C18" w:rsidP="00222C18">
      <w:pPr>
        <w:ind w:firstLine="709"/>
        <w:contextualSpacing/>
        <w:jc w:val="both"/>
        <w:rPr>
          <w:rFonts w:ascii="Times New Roman" w:hAnsi="Times New Roman" w:cs="Times New Roman"/>
          <w:sz w:val="28"/>
          <w:szCs w:val="28"/>
        </w:rPr>
      </w:pPr>
    </w:p>
    <w:p w14:paraId="39E402E0" w14:textId="77777777" w:rsidR="00222C18" w:rsidRPr="00E53A12" w:rsidRDefault="00222C18" w:rsidP="00222C18">
      <w:pPr>
        <w:ind w:firstLine="709"/>
        <w:contextualSpacing/>
        <w:jc w:val="both"/>
        <w:rPr>
          <w:rFonts w:ascii="Times New Roman" w:hAnsi="Times New Roman" w:cs="Times New Roman"/>
          <w:bCs/>
          <w:sz w:val="28"/>
          <w:szCs w:val="28"/>
        </w:rPr>
      </w:pPr>
      <w:r w:rsidRPr="00E53A12">
        <w:rPr>
          <w:rFonts w:ascii="Times New Roman" w:hAnsi="Times New Roman" w:cs="Times New Roman"/>
          <w:sz w:val="28"/>
          <w:szCs w:val="28"/>
        </w:rPr>
        <w:t xml:space="preserve">Профессиональные и личностные характеристики персонала учреждений </w:t>
      </w:r>
      <w:r w:rsidR="006B7DA0" w:rsidRPr="00E53A12">
        <w:rPr>
          <w:rFonts w:ascii="Times New Roman" w:hAnsi="Times New Roman" w:cs="Times New Roman"/>
          <w:sz w:val="28"/>
          <w:szCs w:val="28"/>
        </w:rPr>
        <w:t xml:space="preserve">также </w:t>
      </w:r>
      <w:r w:rsidRPr="00E53A12">
        <w:rPr>
          <w:rFonts w:ascii="Times New Roman" w:hAnsi="Times New Roman" w:cs="Times New Roman"/>
          <w:sz w:val="28"/>
          <w:szCs w:val="28"/>
        </w:rPr>
        <w:t xml:space="preserve">являются факторами, практически не влияющими на общую оценку получателем предоставленных услуг. Практически все респонденты, не зависимо от того, довольны ли они оказанной услугой, высоко оценили внимательность сотрудников и их профессионализм </w:t>
      </w:r>
      <w:r w:rsidRPr="00E53A12">
        <w:rPr>
          <w:rFonts w:ascii="Times New Roman" w:hAnsi="Times New Roman" w:cs="Times New Roman"/>
          <w:bCs/>
          <w:sz w:val="28"/>
          <w:szCs w:val="28"/>
        </w:rPr>
        <w:t>(см. Таблицу 4.2.34).</w:t>
      </w:r>
    </w:p>
    <w:p w14:paraId="7B4F2DAD" w14:textId="77777777" w:rsidR="00222C18" w:rsidRPr="00E53A12" w:rsidRDefault="00222C18" w:rsidP="00222C18">
      <w:pPr>
        <w:ind w:firstLine="709"/>
        <w:contextualSpacing/>
        <w:jc w:val="both"/>
        <w:rPr>
          <w:rFonts w:ascii="Times New Roman" w:hAnsi="Times New Roman" w:cs="Times New Roman"/>
          <w:bCs/>
          <w:sz w:val="28"/>
          <w:szCs w:val="28"/>
        </w:rPr>
      </w:pPr>
    </w:p>
    <w:p w14:paraId="2798520A" w14:textId="77777777" w:rsidR="0019481D" w:rsidRPr="00E53A12" w:rsidRDefault="0019481D" w:rsidP="00222C18">
      <w:pPr>
        <w:ind w:firstLine="709"/>
        <w:contextualSpacing/>
        <w:jc w:val="right"/>
        <w:rPr>
          <w:rFonts w:ascii="Times New Roman" w:hAnsi="Times New Roman" w:cs="Times New Roman"/>
          <w:bCs/>
          <w:sz w:val="28"/>
          <w:szCs w:val="28"/>
        </w:rPr>
      </w:pPr>
      <w:r w:rsidRPr="00E53A12">
        <w:rPr>
          <w:rFonts w:ascii="Times New Roman" w:hAnsi="Times New Roman" w:cs="Times New Roman"/>
          <w:bCs/>
          <w:sz w:val="28"/>
          <w:szCs w:val="28"/>
        </w:rPr>
        <w:br w:type="page"/>
      </w:r>
    </w:p>
    <w:p w14:paraId="19901DC8" w14:textId="77777777" w:rsidR="00222C18" w:rsidRPr="00E53A12" w:rsidRDefault="00222C18" w:rsidP="00222C18">
      <w:pPr>
        <w:ind w:firstLine="709"/>
        <w:contextualSpacing/>
        <w:jc w:val="right"/>
        <w:rPr>
          <w:rFonts w:ascii="Times New Roman" w:hAnsi="Times New Roman" w:cs="Times New Roman"/>
          <w:bCs/>
          <w:sz w:val="28"/>
          <w:szCs w:val="28"/>
        </w:rPr>
      </w:pPr>
      <w:r w:rsidRPr="00E53A12">
        <w:rPr>
          <w:rFonts w:ascii="Times New Roman" w:hAnsi="Times New Roman" w:cs="Times New Roman"/>
          <w:bCs/>
          <w:sz w:val="28"/>
          <w:szCs w:val="28"/>
        </w:rPr>
        <w:t>Таблица 4.2.34</w:t>
      </w:r>
    </w:p>
    <w:p w14:paraId="48D33475" w14:textId="77777777" w:rsidR="00222C18" w:rsidRPr="00E53A12" w:rsidRDefault="00222C18" w:rsidP="00222C18">
      <w:pPr>
        <w:ind w:firstLine="709"/>
        <w:contextualSpacing/>
        <w:jc w:val="center"/>
        <w:rPr>
          <w:rFonts w:ascii="Times New Roman" w:hAnsi="Times New Roman" w:cs="Times New Roman"/>
          <w:b/>
          <w:bCs/>
          <w:sz w:val="28"/>
          <w:szCs w:val="28"/>
        </w:rPr>
      </w:pPr>
      <w:r w:rsidRPr="00E53A12">
        <w:rPr>
          <w:rFonts w:ascii="Times New Roman" w:hAnsi="Times New Roman" w:cs="Times New Roman"/>
          <w:b/>
          <w:bCs/>
          <w:sz w:val="28"/>
          <w:szCs w:val="28"/>
        </w:rPr>
        <w:t>Оценка клиентоориентированности и компетентности сотрудников учреждений, предоставлявших услуги по получению справки о наличии/отсутствии судимости</w:t>
      </w:r>
    </w:p>
    <w:p w14:paraId="69904C2F" w14:textId="77777777" w:rsidR="00222C18" w:rsidRPr="00E53A12" w:rsidRDefault="00222C18" w:rsidP="00222C18">
      <w:pPr>
        <w:ind w:firstLine="426"/>
        <w:contextualSpacing/>
        <w:jc w:val="center"/>
        <w:rPr>
          <w:rFonts w:ascii="Times New Roman" w:hAnsi="Times New Roman" w:cs="Times New Roman"/>
          <w:bCs/>
          <w:sz w:val="28"/>
          <w:szCs w:val="28"/>
        </w:rPr>
      </w:pPr>
      <w:r w:rsidRPr="00E53A12">
        <w:rPr>
          <w:rFonts w:ascii="Times New Roman" w:hAnsi="Times New Roman" w:cs="Times New Roman"/>
          <w:bCs/>
          <w:sz w:val="28"/>
          <w:szCs w:val="28"/>
        </w:rPr>
        <w:t>(в % по группам респондентов, удовлетворенных или неудовлетворенных качеством услуги)</w:t>
      </w:r>
    </w:p>
    <w:tbl>
      <w:tblPr>
        <w:tblStyle w:val="-211"/>
        <w:tblW w:w="0" w:type="auto"/>
        <w:tblLook w:val="04A0" w:firstRow="1" w:lastRow="0" w:firstColumn="1" w:lastColumn="0" w:noHBand="0" w:noVBand="1"/>
      </w:tblPr>
      <w:tblGrid>
        <w:gridCol w:w="1869"/>
        <w:gridCol w:w="1869"/>
        <w:gridCol w:w="1869"/>
        <w:gridCol w:w="1869"/>
        <w:gridCol w:w="1869"/>
      </w:tblGrid>
      <w:tr w:rsidR="00222C18" w:rsidRPr="00E53A12" w14:paraId="176CC353" w14:textId="77777777" w:rsidTr="002715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val="restart"/>
            <w:tcBorders>
              <w:top w:val="nil"/>
              <w:bottom w:val="nil"/>
              <w:right w:val="nil"/>
            </w:tcBorders>
            <w:shd w:val="clear" w:color="auto" w:fill="365F91" w:themeFill="accent1" w:themeFillShade="BF"/>
          </w:tcPr>
          <w:p w14:paraId="5FC7A58D" w14:textId="77777777" w:rsidR="00222C18" w:rsidRPr="00E53A12" w:rsidRDefault="00222C18" w:rsidP="004E61BB">
            <w:pPr>
              <w:contextualSpacing/>
              <w:jc w:val="both"/>
              <w:rPr>
                <w:rFonts w:ascii="Times New Roman" w:hAnsi="Times New Roman" w:cs="Times New Roman"/>
                <w:color w:val="FFFFFF" w:themeColor="background1"/>
                <w:sz w:val="24"/>
                <w:szCs w:val="24"/>
              </w:rPr>
            </w:pPr>
          </w:p>
        </w:tc>
        <w:tc>
          <w:tcPr>
            <w:tcW w:w="3738" w:type="dxa"/>
            <w:gridSpan w:val="2"/>
            <w:tcBorders>
              <w:top w:val="nil"/>
              <w:left w:val="nil"/>
              <w:bottom w:val="nil"/>
              <w:right w:val="nil"/>
            </w:tcBorders>
            <w:shd w:val="clear" w:color="auto" w:fill="365F91" w:themeFill="accent1" w:themeFillShade="BF"/>
          </w:tcPr>
          <w:p w14:paraId="09270371" w14:textId="77777777" w:rsidR="00222C18" w:rsidRPr="00E53A12" w:rsidRDefault="00222C18" w:rsidP="004E61B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Внимательность, вежливость</w:t>
            </w:r>
          </w:p>
        </w:tc>
        <w:tc>
          <w:tcPr>
            <w:tcW w:w="3738" w:type="dxa"/>
            <w:gridSpan w:val="2"/>
            <w:tcBorders>
              <w:top w:val="nil"/>
              <w:left w:val="nil"/>
              <w:bottom w:val="nil"/>
            </w:tcBorders>
            <w:shd w:val="clear" w:color="auto" w:fill="365F91" w:themeFill="accent1" w:themeFillShade="BF"/>
          </w:tcPr>
          <w:p w14:paraId="38BBCB23" w14:textId="77777777" w:rsidR="00222C18" w:rsidRPr="00E53A12" w:rsidRDefault="00222C18" w:rsidP="004E61B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Компетентность, профессионализм</w:t>
            </w:r>
          </w:p>
        </w:tc>
      </w:tr>
      <w:tr w:rsidR="00222C18" w:rsidRPr="00E53A12" w14:paraId="397ACB69" w14:textId="77777777" w:rsidTr="00271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tcBorders>
              <w:top w:val="nil"/>
              <w:bottom w:val="nil"/>
              <w:right w:val="nil"/>
            </w:tcBorders>
            <w:shd w:val="clear" w:color="auto" w:fill="365F91" w:themeFill="accent1" w:themeFillShade="BF"/>
          </w:tcPr>
          <w:p w14:paraId="428E172D" w14:textId="77777777" w:rsidR="00222C18" w:rsidRPr="00E53A12" w:rsidRDefault="00222C18" w:rsidP="004E61BB">
            <w:pPr>
              <w:contextualSpacing/>
              <w:jc w:val="both"/>
              <w:rPr>
                <w:rFonts w:ascii="Times New Roman" w:hAnsi="Times New Roman" w:cs="Times New Roman"/>
                <w:color w:val="FFFFFF" w:themeColor="background1"/>
                <w:sz w:val="24"/>
                <w:szCs w:val="24"/>
              </w:rPr>
            </w:pPr>
          </w:p>
        </w:tc>
        <w:tc>
          <w:tcPr>
            <w:tcW w:w="1869" w:type="dxa"/>
            <w:tcBorders>
              <w:top w:val="nil"/>
              <w:left w:val="nil"/>
              <w:bottom w:val="nil"/>
              <w:right w:val="nil"/>
            </w:tcBorders>
            <w:shd w:val="clear" w:color="auto" w:fill="365F91" w:themeFill="accent1" w:themeFillShade="BF"/>
          </w:tcPr>
          <w:p w14:paraId="601BF2E3" w14:textId="77777777" w:rsidR="00222C18" w:rsidRPr="00E53A12" w:rsidRDefault="00222C18" w:rsidP="004E61B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left w:val="nil"/>
              <w:bottom w:val="nil"/>
              <w:right w:val="nil"/>
            </w:tcBorders>
            <w:shd w:val="clear" w:color="auto" w:fill="365F91" w:themeFill="accent1" w:themeFillShade="BF"/>
          </w:tcPr>
          <w:p w14:paraId="2B41CAA1" w14:textId="77777777" w:rsidR="00222C18" w:rsidRPr="00E53A12" w:rsidRDefault="00222C18" w:rsidP="004E61B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c>
          <w:tcPr>
            <w:tcW w:w="1869" w:type="dxa"/>
            <w:tcBorders>
              <w:top w:val="nil"/>
              <w:left w:val="nil"/>
              <w:bottom w:val="nil"/>
              <w:right w:val="nil"/>
            </w:tcBorders>
            <w:shd w:val="clear" w:color="auto" w:fill="365F91" w:themeFill="accent1" w:themeFillShade="BF"/>
          </w:tcPr>
          <w:p w14:paraId="16074600" w14:textId="77777777" w:rsidR="00222C18" w:rsidRPr="00E53A12" w:rsidRDefault="00222C18" w:rsidP="004E61B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left w:val="nil"/>
              <w:bottom w:val="nil"/>
            </w:tcBorders>
            <w:shd w:val="clear" w:color="auto" w:fill="365F91" w:themeFill="accent1" w:themeFillShade="BF"/>
          </w:tcPr>
          <w:p w14:paraId="30153ABA" w14:textId="77777777" w:rsidR="00222C18" w:rsidRPr="00E53A12" w:rsidRDefault="00222C18" w:rsidP="004E61B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222C18" w:rsidRPr="00E53A12" w14:paraId="67A61571" w14:textId="77777777" w:rsidTr="002715C4">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36DA4CD1" w14:textId="77777777" w:rsidR="00222C18" w:rsidRPr="00E53A12" w:rsidRDefault="00222C18" w:rsidP="004E61BB">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Да</w:t>
            </w:r>
          </w:p>
        </w:tc>
        <w:tc>
          <w:tcPr>
            <w:tcW w:w="1869" w:type="dxa"/>
            <w:tcBorders>
              <w:top w:val="nil"/>
            </w:tcBorders>
          </w:tcPr>
          <w:p w14:paraId="6FC1C750" w14:textId="77777777" w:rsidR="00222C18" w:rsidRPr="00E53A12" w:rsidRDefault="00222C18" w:rsidP="004E6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95,6</w:t>
            </w:r>
          </w:p>
        </w:tc>
        <w:tc>
          <w:tcPr>
            <w:tcW w:w="1869" w:type="dxa"/>
            <w:tcBorders>
              <w:top w:val="nil"/>
            </w:tcBorders>
          </w:tcPr>
          <w:p w14:paraId="78083CA6" w14:textId="77777777" w:rsidR="00222C18" w:rsidRPr="00E53A12" w:rsidRDefault="00222C18" w:rsidP="004E6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Borders>
              <w:top w:val="nil"/>
            </w:tcBorders>
          </w:tcPr>
          <w:p w14:paraId="6F0B9E6B" w14:textId="77777777" w:rsidR="00222C18" w:rsidRPr="00E53A12" w:rsidRDefault="00222C18" w:rsidP="004E6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95,8</w:t>
            </w:r>
          </w:p>
        </w:tc>
        <w:tc>
          <w:tcPr>
            <w:tcW w:w="1869" w:type="dxa"/>
            <w:tcBorders>
              <w:top w:val="nil"/>
            </w:tcBorders>
          </w:tcPr>
          <w:p w14:paraId="2BC9614A" w14:textId="77777777" w:rsidR="00222C18" w:rsidRPr="00E53A12" w:rsidRDefault="00222C18" w:rsidP="004E6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r w:rsidR="00222C18" w:rsidRPr="00E53A12" w14:paraId="370D9D45" w14:textId="77777777" w:rsidTr="004E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69918DC7" w14:textId="77777777" w:rsidR="00222C18" w:rsidRPr="00E53A12" w:rsidRDefault="00222C18" w:rsidP="004E61BB">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Нет</w:t>
            </w:r>
          </w:p>
        </w:tc>
        <w:tc>
          <w:tcPr>
            <w:tcW w:w="1869" w:type="dxa"/>
          </w:tcPr>
          <w:p w14:paraId="0FF9038E" w14:textId="77777777" w:rsidR="00222C18" w:rsidRPr="00E53A12" w:rsidRDefault="00222C18" w:rsidP="004E6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0,8</w:t>
            </w:r>
          </w:p>
        </w:tc>
        <w:tc>
          <w:tcPr>
            <w:tcW w:w="1869" w:type="dxa"/>
          </w:tcPr>
          <w:p w14:paraId="5F0A2684" w14:textId="77777777" w:rsidR="00222C18" w:rsidRPr="00E53A12" w:rsidRDefault="00222C18" w:rsidP="004E6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0,0</w:t>
            </w:r>
          </w:p>
        </w:tc>
        <w:tc>
          <w:tcPr>
            <w:tcW w:w="1869" w:type="dxa"/>
          </w:tcPr>
          <w:p w14:paraId="23747E2E" w14:textId="77777777" w:rsidR="00222C18" w:rsidRPr="00E53A12" w:rsidRDefault="00222C18" w:rsidP="004E6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0,6</w:t>
            </w:r>
          </w:p>
        </w:tc>
        <w:tc>
          <w:tcPr>
            <w:tcW w:w="1869" w:type="dxa"/>
          </w:tcPr>
          <w:p w14:paraId="47197796" w14:textId="77777777" w:rsidR="00222C18" w:rsidRPr="00E53A12" w:rsidRDefault="00222C18" w:rsidP="004E61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0,0</w:t>
            </w:r>
          </w:p>
        </w:tc>
      </w:tr>
      <w:tr w:rsidR="00222C18" w:rsidRPr="00E53A12" w14:paraId="30D7B447" w14:textId="77777777" w:rsidTr="004E61BB">
        <w:tc>
          <w:tcPr>
            <w:cnfStyle w:val="001000000000" w:firstRow="0" w:lastRow="0" w:firstColumn="1" w:lastColumn="0" w:oddVBand="0" w:evenVBand="0" w:oddHBand="0" w:evenHBand="0" w:firstRowFirstColumn="0" w:firstRowLastColumn="0" w:lastRowFirstColumn="0" w:lastRowLastColumn="0"/>
            <w:tcW w:w="1869" w:type="dxa"/>
          </w:tcPr>
          <w:p w14:paraId="20572980" w14:textId="77777777" w:rsidR="00222C18" w:rsidRPr="00E53A12" w:rsidRDefault="00222C18" w:rsidP="004E61BB">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Затрудняюсь ответить</w:t>
            </w:r>
          </w:p>
        </w:tc>
        <w:tc>
          <w:tcPr>
            <w:tcW w:w="1869" w:type="dxa"/>
          </w:tcPr>
          <w:p w14:paraId="4ADFC746" w14:textId="77777777" w:rsidR="00222C18" w:rsidRPr="00E53A12" w:rsidRDefault="00222C18" w:rsidP="004E6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3,6</w:t>
            </w:r>
          </w:p>
        </w:tc>
        <w:tc>
          <w:tcPr>
            <w:tcW w:w="1869" w:type="dxa"/>
          </w:tcPr>
          <w:p w14:paraId="05ECB5FB" w14:textId="77777777" w:rsidR="00222C18" w:rsidRPr="00E53A12" w:rsidRDefault="00222C18" w:rsidP="004E6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0,0</w:t>
            </w:r>
          </w:p>
        </w:tc>
        <w:tc>
          <w:tcPr>
            <w:tcW w:w="1869" w:type="dxa"/>
          </w:tcPr>
          <w:p w14:paraId="650E00B9" w14:textId="77777777" w:rsidR="00222C18" w:rsidRPr="00E53A12" w:rsidRDefault="00222C18" w:rsidP="004E6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3,6</w:t>
            </w:r>
          </w:p>
        </w:tc>
        <w:tc>
          <w:tcPr>
            <w:tcW w:w="1869" w:type="dxa"/>
          </w:tcPr>
          <w:p w14:paraId="653EAF4B" w14:textId="77777777" w:rsidR="00222C18" w:rsidRPr="00E53A12" w:rsidRDefault="00222C18" w:rsidP="004E61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0,0</w:t>
            </w:r>
          </w:p>
        </w:tc>
      </w:tr>
      <w:tr w:rsidR="00222C18" w:rsidRPr="00E53A12" w14:paraId="73889966" w14:textId="77777777" w:rsidTr="004E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5E2BCE13" w14:textId="77777777" w:rsidR="00222C18" w:rsidRPr="00E53A12" w:rsidRDefault="00222C18" w:rsidP="004E61BB">
            <w:pPr>
              <w:contextualSpacing/>
              <w:jc w:val="both"/>
              <w:rPr>
                <w:rFonts w:ascii="Times New Roman" w:hAnsi="Times New Roman" w:cs="Times New Roman"/>
                <w:sz w:val="24"/>
                <w:szCs w:val="24"/>
              </w:rPr>
            </w:pPr>
            <w:r w:rsidRPr="00E53A12">
              <w:rPr>
                <w:rFonts w:ascii="Times New Roman" w:hAnsi="Times New Roman" w:cs="Times New Roman"/>
                <w:sz w:val="24"/>
                <w:szCs w:val="24"/>
              </w:rPr>
              <w:t>Итого</w:t>
            </w:r>
          </w:p>
        </w:tc>
        <w:tc>
          <w:tcPr>
            <w:tcW w:w="1869" w:type="dxa"/>
          </w:tcPr>
          <w:p w14:paraId="518D9747" w14:textId="77777777" w:rsidR="00222C18" w:rsidRPr="00E53A12" w:rsidRDefault="00222C18" w:rsidP="004E61B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3FF1599B" w14:textId="77777777" w:rsidR="00222C18" w:rsidRPr="00E53A12" w:rsidRDefault="00222C18" w:rsidP="004E61B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29076ED8" w14:textId="77777777" w:rsidR="00222C18" w:rsidRPr="00E53A12" w:rsidRDefault="00222C18" w:rsidP="004E61B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1D341EA6" w14:textId="77777777" w:rsidR="00222C18" w:rsidRPr="00E53A12" w:rsidRDefault="00222C18" w:rsidP="004E61B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5A71C8C0" w14:textId="77777777" w:rsidR="00222C18" w:rsidRPr="00E53A12" w:rsidRDefault="00222C18" w:rsidP="00222C18">
      <w:pPr>
        <w:contextualSpacing/>
        <w:jc w:val="both"/>
        <w:rPr>
          <w:rFonts w:ascii="Times New Roman" w:hAnsi="Times New Roman" w:cs="Times New Roman"/>
          <w:bCs/>
          <w:sz w:val="28"/>
          <w:szCs w:val="28"/>
        </w:rPr>
      </w:pPr>
    </w:p>
    <w:p w14:paraId="5A2F60C3" w14:textId="77777777" w:rsidR="00BC2EA3" w:rsidRPr="00E53A12" w:rsidRDefault="00BC2EA3" w:rsidP="00222C18">
      <w:pPr>
        <w:contextualSpacing/>
        <w:jc w:val="both"/>
        <w:rPr>
          <w:rFonts w:ascii="Times New Roman" w:hAnsi="Times New Roman" w:cs="Times New Roman"/>
          <w:bCs/>
          <w:sz w:val="28"/>
          <w:szCs w:val="28"/>
        </w:rPr>
      </w:pPr>
    </w:p>
    <w:p w14:paraId="66A01212" w14:textId="77777777" w:rsidR="00BA1A73" w:rsidRPr="00E53A12" w:rsidRDefault="00BA1A73" w:rsidP="006B7DA0">
      <w:pPr>
        <w:shd w:val="clear" w:color="auto" w:fill="D9D9D9" w:themeFill="background1" w:themeFillShade="D9"/>
        <w:ind w:firstLine="709"/>
        <w:jc w:val="both"/>
        <w:rPr>
          <w:rFonts w:ascii="Times New Roman" w:eastAsia="Calibri" w:hAnsi="Times New Roman" w:cs="Times New Roman"/>
          <w:bCs/>
          <w:i/>
          <w:sz w:val="28"/>
          <w:szCs w:val="28"/>
        </w:rPr>
      </w:pPr>
      <w:r w:rsidRPr="00E53A12">
        <w:rPr>
          <w:rFonts w:ascii="Times New Roman" w:eastAsia="Calibri" w:hAnsi="Times New Roman" w:cs="Times New Roman"/>
          <w:bCs/>
          <w:i/>
          <w:sz w:val="28"/>
          <w:szCs w:val="28"/>
        </w:rPr>
        <w:t>Регистрация по месту жительства (пребывания)</w:t>
      </w:r>
    </w:p>
    <w:p w14:paraId="25E238B2" w14:textId="77777777" w:rsidR="00BA1A73" w:rsidRPr="00E53A12" w:rsidRDefault="00BA1A73" w:rsidP="00BA1A73">
      <w:pPr>
        <w:ind w:firstLine="709"/>
        <w:jc w:val="both"/>
        <w:rPr>
          <w:rFonts w:ascii="Times New Roman" w:eastAsia="Calibri" w:hAnsi="Times New Roman" w:cs="Times New Roman"/>
          <w:bCs/>
          <w:sz w:val="28"/>
          <w:szCs w:val="28"/>
        </w:rPr>
      </w:pPr>
    </w:p>
    <w:p w14:paraId="72A5DDAD" w14:textId="77777777" w:rsidR="004E61BB" w:rsidRPr="00E53A12" w:rsidRDefault="00BA1A73" w:rsidP="00BA1A73">
      <w:pPr>
        <w:ind w:firstLine="709"/>
        <w:jc w:val="both"/>
        <w:rPr>
          <w:rFonts w:ascii="Times New Roman" w:eastAsia="Calibri" w:hAnsi="Times New Roman" w:cs="Times New Roman"/>
          <w:sz w:val="28"/>
          <w:szCs w:val="28"/>
        </w:rPr>
      </w:pPr>
      <w:r w:rsidRPr="00E53A12">
        <w:rPr>
          <w:rFonts w:ascii="Times New Roman" w:eastAsia="Calibri" w:hAnsi="Times New Roman" w:cs="Times New Roman"/>
          <w:bCs/>
          <w:sz w:val="28"/>
          <w:szCs w:val="28"/>
        </w:rPr>
        <w:t xml:space="preserve">Среди процедурных показателей одним из самых актуальных для посетителей является временной фактор, который включает в себя: </w:t>
      </w:r>
      <w:r w:rsidR="004E61BB" w:rsidRPr="00E53A12">
        <w:rPr>
          <w:rFonts w:ascii="Times New Roman" w:eastAsia="Calibri" w:hAnsi="Times New Roman" w:cs="Times New Roman"/>
          <w:sz w:val="28"/>
          <w:szCs w:val="28"/>
        </w:rPr>
        <w:t xml:space="preserve">общий срок предоставления услуги и </w:t>
      </w:r>
      <w:r w:rsidRPr="00E53A12">
        <w:rPr>
          <w:rFonts w:ascii="Times New Roman" w:eastAsia="Calibri" w:hAnsi="Times New Roman" w:cs="Times New Roman"/>
          <w:sz w:val="28"/>
          <w:szCs w:val="28"/>
        </w:rPr>
        <w:t xml:space="preserve">время ожидания в очереди (для подачи документов и/или получения результата). </w:t>
      </w:r>
    </w:p>
    <w:p w14:paraId="60362DF5" w14:textId="77777777" w:rsidR="004E61BB" w:rsidRPr="00E53A12" w:rsidRDefault="004E61BB" w:rsidP="004E61BB">
      <w:pPr>
        <w:ind w:firstLine="709"/>
        <w:jc w:val="both"/>
        <w:rPr>
          <w:rFonts w:ascii="Times New Roman" w:eastAsia="Calibri" w:hAnsi="Times New Roman" w:cs="Times New Roman"/>
          <w:sz w:val="28"/>
          <w:szCs w:val="28"/>
        </w:rPr>
      </w:pPr>
      <w:r w:rsidRPr="00E53A12">
        <w:rPr>
          <w:rFonts w:ascii="Times New Roman" w:eastAsia="Calibri" w:hAnsi="Times New Roman" w:cs="Times New Roman"/>
          <w:sz w:val="28"/>
          <w:szCs w:val="28"/>
        </w:rPr>
        <w:t>Достаточно весомым фактором является общий срок предоставления услуги. Среди тех, кто остался недоволен процессом регистрации по месту жительства (пребывания), 43,8</w:t>
      </w:r>
      <w:r w:rsidR="00286E48">
        <w:rPr>
          <w:rFonts w:ascii="Times New Roman" w:eastAsia="Calibri" w:hAnsi="Times New Roman" w:cs="Times New Roman"/>
          <w:sz w:val="28"/>
          <w:szCs w:val="28"/>
        </w:rPr>
        <w:t> </w:t>
      </w:r>
      <w:r w:rsidRPr="00E53A12">
        <w:rPr>
          <w:rFonts w:ascii="Times New Roman" w:eastAsia="Calibri" w:hAnsi="Times New Roman" w:cs="Times New Roman"/>
          <w:sz w:val="28"/>
          <w:szCs w:val="28"/>
        </w:rPr>
        <w:t xml:space="preserve">% отрицательно отзываются о данной характеристике услуги. В свою очередь, из числа тех, кто остался доволен качеством предоставленной услуги, высказывают недовольство общим временем, затраченным на регистрацию по месту жительства (пребывания) только </w:t>
      </w:r>
      <w:r w:rsidR="00AF642F" w:rsidRPr="00E53A12">
        <w:rPr>
          <w:rFonts w:ascii="Times New Roman" w:eastAsia="Calibri" w:hAnsi="Times New Roman" w:cs="Times New Roman"/>
          <w:sz w:val="28"/>
          <w:szCs w:val="28"/>
        </w:rPr>
        <w:t>4</w:t>
      </w:r>
      <w:r w:rsidRPr="00E53A12">
        <w:rPr>
          <w:rFonts w:ascii="Times New Roman" w:eastAsia="Calibri" w:hAnsi="Times New Roman" w:cs="Times New Roman"/>
          <w:sz w:val="28"/>
          <w:szCs w:val="28"/>
        </w:rPr>
        <w:t>,</w:t>
      </w:r>
      <w:r w:rsidR="00AF642F" w:rsidRPr="00E53A12">
        <w:rPr>
          <w:rFonts w:ascii="Times New Roman" w:eastAsia="Calibri" w:hAnsi="Times New Roman" w:cs="Times New Roman"/>
          <w:sz w:val="28"/>
          <w:szCs w:val="28"/>
        </w:rPr>
        <w:t>1</w:t>
      </w:r>
      <w:r w:rsidR="00286E48">
        <w:rPr>
          <w:rFonts w:ascii="Times New Roman" w:eastAsia="Calibri" w:hAnsi="Times New Roman" w:cs="Times New Roman"/>
          <w:sz w:val="28"/>
          <w:szCs w:val="28"/>
        </w:rPr>
        <w:t> </w:t>
      </w:r>
      <w:r w:rsidRPr="00E53A12">
        <w:rPr>
          <w:rFonts w:ascii="Times New Roman" w:eastAsia="Calibri" w:hAnsi="Times New Roman" w:cs="Times New Roman"/>
          <w:sz w:val="28"/>
          <w:szCs w:val="28"/>
        </w:rPr>
        <w:t>% п</w:t>
      </w:r>
      <w:r w:rsidR="00B83564" w:rsidRPr="00E53A12">
        <w:rPr>
          <w:rFonts w:ascii="Times New Roman" w:eastAsia="Calibri" w:hAnsi="Times New Roman" w:cs="Times New Roman"/>
          <w:sz w:val="28"/>
          <w:szCs w:val="28"/>
        </w:rPr>
        <w:t>олучателей (см. Диаграмму 4.2.29</w:t>
      </w:r>
      <w:r w:rsidRPr="00E53A12">
        <w:rPr>
          <w:rFonts w:ascii="Times New Roman" w:eastAsia="Calibri" w:hAnsi="Times New Roman" w:cs="Times New Roman"/>
          <w:sz w:val="28"/>
          <w:szCs w:val="28"/>
        </w:rPr>
        <w:t>).</w:t>
      </w:r>
    </w:p>
    <w:p w14:paraId="198DF070" w14:textId="77777777" w:rsidR="00BC2EA3" w:rsidRPr="00E53A12" w:rsidRDefault="00BC2EA3" w:rsidP="004E61BB">
      <w:pPr>
        <w:ind w:firstLine="709"/>
        <w:jc w:val="right"/>
        <w:rPr>
          <w:rFonts w:ascii="Times New Roman" w:eastAsia="Calibri" w:hAnsi="Times New Roman" w:cs="Times New Roman"/>
          <w:sz w:val="28"/>
          <w:szCs w:val="28"/>
        </w:rPr>
      </w:pPr>
      <w:r w:rsidRPr="00E53A12">
        <w:rPr>
          <w:rFonts w:ascii="Times New Roman" w:eastAsia="Calibri" w:hAnsi="Times New Roman" w:cs="Times New Roman"/>
          <w:sz w:val="28"/>
          <w:szCs w:val="28"/>
        </w:rPr>
        <w:br w:type="page"/>
      </w:r>
    </w:p>
    <w:p w14:paraId="754DC9C2" w14:textId="77777777" w:rsidR="004E61BB" w:rsidRPr="00E53A12" w:rsidRDefault="00B83564" w:rsidP="004E61BB">
      <w:pPr>
        <w:ind w:firstLine="709"/>
        <w:jc w:val="right"/>
        <w:rPr>
          <w:rFonts w:ascii="Times New Roman" w:eastAsia="Calibri" w:hAnsi="Times New Roman" w:cs="Times New Roman"/>
          <w:sz w:val="28"/>
          <w:szCs w:val="28"/>
        </w:rPr>
      </w:pPr>
      <w:r w:rsidRPr="00E53A12">
        <w:rPr>
          <w:rFonts w:ascii="Times New Roman" w:eastAsia="Calibri" w:hAnsi="Times New Roman" w:cs="Times New Roman"/>
          <w:sz w:val="28"/>
          <w:szCs w:val="28"/>
        </w:rPr>
        <w:t>Диаграмма 4.2.29</w:t>
      </w:r>
    </w:p>
    <w:p w14:paraId="444205D9" w14:textId="77777777" w:rsidR="004E61BB" w:rsidRPr="00E53A12" w:rsidRDefault="004E61BB" w:rsidP="004E61BB">
      <w:pPr>
        <w:ind w:firstLine="709"/>
        <w:jc w:val="center"/>
        <w:rPr>
          <w:rFonts w:ascii="Times New Roman" w:eastAsia="Calibri" w:hAnsi="Times New Roman" w:cs="Times New Roman"/>
          <w:sz w:val="28"/>
          <w:szCs w:val="28"/>
        </w:rPr>
      </w:pPr>
      <w:r w:rsidRPr="00E53A12">
        <w:rPr>
          <w:rFonts w:ascii="Times New Roman" w:eastAsia="Calibri" w:hAnsi="Times New Roman" w:cs="Times New Roman"/>
          <w:b/>
          <w:bCs/>
          <w:sz w:val="28"/>
          <w:szCs w:val="28"/>
        </w:rPr>
        <w:t>Распределение ответов на вопрос: "Насколько Вас устроил срок предоставления услуги?"</w:t>
      </w:r>
    </w:p>
    <w:p w14:paraId="33E71EBD" w14:textId="77777777" w:rsidR="004E61BB" w:rsidRPr="00E53A12" w:rsidRDefault="004E61BB" w:rsidP="004E61BB">
      <w:pPr>
        <w:ind w:firstLine="709"/>
        <w:jc w:val="center"/>
        <w:rPr>
          <w:rFonts w:ascii="Times New Roman" w:eastAsia="Calibri" w:hAnsi="Times New Roman" w:cs="Times New Roman"/>
          <w:sz w:val="28"/>
          <w:szCs w:val="28"/>
        </w:rPr>
      </w:pPr>
      <w:r w:rsidRPr="00E53A12">
        <w:rPr>
          <w:rFonts w:ascii="Times New Roman" w:eastAsia="Calibri" w:hAnsi="Times New Roman" w:cs="Times New Roman"/>
          <w:bCs/>
          <w:sz w:val="28"/>
          <w:szCs w:val="28"/>
        </w:rPr>
        <w:t>(в % по оценке качества услуги)</w:t>
      </w:r>
    </w:p>
    <w:p w14:paraId="44930862" w14:textId="77777777" w:rsidR="004E61BB" w:rsidRPr="00E53A12" w:rsidRDefault="004E61BB" w:rsidP="004E61BB">
      <w:pPr>
        <w:ind w:firstLine="709"/>
        <w:jc w:val="center"/>
        <w:rPr>
          <w:rFonts w:ascii="Times New Roman" w:eastAsia="Calibri" w:hAnsi="Times New Roman" w:cs="Times New Roman"/>
          <w:sz w:val="28"/>
          <w:szCs w:val="28"/>
        </w:rPr>
      </w:pPr>
    </w:p>
    <w:p w14:paraId="57B57BA1" w14:textId="77777777" w:rsidR="004E61BB" w:rsidRPr="00E53A12" w:rsidRDefault="004E61BB" w:rsidP="004E61BB">
      <w:pPr>
        <w:jc w:val="both"/>
        <w:rPr>
          <w:rFonts w:ascii="Times New Roman" w:eastAsia="Calibri" w:hAnsi="Times New Roman" w:cs="Times New Roman"/>
          <w:sz w:val="28"/>
          <w:szCs w:val="28"/>
        </w:rPr>
      </w:pPr>
      <w:r w:rsidRPr="00E53A12">
        <w:rPr>
          <w:rFonts w:ascii="Times New Roman" w:eastAsia="Calibri" w:hAnsi="Times New Roman" w:cs="Times New Roman"/>
          <w:noProof/>
          <w:color w:val="FF0000"/>
          <w:lang w:eastAsia="ru-RU"/>
        </w:rPr>
        <w:drawing>
          <wp:inline distT="0" distB="0" distL="0" distR="0" wp14:anchorId="57B9B152" wp14:editId="09D48011">
            <wp:extent cx="5956300" cy="2247900"/>
            <wp:effectExtent l="0" t="0" r="6350" b="0"/>
            <wp:docPr id="13"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854BC22" w14:textId="77777777" w:rsidR="004E61BB" w:rsidRPr="00E53A12" w:rsidRDefault="004E61BB" w:rsidP="004E61BB">
      <w:pPr>
        <w:ind w:firstLine="709"/>
        <w:jc w:val="right"/>
        <w:rPr>
          <w:rFonts w:ascii="Times New Roman" w:eastAsia="Calibri" w:hAnsi="Times New Roman" w:cs="Times New Roman"/>
          <w:sz w:val="28"/>
          <w:szCs w:val="28"/>
        </w:rPr>
      </w:pPr>
    </w:p>
    <w:p w14:paraId="15C24CBB" w14:textId="77777777" w:rsidR="00BA1A73" w:rsidRPr="00E53A12" w:rsidRDefault="00AF642F" w:rsidP="00BA1A73">
      <w:pPr>
        <w:ind w:firstLine="709"/>
        <w:jc w:val="both"/>
        <w:rPr>
          <w:rFonts w:ascii="Times New Roman" w:eastAsia="Calibri" w:hAnsi="Times New Roman" w:cs="Times New Roman"/>
          <w:sz w:val="28"/>
          <w:szCs w:val="28"/>
        </w:rPr>
      </w:pPr>
      <w:r w:rsidRPr="00E53A12">
        <w:rPr>
          <w:rFonts w:ascii="Times New Roman" w:eastAsia="Calibri" w:hAnsi="Times New Roman" w:cs="Times New Roman"/>
          <w:sz w:val="28"/>
          <w:szCs w:val="28"/>
        </w:rPr>
        <w:t>Четвертая часть</w:t>
      </w:r>
      <w:r w:rsidR="00BA1A73" w:rsidRPr="00E53A12">
        <w:rPr>
          <w:rFonts w:ascii="Times New Roman" w:eastAsia="Calibri" w:hAnsi="Times New Roman" w:cs="Times New Roman"/>
          <w:sz w:val="28"/>
          <w:szCs w:val="28"/>
        </w:rPr>
        <w:t xml:space="preserve"> (</w:t>
      </w:r>
      <w:r w:rsidRPr="00E53A12">
        <w:rPr>
          <w:rFonts w:ascii="Times New Roman" w:eastAsia="Calibri" w:hAnsi="Times New Roman" w:cs="Times New Roman"/>
          <w:sz w:val="28"/>
          <w:szCs w:val="28"/>
        </w:rPr>
        <w:t>25</w:t>
      </w:r>
      <w:r w:rsidR="00BA1A73" w:rsidRPr="00E53A12">
        <w:rPr>
          <w:rFonts w:ascii="Times New Roman" w:eastAsia="Calibri" w:hAnsi="Times New Roman" w:cs="Times New Roman"/>
          <w:sz w:val="28"/>
          <w:szCs w:val="28"/>
        </w:rPr>
        <w:t>,</w:t>
      </w:r>
      <w:r w:rsidRPr="00E53A12">
        <w:rPr>
          <w:rFonts w:ascii="Times New Roman" w:eastAsia="Calibri" w:hAnsi="Times New Roman" w:cs="Times New Roman"/>
          <w:sz w:val="28"/>
          <w:szCs w:val="28"/>
        </w:rPr>
        <w:t>0</w:t>
      </w:r>
      <w:r w:rsidR="00286E48">
        <w:rPr>
          <w:rFonts w:ascii="Times New Roman" w:eastAsia="Calibri" w:hAnsi="Times New Roman" w:cs="Times New Roman"/>
          <w:sz w:val="28"/>
          <w:szCs w:val="28"/>
        </w:rPr>
        <w:t> </w:t>
      </w:r>
      <w:r w:rsidR="00BA1A73" w:rsidRPr="00E53A12">
        <w:rPr>
          <w:rFonts w:ascii="Times New Roman" w:eastAsia="Calibri" w:hAnsi="Times New Roman" w:cs="Times New Roman"/>
          <w:sz w:val="28"/>
          <w:szCs w:val="28"/>
        </w:rPr>
        <w:t>%) из тех, кто обращался за регистрацией по месту жительства (пребывания) и остался недоволен качеством данной услуги, негативно отзывается о времени, которое им пришлось потратить, чтобы получить результат услуги (см. Таблицу 4.2.35).</w:t>
      </w:r>
    </w:p>
    <w:p w14:paraId="5A065662" w14:textId="77777777" w:rsidR="00BA1A73" w:rsidRPr="00E53A12" w:rsidRDefault="00BA1A73" w:rsidP="00BA1A73">
      <w:pPr>
        <w:ind w:firstLine="709"/>
        <w:jc w:val="right"/>
        <w:rPr>
          <w:rFonts w:ascii="Times New Roman" w:eastAsia="Calibri" w:hAnsi="Times New Roman" w:cs="Times New Roman"/>
          <w:sz w:val="28"/>
          <w:szCs w:val="28"/>
        </w:rPr>
      </w:pPr>
      <w:r w:rsidRPr="00E53A12">
        <w:rPr>
          <w:rFonts w:ascii="Times New Roman" w:eastAsia="Calibri" w:hAnsi="Times New Roman" w:cs="Times New Roman"/>
          <w:sz w:val="28"/>
          <w:szCs w:val="28"/>
        </w:rPr>
        <w:t>Таблица 4.2.35</w:t>
      </w:r>
    </w:p>
    <w:p w14:paraId="402CCD23" w14:textId="77777777" w:rsidR="00BA1A73" w:rsidRPr="00E53A12" w:rsidRDefault="00BA1A73" w:rsidP="00BA1A73">
      <w:pPr>
        <w:ind w:firstLine="709"/>
        <w:jc w:val="center"/>
        <w:rPr>
          <w:rFonts w:ascii="Times New Roman" w:eastAsia="Calibri" w:hAnsi="Times New Roman" w:cs="Times New Roman"/>
          <w:b/>
          <w:bCs/>
          <w:sz w:val="28"/>
          <w:szCs w:val="28"/>
        </w:rPr>
      </w:pPr>
      <w:r w:rsidRPr="00E53A12">
        <w:rPr>
          <w:rFonts w:ascii="Times New Roman" w:eastAsia="Calibri" w:hAnsi="Times New Roman" w:cs="Times New Roman"/>
          <w:b/>
          <w:sz w:val="28"/>
          <w:szCs w:val="28"/>
        </w:rPr>
        <w:t xml:space="preserve">Время ожидания в очереди для подачи документов/получения услуги как фактор качества предоставления услуги </w:t>
      </w:r>
      <w:r w:rsidRPr="00E53A12">
        <w:rPr>
          <w:rFonts w:ascii="Times New Roman" w:eastAsia="Calibri" w:hAnsi="Times New Roman" w:cs="Times New Roman"/>
          <w:b/>
          <w:bCs/>
          <w:sz w:val="28"/>
          <w:szCs w:val="28"/>
        </w:rPr>
        <w:t xml:space="preserve">регистрации по месту жительства (пребывания) </w:t>
      </w:r>
    </w:p>
    <w:p w14:paraId="11C681E6" w14:textId="77777777" w:rsidR="00BA1A73" w:rsidRPr="00E53A12" w:rsidRDefault="00BA1A73" w:rsidP="00BA1A73">
      <w:pPr>
        <w:ind w:firstLine="709"/>
        <w:jc w:val="center"/>
        <w:rPr>
          <w:rFonts w:ascii="Times New Roman" w:eastAsia="Calibri" w:hAnsi="Times New Roman" w:cs="Times New Roman"/>
          <w:sz w:val="28"/>
          <w:szCs w:val="28"/>
        </w:rPr>
      </w:pPr>
      <w:r w:rsidRPr="00E53A12">
        <w:rPr>
          <w:rFonts w:ascii="Times New Roman" w:eastAsia="Calibri" w:hAnsi="Times New Roman" w:cs="Times New Roman"/>
          <w:bCs/>
          <w:sz w:val="28"/>
          <w:szCs w:val="28"/>
        </w:rPr>
        <w:t>(в % по оценке качества услуги</w:t>
      </w:r>
      <w:r w:rsidR="00470978" w:rsidRPr="00E53A12">
        <w:rPr>
          <w:rFonts w:ascii="Times New Roman" w:eastAsia="Calibri" w:hAnsi="Times New Roman" w:cs="Times New Roman"/>
          <w:bCs/>
          <w:sz w:val="28"/>
          <w:szCs w:val="28"/>
        </w:rPr>
        <w:t>)</w:t>
      </w:r>
    </w:p>
    <w:tbl>
      <w:tblPr>
        <w:tblStyle w:val="-211"/>
        <w:tblW w:w="0" w:type="auto"/>
        <w:tblLook w:val="04A0" w:firstRow="1" w:lastRow="0" w:firstColumn="1" w:lastColumn="0" w:noHBand="0" w:noVBand="1"/>
      </w:tblPr>
      <w:tblGrid>
        <w:gridCol w:w="1869"/>
        <w:gridCol w:w="1869"/>
        <w:gridCol w:w="1869"/>
        <w:gridCol w:w="1869"/>
        <w:gridCol w:w="1869"/>
      </w:tblGrid>
      <w:tr w:rsidR="00BA1A73" w:rsidRPr="00E53A12" w14:paraId="67717181" w14:textId="77777777" w:rsidTr="000E0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0772014A" w14:textId="77777777" w:rsidR="00BA1A73" w:rsidRPr="00E53A12" w:rsidRDefault="00BA1A73" w:rsidP="00CB4B9C">
            <w:pPr>
              <w:jc w:val="both"/>
              <w:rPr>
                <w:rFonts w:ascii="Times New Roman" w:hAnsi="Times New Roman" w:cs="Times New Roman"/>
                <w:color w:val="FFFFFF" w:themeColor="background1"/>
                <w:sz w:val="24"/>
                <w:szCs w:val="24"/>
              </w:rPr>
            </w:pPr>
          </w:p>
        </w:tc>
        <w:tc>
          <w:tcPr>
            <w:tcW w:w="3738" w:type="dxa"/>
            <w:gridSpan w:val="2"/>
            <w:tcBorders>
              <w:top w:val="nil"/>
              <w:bottom w:val="nil"/>
            </w:tcBorders>
            <w:shd w:val="clear" w:color="auto" w:fill="365F91" w:themeFill="accent1" w:themeFillShade="BF"/>
            <w:hideMark/>
          </w:tcPr>
          <w:p w14:paraId="3BA83838" w14:textId="77777777" w:rsidR="00BA1A73" w:rsidRPr="00E53A12" w:rsidRDefault="00BA1A73" w:rsidP="00CB4B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Насколько устроило время ожидания в очереди, чтобы сдать документы</w:t>
            </w:r>
          </w:p>
        </w:tc>
        <w:tc>
          <w:tcPr>
            <w:tcW w:w="3738" w:type="dxa"/>
            <w:gridSpan w:val="2"/>
            <w:tcBorders>
              <w:top w:val="nil"/>
              <w:bottom w:val="nil"/>
            </w:tcBorders>
            <w:shd w:val="clear" w:color="auto" w:fill="365F91" w:themeFill="accent1" w:themeFillShade="BF"/>
            <w:hideMark/>
          </w:tcPr>
          <w:p w14:paraId="3F8188FF" w14:textId="77777777" w:rsidR="00BA1A73" w:rsidRPr="00E53A12" w:rsidRDefault="00BA1A73" w:rsidP="00CB4B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Насколько устроило время ожидания в очереди, чтобы получить результат услуги</w:t>
            </w:r>
          </w:p>
        </w:tc>
      </w:tr>
      <w:tr w:rsidR="00BA1A73" w:rsidRPr="00E53A12" w14:paraId="10A31DCC" w14:textId="77777777" w:rsidTr="000E0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061C5E06" w14:textId="77777777" w:rsidR="00BA1A73" w:rsidRPr="00E53A12" w:rsidRDefault="00BA1A73" w:rsidP="00CB4B9C">
            <w:pPr>
              <w:jc w:val="both"/>
              <w:rPr>
                <w:rFonts w:ascii="Times New Roman" w:hAnsi="Times New Roman" w:cs="Times New Roman"/>
                <w:color w:val="FFFFFF" w:themeColor="background1"/>
                <w:sz w:val="24"/>
                <w:szCs w:val="24"/>
              </w:rPr>
            </w:pPr>
          </w:p>
        </w:tc>
        <w:tc>
          <w:tcPr>
            <w:tcW w:w="1869" w:type="dxa"/>
            <w:tcBorders>
              <w:top w:val="nil"/>
              <w:bottom w:val="nil"/>
            </w:tcBorders>
            <w:shd w:val="clear" w:color="auto" w:fill="365F91" w:themeFill="accent1" w:themeFillShade="BF"/>
            <w:hideMark/>
          </w:tcPr>
          <w:p w14:paraId="094FBED6" w14:textId="77777777" w:rsidR="00BA1A73" w:rsidRPr="00E53A12" w:rsidRDefault="00BA1A73"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hideMark/>
          </w:tcPr>
          <w:p w14:paraId="5358C320" w14:textId="77777777" w:rsidR="00BA1A73" w:rsidRPr="00E53A12" w:rsidRDefault="00BA1A73"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c>
          <w:tcPr>
            <w:tcW w:w="1869" w:type="dxa"/>
            <w:tcBorders>
              <w:top w:val="nil"/>
              <w:bottom w:val="nil"/>
            </w:tcBorders>
            <w:shd w:val="clear" w:color="auto" w:fill="365F91" w:themeFill="accent1" w:themeFillShade="BF"/>
            <w:hideMark/>
          </w:tcPr>
          <w:p w14:paraId="0F4282FC" w14:textId="77777777" w:rsidR="00BA1A73" w:rsidRPr="00E53A12" w:rsidRDefault="00BA1A73"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hideMark/>
          </w:tcPr>
          <w:p w14:paraId="05A7C7A8" w14:textId="77777777" w:rsidR="00BA1A73" w:rsidRPr="00E53A12" w:rsidRDefault="00BA1A73"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BA1A73" w:rsidRPr="00E53A12" w14:paraId="15D08BAE" w14:textId="77777777" w:rsidTr="000E06AD">
        <w:tc>
          <w:tcPr>
            <w:cnfStyle w:val="001000000000" w:firstRow="0" w:lastRow="0" w:firstColumn="1" w:lastColumn="0" w:oddVBand="0" w:evenVBand="0" w:oddHBand="0" w:evenHBand="0" w:firstRowFirstColumn="0" w:firstRowLastColumn="0" w:lastRowFirstColumn="0" w:lastRowLastColumn="0"/>
            <w:tcW w:w="1869" w:type="dxa"/>
            <w:tcBorders>
              <w:top w:val="nil"/>
            </w:tcBorders>
            <w:hideMark/>
          </w:tcPr>
          <w:p w14:paraId="5CBAE390" w14:textId="77777777" w:rsidR="00BA1A73" w:rsidRPr="00E53A12" w:rsidRDefault="00BA1A73" w:rsidP="00CB4B9C">
            <w:pPr>
              <w:jc w:val="both"/>
              <w:rPr>
                <w:rFonts w:ascii="Times New Roman" w:hAnsi="Times New Roman" w:cs="Times New Roman"/>
                <w:sz w:val="24"/>
                <w:szCs w:val="24"/>
              </w:rPr>
            </w:pPr>
            <w:r w:rsidRPr="00E53A12">
              <w:rPr>
                <w:rFonts w:ascii="Times New Roman" w:hAnsi="Times New Roman" w:cs="Times New Roman"/>
                <w:sz w:val="24"/>
                <w:szCs w:val="24"/>
              </w:rPr>
              <w:t>Устроило</w:t>
            </w:r>
          </w:p>
        </w:tc>
        <w:tc>
          <w:tcPr>
            <w:tcW w:w="1869" w:type="dxa"/>
            <w:tcBorders>
              <w:top w:val="nil"/>
            </w:tcBorders>
            <w:hideMark/>
          </w:tcPr>
          <w:p w14:paraId="08B8FDF5" w14:textId="77777777" w:rsidR="00BA1A73" w:rsidRPr="00E53A12" w:rsidRDefault="00BA1A73"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sidR="009F4806" w:rsidRPr="00E53A12">
              <w:rPr>
                <w:rFonts w:ascii="Times New Roman" w:hAnsi="Times New Roman" w:cs="Times New Roman"/>
                <w:sz w:val="24"/>
                <w:szCs w:val="24"/>
              </w:rPr>
              <w:t>0</w:t>
            </w:r>
            <w:r w:rsidRPr="00E53A12">
              <w:rPr>
                <w:rFonts w:ascii="Times New Roman" w:hAnsi="Times New Roman" w:cs="Times New Roman"/>
                <w:sz w:val="24"/>
                <w:szCs w:val="24"/>
              </w:rPr>
              <w:t>,</w:t>
            </w:r>
            <w:r w:rsidR="009F4806" w:rsidRPr="00E53A12">
              <w:rPr>
                <w:rFonts w:ascii="Times New Roman" w:hAnsi="Times New Roman" w:cs="Times New Roman"/>
                <w:sz w:val="24"/>
                <w:szCs w:val="24"/>
              </w:rPr>
              <w:t>7</w:t>
            </w:r>
            <w:r w:rsidRPr="00E53A12">
              <w:rPr>
                <w:rFonts w:ascii="Times New Roman" w:hAnsi="Times New Roman" w:cs="Times New Roman"/>
                <w:sz w:val="24"/>
                <w:szCs w:val="24"/>
              </w:rPr>
              <w:t>%</w:t>
            </w:r>
          </w:p>
        </w:tc>
        <w:tc>
          <w:tcPr>
            <w:tcW w:w="1869" w:type="dxa"/>
            <w:tcBorders>
              <w:top w:val="nil"/>
            </w:tcBorders>
            <w:hideMark/>
          </w:tcPr>
          <w:p w14:paraId="3BF35009" w14:textId="77777777" w:rsidR="00BA1A73" w:rsidRPr="00E53A12" w:rsidRDefault="009F4806"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68</w:t>
            </w:r>
            <w:r w:rsidR="00BA1A73" w:rsidRPr="00E53A12">
              <w:rPr>
                <w:rFonts w:ascii="Times New Roman" w:hAnsi="Times New Roman" w:cs="Times New Roman"/>
                <w:sz w:val="24"/>
                <w:szCs w:val="24"/>
              </w:rPr>
              <w:t>,</w:t>
            </w:r>
            <w:r w:rsidRPr="00E53A12">
              <w:rPr>
                <w:rFonts w:ascii="Times New Roman" w:hAnsi="Times New Roman" w:cs="Times New Roman"/>
                <w:sz w:val="24"/>
                <w:szCs w:val="24"/>
              </w:rPr>
              <w:t>8</w:t>
            </w:r>
            <w:r w:rsidR="00BA1A73" w:rsidRPr="00E53A12">
              <w:rPr>
                <w:rFonts w:ascii="Times New Roman" w:hAnsi="Times New Roman" w:cs="Times New Roman"/>
                <w:sz w:val="24"/>
                <w:szCs w:val="24"/>
              </w:rPr>
              <w:t>%</w:t>
            </w:r>
          </w:p>
        </w:tc>
        <w:tc>
          <w:tcPr>
            <w:tcW w:w="1869" w:type="dxa"/>
            <w:tcBorders>
              <w:top w:val="nil"/>
            </w:tcBorders>
            <w:hideMark/>
          </w:tcPr>
          <w:p w14:paraId="00522D4F" w14:textId="77777777" w:rsidR="00BA1A73" w:rsidRPr="00E53A12" w:rsidRDefault="00BA1A73"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sidR="009F4806" w:rsidRPr="00E53A12">
              <w:rPr>
                <w:rFonts w:ascii="Times New Roman" w:hAnsi="Times New Roman" w:cs="Times New Roman"/>
                <w:sz w:val="24"/>
                <w:szCs w:val="24"/>
              </w:rPr>
              <w:t>5</w:t>
            </w:r>
            <w:r w:rsidRPr="00E53A12">
              <w:rPr>
                <w:rFonts w:ascii="Times New Roman" w:hAnsi="Times New Roman" w:cs="Times New Roman"/>
                <w:sz w:val="24"/>
                <w:szCs w:val="24"/>
              </w:rPr>
              <w:t>,</w:t>
            </w:r>
            <w:r w:rsidR="009F4806" w:rsidRPr="00E53A12">
              <w:rPr>
                <w:rFonts w:ascii="Times New Roman" w:hAnsi="Times New Roman" w:cs="Times New Roman"/>
                <w:sz w:val="24"/>
                <w:szCs w:val="24"/>
              </w:rPr>
              <w:t>7</w:t>
            </w:r>
            <w:r w:rsidRPr="00E53A12">
              <w:rPr>
                <w:rFonts w:ascii="Times New Roman" w:hAnsi="Times New Roman" w:cs="Times New Roman"/>
                <w:sz w:val="24"/>
                <w:szCs w:val="24"/>
              </w:rPr>
              <w:t>%</w:t>
            </w:r>
          </w:p>
        </w:tc>
        <w:tc>
          <w:tcPr>
            <w:tcW w:w="1869" w:type="dxa"/>
            <w:tcBorders>
              <w:top w:val="nil"/>
            </w:tcBorders>
            <w:hideMark/>
          </w:tcPr>
          <w:p w14:paraId="6BA0E07A" w14:textId="77777777" w:rsidR="00BA1A73" w:rsidRPr="00E53A12" w:rsidRDefault="009F4806"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w:t>
            </w:r>
            <w:r w:rsidR="00BA1A73" w:rsidRPr="00E53A12">
              <w:rPr>
                <w:rFonts w:ascii="Times New Roman" w:hAnsi="Times New Roman" w:cs="Times New Roman"/>
                <w:sz w:val="24"/>
                <w:szCs w:val="24"/>
              </w:rPr>
              <w:t>2,5%</w:t>
            </w:r>
          </w:p>
        </w:tc>
      </w:tr>
      <w:tr w:rsidR="00BA1A73" w:rsidRPr="00E53A12" w14:paraId="5E3B8FE7" w14:textId="77777777" w:rsidTr="000E0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hideMark/>
          </w:tcPr>
          <w:p w14:paraId="7C8B4E86" w14:textId="77777777" w:rsidR="00BA1A73" w:rsidRPr="00E53A12" w:rsidRDefault="00BA1A73" w:rsidP="00CB4B9C">
            <w:pPr>
              <w:jc w:val="both"/>
              <w:rPr>
                <w:rFonts w:ascii="Times New Roman" w:hAnsi="Times New Roman" w:cs="Times New Roman"/>
                <w:sz w:val="24"/>
                <w:szCs w:val="24"/>
              </w:rPr>
            </w:pPr>
            <w:r w:rsidRPr="00E53A12">
              <w:rPr>
                <w:rFonts w:ascii="Times New Roman" w:hAnsi="Times New Roman" w:cs="Times New Roman"/>
                <w:sz w:val="24"/>
                <w:szCs w:val="24"/>
              </w:rPr>
              <w:t>Не устроило</w:t>
            </w:r>
          </w:p>
        </w:tc>
        <w:tc>
          <w:tcPr>
            <w:tcW w:w="1869" w:type="dxa"/>
            <w:hideMark/>
          </w:tcPr>
          <w:p w14:paraId="0750735A" w14:textId="77777777" w:rsidR="00BA1A73" w:rsidRPr="00E53A12" w:rsidRDefault="009F4806"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w:t>
            </w:r>
            <w:r w:rsidR="00BA1A73" w:rsidRPr="00E53A12">
              <w:rPr>
                <w:rFonts w:ascii="Times New Roman" w:hAnsi="Times New Roman" w:cs="Times New Roman"/>
                <w:sz w:val="24"/>
                <w:szCs w:val="24"/>
              </w:rPr>
              <w:t>,</w:t>
            </w:r>
            <w:r w:rsidRPr="00E53A12">
              <w:rPr>
                <w:rFonts w:ascii="Times New Roman" w:hAnsi="Times New Roman" w:cs="Times New Roman"/>
                <w:sz w:val="24"/>
                <w:szCs w:val="24"/>
              </w:rPr>
              <w:t>9</w:t>
            </w:r>
            <w:r w:rsidR="00BA1A73" w:rsidRPr="00E53A12">
              <w:rPr>
                <w:rFonts w:ascii="Times New Roman" w:hAnsi="Times New Roman" w:cs="Times New Roman"/>
                <w:sz w:val="24"/>
                <w:szCs w:val="24"/>
              </w:rPr>
              <w:t>%</w:t>
            </w:r>
          </w:p>
        </w:tc>
        <w:tc>
          <w:tcPr>
            <w:tcW w:w="1869" w:type="dxa"/>
            <w:hideMark/>
          </w:tcPr>
          <w:p w14:paraId="34660329" w14:textId="77777777" w:rsidR="00BA1A73" w:rsidRPr="00E53A12" w:rsidRDefault="009F4806"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12</w:t>
            </w:r>
            <w:r w:rsidR="00BA1A73" w:rsidRPr="00E53A12">
              <w:rPr>
                <w:rFonts w:ascii="Times New Roman" w:hAnsi="Times New Roman" w:cs="Times New Roman"/>
                <w:b/>
                <w:sz w:val="24"/>
                <w:szCs w:val="24"/>
              </w:rPr>
              <w:t>,</w:t>
            </w:r>
            <w:r w:rsidRPr="00E53A12">
              <w:rPr>
                <w:rFonts w:ascii="Times New Roman" w:hAnsi="Times New Roman" w:cs="Times New Roman"/>
                <w:b/>
                <w:sz w:val="24"/>
                <w:szCs w:val="24"/>
              </w:rPr>
              <w:t>5</w:t>
            </w:r>
            <w:r w:rsidR="00BA1A73" w:rsidRPr="00E53A12">
              <w:rPr>
                <w:rFonts w:ascii="Times New Roman" w:hAnsi="Times New Roman" w:cs="Times New Roman"/>
                <w:b/>
                <w:sz w:val="24"/>
                <w:szCs w:val="24"/>
              </w:rPr>
              <w:t>%</w:t>
            </w:r>
          </w:p>
        </w:tc>
        <w:tc>
          <w:tcPr>
            <w:tcW w:w="1869" w:type="dxa"/>
            <w:hideMark/>
          </w:tcPr>
          <w:p w14:paraId="48940FF7" w14:textId="77777777" w:rsidR="00BA1A73" w:rsidRPr="00E53A12" w:rsidRDefault="009F4806"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w:t>
            </w:r>
            <w:r w:rsidR="00BA1A73" w:rsidRPr="00E53A12">
              <w:rPr>
                <w:rFonts w:ascii="Times New Roman" w:hAnsi="Times New Roman" w:cs="Times New Roman"/>
                <w:sz w:val="24"/>
                <w:szCs w:val="24"/>
              </w:rPr>
              <w:t>,</w:t>
            </w:r>
            <w:r w:rsidRPr="00E53A12">
              <w:rPr>
                <w:rFonts w:ascii="Times New Roman" w:hAnsi="Times New Roman" w:cs="Times New Roman"/>
                <w:sz w:val="24"/>
                <w:szCs w:val="24"/>
              </w:rPr>
              <w:t>2</w:t>
            </w:r>
            <w:r w:rsidR="00BA1A73" w:rsidRPr="00E53A12">
              <w:rPr>
                <w:rFonts w:ascii="Times New Roman" w:hAnsi="Times New Roman" w:cs="Times New Roman"/>
                <w:sz w:val="24"/>
                <w:szCs w:val="24"/>
              </w:rPr>
              <w:t>%</w:t>
            </w:r>
          </w:p>
        </w:tc>
        <w:tc>
          <w:tcPr>
            <w:tcW w:w="1869" w:type="dxa"/>
            <w:hideMark/>
          </w:tcPr>
          <w:p w14:paraId="733548ED" w14:textId="77777777" w:rsidR="00BA1A73" w:rsidRPr="00E53A12" w:rsidRDefault="009F4806"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25</w:t>
            </w:r>
            <w:r w:rsidR="00BA1A73" w:rsidRPr="00E53A12">
              <w:rPr>
                <w:rFonts w:ascii="Times New Roman" w:hAnsi="Times New Roman" w:cs="Times New Roman"/>
                <w:b/>
                <w:sz w:val="24"/>
                <w:szCs w:val="24"/>
              </w:rPr>
              <w:t>,0%</w:t>
            </w:r>
          </w:p>
        </w:tc>
      </w:tr>
      <w:tr w:rsidR="00BA1A73" w:rsidRPr="00E53A12" w14:paraId="03EDF13B" w14:textId="77777777" w:rsidTr="000E06AD">
        <w:tc>
          <w:tcPr>
            <w:cnfStyle w:val="001000000000" w:firstRow="0" w:lastRow="0" w:firstColumn="1" w:lastColumn="0" w:oddVBand="0" w:evenVBand="0" w:oddHBand="0" w:evenHBand="0" w:firstRowFirstColumn="0" w:firstRowLastColumn="0" w:lastRowFirstColumn="0" w:lastRowLastColumn="0"/>
            <w:tcW w:w="1869" w:type="dxa"/>
            <w:hideMark/>
          </w:tcPr>
          <w:p w14:paraId="2E0C68A9" w14:textId="77777777" w:rsidR="00BA1A73" w:rsidRPr="00E53A12" w:rsidRDefault="00BA1A73" w:rsidP="00CB4B9C">
            <w:pPr>
              <w:jc w:val="both"/>
              <w:rPr>
                <w:rFonts w:ascii="Times New Roman" w:hAnsi="Times New Roman" w:cs="Times New Roman"/>
                <w:sz w:val="24"/>
                <w:szCs w:val="24"/>
              </w:rPr>
            </w:pPr>
            <w:r w:rsidRPr="00E53A12">
              <w:rPr>
                <w:rFonts w:ascii="Times New Roman" w:hAnsi="Times New Roman" w:cs="Times New Roman"/>
                <w:sz w:val="24"/>
                <w:szCs w:val="24"/>
              </w:rPr>
              <w:t>Затрудняюсь ответить</w:t>
            </w:r>
          </w:p>
        </w:tc>
        <w:tc>
          <w:tcPr>
            <w:tcW w:w="1869" w:type="dxa"/>
            <w:hideMark/>
          </w:tcPr>
          <w:p w14:paraId="2D17E9C5" w14:textId="77777777" w:rsidR="00BA1A73" w:rsidRPr="00E53A12" w:rsidRDefault="009F4806"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w:t>
            </w:r>
            <w:r w:rsidR="00BA1A73" w:rsidRPr="00E53A12">
              <w:rPr>
                <w:rFonts w:ascii="Times New Roman" w:hAnsi="Times New Roman" w:cs="Times New Roman"/>
                <w:sz w:val="24"/>
                <w:szCs w:val="24"/>
              </w:rPr>
              <w:t>,</w:t>
            </w:r>
            <w:r w:rsidRPr="00E53A12">
              <w:rPr>
                <w:rFonts w:ascii="Times New Roman" w:hAnsi="Times New Roman" w:cs="Times New Roman"/>
                <w:sz w:val="24"/>
                <w:szCs w:val="24"/>
              </w:rPr>
              <w:t>4</w:t>
            </w:r>
            <w:r w:rsidR="00BA1A73" w:rsidRPr="00E53A12">
              <w:rPr>
                <w:rFonts w:ascii="Times New Roman" w:hAnsi="Times New Roman" w:cs="Times New Roman"/>
                <w:sz w:val="24"/>
                <w:szCs w:val="24"/>
              </w:rPr>
              <w:t>%</w:t>
            </w:r>
          </w:p>
        </w:tc>
        <w:tc>
          <w:tcPr>
            <w:tcW w:w="1869" w:type="dxa"/>
            <w:hideMark/>
          </w:tcPr>
          <w:p w14:paraId="09700442" w14:textId="77777777" w:rsidR="00BA1A73" w:rsidRPr="00E53A12" w:rsidRDefault="009F4806"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1</w:t>
            </w:r>
            <w:r w:rsidR="00BA1A73" w:rsidRPr="00E53A12">
              <w:rPr>
                <w:rFonts w:ascii="Times New Roman" w:hAnsi="Times New Roman" w:cs="Times New Roman"/>
                <w:sz w:val="24"/>
                <w:szCs w:val="24"/>
              </w:rPr>
              <w:t>8,</w:t>
            </w:r>
            <w:r w:rsidRPr="00E53A12">
              <w:rPr>
                <w:rFonts w:ascii="Times New Roman" w:hAnsi="Times New Roman" w:cs="Times New Roman"/>
                <w:sz w:val="24"/>
                <w:szCs w:val="24"/>
              </w:rPr>
              <w:t>7</w:t>
            </w:r>
            <w:r w:rsidR="00BA1A73" w:rsidRPr="00E53A12">
              <w:rPr>
                <w:rFonts w:ascii="Times New Roman" w:hAnsi="Times New Roman" w:cs="Times New Roman"/>
                <w:sz w:val="24"/>
                <w:szCs w:val="24"/>
              </w:rPr>
              <w:t>%</w:t>
            </w:r>
          </w:p>
        </w:tc>
        <w:tc>
          <w:tcPr>
            <w:tcW w:w="1869" w:type="dxa"/>
            <w:hideMark/>
          </w:tcPr>
          <w:p w14:paraId="29601BB7" w14:textId="77777777" w:rsidR="00BA1A73" w:rsidRPr="00E53A12" w:rsidRDefault="009F4806"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w:t>
            </w:r>
            <w:r w:rsidR="00BA1A73" w:rsidRPr="00E53A12">
              <w:rPr>
                <w:rFonts w:ascii="Times New Roman" w:hAnsi="Times New Roman" w:cs="Times New Roman"/>
                <w:sz w:val="24"/>
                <w:szCs w:val="24"/>
              </w:rPr>
              <w:t>,</w:t>
            </w:r>
            <w:r w:rsidRPr="00E53A12">
              <w:rPr>
                <w:rFonts w:ascii="Times New Roman" w:hAnsi="Times New Roman" w:cs="Times New Roman"/>
                <w:sz w:val="24"/>
                <w:szCs w:val="24"/>
              </w:rPr>
              <w:t>1</w:t>
            </w:r>
            <w:r w:rsidR="00BA1A73" w:rsidRPr="00E53A12">
              <w:rPr>
                <w:rFonts w:ascii="Times New Roman" w:hAnsi="Times New Roman" w:cs="Times New Roman"/>
                <w:sz w:val="24"/>
                <w:szCs w:val="24"/>
              </w:rPr>
              <w:t>%</w:t>
            </w:r>
          </w:p>
        </w:tc>
        <w:tc>
          <w:tcPr>
            <w:tcW w:w="1869" w:type="dxa"/>
            <w:hideMark/>
          </w:tcPr>
          <w:p w14:paraId="6713F6BF" w14:textId="77777777" w:rsidR="00BA1A73" w:rsidRPr="00E53A12" w:rsidRDefault="009F4806"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rPr>
              <w:t>12</w:t>
            </w:r>
            <w:r w:rsidR="00BA1A73" w:rsidRPr="00E53A12">
              <w:rPr>
                <w:rFonts w:ascii="Times New Roman" w:hAnsi="Times New Roman" w:cs="Times New Roman"/>
                <w:sz w:val="24"/>
                <w:szCs w:val="24"/>
              </w:rPr>
              <w:t>,5%</w:t>
            </w:r>
          </w:p>
        </w:tc>
      </w:tr>
      <w:tr w:rsidR="00BA1A73" w:rsidRPr="00E53A12" w14:paraId="2B2EA295" w14:textId="77777777" w:rsidTr="000E0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hideMark/>
          </w:tcPr>
          <w:p w14:paraId="5A4C10DD" w14:textId="77777777" w:rsidR="00BA1A73" w:rsidRPr="00E53A12" w:rsidRDefault="00BA1A73" w:rsidP="00CB4B9C">
            <w:pPr>
              <w:jc w:val="both"/>
              <w:rPr>
                <w:rFonts w:ascii="Times New Roman" w:hAnsi="Times New Roman" w:cs="Times New Roman"/>
                <w:sz w:val="24"/>
                <w:szCs w:val="24"/>
              </w:rPr>
            </w:pPr>
            <w:r w:rsidRPr="00E53A12">
              <w:rPr>
                <w:rFonts w:ascii="Times New Roman" w:hAnsi="Times New Roman" w:cs="Times New Roman"/>
                <w:sz w:val="24"/>
                <w:szCs w:val="24"/>
              </w:rPr>
              <w:t>Итого</w:t>
            </w:r>
          </w:p>
        </w:tc>
        <w:tc>
          <w:tcPr>
            <w:tcW w:w="1869" w:type="dxa"/>
            <w:hideMark/>
          </w:tcPr>
          <w:p w14:paraId="332FE379" w14:textId="77777777" w:rsidR="00BA1A73" w:rsidRPr="00E53A12" w:rsidRDefault="00BA1A73"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hideMark/>
          </w:tcPr>
          <w:p w14:paraId="4F367618" w14:textId="77777777" w:rsidR="00BA1A73" w:rsidRPr="00E53A12" w:rsidRDefault="00BA1A73"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hideMark/>
          </w:tcPr>
          <w:p w14:paraId="775D4816" w14:textId="77777777" w:rsidR="00BA1A73" w:rsidRPr="00E53A12" w:rsidRDefault="00BA1A73"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hideMark/>
          </w:tcPr>
          <w:p w14:paraId="50A37E3C" w14:textId="77777777" w:rsidR="00BA1A73" w:rsidRPr="00E53A12" w:rsidRDefault="00BA1A73"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371FFF5A" w14:textId="77777777" w:rsidR="00BA1A73" w:rsidRPr="00E53A12" w:rsidRDefault="00BA1A73" w:rsidP="00BA1A73">
      <w:pPr>
        <w:ind w:firstLine="709"/>
        <w:jc w:val="both"/>
        <w:rPr>
          <w:rFonts w:ascii="Times New Roman" w:eastAsia="Calibri" w:hAnsi="Times New Roman" w:cs="Times New Roman"/>
          <w:sz w:val="8"/>
          <w:szCs w:val="8"/>
        </w:rPr>
      </w:pPr>
    </w:p>
    <w:p w14:paraId="6193F5A3" w14:textId="77777777" w:rsidR="008966AF" w:rsidRPr="00E53A12" w:rsidRDefault="008966AF" w:rsidP="00BC2EA3">
      <w:pPr>
        <w:ind w:firstLine="709"/>
        <w:jc w:val="both"/>
        <w:rPr>
          <w:rFonts w:ascii="Times New Roman" w:eastAsia="Calibri" w:hAnsi="Times New Roman" w:cs="Times New Roman"/>
          <w:sz w:val="28"/>
          <w:szCs w:val="28"/>
        </w:rPr>
      </w:pPr>
    </w:p>
    <w:p w14:paraId="0443552C" w14:textId="77777777" w:rsidR="00BA1A73" w:rsidRPr="00E53A12" w:rsidRDefault="00BA1A73" w:rsidP="00BC2EA3">
      <w:pPr>
        <w:ind w:firstLine="709"/>
        <w:jc w:val="both"/>
        <w:rPr>
          <w:rFonts w:ascii="Times New Roman" w:eastAsia="Calibri" w:hAnsi="Times New Roman" w:cs="Times New Roman"/>
          <w:sz w:val="28"/>
          <w:szCs w:val="28"/>
        </w:rPr>
      </w:pPr>
      <w:r w:rsidRPr="00E53A12">
        <w:rPr>
          <w:rFonts w:ascii="Times New Roman" w:eastAsia="Calibri" w:hAnsi="Times New Roman" w:cs="Times New Roman"/>
          <w:sz w:val="28"/>
          <w:szCs w:val="28"/>
        </w:rPr>
        <w:t xml:space="preserve">Доступность необходимой информации по способам, документам для получения услуги </w:t>
      </w:r>
      <w:r w:rsidR="00437C1A" w:rsidRPr="00E53A12">
        <w:rPr>
          <w:rFonts w:ascii="Times New Roman" w:eastAsia="Calibri" w:hAnsi="Times New Roman" w:cs="Times New Roman"/>
          <w:sz w:val="28"/>
          <w:szCs w:val="28"/>
        </w:rPr>
        <w:t>оказывает серьезное</w:t>
      </w:r>
      <w:r w:rsidRPr="00E53A12">
        <w:rPr>
          <w:rFonts w:ascii="Times New Roman" w:eastAsia="Calibri" w:hAnsi="Times New Roman" w:cs="Times New Roman"/>
          <w:sz w:val="28"/>
          <w:szCs w:val="28"/>
        </w:rPr>
        <w:t xml:space="preserve"> влия</w:t>
      </w:r>
      <w:r w:rsidR="00437C1A" w:rsidRPr="00E53A12">
        <w:rPr>
          <w:rFonts w:ascii="Times New Roman" w:eastAsia="Calibri" w:hAnsi="Times New Roman" w:cs="Times New Roman"/>
          <w:sz w:val="28"/>
          <w:szCs w:val="28"/>
        </w:rPr>
        <w:t>ние</w:t>
      </w:r>
      <w:r w:rsidRPr="00E53A12">
        <w:rPr>
          <w:rFonts w:ascii="Times New Roman" w:eastAsia="Calibri" w:hAnsi="Times New Roman" w:cs="Times New Roman"/>
          <w:sz w:val="28"/>
          <w:szCs w:val="28"/>
        </w:rPr>
        <w:t xml:space="preserve"> на оценку качества данной услуги. Практически все, кто остался доволен данной услугой (9</w:t>
      </w:r>
      <w:r w:rsidR="00437C1A" w:rsidRPr="00E53A12">
        <w:rPr>
          <w:rFonts w:ascii="Times New Roman" w:eastAsia="Calibri" w:hAnsi="Times New Roman" w:cs="Times New Roman"/>
          <w:sz w:val="28"/>
          <w:szCs w:val="28"/>
        </w:rPr>
        <w:t>8</w:t>
      </w:r>
      <w:r w:rsidRPr="00E53A12">
        <w:rPr>
          <w:rFonts w:ascii="Times New Roman" w:eastAsia="Calibri" w:hAnsi="Times New Roman" w:cs="Times New Roman"/>
          <w:sz w:val="28"/>
          <w:szCs w:val="28"/>
        </w:rPr>
        <w:t>,</w:t>
      </w:r>
      <w:r w:rsidR="00437C1A" w:rsidRPr="00E53A12">
        <w:rPr>
          <w:rFonts w:ascii="Times New Roman" w:eastAsia="Calibri" w:hAnsi="Times New Roman" w:cs="Times New Roman"/>
          <w:sz w:val="28"/>
          <w:szCs w:val="28"/>
        </w:rPr>
        <w:t>4</w:t>
      </w:r>
      <w:r w:rsidR="00286E48">
        <w:rPr>
          <w:rFonts w:ascii="Times New Roman" w:eastAsia="Calibri" w:hAnsi="Times New Roman" w:cs="Times New Roman"/>
          <w:sz w:val="28"/>
          <w:szCs w:val="28"/>
        </w:rPr>
        <w:t> </w:t>
      </w:r>
      <w:r w:rsidRPr="00E53A12">
        <w:rPr>
          <w:rFonts w:ascii="Times New Roman" w:eastAsia="Calibri" w:hAnsi="Times New Roman" w:cs="Times New Roman"/>
          <w:sz w:val="28"/>
          <w:szCs w:val="28"/>
        </w:rPr>
        <w:t xml:space="preserve">%) сказали, что нужную информацию получить было легко, и лишь </w:t>
      </w:r>
      <w:r w:rsidR="00437C1A" w:rsidRPr="00E53A12">
        <w:rPr>
          <w:rFonts w:ascii="Times New Roman" w:eastAsia="Calibri" w:hAnsi="Times New Roman" w:cs="Times New Roman"/>
          <w:sz w:val="28"/>
          <w:szCs w:val="28"/>
        </w:rPr>
        <w:t>1</w:t>
      </w:r>
      <w:r w:rsidRPr="00E53A12">
        <w:rPr>
          <w:rFonts w:ascii="Times New Roman" w:eastAsia="Calibri" w:hAnsi="Times New Roman" w:cs="Times New Roman"/>
          <w:sz w:val="28"/>
          <w:szCs w:val="28"/>
        </w:rPr>
        <w:t xml:space="preserve">,4% дали ответ «сложно». Среди неудовлетворенных </w:t>
      </w:r>
      <w:r w:rsidR="00437C1A" w:rsidRPr="00E53A12">
        <w:rPr>
          <w:rFonts w:ascii="Times New Roman" w:eastAsia="Calibri" w:hAnsi="Times New Roman" w:cs="Times New Roman"/>
          <w:sz w:val="28"/>
          <w:szCs w:val="28"/>
        </w:rPr>
        <w:t>более</w:t>
      </w:r>
      <w:r w:rsidR="0096665D" w:rsidRPr="00E53A12">
        <w:rPr>
          <w:rFonts w:ascii="Times New Roman" w:eastAsia="Calibri" w:hAnsi="Times New Roman" w:cs="Times New Roman"/>
          <w:sz w:val="28"/>
          <w:szCs w:val="28"/>
        </w:rPr>
        <w:t xml:space="preserve"> </w:t>
      </w:r>
      <w:r w:rsidR="00437C1A" w:rsidRPr="00E53A12">
        <w:rPr>
          <w:rFonts w:ascii="Times New Roman" w:eastAsia="Calibri" w:hAnsi="Times New Roman" w:cs="Times New Roman"/>
          <w:sz w:val="28"/>
          <w:szCs w:val="28"/>
        </w:rPr>
        <w:t>трети</w:t>
      </w:r>
      <w:r w:rsidRPr="00E53A12">
        <w:rPr>
          <w:rFonts w:ascii="Times New Roman" w:eastAsia="Calibri" w:hAnsi="Times New Roman" w:cs="Times New Roman"/>
          <w:sz w:val="28"/>
          <w:szCs w:val="28"/>
        </w:rPr>
        <w:t xml:space="preserve"> (</w:t>
      </w:r>
      <w:r w:rsidR="00437C1A" w:rsidRPr="00E53A12">
        <w:rPr>
          <w:rFonts w:ascii="Times New Roman" w:eastAsia="Calibri" w:hAnsi="Times New Roman" w:cs="Times New Roman"/>
          <w:sz w:val="28"/>
          <w:szCs w:val="28"/>
        </w:rPr>
        <w:t>37</w:t>
      </w:r>
      <w:r w:rsidRPr="00E53A12">
        <w:rPr>
          <w:rFonts w:ascii="Times New Roman" w:eastAsia="Calibri" w:hAnsi="Times New Roman" w:cs="Times New Roman"/>
          <w:sz w:val="28"/>
          <w:szCs w:val="28"/>
        </w:rPr>
        <w:t>,</w:t>
      </w:r>
      <w:r w:rsidR="00437C1A" w:rsidRPr="00E53A12">
        <w:rPr>
          <w:rFonts w:ascii="Times New Roman" w:eastAsia="Calibri" w:hAnsi="Times New Roman" w:cs="Times New Roman"/>
          <w:sz w:val="28"/>
          <w:szCs w:val="28"/>
        </w:rPr>
        <w:t>5</w:t>
      </w:r>
      <w:r w:rsidR="00286E48">
        <w:rPr>
          <w:rFonts w:ascii="Times New Roman" w:eastAsia="Calibri" w:hAnsi="Times New Roman" w:cs="Times New Roman"/>
          <w:sz w:val="28"/>
          <w:szCs w:val="28"/>
        </w:rPr>
        <w:t> </w:t>
      </w:r>
      <w:r w:rsidRPr="00E53A12">
        <w:rPr>
          <w:rFonts w:ascii="Times New Roman" w:eastAsia="Calibri" w:hAnsi="Times New Roman" w:cs="Times New Roman"/>
          <w:sz w:val="28"/>
          <w:szCs w:val="28"/>
        </w:rPr>
        <w:t>%) получателей заявили о сложностях при получении информации о способах получен</w:t>
      </w:r>
      <w:r w:rsidR="00BC2EA3" w:rsidRPr="00E53A12">
        <w:rPr>
          <w:rFonts w:ascii="Times New Roman" w:eastAsia="Calibri" w:hAnsi="Times New Roman" w:cs="Times New Roman"/>
          <w:sz w:val="28"/>
          <w:szCs w:val="28"/>
        </w:rPr>
        <w:t>ия услуги (см. Таблицу 4.2.36).</w:t>
      </w:r>
    </w:p>
    <w:p w14:paraId="26271C21" w14:textId="77777777" w:rsidR="007B150E" w:rsidRPr="00E53A12" w:rsidRDefault="007B150E" w:rsidP="00BA1A73">
      <w:pPr>
        <w:ind w:firstLine="709"/>
        <w:jc w:val="right"/>
        <w:rPr>
          <w:rFonts w:ascii="Times New Roman" w:eastAsia="Calibri" w:hAnsi="Times New Roman" w:cs="Times New Roman"/>
          <w:sz w:val="28"/>
          <w:szCs w:val="28"/>
        </w:rPr>
      </w:pPr>
    </w:p>
    <w:p w14:paraId="456ED8BB" w14:textId="77777777" w:rsidR="00BA1A73" w:rsidRPr="00E53A12" w:rsidRDefault="00BA1A73" w:rsidP="00BA1A73">
      <w:pPr>
        <w:ind w:firstLine="709"/>
        <w:jc w:val="right"/>
        <w:rPr>
          <w:rFonts w:ascii="Times New Roman" w:eastAsia="Calibri" w:hAnsi="Times New Roman" w:cs="Times New Roman"/>
          <w:sz w:val="28"/>
          <w:szCs w:val="28"/>
        </w:rPr>
      </w:pPr>
      <w:r w:rsidRPr="00E53A12">
        <w:rPr>
          <w:rFonts w:ascii="Times New Roman" w:eastAsia="Calibri" w:hAnsi="Times New Roman" w:cs="Times New Roman"/>
          <w:sz w:val="28"/>
          <w:szCs w:val="28"/>
        </w:rPr>
        <w:t>Таблица 4.2.36</w:t>
      </w:r>
    </w:p>
    <w:p w14:paraId="487D675C" w14:textId="77777777" w:rsidR="00BA1A73" w:rsidRPr="00E53A12" w:rsidRDefault="00BA1A73" w:rsidP="00BA1A73">
      <w:pPr>
        <w:ind w:firstLine="709"/>
        <w:jc w:val="center"/>
        <w:rPr>
          <w:rFonts w:ascii="Times New Roman" w:eastAsia="Calibri" w:hAnsi="Times New Roman" w:cs="Times New Roman"/>
          <w:b/>
          <w:sz w:val="28"/>
          <w:szCs w:val="28"/>
        </w:rPr>
      </w:pPr>
      <w:r w:rsidRPr="00E53A12">
        <w:rPr>
          <w:rFonts w:ascii="Times New Roman" w:eastAsia="Calibri" w:hAnsi="Times New Roman" w:cs="Times New Roman"/>
          <w:b/>
          <w:sz w:val="28"/>
          <w:szCs w:val="28"/>
        </w:rPr>
        <w:t xml:space="preserve">Распределение ответов на вопрос: «Оцените, пожалуйста, насколько просто Вам было узнать о том, как можно получить услугу (какие нужны документы, каков срок, куда нужно обращаться)?» </w:t>
      </w:r>
    </w:p>
    <w:p w14:paraId="0DF2FDB5" w14:textId="77777777" w:rsidR="00BA1A73" w:rsidRPr="00E53A12" w:rsidRDefault="00BA1A73" w:rsidP="00BA1A73">
      <w:pPr>
        <w:ind w:firstLine="709"/>
        <w:jc w:val="center"/>
        <w:rPr>
          <w:rFonts w:ascii="Times New Roman" w:eastAsia="Calibri" w:hAnsi="Times New Roman" w:cs="Times New Roman"/>
          <w:sz w:val="28"/>
          <w:szCs w:val="28"/>
        </w:rPr>
      </w:pPr>
      <w:r w:rsidRPr="00E53A12">
        <w:rPr>
          <w:rFonts w:ascii="Times New Roman" w:eastAsia="Calibri" w:hAnsi="Times New Roman" w:cs="Times New Roman"/>
          <w:sz w:val="28"/>
          <w:szCs w:val="28"/>
        </w:rPr>
        <w:t>(в % по столбцу, суммированы доли ответов «очень просто» и «скорее просто», «очень сложно» и «скорее сложно»</w:t>
      </w:r>
      <w:r w:rsidR="00470978" w:rsidRPr="00E53A12">
        <w:rPr>
          <w:rFonts w:ascii="Times New Roman" w:eastAsia="Calibri" w:hAnsi="Times New Roman" w:cs="Times New Roman"/>
          <w:sz w:val="28"/>
          <w:szCs w:val="28"/>
        </w:rPr>
        <w:t>)</w:t>
      </w:r>
    </w:p>
    <w:tbl>
      <w:tblPr>
        <w:tblStyle w:val="-211"/>
        <w:tblW w:w="9464" w:type="dxa"/>
        <w:tblLook w:val="04A0" w:firstRow="1" w:lastRow="0" w:firstColumn="1" w:lastColumn="0" w:noHBand="0" w:noVBand="1"/>
      </w:tblPr>
      <w:tblGrid>
        <w:gridCol w:w="1951"/>
        <w:gridCol w:w="3870"/>
        <w:gridCol w:w="3643"/>
      </w:tblGrid>
      <w:tr w:rsidR="00BA1A73" w:rsidRPr="00E53A12" w14:paraId="4785FBEC" w14:textId="77777777" w:rsidTr="000E06AD">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951" w:type="dxa"/>
            <w:shd w:val="clear" w:color="auto" w:fill="365F91" w:themeFill="accent1" w:themeFillShade="BF"/>
            <w:noWrap/>
            <w:hideMark/>
          </w:tcPr>
          <w:p w14:paraId="3DFBAE98" w14:textId="77777777" w:rsidR="00BA1A73" w:rsidRPr="00E53A12" w:rsidRDefault="00BA1A73" w:rsidP="00CB4B9C">
            <w:pPr>
              <w:jc w:val="both"/>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3870" w:type="dxa"/>
            <w:shd w:val="clear" w:color="auto" w:fill="365F91" w:themeFill="accent1" w:themeFillShade="BF"/>
            <w:hideMark/>
          </w:tcPr>
          <w:p w14:paraId="7B65CCA4" w14:textId="77777777" w:rsidR="00BA1A73" w:rsidRPr="00E53A12" w:rsidRDefault="00BA1A73" w:rsidP="00CB4B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3643" w:type="dxa"/>
            <w:shd w:val="clear" w:color="auto" w:fill="365F91" w:themeFill="accent1" w:themeFillShade="BF"/>
            <w:hideMark/>
          </w:tcPr>
          <w:p w14:paraId="0B689E1A" w14:textId="77777777" w:rsidR="00BA1A73" w:rsidRPr="00E53A12" w:rsidRDefault="00BA1A73" w:rsidP="00CB4B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BA1A73" w:rsidRPr="00E53A12" w14:paraId="58AB9A8E" w14:textId="77777777" w:rsidTr="000E06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7A1E7A93" w14:textId="77777777" w:rsidR="00BA1A73" w:rsidRPr="00E53A12" w:rsidRDefault="00BA1A73" w:rsidP="00CB4B9C">
            <w:pPr>
              <w:jc w:val="both"/>
              <w:rPr>
                <w:rFonts w:ascii="Times New Roman" w:hAnsi="Times New Roman" w:cs="Times New Roman"/>
                <w:sz w:val="24"/>
                <w:szCs w:val="24"/>
              </w:rPr>
            </w:pPr>
            <w:r w:rsidRPr="00E53A12">
              <w:rPr>
                <w:rFonts w:ascii="Times New Roman" w:hAnsi="Times New Roman" w:cs="Times New Roman"/>
                <w:sz w:val="24"/>
                <w:szCs w:val="24"/>
              </w:rPr>
              <w:t>Просто</w:t>
            </w:r>
          </w:p>
        </w:tc>
        <w:tc>
          <w:tcPr>
            <w:tcW w:w="3870" w:type="dxa"/>
            <w:noWrap/>
            <w:hideMark/>
          </w:tcPr>
          <w:p w14:paraId="7E51648A" w14:textId="77777777" w:rsidR="00BA1A73" w:rsidRPr="00E53A12" w:rsidRDefault="00BA1A73"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9</w:t>
            </w:r>
            <w:r w:rsidR="00437C1A" w:rsidRPr="00E53A12">
              <w:rPr>
                <w:rFonts w:ascii="Times New Roman" w:hAnsi="Times New Roman" w:cs="Times New Roman"/>
                <w:b/>
                <w:sz w:val="24"/>
                <w:szCs w:val="24"/>
              </w:rPr>
              <w:t>8</w:t>
            </w:r>
            <w:r w:rsidRPr="00E53A12">
              <w:rPr>
                <w:rFonts w:ascii="Times New Roman" w:hAnsi="Times New Roman" w:cs="Times New Roman"/>
                <w:b/>
                <w:sz w:val="24"/>
                <w:szCs w:val="24"/>
              </w:rPr>
              <w:t>,</w:t>
            </w:r>
            <w:r w:rsidR="00437C1A" w:rsidRPr="00E53A12">
              <w:rPr>
                <w:rFonts w:ascii="Times New Roman" w:hAnsi="Times New Roman" w:cs="Times New Roman"/>
                <w:b/>
                <w:sz w:val="24"/>
                <w:szCs w:val="24"/>
              </w:rPr>
              <w:t>4</w:t>
            </w:r>
            <w:r w:rsidRPr="00E53A12">
              <w:rPr>
                <w:rFonts w:ascii="Times New Roman" w:hAnsi="Times New Roman" w:cs="Times New Roman"/>
                <w:b/>
                <w:sz w:val="24"/>
                <w:szCs w:val="24"/>
              </w:rPr>
              <w:t>%</w:t>
            </w:r>
          </w:p>
        </w:tc>
        <w:tc>
          <w:tcPr>
            <w:tcW w:w="3643" w:type="dxa"/>
            <w:noWrap/>
            <w:hideMark/>
          </w:tcPr>
          <w:p w14:paraId="138B0E2D" w14:textId="77777777" w:rsidR="00BA1A73" w:rsidRPr="00E53A12" w:rsidRDefault="00437C1A"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w:t>
            </w:r>
            <w:r w:rsidR="00BA1A73" w:rsidRPr="00E53A12">
              <w:rPr>
                <w:rFonts w:ascii="Times New Roman" w:hAnsi="Times New Roman" w:cs="Times New Roman"/>
                <w:sz w:val="24"/>
                <w:szCs w:val="24"/>
              </w:rPr>
              <w:t>2,</w:t>
            </w:r>
            <w:r w:rsidRPr="00E53A12">
              <w:rPr>
                <w:rFonts w:ascii="Times New Roman" w:hAnsi="Times New Roman" w:cs="Times New Roman"/>
                <w:sz w:val="24"/>
                <w:szCs w:val="24"/>
              </w:rPr>
              <w:t>5</w:t>
            </w:r>
            <w:r w:rsidR="00BA1A73" w:rsidRPr="00E53A12">
              <w:rPr>
                <w:rFonts w:ascii="Times New Roman" w:hAnsi="Times New Roman" w:cs="Times New Roman"/>
                <w:sz w:val="24"/>
                <w:szCs w:val="24"/>
              </w:rPr>
              <w:t>%</w:t>
            </w:r>
          </w:p>
        </w:tc>
      </w:tr>
      <w:tr w:rsidR="00BA1A73" w:rsidRPr="00E53A12" w14:paraId="2CF66936" w14:textId="77777777" w:rsidTr="000E06AD">
        <w:trPr>
          <w:trHeight w:val="293"/>
        </w:trPr>
        <w:tc>
          <w:tcPr>
            <w:cnfStyle w:val="001000000000" w:firstRow="0" w:lastRow="0" w:firstColumn="1" w:lastColumn="0" w:oddVBand="0" w:evenVBand="0" w:oddHBand="0" w:evenHBand="0" w:firstRowFirstColumn="0" w:firstRowLastColumn="0" w:lastRowFirstColumn="0" w:lastRowLastColumn="0"/>
            <w:tcW w:w="1951" w:type="dxa"/>
            <w:noWrap/>
            <w:hideMark/>
          </w:tcPr>
          <w:p w14:paraId="4A551AFE" w14:textId="77777777" w:rsidR="00BA1A73" w:rsidRPr="00E53A12" w:rsidRDefault="00BA1A73" w:rsidP="00CB4B9C">
            <w:pPr>
              <w:jc w:val="both"/>
              <w:rPr>
                <w:rFonts w:ascii="Times New Roman" w:hAnsi="Times New Roman" w:cs="Times New Roman"/>
                <w:sz w:val="24"/>
                <w:szCs w:val="24"/>
              </w:rPr>
            </w:pPr>
            <w:r w:rsidRPr="00E53A12">
              <w:rPr>
                <w:rFonts w:ascii="Times New Roman" w:hAnsi="Times New Roman" w:cs="Times New Roman"/>
                <w:sz w:val="24"/>
                <w:szCs w:val="24"/>
              </w:rPr>
              <w:t>Сложно</w:t>
            </w:r>
          </w:p>
        </w:tc>
        <w:tc>
          <w:tcPr>
            <w:tcW w:w="3870" w:type="dxa"/>
            <w:noWrap/>
            <w:hideMark/>
          </w:tcPr>
          <w:p w14:paraId="3DF96135" w14:textId="77777777" w:rsidR="00BA1A73" w:rsidRPr="00E53A12" w:rsidRDefault="00437C1A"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1</w:t>
            </w:r>
            <w:r w:rsidR="00BA1A73" w:rsidRPr="00E53A12">
              <w:rPr>
                <w:rFonts w:ascii="Times New Roman" w:hAnsi="Times New Roman" w:cs="Times New Roman"/>
                <w:b/>
                <w:sz w:val="24"/>
                <w:szCs w:val="24"/>
              </w:rPr>
              <w:t>,4%</w:t>
            </w:r>
          </w:p>
        </w:tc>
        <w:tc>
          <w:tcPr>
            <w:tcW w:w="3643" w:type="dxa"/>
            <w:noWrap/>
            <w:hideMark/>
          </w:tcPr>
          <w:p w14:paraId="23130D6A" w14:textId="77777777" w:rsidR="00BA1A73" w:rsidRPr="00E53A12" w:rsidRDefault="00437C1A"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37</w:t>
            </w:r>
            <w:r w:rsidR="00BA1A73" w:rsidRPr="00E53A12">
              <w:rPr>
                <w:rFonts w:ascii="Times New Roman" w:hAnsi="Times New Roman" w:cs="Times New Roman"/>
                <w:b/>
                <w:sz w:val="24"/>
                <w:szCs w:val="24"/>
              </w:rPr>
              <w:t>,</w:t>
            </w:r>
            <w:r w:rsidRPr="00E53A12">
              <w:rPr>
                <w:rFonts w:ascii="Times New Roman" w:hAnsi="Times New Roman" w:cs="Times New Roman"/>
                <w:b/>
                <w:sz w:val="24"/>
                <w:szCs w:val="24"/>
              </w:rPr>
              <w:t>5</w:t>
            </w:r>
          </w:p>
        </w:tc>
      </w:tr>
      <w:tr w:rsidR="00BA1A73" w:rsidRPr="00E53A12" w14:paraId="7C98A194" w14:textId="77777777" w:rsidTr="000E06A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951" w:type="dxa"/>
            <w:hideMark/>
          </w:tcPr>
          <w:p w14:paraId="042EFDF5" w14:textId="77777777" w:rsidR="00BA1A73" w:rsidRPr="00E53A12" w:rsidRDefault="00BA1A73" w:rsidP="00CB4B9C">
            <w:pPr>
              <w:jc w:val="both"/>
              <w:rPr>
                <w:rFonts w:ascii="Times New Roman" w:hAnsi="Times New Roman" w:cs="Times New Roman"/>
                <w:sz w:val="24"/>
                <w:szCs w:val="24"/>
              </w:rPr>
            </w:pPr>
            <w:r w:rsidRPr="00E53A12">
              <w:rPr>
                <w:rFonts w:ascii="Times New Roman" w:hAnsi="Times New Roman" w:cs="Times New Roman"/>
                <w:sz w:val="24"/>
                <w:szCs w:val="24"/>
              </w:rPr>
              <w:t>Затрудняюсь ответить</w:t>
            </w:r>
          </w:p>
        </w:tc>
        <w:tc>
          <w:tcPr>
            <w:tcW w:w="3870" w:type="dxa"/>
            <w:noWrap/>
            <w:hideMark/>
          </w:tcPr>
          <w:p w14:paraId="19D16278" w14:textId="77777777" w:rsidR="00BA1A73" w:rsidRPr="00E53A12" w:rsidRDefault="00BA1A73"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w:t>
            </w:r>
            <w:r w:rsidR="00437C1A" w:rsidRPr="00E53A12">
              <w:rPr>
                <w:rFonts w:ascii="Times New Roman" w:hAnsi="Times New Roman" w:cs="Times New Roman"/>
                <w:sz w:val="24"/>
                <w:szCs w:val="24"/>
              </w:rPr>
              <w:t>2</w:t>
            </w:r>
            <w:r w:rsidRPr="00E53A12">
              <w:rPr>
                <w:rFonts w:ascii="Times New Roman" w:hAnsi="Times New Roman" w:cs="Times New Roman"/>
                <w:sz w:val="24"/>
                <w:szCs w:val="24"/>
              </w:rPr>
              <w:t>%</w:t>
            </w:r>
          </w:p>
        </w:tc>
        <w:tc>
          <w:tcPr>
            <w:tcW w:w="3643" w:type="dxa"/>
            <w:noWrap/>
            <w:hideMark/>
          </w:tcPr>
          <w:p w14:paraId="10BB4D7E" w14:textId="77777777" w:rsidR="00BA1A73" w:rsidRPr="00E53A12" w:rsidRDefault="00437C1A"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w:t>
            </w:r>
            <w:r w:rsidR="00BA1A73" w:rsidRPr="00E53A12">
              <w:rPr>
                <w:rFonts w:ascii="Times New Roman" w:hAnsi="Times New Roman" w:cs="Times New Roman"/>
                <w:sz w:val="24"/>
                <w:szCs w:val="24"/>
              </w:rPr>
              <w:t>,</w:t>
            </w:r>
            <w:r w:rsidRPr="00E53A12">
              <w:rPr>
                <w:rFonts w:ascii="Times New Roman" w:hAnsi="Times New Roman" w:cs="Times New Roman"/>
                <w:sz w:val="24"/>
                <w:szCs w:val="24"/>
              </w:rPr>
              <w:t>0</w:t>
            </w:r>
            <w:r w:rsidR="00BA1A73" w:rsidRPr="00E53A12">
              <w:rPr>
                <w:rFonts w:ascii="Times New Roman" w:hAnsi="Times New Roman" w:cs="Times New Roman"/>
                <w:sz w:val="24"/>
                <w:szCs w:val="24"/>
              </w:rPr>
              <w:t>%</w:t>
            </w:r>
          </w:p>
        </w:tc>
      </w:tr>
      <w:tr w:rsidR="00BA1A73" w:rsidRPr="00E53A12" w14:paraId="50353E26" w14:textId="77777777" w:rsidTr="000E06AD">
        <w:trPr>
          <w:trHeight w:val="427"/>
        </w:trPr>
        <w:tc>
          <w:tcPr>
            <w:cnfStyle w:val="001000000000" w:firstRow="0" w:lastRow="0" w:firstColumn="1" w:lastColumn="0" w:oddVBand="0" w:evenVBand="0" w:oddHBand="0" w:evenHBand="0" w:firstRowFirstColumn="0" w:firstRowLastColumn="0" w:lastRowFirstColumn="0" w:lastRowLastColumn="0"/>
            <w:tcW w:w="1951" w:type="dxa"/>
            <w:hideMark/>
          </w:tcPr>
          <w:p w14:paraId="067B9D8F" w14:textId="77777777" w:rsidR="00BA1A73" w:rsidRPr="00E53A12" w:rsidRDefault="00BA1A73" w:rsidP="00CB4B9C">
            <w:pPr>
              <w:jc w:val="both"/>
              <w:rPr>
                <w:rFonts w:ascii="Times New Roman" w:hAnsi="Times New Roman" w:cs="Times New Roman"/>
                <w:sz w:val="24"/>
                <w:szCs w:val="24"/>
              </w:rPr>
            </w:pPr>
            <w:r w:rsidRPr="00E53A12">
              <w:rPr>
                <w:rFonts w:ascii="Times New Roman" w:hAnsi="Times New Roman" w:cs="Times New Roman"/>
                <w:sz w:val="24"/>
                <w:szCs w:val="24"/>
              </w:rPr>
              <w:t>Итого</w:t>
            </w:r>
          </w:p>
        </w:tc>
        <w:tc>
          <w:tcPr>
            <w:tcW w:w="3870" w:type="dxa"/>
            <w:noWrap/>
            <w:hideMark/>
          </w:tcPr>
          <w:p w14:paraId="4F5834EA" w14:textId="77777777" w:rsidR="00BA1A73" w:rsidRPr="00E53A12" w:rsidRDefault="00BA1A73"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3643" w:type="dxa"/>
            <w:noWrap/>
            <w:hideMark/>
          </w:tcPr>
          <w:p w14:paraId="05F2D72B" w14:textId="77777777" w:rsidR="00BA1A73" w:rsidRPr="00E53A12" w:rsidRDefault="00BA1A73"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259E141E" w14:textId="77777777" w:rsidR="00BA1A73" w:rsidRPr="00E53A12" w:rsidRDefault="00BA1A73" w:rsidP="00BA1A73">
      <w:pPr>
        <w:ind w:firstLine="709"/>
        <w:jc w:val="both"/>
        <w:rPr>
          <w:rFonts w:ascii="Times New Roman" w:eastAsia="Calibri" w:hAnsi="Times New Roman" w:cs="Times New Roman"/>
          <w:sz w:val="28"/>
          <w:szCs w:val="28"/>
        </w:rPr>
      </w:pPr>
    </w:p>
    <w:p w14:paraId="3C769459" w14:textId="77777777" w:rsidR="00BA1A73" w:rsidRPr="00E53A12" w:rsidRDefault="00BA1A73" w:rsidP="00BA1A73">
      <w:pPr>
        <w:ind w:firstLine="709"/>
        <w:jc w:val="both"/>
        <w:rPr>
          <w:rFonts w:ascii="Times New Roman" w:eastAsia="Calibri" w:hAnsi="Times New Roman" w:cs="Times New Roman"/>
          <w:sz w:val="28"/>
          <w:szCs w:val="28"/>
        </w:rPr>
      </w:pPr>
      <w:r w:rsidRPr="00E53A12">
        <w:rPr>
          <w:rFonts w:ascii="Times New Roman" w:eastAsia="Calibri" w:hAnsi="Times New Roman" w:cs="Times New Roman"/>
          <w:sz w:val="28"/>
          <w:szCs w:val="28"/>
        </w:rPr>
        <w:t xml:space="preserve">Меньшее влияние на общую удовлетворенность услугой оказывает показатель количества требуемых от заявителя документов. Доля тех, кто остался доволен данным показателем работы учреждений, составляет </w:t>
      </w:r>
      <w:r w:rsidR="00AC55CC" w:rsidRPr="00E53A12">
        <w:rPr>
          <w:rFonts w:ascii="Times New Roman" w:eastAsia="Calibri" w:hAnsi="Times New Roman" w:cs="Times New Roman"/>
          <w:sz w:val="28"/>
          <w:szCs w:val="28"/>
        </w:rPr>
        <w:t>96</w:t>
      </w:r>
      <w:r w:rsidRPr="00E53A12">
        <w:rPr>
          <w:rFonts w:ascii="Times New Roman" w:eastAsia="Calibri" w:hAnsi="Times New Roman" w:cs="Times New Roman"/>
          <w:sz w:val="28"/>
          <w:szCs w:val="28"/>
        </w:rPr>
        <w:t>,</w:t>
      </w:r>
      <w:r w:rsidR="00AC55CC" w:rsidRPr="00E53A12">
        <w:rPr>
          <w:rFonts w:ascii="Times New Roman" w:eastAsia="Calibri" w:hAnsi="Times New Roman" w:cs="Times New Roman"/>
          <w:sz w:val="28"/>
          <w:szCs w:val="28"/>
        </w:rPr>
        <w:t>2</w:t>
      </w:r>
      <w:r w:rsidR="00286E48">
        <w:rPr>
          <w:rFonts w:ascii="Times New Roman" w:eastAsia="Calibri" w:hAnsi="Times New Roman" w:cs="Times New Roman"/>
          <w:sz w:val="28"/>
          <w:szCs w:val="28"/>
        </w:rPr>
        <w:t> </w:t>
      </w:r>
      <w:r w:rsidRPr="00E53A12">
        <w:rPr>
          <w:rFonts w:ascii="Times New Roman" w:eastAsia="Calibri" w:hAnsi="Times New Roman" w:cs="Times New Roman"/>
          <w:sz w:val="28"/>
          <w:szCs w:val="28"/>
        </w:rPr>
        <w:t xml:space="preserve">% от числа удовлетворенных качеством услуги регистрации по месту жительства (пребывания). </w:t>
      </w:r>
      <w:r w:rsidR="00AC0520" w:rsidRPr="00E53A12">
        <w:rPr>
          <w:rFonts w:ascii="Times New Roman" w:eastAsia="Calibri" w:hAnsi="Times New Roman" w:cs="Times New Roman"/>
          <w:sz w:val="28"/>
          <w:szCs w:val="28"/>
        </w:rPr>
        <w:t>Среди тех респондентов</w:t>
      </w:r>
      <w:r w:rsidRPr="00E53A12">
        <w:rPr>
          <w:rFonts w:ascii="Times New Roman" w:eastAsia="Calibri" w:hAnsi="Times New Roman" w:cs="Times New Roman"/>
          <w:sz w:val="28"/>
          <w:szCs w:val="28"/>
        </w:rPr>
        <w:t xml:space="preserve">, которые </w:t>
      </w:r>
      <w:r w:rsidR="00AC0520" w:rsidRPr="00E53A12">
        <w:rPr>
          <w:rFonts w:ascii="Times New Roman" w:eastAsia="Calibri" w:hAnsi="Times New Roman" w:cs="Times New Roman"/>
          <w:sz w:val="28"/>
          <w:szCs w:val="28"/>
        </w:rPr>
        <w:t>отрицательно</w:t>
      </w:r>
      <w:r w:rsidRPr="00E53A12">
        <w:rPr>
          <w:rFonts w:ascii="Times New Roman" w:eastAsia="Calibri" w:hAnsi="Times New Roman" w:cs="Times New Roman"/>
          <w:sz w:val="28"/>
          <w:szCs w:val="28"/>
        </w:rPr>
        <w:t xml:space="preserve"> качество услуги в целом, заявили, </w:t>
      </w:r>
      <w:r w:rsidR="00AC0520" w:rsidRPr="00E53A12">
        <w:rPr>
          <w:rFonts w:ascii="Times New Roman" w:eastAsia="Calibri" w:hAnsi="Times New Roman" w:cs="Times New Roman"/>
          <w:sz w:val="28"/>
          <w:szCs w:val="28"/>
        </w:rPr>
        <w:t>таких оказалось 68,8</w:t>
      </w:r>
      <w:r w:rsidR="00286E48">
        <w:rPr>
          <w:rFonts w:ascii="Times New Roman" w:eastAsia="Calibri" w:hAnsi="Times New Roman" w:cs="Times New Roman"/>
          <w:sz w:val="28"/>
          <w:szCs w:val="28"/>
        </w:rPr>
        <w:t> </w:t>
      </w:r>
      <w:r w:rsidR="00AC0520" w:rsidRPr="00E53A12">
        <w:rPr>
          <w:rFonts w:ascii="Times New Roman" w:eastAsia="Calibri" w:hAnsi="Times New Roman" w:cs="Times New Roman"/>
          <w:sz w:val="28"/>
          <w:szCs w:val="28"/>
        </w:rPr>
        <w:t>%</w:t>
      </w:r>
      <w:r w:rsidR="009309F2" w:rsidRPr="00E53A12">
        <w:rPr>
          <w:rFonts w:ascii="Times New Roman" w:eastAsia="Calibri" w:hAnsi="Times New Roman" w:cs="Times New Roman"/>
          <w:sz w:val="28"/>
          <w:szCs w:val="28"/>
        </w:rPr>
        <w:t xml:space="preserve"> </w:t>
      </w:r>
      <w:r w:rsidRPr="00E53A12">
        <w:rPr>
          <w:rFonts w:ascii="Times New Roman" w:eastAsia="Calibri" w:hAnsi="Times New Roman" w:cs="Times New Roman"/>
          <w:sz w:val="28"/>
          <w:szCs w:val="28"/>
        </w:rPr>
        <w:t>(см. Диаграмму 4.2.3</w:t>
      </w:r>
      <w:r w:rsidR="00B83564" w:rsidRPr="00E53A12">
        <w:rPr>
          <w:rFonts w:ascii="Times New Roman" w:eastAsia="Calibri" w:hAnsi="Times New Roman" w:cs="Times New Roman"/>
          <w:sz w:val="28"/>
          <w:szCs w:val="28"/>
        </w:rPr>
        <w:t>0</w:t>
      </w:r>
      <w:r w:rsidRPr="00E53A12">
        <w:rPr>
          <w:rFonts w:ascii="Times New Roman" w:eastAsia="Calibri" w:hAnsi="Times New Roman" w:cs="Times New Roman"/>
          <w:sz w:val="28"/>
          <w:szCs w:val="28"/>
        </w:rPr>
        <w:t>).</w:t>
      </w:r>
    </w:p>
    <w:p w14:paraId="2C25DED1" w14:textId="77777777" w:rsidR="00BC2EA3" w:rsidRPr="00E53A12" w:rsidRDefault="00BC2EA3" w:rsidP="00BA1A73">
      <w:pPr>
        <w:ind w:firstLine="709"/>
        <w:jc w:val="right"/>
        <w:rPr>
          <w:rFonts w:ascii="Times New Roman" w:eastAsia="Calibri" w:hAnsi="Times New Roman" w:cs="Times New Roman"/>
          <w:sz w:val="28"/>
          <w:szCs w:val="28"/>
        </w:rPr>
      </w:pPr>
      <w:r w:rsidRPr="00E53A12">
        <w:rPr>
          <w:rFonts w:ascii="Times New Roman" w:eastAsia="Calibri" w:hAnsi="Times New Roman" w:cs="Times New Roman"/>
          <w:sz w:val="28"/>
          <w:szCs w:val="28"/>
        </w:rPr>
        <w:br w:type="page"/>
      </w:r>
    </w:p>
    <w:p w14:paraId="43E1D284" w14:textId="77777777" w:rsidR="00BA1A73" w:rsidRPr="00E53A12" w:rsidRDefault="00BA1A73" w:rsidP="00BA1A73">
      <w:pPr>
        <w:ind w:firstLine="709"/>
        <w:jc w:val="right"/>
        <w:rPr>
          <w:rFonts w:ascii="Times New Roman" w:eastAsia="Calibri" w:hAnsi="Times New Roman" w:cs="Times New Roman"/>
          <w:sz w:val="28"/>
          <w:szCs w:val="28"/>
        </w:rPr>
      </w:pPr>
      <w:r w:rsidRPr="00E53A12">
        <w:rPr>
          <w:rFonts w:ascii="Times New Roman" w:eastAsia="Calibri" w:hAnsi="Times New Roman" w:cs="Times New Roman"/>
          <w:sz w:val="28"/>
          <w:szCs w:val="28"/>
        </w:rPr>
        <w:t>Диаграмма 4.2.3</w:t>
      </w:r>
      <w:r w:rsidR="00B83564" w:rsidRPr="00E53A12">
        <w:rPr>
          <w:rFonts w:ascii="Times New Roman" w:eastAsia="Calibri" w:hAnsi="Times New Roman" w:cs="Times New Roman"/>
          <w:sz w:val="28"/>
          <w:szCs w:val="28"/>
        </w:rPr>
        <w:t>0</w:t>
      </w:r>
    </w:p>
    <w:p w14:paraId="4955DC95" w14:textId="77777777" w:rsidR="00BC2EA3" w:rsidRPr="00E53A12" w:rsidRDefault="00BC2EA3" w:rsidP="00BA1A73">
      <w:pPr>
        <w:ind w:firstLine="709"/>
        <w:jc w:val="right"/>
        <w:rPr>
          <w:rFonts w:ascii="Times New Roman" w:eastAsia="Calibri" w:hAnsi="Times New Roman" w:cs="Times New Roman"/>
          <w:sz w:val="28"/>
          <w:szCs w:val="28"/>
        </w:rPr>
      </w:pPr>
    </w:p>
    <w:p w14:paraId="7DFC16AB" w14:textId="77777777" w:rsidR="00BA1A73" w:rsidRPr="00E53A12" w:rsidRDefault="00BA1A73" w:rsidP="00BA1A73">
      <w:pPr>
        <w:ind w:firstLine="709"/>
        <w:jc w:val="center"/>
        <w:rPr>
          <w:rFonts w:ascii="Times New Roman" w:eastAsia="Calibri" w:hAnsi="Times New Roman" w:cs="Times New Roman"/>
          <w:b/>
          <w:bCs/>
          <w:sz w:val="28"/>
          <w:szCs w:val="28"/>
        </w:rPr>
      </w:pPr>
      <w:r w:rsidRPr="00E53A12">
        <w:rPr>
          <w:rFonts w:ascii="Times New Roman" w:eastAsia="Calibri" w:hAnsi="Times New Roman" w:cs="Times New Roman"/>
          <w:b/>
          <w:bCs/>
          <w:sz w:val="28"/>
          <w:szCs w:val="28"/>
        </w:rPr>
        <w:t>Распределение ответов на вопрос: "Устраивает ли Вас количество документов, необходимых для получения услуги?"</w:t>
      </w:r>
    </w:p>
    <w:p w14:paraId="4AFE9675" w14:textId="77777777" w:rsidR="00BA1A73" w:rsidRPr="00E53A12" w:rsidRDefault="00BA1A73" w:rsidP="00BA1A73">
      <w:pPr>
        <w:ind w:firstLine="709"/>
        <w:jc w:val="center"/>
        <w:rPr>
          <w:rFonts w:ascii="Times New Roman" w:eastAsia="Calibri" w:hAnsi="Times New Roman" w:cs="Times New Roman"/>
          <w:sz w:val="28"/>
          <w:szCs w:val="28"/>
        </w:rPr>
      </w:pPr>
      <w:r w:rsidRPr="00E53A12">
        <w:rPr>
          <w:rFonts w:ascii="Times New Roman" w:eastAsia="Calibri" w:hAnsi="Times New Roman" w:cs="Times New Roman"/>
          <w:sz w:val="28"/>
          <w:szCs w:val="28"/>
        </w:rPr>
        <w:t>(в % по оценке качества услуги</w:t>
      </w:r>
      <w:r w:rsidR="00470978" w:rsidRPr="00E53A12">
        <w:rPr>
          <w:rFonts w:ascii="Times New Roman" w:eastAsia="Calibri" w:hAnsi="Times New Roman" w:cs="Times New Roman"/>
          <w:sz w:val="28"/>
          <w:szCs w:val="28"/>
        </w:rPr>
        <w:t>)</w:t>
      </w:r>
    </w:p>
    <w:p w14:paraId="23DED58E" w14:textId="77777777" w:rsidR="00BA1A73" w:rsidRPr="00E53A12" w:rsidRDefault="00BA1A73" w:rsidP="00BC2EA3">
      <w:pPr>
        <w:jc w:val="center"/>
        <w:rPr>
          <w:rFonts w:ascii="Times New Roman" w:eastAsia="Calibri" w:hAnsi="Times New Roman" w:cs="Times New Roman"/>
          <w:sz w:val="28"/>
          <w:szCs w:val="28"/>
        </w:rPr>
      </w:pPr>
      <w:r w:rsidRPr="00E53A12">
        <w:rPr>
          <w:rFonts w:ascii="Times New Roman" w:eastAsia="Calibri" w:hAnsi="Times New Roman" w:cs="Times New Roman"/>
          <w:noProof/>
          <w:color w:val="FF0000"/>
          <w:lang w:eastAsia="ru-RU"/>
        </w:rPr>
        <w:drawing>
          <wp:inline distT="0" distB="0" distL="0" distR="0" wp14:anchorId="3841C785" wp14:editId="4E900DC3">
            <wp:extent cx="6070600" cy="2387600"/>
            <wp:effectExtent l="0" t="0" r="6350" b="0"/>
            <wp:docPr id="290"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6B37444" w14:textId="77777777" w:rsidR="00BC2EA3" w:rsidRPr="00E53A12" w:rsidRDefault="00BC2EA3" w:rsidP="00BC2EA3">
      <w:pPr>
        <w:jc w:val="center"/>
        <w:rPr>
          <w:rFonts w:ascii="Times New Roman" w:eastAsia="Calibri" w:hAnsi="Times New Roman" w:cs="Times New Roman"/>
          <w:sz w:val="28"/>
          <w:szCs w:val="28"/>
        </w:rPr>
      </w:pPr>
    </w:p>
    <w:p w14:paraId="1D8019B7" w14:textId="77777777" w:rsidR="00BA1A73" w:rsidRPr="00E53A12" w:rsidRDefault="00C95CF9" w:rsidP="00BA1A73">
      <w:pPr>
        <w:ind w:firstLine="709"/>
        <w:jc w:val="both"/>
        <w:rPr>
          <w:rFonts w:ascii="Times New Roman" w:eastAsia="Calibri" w:hAnsi="Times New Roman" w:cs="Times New Roman"/>
          <w:bCs/>
          <w:sz w:val="28"/>
          <w:szCs w:val="28"/>
        </w:rPr>
      </w:pPr>
      <w:r w:rsidRPr="00E53A12">
        <w:rPr>
          <w:rFonts w:ascii="Times New Roman" w:eastAsia="Calibri" w:hAnsi="Times New Roman" w:cs="Times New Roman"/>
          <w:sz w:val="28"/>
          <w:szCs w:val="28"/>
        </w:rPr>
        <w:t>Личностные и п</w:t>
      </w:r>
      <w:r w:rsidR="00BA1A73" w:rsidRPr="00E53A12">
        <w:rPr>
          <w:rFonts w:ascii="Times New Roman" w:eastAsia="Calibri" w:hAnsi="Times New Roman" w:cs="Times New Roman"/>
          <w:sz w:val="28"/>
          <w:szCs w:val="28"/>
        </w:rPr>
        <w:t xml:space="preserve">рофессиональные характеристики персонала учреждений являются </w:t>
      </w:r>
      <w:r w:rsidRPr="00E53A12">
        <w:rPr>
          <w:rFonts w:ascii="Times New Roman" w:eastAsia="Calibri" w:hAnsi="Times New Roman" w:cs="Times New Roman"/>
          <w:sz w:val="28"/>
          <w:szCs w:val="28"/>
        </w:rPr>
        <w:t>также менее</w:t>
      </w:r>
      <w:r w:rsidR="00BA1A73" w:rsidRPr="00E53A12">
        <w:rPr>
          <w:rFonts w:ascii="Times New Roman" w:eastAsia="Calibri" w:hAnsi="Times New Roman" w:cs="Times New Roman"/>
          <w:sz w:val="28"/>
          <w:szCs w:val="28"/>
        </w:rPr>
        <w:t xml:space="preserve"> выраженными факторами, влияющими на общую оценку получателем предоставленных услуг. Практически все те, кто остался доволен качеством </w:t>
      </w:r>
      <w:r w:rsidR="00BA1A73" w:rsidRPr="00E53A12">
        <w:rPr>
          <w:rFonts w:ascii="Times New Roman" w:eastAsia="Calibri" w:hAnsi="Times New Roman" w:cs="Times New Roman"/>
          <w:bCs/>
          <w:sz w:val="28"/>
          <w:szCs w:val="28"/>
        </w:rPr>
        <w:t xml:space="preserve">услуги по </w:t>
      </w:r>
      <w:r w:rsidR="00BA1A73" w:rsidRPr="00E53A12">
        <w:rPr>
          <w:rFonts w:ascii="Times New Roman" w:eastAsia="Calibri" w:hAnsi="Times New Roman" w:cs="Times New Roman"/>
          <w:sz w:val="28"/>
          <w:szCs w:val="28"/>
        </w:rPr>
        <w:t>регистрации по месту жительства (пребывания)</w:t>
      </w:r>
      <w:r w:rsidR="00BA1A73" w:rsidRPr="00E53A12">
        <w:rPr>
          <w:rFonts w:ascii="Times New Roman" w:eastAsia="Calibri" w:hAnsi="Times New Roman" w:cs="Times New Roman"/>
          <w:bCs/>
          <w:sz w:val="28"/>
          <w:szCs w:val="28"/>
        </w:rPr>
        <w:t xml:space="preserve">, высоко оценили </w:t>
      </w:r>
      <w:r w:rsidR="00BA1A73" w:rsidRPr="00E53A12">
        <w:rPr>
          <w:rFonts w:ascii="Times New Roman" w:eastAsia="Calibri" w:hAnsi="Times New Roman" w:cs="Times New Roman"/>
          <w:sz w:val="28"/>
          <w:szCs w:val="28"/>
        </w:rPr>
        <w:t>компетентность сотрудников и их клиентоориентированность (внимательность, вежливость)</w:t>
      </w:r>
      <w:r w:rsidR="00BA1A73" w:rsidRPr="00E53A12">
        <w:rPr>
          <w:rFonts w:ascii="Times New Roman" w:eastAsia="Calibri" w:hAnsi="Times New Roman" w:cs="Times New Roman"/>
          <w:bCs/>
          <w:sz w:val="28"/>
          <w:szCs w:val="28"/>
        </w:rPr>
        <w:t xml:space="preserve"> (более 9</w:t>
      </w:r>
      <w:r w:rsidR="00BC09B0" w:rsidRPr="00E53A12">
        <w:rPr>
          <w:rFonts w:ascii="Times New Roman" w:eastAsia="Calibri" w:hAnsi="Times New Roman" w:cs="Times New Roman"/>
          <w:bCs/>
          <w:sz w:val="28"/>
          <w:szCs w:val="28"/>
        </w:rPr>
        <w:t>7</w:t>
      </w:r>
      <w:r w:rsidR="00286E48">
        <w:rPr>
          <w:rFonts w:ascii="Times New Roman" w:eastAsia="Calibri" w:hAnsi="Times New Roman" w:cs="Times New Roman"/>
          <w:bCs/>
          <w:sz w:val="28"/>
          <w:szCs w:val="28"/>
        </w:rPr>
        <w:t> </w:t>
      </w:r>
      <w:r w:rsidR="00BA1A73" w:rsidRPr="00E53A12">
        <w:rPr>
          <w:rFonts w:ascii="Times New Roman" w:eastAsia="Calibri" w:hAnsi="Times New Roman" w:cs="Times New Roman"/>
          <w:bCs/>
          <w:sz w:val="28"/>
          <w:szCs w:val="28"/>
        </w:rPr>
        <w:t xml:space="preserve">% по каждому параметру). Среди недовольных качеством услуги </w:t>
      </w:r>
      <w:r w:rsidR="00BC09B0" w:rsidRPr="00E53A12">
        <w:rPr>
          <w:rFonts w:ascii="Times New Roman" w:eastAsia="Calibri" w:hAnsi="Times New Roman" w:cs="Times New Roman"/>
          <w:bCs/>
          <w:sz w:val="28"/>
          <w:szCs w:val="28"/>
        </w:rPr>
        <w:t xml:space="preserve">у трети респондентов вызывает </w:t>
      </w:r>
      <w:r w:rsidR="00BA1A73" w:rsidRPr="00E53A12">
        <w:rPr>
          <w:rFonts w:ascii="Times New Roman" w:eastAsia="Calibri" w:hAnsi="Times New Roman" w:cs="Times New Roman"/>
          <w:bCs/>
          <w:sz w:val="28"/>
          <w:szCs w:val="28"/>
        </w:rPr>
        <w:t>неудовлетворенность отсутствие компетентности и профессионализма сотрудников</w:t>
      </w:r>
      <w:r w:rsidR="00BC09B0" w:rsidRPr="00E53A12">
        <w:rPr>
          <w:rFonts w:ascii="Times New Roman" w:eastAsia="Calibri" w:hAnsi="Times New Roman" w:cs="Times New Roman"/>
          <w:bCs/>
          <w:sz w:val="28"/>
          <w:szCs w:val="28"/>
        </w:rPr>
        <w:t>,</w:t>
      </w:r>
      <w:r w:rsidR="00BA1A73" w:rsidRPr="00E53A12">
        <w:rPr>
          <w:rFonts w:ascii="Times New Roman" w:eastAsia="Calibri" w:hAnsi="Times New Roman" w:cs="Times New Roman"/>
          <w:bCs/>
          <w:sz w:val="28"/>
          <w:szCs w:val="28"/>
        </w:rPr>
        <w:t xml:space="preserve"> </w:t>
      </w:r>
      <w:r w:rsidR="00BC09B0" w:rsidRPr="00E53A12">
        <w:rPr>
          <w:rFonts w:ascii="Times New Roman" w:eastAsia="Calibri" w:hAnsi="Times New Roman" w:cs="Times New Roman"/>
          <w:bCs/>
          <w:sz w:val="28"/>
          <w:szCs w:val="28"/>
        </w:rPr>
        <w:t xml:space="preserve">у четверти – </w:t>
      </w:r>
      <w:r w:rsidR="00BA1A73" w:rsidRPr="00E53A12">
        <w:rPr>
          <w:rFonts w:ascii="Times New Roman" w:eastAsia="Calibri" w:hAnsi="Times New Roman" w:cs="Times New Roman"/>
          <w:bCs/>
          <w:sz w:val="28"/>
          <w:szCs w:val="28"/>
        </w:rPr>
        <w:t>внимательности и вежливости по отношению к посетителям (см. Таблицу 4.2.37).</w:t>
      </w:r>
    </w:p>
    <w:p w14:paraId="5667401F" w14:textId="77777777" w:rsidR="00BC2EA3" w:rsidRPr="00E53A12" w:rsidRDefault="00BC2EA3" w:rsidP="00BA1A73">
      <w:pPr>
        <w:spacing w:after="200"/>
        <w:jc w:val="right"/>
        <w:rPr>
          <w:rFonts w:ascii="Times New Roman" w:eastAsia="Calibri" w:hAnsi="Times New Roman" w:cs="Times New Roman"/>
          <w:bCs/>
          <w:sz w:val="28"/>
          <w:szCs w:val="28"/>
        </w:rPr>
      </w:pPr>
      <w:r w:rsidRPr="00E53A12">
        <w:rPr>
          <w:rFonts w:ascii="Times New Roman" w:eastAsia="Calibri" w:hAnsi="Times New Roman" w:cs="Times New Roman"/>
          <w:bCs/>
          <w:sz w:val="28"/>
          <w:szCs w:val="28"/>
        </w:rPr>
        <w:br w:type="page"/>
      </w:r>
    </w:p>
    <w:p w14:paraId="5213B968" w14:textId="77777777" w:rsidR="00BA1A73" w:rsidRPr="00E53A12" w:rsidRDefault="00BA1A73" w:rsidP="00BA1A73">
      <w:pPr>
        <w:spacing w:after="200"/>
        <w:jc w:val="right"/>
        <w:rPr>
          <w:rFonts w:ascii="Times New Roman" w:eastAsia="Calibri" w:hAnsi="Times New Roman" w:cs="Times New Roman"/>
          <w:bCs/>
          <w:sz w:val="28"/>
          <w:szCs w:val="28"/>
        </w:rPr>
      </w:pPr>
      <w:r w:rsidRPr="00E53A12">
        <w:rPr>
          <w:rFonts w:ascii="Times New Roman" w:eastAsia="Calibri" w:hAnsi="Times New Roman" w:cs="Times New Roman"/>
          <w:bCs/>
          <w:sz w:val="28"/>
          <w:szCs w:val="28"/>
        </w:rPr>
        <w:t>Таблица 4.2.37</w:t>
      </w:r>
    </w:p>
    <w:p w14:paraId="59BCA3F2" w14:textId="77777777" w:rsidR="00BA1A73" w:rsidRPr="00E53A12" w:rsidRDefault="00BA1A73" w:rsidP="00BA1A73">
      <w:pPr>
        <w:ind w:firstLine="709"/>
        <w:jc w:val="center"/>
        <w:rPr>
          <w:rFonts w:ascii="Times New Roman" w:eastAsia="Calibri" w:hAnsi="Times New Roman" w:cs="Times New Roman"/>
          <w:b/>
          <w:bCs/>
          <w:sz w:val="28"/>
          <w:szCs w:val="28"/>
        </w:rPr>
      </w:pPr>
      <w:r w:rsidRPr="00E53A12">
        <w:rPr>
          <w:rFonts w:ascii="Times New Roman" w:eastAsia="Calibri" w:hAnsi="Times New Roman" w:cs="Times New Roman"/>
          <w:b/>
          <w:bCs/>
          <w:sz w:val="28"/>
          <w:szCs w:val="28"/>
        </w:rPr>
        <w:t>Оценка клиентоориентированности и компетентности сотрудников учреждений, предоставлявших услуги регистрации по месту жительства (пребывания)</w:t>
      </w:r>
    </w:p>
    <w:p w14:paraId="34EA5A99" w14:textId="77777777" w:rsidR="00BA1A73" w:rsidRPr="00E53A12" w:rsidRDefault="00BA1A73" w:rsidP="00BA1A73">
      <w:pPr>
        <w:ind w:firstLine="709"/>
        <w:jc w:val="center"/>
        <w:rPr>
          <w:rFonts w:ascii="Times New Roman" w:eastAsia="Calibri" w:hAnsi="Times New Roman" w:cs="Times New Roman"/>
          <w:bCs/>
          <w:sz w:val="28"/>
          <w:szCs w:val="28"/>
        </w:rPr>
      </w:pPr>
      <w:r w:rsidRPr="00E53A12">
        <w:rPr>
          <w:rFonts w:ascii="Times New Roman" w:eastAsia="Calibri" w:hAnsi="Times New Roman" w:cs="Times New Roman"/>
          <w:bCs/>
          <w:sz w:val="28"/>
          <w:szCs w:val="28"/>
        </w:rPr>
        <w:t>(в % по группам респондентов, удовлетворенных или неудовлетворенных качеством услуги</w:t>
      </w:r>
      <w:r w:rsidR="00470978" w:rsidRPr="00E53A12">
        <w:rPr>
          <w:rFonts w:ascii="Times New Roman" w:eastAsia="Calibri" w:hAnsi="Times New Roman" w:cs="Times New Roman"/>
          <w:sz w:val="28"/>
          <w:szCs w:val="28"/>
        </w:rPr>
        <w:t>)</w:t>
      </w:r>
    </w:p>
    <w:tbl>
      <w:tblPr>
        <w:tblStyle w:val="-211"/>
        <w:tblW w:w="0" w:type="auto"/>
        <w:tblLook w:val="04A0" w:firstRow="1" w:lastRow="0" w:firstColumn="1" w:lastColumn="0" w:noHBand="0" w:noVBand="1"/>
      </w:tblPr>
      <w:tblGrid>
        <w:gridCol w:w="1848"/>
        <w:gridCol w:w="1853"/>
        <w:gridCol w:w="1846"/>
        <w:gridCol w:w="1853"/>
        <w:gridCol w:w="1954"/>
      </w:tblGrid>
      <w:tr w:rsidR="00BA1A73" w:rsidRPr="00E53A12" w14:paraId="315EC632" w14:textId="77777777" w:rsidTr="00E53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val="restart"/>
            <w:tcBorders>
              <w:top w:val="nil"/>
              <w:bottom w:val="nil"/>
              <w:right w:val="single" w:sz="4" w:space="0" w:color="365F91" w:themeColor="accent1" w:themeShade="BF"/>
            </w:tcBorders>
            <w:shd w:val="clear" w:color="auto" w:fill="365F91" w:themeFill="accent1" w:themeFillShade="BF"/>
          </w:tcPr>
          <w:p w14:paraId="1DA277B3" w14:textId="77777777" w:rsidR="00BA1A73" w:rsidRPr="00E53A12" w:rsidRDefault="00BA1A73" w:rsidP="00CB4B9C">
            <w:pPr>
              <w:jc w:val="both"/>
              <w:rPr>
                <w:rFonts w:ascii="Times New Roman" w:hAnsi="Times New Roman" w:cs="Times New Roman"/>
                <w:color w:val="FFFFFF" w:themeColor="background1"/>
                <w:sz w:val="24"/>
                <w:szCs w:val="24"/>
              </w:rPr>
            </w:pPr>
          </w:p>
        </w:tc>
        <w:tc>
          <w:tcPr>
            <w:tcW w:w="3738" w:type="dxa"/>
            <w:gridSpan w:val="2"/>
            <w:tcBorders>
              <w:top w:val="nil"/>
              <w:left w:val="single" w:sz="4" w:space="0" w:color="365F91" w:themeColor="accent1" w:themeShade="BF"/>
              <w:bottom w:val="nil"/>
            </w:tcBorders>
            <w:shd w:val="clear" w:color="auto" w:fill="365F91" w:themeFill="accent1" w:themeFillShade="BF"/>
            <w:hideMark/>
          </w:tcPr>
          <w:p w14:paraId="7CD6D8E1" w14:textId="77777777" w:rsidR="00BA1A73" w:rsidRPr="00E53A12" w:rsidRDefault="00BA1A73" w:rsidP="00CB4B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Внимательность, вежливость</w:t>
            </w:r>
          </w:p>
        </w:tc>
        <w:tc>
          <w:tcPr>
            <w:tcW w:w="3857" w:type="dxa"/>
            <w:gridSpan w:val="2"/>
            <w:tcBorders>
              <w:top w:val="nil"/>
              <w:bottom w:val="nil"/>
            </w:tcBorders>
            <w:shd w:val="clear" w:color="auto" w:fill="365F91" w:themeFill="accent1" w:themeFillShade="BF"/>
            <w:hideMark/>
          </w:tcPr>
          <w:p w14:paraId="594B1B2F" w14:textId="77777777" w:rsidR="00BA1A73" w:rsidRPr="00E53A12" w:rsidRDefault="00BA1A73" w:rsidP="00CB4B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Компетентность, профессионализм</w:t>
            </w:r>
          </w:p>
        </w:tc>
      </w:tr>
      <w:tr w:rsidR="00BA1A73" w:rsidRPr="00E53A12" w14:paraId="3099DFC9" w14:textId="77777777" w:rsidTr="00E53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right w:val="single" w:sz="4" w:space="0" w:color="365F91" w:themeColor="accent1" w:themeShade="BF"/>
            </w:tcBorders>
            <w:shd w:val="clear" w:color="auto" w:fill="365F91" w:themeFill="accent1" w:themeFillShade="BF"/>
            <w:hideMark/>
          </w:tcPr>
          <w:p w14:paraId="1BE64A20" w14:textId="77777777" w:rsidR="00BA1A73" w:rsidRPr="00E53A12" w:rsidRDefault="00BA1A73" w:rsidP="00CB4B9C">
            <w:pPr>
              <w:rPr>
                <w:rFonts w:ascii="Times New Roman" w:hAnsi="Times New Roman" w:cs="Times New Roman"/>
                <w:color w:val="FFFFFF" w:themeColor="background1"/>
                <w:sz w:val="24"/>
                <w:szCs w:val="24"/>
              </w:rPr>
            </w:pPr>
          </w:p>
        </w:tc>
        <w:tc>
          <w:tcPr>
            <w:tcW w:w="1869" w:type="dxa"/>
            <w:tcBorders>
              <w:top w:val="nil"/>
              <w:left w:val="single" w:sz="4" w:space="0" w:color="365F91" w:themeColor="accent1" w:themeShade="BF"/>
              <w:bottom w:val="nil"/>
            </w:tcBorders>
            <w:shd w:val="clear" w:color="auto" w:fill="365F91" w:themeFill="accent1" w:themeFillShade="BF"/>
            <w:hideMark/>
          </w:tcPr>
          <w:p w14:paraId="6CB67EEB" w14:textId="77777777" w:rsidR="00BA1A73" w:rsidRPr="00E53A12" w:rsidRDefault="00BA1A73"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hideMark/>
          </w:tcPr>
          <w:p w14:paraId="303000A6" w14:textId="77777777" w:rsidR="00BA1A73" w:rsidRPr="00E53A12" w:rsidRDefault="00BA1A73"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c>
          <w:tcPr>
            <w:tcW w:w="1869" w:type="dxa"/>
            <w:tcBorders>
              <w:top w:val="nil"/>
              <w:bottom w:val="nil"/>
            </w:tcBorders>
            <w:shd w:val="clear" w:color="auto" w:fill="365F91" w:themeFill="accent1" w:themeFillShade="BF"/>
            <w:hideMark/>
          </w:tcPr>
          <w:p w14:paraId="3C959CC6" w14:textId="77777777" w:rsidR="00BA1A73" w:rsidRPr="00E53A12" w:rsidRDefault="00BA1A73"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988" w:type="dxa"/>
            <w:tcBorders>
              <w:top w:val="nil"/>
              <w:bottom w:val="nil"/>
            </w:tcBorders>
            <w:shd w:val="clear" w:color="auto" w:fill="365F91" w:themeFill="accent1" w:themeFillShade="BF"/>
            <w:hideMark/>
          </w:tcPr>
          <w:p w14:paraId="52AC21CF" w14:textId="77777777" w:rsidR="00BA1A73" w:rsidRPr="00E53A12" w:rsidRDefault="00BA1A73"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BA1A73" w:rsidRPr="00E53A12" w14:paraId="1D70E0AD" w14:textId="77777777" w:rsidTr="00E53A12">
        <w:tc>
          <w:tcPr>
            <w:cnfStyle w:val="001000000000" w:firstRow="0" w:lastRow="0" w:firstColumn="1" w:lastColumn="0" w:oddVBand="0" w:evenVBand="0" w:oddHBand="0" w:evenHBand="0" w:firstRowFirstColumn="0" w:firstRowLastColumn="0" w:lastRowFirstColumn="0" w:lastRowLastColumn="0"/>
            <w:tcW w:w="1869" w:type="dxa"/>
            <w:tcBorders>
              <w:top w:val="nil"/>
            </w:tcBorders>
            <w:hideMark/>
          </w:tcPr>
          <w:p w14:paraId="1A2AF6D7" w14:textId="77777777" w:rsidR="00BA1A73" w:rsidRPr="00E53A12" w:rsidRDefault="00BA1A73" w:rsidP="00CB4B9C">
            <w:pPr>
              <w:jc w:val="both"/>
              <w:rPr>
                <w:rFonts w:ascii="Times New Roman" w:hAnsi="Times New Roman" w:cs="Times New Roman"/>
                <w:sz w:val="24"/>
                <w:szCs w:val="24"/>
              </w:rPr>
            </w:pPr>
            <w:r w:rsidRPr="00E53A12">
              <w:rPr>
                <w:rFonts w:ascii="Times New Roman" w:hAnsi="Times New Roman" w:cs="Times New Roman"/>
                <w:sz w:val="24"/>
                <w:szCs w:val="24"/>
              </w:rPr>
              <w:t>Да</w:t>
            </w:r>
          </w:p>
        </w:tc>
        <w:tc>
          <w:tcPr>
            <w:tcW w:w="1869" w:type="dxa"/>
            <w:tcBorders>
              <w:top w:val="nil"/>
            </w:tcBorders>
            <w:hideMark/>
          </w:tcPr>
          <w:p w14:paraId="7D4C6141" w14:textId="77777777" w:rsidR="00BA1A73" w:rsidRPr="00E53A12" w:rsidRDefault="00BA1A73"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sidR="00C95CF9" w:rsidRPr="00E53A12">
              <w:rPr>
                <w:rFonts w:ascii="Times New Roman" w:hAnsi="Times New Roman" w:cs="Times New Roman"/>
                <w:sz w:val="24"/>
                <w:szCs w:val="24"/>
              </w:rPr>
              <w:t>7</w:t>
            </w:r>
            <w:r w:rsidRPr="00E53A12">
              <w:rPr>
                <w:rFonts w:ascii="Times New Roman" w:hAnsi="Times New Roman" w:cs="Times New Roman"/>
                <w:sz w:val="24"/>
                <w:szCs w:val="24"/>
              </w:rPr>
              <w:t>,</w:t>
            </w:r>
            <w:r w:rsidR="00C95CF9" w:rsidRPr="00E53A12">
              <w:rPr>
                <w:rFonts w:ascii="Times New Roman" w:hAnsi="Times New Roman" w:cs="Times New Roman"/>
                <w:sz w:val="24"/>
                <w:szCs w:val="24"/>
              </w:rPr>
              <w:t>9</w:t>
            </w:r>
            <w:r w:rsidRPr="00E53A12">
              <w:rPr>
                <w:rFonts w:ascii="Times New Roman" w:hAnsi="Times New Roman" w:cs="Times New Roman"/>
                <w:sz w:val="24"/>
                <w:szCs w:val="24"/>
              </w:rPr>
              <w:t>%</w:t>
            </w:r>
          </w:p>
        </w:tc>
        <w:tc>
          <w:tcPr>
            <w:tcW w:w="1869" w:type="dxa"/>
            <w:tcBorders>
              <w:top w:val="nil"/>
            </w:tcBorders>
            <w:hideMark/>
          </w:tcPr>
          <w:p w14:paraId="763C01EE" w14:textId="77777777" w:rsidR="00BA1A73" w:rsidRPr="00E53A12" w:rsidRDefault="00BA1A73"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w:t>
            </w:r>
            <w:r w:rsidR="00BC09B0" w:rsidRPr="00E53A12">
              <w:rPr>
                <w:rFonts w:ascii="Times New Roman" w:hAnsi="Times New Roman" w:cs="Times New Roman"/>
                <w:sz w:val="24"/>
                <w:szCs w:val="24"/>
              </w:rPr>
              <w:t>8</w:t>
            </w:r>
            <w:r w:rsidRPr="00E53A12">
              <w:rPr>
                <w:rFonts w:ascii="Times New Roman" w:hAnsi="Times New Roman" w:cs="Times New Roman"/>
                <w:sz w:val="24"/>
                <w:szCs w:val="24"/>
              </w:rPr>
              <w:t>,</w:t>
            </w:r>
            <w:r w:rsidR="00BC09B0" w:rsidRPr="00E53A12">
              <w:rPr>
                <w:rFonts w:ascii="Times New Roman" w:hAnsi="Times New Roman" w:cs="Times New Roman"/>
                <w:sz w:val="24"/>
                <w:szCs w:val="24"/>
              </w:rPr>
              <w:t>8</w:t>
            </w:r>
            <w:r w:rsidRPr="00E53A12">
              <w:rPr>
                <w:rFonts w:ascii="Times New Roman" w:hAnsi="Times New Roman" w:cs="Times New Roman"/>
                <w:sz w:val="24"/>
                <w:szCs w:val="24"/>
              </w:rPr>
              <w:t>%</w:t>
            </w:r>
          </w:p>
        </w:tc>
        <w:tc>
          <w:tcPr>
            <w:tcW w:w="1869" w:type="dxa"/>
            <w:tcBorders>
              <w:top w:val="nil"/>
            </w:tcBorders>
            <w:hideMark/>
          </w:tcPr>
          <w:p w14:paraId="77230975" w14:textId="77777777" w:rsidR="00BA1A73" w:rsidRPr="00E53A12" w:rsidRDefault="00BA1A73"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sidR="00BC09B0" w:rsidRPr="00E53A12">
              <w:rPr>
                <w:rFonts w:ascii="Times New Roman" w:hAnsi="Times New Roman" w:cs="Times New Roman"/>
                <w:sz w:val="24"/>
                <w:szCs w:val="24"/>
              </w:rPr>
              <w:t>7</w:t>
            </w:r>
            <w:r w:rsidRPr="00E53A12">
              <w:rPr>
                <w:rFonts w:ascii="Times New Roman" w:hAnsi="Times New Roman" w:cs="Times New Roman"/>
                <w:sz w:val="24"/>
                <w:szCs w:val="24"/>
              </w:rPr>
              <w:t>,</w:t>
            </w:r>
            <w:r w:rsidR="00BC09B0" w:rsidRPr="00E53A12">
              <w:rPr>
                <w:rFonts w:ascii="Times New Roman" w:hAnsi="Times New Roman" w:cs="Times New Roman"/>
                <w:sz w:val="24"/>
                <w:szCs w:val="24"/>
              </w:rPr>
              <w:t>7</w:t>
            </w:r>
            <w:r w:rsidRPr="00E53A12">
              <w:rPr>
                <w:rFonts w:ascii="Times New Roman" w:hAnsi="Times New Roman" w:cs="Times New Roman"/>
                <w:sz w:val="24"/>
                <w:szCs w:val="24"/>
              </w:rPr>
              <w:t>%</w:t>
            </w:r>
          </w:p>
        </w:tc>
        <w:tc>
          <w:tcPr>
            <w:tcW w:w="1988" w:type="dxa"/>
            <w:tcBorders>
              <w:top w:val="nil"/>
            </w:tcBorders>
            <w:hideMark/>
          </w:tcPr>
          <w:p w14:paraId="162ED367" w14:textId="77777777" w:rsidR="00BA1A73" w:rsidRPr="00E53A12" w:rsidRDefault="00BC09B0"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62</w:t>
            </w:r>
            <w:r w:rsidR="00BA1A73" w:rsidRPr="00E53A12">
              <w:rPr>
                <w:rFonts w:ascii="Times New Roman" w:hAnsi="Times New Roman" w:cs="Times New Roman"/>
                <w:sz w:val="24"/>
                <w:szCs w:val="24"/>
              </w:rPr>
              <w:t>,</w:t>
            </w:r>
            <w:r w:rsidRPr="00E53A12">
              <w:rPr>
                <w:rFonts w:ascii="Times New Roman" w:hAnsi="Times New Roman" w:cs="Times New Roman"/>
                <w:sz w:val="24"/>
                <w:szCs w:val="24"/>
              </w:rPr>
              <w:t>5</w:t>
            </w:r>
            <w:r w:rsidR="00BA1A73" w:rsidRPr="00E53A12">
              <w:rPr>
                <w:rFonts w:ascii="Times New Roman" w:hAnsi="Times New Roman" w:cs="Times New Roman"/>
                <w:sz w:val="24"/>
                <w:szCs w:val="24"/>
              </w:rPr>
              <w:t>%</w:t>
            </w:r>
          </w:p>
        </w:tc>
      </w:tr>
      <w:tr w:rsidR="00BA1A73" w:rsidRPr="00E53A12" w14:paraId="387DFE91" w14:textId="77777777" w:rsidTr="00E53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hideMark/>
          </w:tcPr>
          <w:p w14:paraId="0E68008D" w14:textId="77777777" w:rsidR="00BA1A73" w:rsidRPr="00E53A12" w:rsidRDefault="00BA1A73" w:rsidP="00CB4B9C">
            <w:pPr>
              <w:jc w:val="both"/>
              <w:rPr>
                <w:rFonts w:ascii="Times New Roman" w:hAnsi="Times New Roman" w:cs="Times New Roman"/>
                <w:sz w:val="24"/>
                <w:szCs w:val="24"/>
              </w:rPr>
            </w:pPr>
            <w:r w:rsidRPr="00E53A12">
              <w:rPr>
                <w:rFonts w:ascii="Times New Roman" w:hAnsi="Times New Roman" w:cs="Times New Roman"/>
                <w:sz w:val="24"/>
                <w:szCs w:val="24"/>
              </w:rPr>
              <w:t>Нет</w:t>
            </w:r>
          </w:p>
        </w:tc>
        <w:tc>
          <w:tcPr>
            <w:tcW w:w="1869" w:type="dxa"/>
            <w:hideMark/>
          </w:tcPr>
          <w:p w14:paraId="46E9E170" w14:textId="77777777" w:rsidR="00BA1A73" w:rsidRPr="00E53A12" w:rsidRDefault="00C95CF9"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w:t>
            </w:r>
            <w:r w:rsidR="00BA1A73" w:rsidRPr="00E53A12">
              <w:rPr>
                <w:rFonts w:ascii="Times New Roman" w:hAnsi="Times New Roman" w:cs="Times New Roman"/>
                <w:sz w:val="24"/>
                <w:szCs w:val="24"/>
              </w:rPr>
              <w:t>,</w:t>
            </w:r>
            <w:r w:rsidRPr="00E53A12">
              <w:rPr>
                <w:rFonts w:ascii="Times New Roman" w:hAnsi="Times New Roman" w:cs="Times New Roman"/>
                <w:sz w:val="24"/>
                <w:szCs w:val="24"/>
              </w:rPr>
              <w:t>7</w:t>
            </w:r>
            <w:r w:rsidR="00BA1A73" w:rsidRPr="00E53A12">
              <w:rPr>
                <w:rFonts w:ascii="Times New Roman" w:hAnsi="Times New Roman" w:cs="Times New Roman"/>
                <w:sz w:val="24"/>
                <w:szCs w:val="24"/>
              </w:rPr>
              <w:t>%</w:t>
            </w:r>
          </w:p>
        </w:tc>
        <w:tc>
          <w:tcPr>
            <w:tcW w:w="1869" w:type="dxa"/>
            <w:hideMark/>
          </w:tcPr>
          <w:p w14:paraId="157A52B7" w14:textId="77777777" w:rsidR="00BA1A73" w:rsidRPr="00E53A12" w:rsidRDefault="00BC09B0"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25</w:t>
            </w:r>
            <w:r w:rsidR="00BA1A73" w:rsidRPr="00E53A12">
              <w:rPr>
                <w:rFonts w:ascii="Times New Roman" w:hAnsi="Times New Roman" w:cs="Times New Roman"/>
                <w:b/>
                <w:sz w:val="24"/>
                <w:szCs w:val="24"/>
              </w:rPr>
              <w:t>,</w:t>
            </w:r>
            <w:r w:rsidRPr="00E53A12">
              <w:rPr>
                <w:rFonts w:ascii="Times New Roman" w:hAnsi="Times New Roman" w:cs="Times New Roman"/>
                <w:b/>
                <w:sz w:val="24"/>
                <w:szCs w:val="24"/>
              </w:rPr>
              <w:t>0</w:t>
            </w:r>
            <w:r w:rsidR="00BA1A73" w:rsidRPr="00E53A12">
              <w:rPr>
                <w:rFonts w:ascii="Times New Roman" w:hAnsi="Times New Roman" w:cs="Times New Roman"/>
                <w:b/>
                <w:sz w:val="24"/>
                <w:szCs w:val="24"/>
              </w:rPr>
              <w:t>%</w:t>
            </w:r>
          </w:p>
        </w:tc>
        <w:tc>
          <w:tcPr>
            <w:tcW w:w="1869" w:type="dxa"/>
            <w:hideMark/>
          </w:tcPr>
          <w:p w14:paraId="10C405D5" w14:textId="77777777" w:rsidR="00BA1A73" w:rsidRPr="00E53A12" w:rsidRDefault="00BC09B0"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w:t>
            </w:r>
            <w:r w:rsidR="00BA1A73" w:rsidRPr="00E53A12">
              <w:rPr>
                <w:rFonts w:ascii="Times New Roman" w:hAnsi="Times New Roman" w:cs="Times New Roman"/>
                <w:sz w:val="24"/>
                <w:szCs w:val="24"/>
              </w:rPr>
              <w:t>,</w:t>
            </w:r>
            <w:r w:rsidRPr="00E53A12">
              <w:rPr>
                <w:rFonts w:ascii="Times New Roman" w:hAnsi="Times New Roman" w:cs="Times New Roman"/>
                <w:sz w:val="24"/>
                <w:szCs w:val="24"/>
              </w:rPr>
              <w:t>9</w:t>
            </w:r>
            <w:r w:rsidR="00BA1A73" w:rsidRPr="00E53A12">
              <w:rPr>
                <w:rFonts w:ascii="Times New Roman" w:hAnsi="Times New Roman" w:cs="Times New Roman"/>
                <w:sz w:val="24"/>
                <w:szCs w:val="24"/>
              </w:rPr>
              <w:t>%</w:t>
            </w:r>
          </w:p>
        </w:tc>
        <w:tc>
          <w:tcPr>
            <w:tcW w:w="1988" w:type="dxa"/>
            <w:hideMark/>
          </w:tcPr>
          <w:p w14:paraId="4B207D91" w14:textId="77777777" w:rsidR="00BA1A73" w:rsidRPr="00E53A12" w:rsidRDefault="00BA1A73"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3</w:t>
            </w:r>
            <w:r w:rsidR="00BC09B0" w:rsidRPr="00E53A12">
              <w:rPr>
                <w:rFonts w:ascii="Times New Roman" w:hAnsi="Times New Roman" w:cs="Times New Roman"/>
                <w:b/>
                <w:sz w:val="24"/>
                <w:szCs w:val="24"/>
              </w:rPr>
              <w:t>1</w:t>
            </w:r>
            <w:r w:rsidRPr="00E53A12">
              <w:rPr>
                <w:rFonts w:ascii="Times New Roman" w:hAnsi="Times New Roman" w:cs="Times New Roman"/>
                <w:b/>
                <w:sz w:val="24"/>
                <w:szCs w:val="24"/>
              </w:rPr>
              <w:t>,</w:t>
            </w:r>
            <w:r w:rsidR="00BC09B0" w:rsidRPr="00E53A12">
              <w:rPr>
                <w:rFonts w:ascii="Times New Roman" w:hAnsi="Times New Roman" w:cs="Times New Roman"/>
                <w:b/>
                <w:sz w:val="24"/>
                <w:szCs w:val="24"/>
              </w:rPr>
              <w:t>3</w:t>
            </w:r>
            <w:r w:rsidRPr="00E53A12">
              <w:rPr>
                <w:rFonts w:ascii="Times New Roman" w:hAnsi="Times New Roman" w:cs="Times New Roman"/>
                <w:b/>
                <w:sz w:val="24"/>
                <w:szCs w:val="24"/>
              </w:rPr>
              <w:t>%</w:t>
            </w:r>
          </w:p>
        </w:tc>
      </w:tr>
      <w:tr w:rsidR="00BA1A73" w:rsidRPr="00E53A12" w14:paraId="0B5F6015" w14:textId="77777777" w:rsidTr="00E53A12">
        <w:tc>
          <w:tcPr>
            <w:cnfStyle w:val="001000000000" w:firstRow="0" w:lastRow="0" w:firstColumn="1" w:lastColumn="0" w:oddVBand="0" w:evenVBand="0" w:oddHBand="0" w:evenHBand="0" w:firstRowFirstColumn="0" w:firstRowLastColumn="0" w:lastRowFirstColumn="0" w:lastRowLastColumn="0"/>
            <w:tcW w:w="1869" w:type="dxa"/>
            <w:hideMark/>
          </w:tcPr>
          <w:p w14:paraId="549BC0D0" w14:textId="77777777" w:rsidR="00BA1A73" w:rsidRPr="00E53A12" w:rsidRDefault="00BA1A73" w:rsidP="00CB4B9C">
            <w:pPr>
              <w:jc w:val="both"/>
              <w:rPr>
                <w:rFonts w:ascii="Times New Roman" w:hAnsi="Times New Roman" w:cs="Times New Roman"/>
                <w:sz w:val="24"/>
                <w:szCs w:val="24"/>
              </w:rPr>
            </w:pPr>
            <w:r w:rsidRPr="00E53A12">
              <w:rPr>
                <w:rFonts w:ascii="Times New Roman" w:hAnsi="Times New Roman" w:cs="Times New Roman"/>
                <w:sz w:val="24"/>
                <w:szCs w:val="24"/>
              </w:rPr>
              <w:t>Затрудняюсь ответить</w:t>
            </w:r>
          </w:p>
        </w:tc>
        <w:tc>
          <w:tcPr>
            <w:tcW w:w="1869" w:type="dxa"/>
            <w:hideMark/>
          </w:tcPr>
          <w:p w14:paraId="7640D7FB" w14:textId="77777777" w:rsidR="00BA1A73" w:rsidRPr="00E53A12" w:rsidRDefault="00BC09B0"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w:t>
            </w:r>
            <w:r w:rsidR="00BA1A73" w:rsidRPr="00E53A12">
              <w:rPr>
                <w:rFonts w:ascii="Times New Roman" w:hAnsi="Times New Roman" w:cs="Times New Roman"/>
                <w:sz w:val="24"/>
                <w:szCs w:val="24"/>
              </w:rPr>
              <w:t>,</w:t>
            </w:r>
            <w:r w:rsidRPr="00E53A12">
              <w:rPr>
                <w:rFonts w:ascii="Times New Roman" w:hAnsi="Times New Roman" w:cs="Times New Roman"/>
                <w:sz w:val="24"/>
                <w:szCs w:val="24"/>
              </w:rPr>
              <w:t>4</w:t>
            </w:r>
            <w:r w:rsidR="00BA1A73" w:rsidRPr="00E53A12">
              <w:rPr>
                <w:rFonts w:ascii="Times New Roman" w:hAnsi="Times New Roman" w:cs="Times New Roman"/>
                <w:sz w:val="24"/>
                <w:szCs w:val="24"/>
              </w:rPr>
              <w:t>%</w:t>
            </w:r>
          </w:p>
        </w:tc>
        <w:tc>
          <w:tcPr>
            <w:tcW w:w="1869" w:type="dxa"/>
            <w:hideMark/>
          </w:tcPr>
          <w:p w14:paraId="30AAB205" w14:textId="77777777" w:rsidR="00BA1A73" w:rsidRPr="00E53A12" w:rsidRDefault="00BC09B0"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w:t>
            </w:r>
            <w:r w:rsidR="00BA1A73" w:rsidRPr="00E53A12">
              <w:rPr>
                <w:rFonts w:ascii="Times New Roman" w:hAnsi="Times New Roman" w:cs="Times New Roman"/>
                <w:sz w:val="24"/>
                <w:szCs w:val="24"/>
              </w:rPr>
              <w:t>,2%</w:t>
            </w:r>
          </w:p>
        </w:tc>
        <w:tc>
          <w:tcPr>
            <w:tcW w:w="1869" w:type="dxa"/>
            <w:hideMark/>
          </w:tcPr>
          <w:p w14:paraId="1F7C2AC8" w14:textId="77777777" w:rsidR="00BA1A73" w:rsidRPr="00E53A12" w:rsidRDefault="00BC09B0"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w:t>
            </w:r>
            <w:r w:rsidR="00BA1A73" w:rsidRPr="00E53A12">
              <w:rPr>
                <w:rFonts w:ascii="Times New Roman" w:hAnsi="Times New Roman" w:cs="Times New Roman"/>
                <w:sz w:val="24"/>
                <w:szCs w:val="24"/>
              </w:rPr>
              <w:t>,</w:t>
            </w:r>
            <w:r w:rsidRPr="00E53A12">
              <w:rPr>
                <w:rFonts w:ascii="Times New Roman" w:hAnsi="Times New Roman" w:cs="Times New Roman"/>
                <w:sz w:val="24"/>
                <w:szCs w:val="24"/>
              </w:rPr>
              <w:t>4</w:t>
            </w:r>
            <w:r w:rsidR="00BA1A73" w:rsidRPr="00E53A12">
              <w:rPr>
                <w:rFonts w:ascii="Times New Roman" w:hAnsi="Times New Roman" w:cs="Times New Roman"/>
                <w:sz w:val="24"/>
                <w:szCs w:val="24"/>
              </w:rPr>
              <w:t>%</w:t>
            </w:r>
          </w:p>
        </w:tc>
        <w:tc>
          <w:tcPr>
            <w:tcW w:w="1988" w:type="dxa"/>
            <w:hideMark/>
          </w:tcPr>
          <w:p w14:paraId="798200A3" w14:textId="77777777" w:rsidR="00BA1A73" w:rsidRPr="00E53A12" w:rsidRDefault="00BC09B0"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w:t>
            </w:r>
            <w:r w:rsidR="00BA1A73" w:rsidRPr="00E53A12">
              <w:rPr>
                <w:rFonts w:ascii="Times New Roman" w:hAnsi="Times New Roman" w:cs="Times New Roman"/>
                <w:sz w:val="24"/>
                <w:szCs w:val="24"/>
              </w:rPr>
              <w:t>,</w:t>
            </w:r>
            <w:r w:rsidRPr="00E53A12">
              <w:rPr>
                <w:rFonts w:ascii="Times New Roman" w:hAnsi="Times New Roman" w:cs="Times New Roman"/>
                <w:sz w:val="24"/>
                <w:szCs w:val="24"/>
              </w:rPr>
              <w:t>2</w:t>
            </w:r>
            <w:r w:rsidR="00BA1A73" w:rsidRPr="00E53A12">
              <w:rPr>
                <w:rFonts w:ascii="Times New Roman" w:hAnsi="Times New Roman" w:cs="Times New Roman"/>
                <w:sz w:val="24"/>
                <w:szCs w:val="24"/>
              </w:rPr>
              <w:t>%</w:t>
            </w:r>
          </w:p>
        </w:tc>
      </w:tr>
      <w:tr w:rsidR="00BA1A73" w:rsidRPr="00E53A12" w14:paraId="21A10EDA" w14:textId="77777777" w:rsidTr="00E53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hideMark/>
          </w:tcPr>
          <w:p w14:paraId="64F5CAA3" w14:textId="77777777" w:rsidR="00BA1A73" w:rsidRPr="00E53A12" w:rsidRDefault="00BA1A73" w:rsidP="00CB4B9C">
            <w:pPr>
              <w:jc w:val="both"/>
              <w:rPr>
                <w:rFonts w:ascii="Times New Roman" w:hAnsi="Times New Roman" w:cs="Times New Roman"/>
                <w:sz w:val="24"/>
                <w:szCs w:val="24"/>
              </w:rPr>
            </w:pPr>
            <w:r w:rsidRPr="00E53A12">
              <w:rPr>
                <w:rFonts w:ascii="Times New Roman" w:hAnsi="Times New Roman" w:cs="Times New Roman"/>
                <w:sz w:val="24"/>
                <w:szCs w:val="24"/>
              </w:rPr>
              <w:t>Итого</w:t>
            </w:r>
          </w:p>
        </w:tc>
        <w:tc>
          <w:tcPr>
            <w:tcW w:w="1869" w:type="dxa"/>
            <w:hideMark/>
          </w:tcPr>
          <w:p w14:paraId="446BB438" w14:textId="77777777" w:rsidR="00BA1A73" w:rsidRPr="00E53A12" w:rsidRDefault="00BA1A73"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hideMark/>
          </w:tcPr>
          <w:p w14:paraId="72ED9C7C" w14:textId="77777777" w:rsidR="00BA1A73" w:rsidRPr="00E53A12" w:rsidRDefault="00BA1A73"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hideMark/>
          </w:tcPr>
          <w:p w14:paraId="20994094" w14:textId="77777777" w:rsidR="00BA1A73" w:rsidRPr="00E53A12" w:rsidRDefault="00BA1A73"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988" w:type="dxa"/>
            <w:hideMark/>
          </w:tcPr>
          <w:p w14:paraId="324F273D" w14:textId="77777777" w:rsidR="00BA1A73" w:rsidRPr="00E53A12" w:rsidRDefault="00BA1A73"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3AC383CF" w14:textId="77777777" w:rsidR="00BA1A73" w:rsidRPr="00E53A12" w:rsidRDefault="00BA1A73" w:rsidP="00BA1A73">
      <w:pPr>
        <w:ind w:firstLine="709"/>
        <w:jc w:val="both"/>
        <w:rPr>
          <w:rFonts w:ascii="Times New Roman" w:eastAsia="Calibri" w:hAnsi="Times New Roman" w:cs="Times New Roman"/>
          <w:bCs/>
          <w:sz w:val="28"/>
          <w:szCs w:val="28"/>
        </w:rPr>
      </w:pPr>
    </w:p>
    <w:p w14:paraId="79A46207" w14:textId="77777777" w:rsidR="00437C1A" w:rsidRPr="00E53A12" w:rsidRDefault="00437C1A" w:rsidP="00437C1A">
      <w:pPr>
        <w:spacing w:after="200"/>
        <w:ind w:firstLine="709"/>
        <w:contextualSpacing/>
        <w:jc w:val="both"/>
        <w:rPr>
          <w:rFonts w:ascii="Times New Roman" w:eastAsia="Calibri" w:hAnsi="Times New Roman" w:cs="Times New Roman"/>
          <w:sz w:val="28"/>
          <w:szCs w:val="28"/>
        </w:rPr>
      </w:pPr>
      <w:r w:rsidRPr="00E53A12">
        <w:rPr>
          <w:rFonts w:ascii="Times New Roman" w:eastAsia="Calibri" w:hAnsi="Times New Roman" w:cs="Times New Roman"/>
          <w:sz w:val="28"/>
          <w:szCs w:val="28"/>
        </w:rPr>
        <w:t xml:space="preserve">Среди остальных процедурных показателей на общую оценку качества услуги по регистрации по месту жительства (пребывания) </w:t>
      </w:r>
      <w:r w:rsidR="00387132" w:rsidRPr="00E53A12">
        <w:rPr>
          <w:rFonts w:ascii="Times New Roman" w:eastAsia="Calibri" w:hAnsi="Times New Roman" w:cs="Times New Roman"/>
          <w:sz w:val="28"/>
          <w:szCs w:val="28"/>
        </w:rPr>
        <w:t>одинаковое</w:t>
      </w:r>
      <w:r w:rsidRPr="00E53A12">
        <w:rPr>
          <w:rFonts w:ascii="Times New Roman" w:eastAsia="Calibri" w:hAnsi="Times New Roman" w:cs="Times New Roman"/>
          <w:sz w:val="28"/>
          <w:szCs w:val="28"/>
        </w:rPr>
        <w:t xml:space="preserve"> влияние оказывает число обращений за её получением</w:t>
      </w:r>
      <w:r w:rsidR="00387132" w:rsidRPr="00E53A12">
        <w:rPr>
          <w:rFonts w:ascii="Times New Roman" w:eastAsia="Calibri" w:hAnsi="Times New Roman" w:cs="Times New Roman"/>
          <w:sz w:val="28"/>
          <w:szCs w:val="28"/>
        </w:rPr>
        <w:t xml:space="preserve"> и </w:t>
      </w:r>
      <w:r w:rsidR="005044DA" w:rsidRPr="00E53A12">
        <w:rPr>
          <w:rFonts w:ascii="Times New Roman" w:eastAsia="Calibri" w:hAnsi="Times New Roman" w:cs="Times New Roman"/>
          <w:sz w:val="28"/>
          <w:szCs w:val="28"/>
        </w:rPr>
        <w:t>условия ведения приема посетителей</w:t>
      </w:r>
      <w:r w:rsidRPr="00E53A12">
        <w:rPr>
          <w:rFonts w:ascii="Times New Roman" w:eastAsia="Calibri" w:hAnsi="Times New Roman" w:cs="Times New Roman"/>
          <w:sz w:val="28"/>
          <w:szCs w:val="28"/>
        </w:rPr>
        <w:t xml:space="preserve">. Среди получателей, негативно оценивающих качество данной услуги, </w:t>
      </w:r>
      <w:r w:rsidR="005044DA" w:rsidRPr="00E53A12">
        <w:rPr>
          <w:rFonts w:ascii="Times New Roman" w:eastAsia="Calibri" w:hAnsi="Times New Roman" w:cs="Times New Roman"/>
          <w:sz w:val="28"/>
          <w:szCs w:val="28"/>
        </w:rPr>
        <w:t xml:space="preserve">четвертая часть </w:t>
      </w:r>
      <w:r w:rsidRPr="00E53A12">
        <w:rPr>
          <w:rFonts w:ascii="Times New Roman" w:eastAsia="Calibri" w:hAnsi="Times New Roman" w:cs="Times New Roman"/>
          <w:sz w:val="28"/>
          <w:szCs w:val="28"/>
        </w:rPr>
        <w:t xml:space="preserve">не довольны тем, сколько раз им пришлось обращаться в орган/учреждение для подачи документов, тогда как среди довольных услугой доля граждан, подавших документы не с первого раза, составляет </w:t>
      </w:r>
      <w:r w:rsidR="005044DA" w:rsidRPr="00E53A12">
        <w:rPr>
          <w:rFonts w:ascii="Times New Roman" w:eastAsia="Calibri" w:hAnsi="Times New Roman" w:cs="Times New Roman"/>
          <w:sz w:val="28"/>
          <w:szCs w:val="28"/>
        </w:rPr>
        <w:t>всего 0</w:t>
      </w:r>
      <w:r w:rsidRPr="00E53A12">
        <w:rPr>
          <w:rFonts w:ascii="Times New Roman" w:eastAsia="Calibri" w:hAnsi="Times New Roman" w:cs="Times New Roman"/>
          <w:sz w:val="28"/>
          <w:szCs w:val="28"/>
        </w:rPr>
        <w:t>,</w:t>
      </w:r>
      <w:r w:rsidR="005044DA" w:rsidRPr="00E53A12">
        <w:rPr>
          <w:rFonts w:ascii="Times New Roman" w:eastAsia="Calibri" w:hAnsi="Times New Roman" w:cs="Times New Roman"/>
          <w:sz w:val="28"/>
          <w:szCs w:val="28"/>
        </w:rPr>
        <w:t>9</w:t>
      </w:r>
      <w:r w:rsidR="00286E48">
        <w:rPr>
          <w:rFonts w:ascii="Times New Roman" w:eastAsia="Calibri" w:hAnsi="Times New Roman" w:cs="Times New Roman"/>
          <w:sz w:val="28"/>
          <w:szCs w:val="28"/>
        </w:rPr>
        <w:t> </w:t>
      </w:r>
      <w:r w:rsidRPr="00E53A12">
        <w:rPr>
          <w:rFonts w:ascii="Times New Roman" w:eastAsia="Calibri" w:hAnsi="Times New Roman" w:cs="Times New Roman"/>
          <w:sz w:val="28"/>
          <w:szCs w:val="28"/>
        </w:rPr>
        <w:t>% (см. Диаграмму 4.2.3</w:t>
      </w:r>
      <w:r w:rsidR="00B83564" w:rsidRPr="00E53A12">
        <w:rPr>
          <w:rFonts w:ascii="Times New Roman" w:eastAsia="Calibri" w:hAnsi="Times New Roman" w:cs="Times New Roman"/>
          <w:sz w:val="28"/>
          <w:szCs w:val="28"/>
        </w:rPr>
        <w:t>1</w:t>
      </w:r>
      <w:r w:rsidRPr="00E53A12">
        <w:rPr>
          <w:rFonts w:ascii="Times New Roman" w:eastAsia="Calibri" w:hAnsi="Times New Roman" w:cs="Times New Roman"/>
          <w:sz w:val="28"/>
          <w:szCs w:val="28"/>
        </w:rPr>
        <w:t>).</w:t>
      </w:r>
    </w:p>
    <w:p w14:paraId="3251B1D6" w14:textId="77777777" w:rsidR="00BC2EA3" w:rsidRPr="00E53A12" w:rsidRDefault="00BC2EA3" w:rsidP="00437C1A">
      <w:pPr>
        <w:ind w:firstLine="709"/>
        <w:jc w:val="right"/>
        <w:rPr>
          <w:rFonts w:ascii="Times New Roman" w:eastAsia="Calibri" w:hAnsi="Times New Roman" w:cs="Times New Roman"/>
          <w:sz w:val="28"/>
          <w:szCs w:val="28"/>
        </w:rPr>
      </w:pPr>
      <w:r w:rsidRPr="00E53A12">
        <w:rPr>
          <w:rFonts w:ascii="Times New Roman" w:eastAsia="Calibri" w:hAnsi="Times New Roman" w:cs="Times New Roman"/>
          <w:sz w:val="28"/>
          <w:szCs w:val="28"/>
        </w:rPr>
        <w:br w:type="page"/>
      </w:r>
    </w:p>
    <w:p w14:paraId="03202BFF" w14:textId="77777777" w:rsidR="00437C1A" w:rsidRPr="00E53A12" w:rsidRDefault="00437C1A" w:rsidP="00437C1A">
      <w:pPr>
        <w:ind w:firstLine="709"/>
        <w:jc w:val="right"/>
        <w:rPr>
          <w:rFonts w:ascii="Times New Roman" w:eastAsia="Calibri" w:hAnsi="Times New Roman" w:cs="Times New Roman"/>
          <w:sz w:val="28"/>
          <w:szCs w:val="28"/>
        </w:rPr>
      </w:pPr>
      <w:r w:rsidRPr="00E53A12">
        <w:rPr>
          <w:rFonts w:ascii="Times New Roman" w:eastAsia="Calibri" w:hAnsi="Times New Roman" w:cs="Times New Roman"/>
          <w:sz w:val="28"/>
          <w:szCs w:val="28"/>
        </w:rPr>
        <w:t>Диаграмма 4.2.3</w:t>
      </w:r>
      <w:r w:rsidR="00B83564" w:rsidRPr="00E53A12">
        <w:rPr>
          <w:rFonts w:ascii="Times New Roman" w:eastAsia="Calibri" w:hAnsi="Times New Roman" w:cs="Times New Roman"/>
          <w:sz w:val="28"/>
          <w:szCs w:val="28"/>
        </w:rPr>
        <w:t>1</w:t>
      </w:r>
    </w:p>
    <w:p w14:paraId="04449388" w14:textId="77777777" w:rsidR="00437C1A" w:rsidRPr="00E53A12" w:rsidRDefault="00437C1A" w:rsidP="00BC2EA3">
      <w:pPr>
        <w:ind w:firstLine="709"/>
        <w:jc w:val="center"/>
        <w:rPr>
          <w:rFonts w:ascii="Times New Roman" w:eastAsia="Calibri" w:hAnsi="Times New Roman" w:cs="Times New Roman"/>
          <w:sz w:val="28"/>
          <w:szCs w:val="28"/>
        </w:rPr>
      </w:pPr>
      <w:r w:rsidRPr="00E53A12">
        <w:rPr>
          <w:rFonts w:ascii="Times New Roman" w:eastAsia="Calibri" w:hAnsi="Times New Roman" w:cs="Times New Roman"/>
          <w:b/>
          <w:bCs/>
          <w:sz w:val="28"/>
          <w:szCs w:val="28"/>
        </w:rPr>
        <w:t>Распределение ответов на вопрос: "Сколько раз Вам пришлось обращаться в организацию для сдачи документов для получения услуги?"</w:t>
      </w:r>
    </w:p>
    <w:p w14:paraId="55DC7D3B" w14:textId="77777777" w:rsidR="00437C1A" w:rsidRPr="00E53A12" w:rsidRDefault="00437C1A" w:rsidP="00437C1A">
      <w:pPr>
        <w:ind w:firstLine="709"/>
        <w:jc w:val="center"/>
        <w:rPr>
          <w:rFonts w:ascii="Times New Roman" w:eastAsia="Calibri" w:hAnsi="Times New Roman" w:cs="Times New Roman"/>
          <w:sz w:val="28"/>
          <w:szCs w:val="28"/>
        </w:rPr>
      </w:pPr>
      <w:r w:rsidRPr="00E53A12">
        <w:rPr>
          <w:rFonts w:ascii="Times New Roman" w:eastAsia="Calibri" w:hAnsi="Times New Roman" w:cs="Times New Roman"/>
          <w:sz w:val="28"/>
          <w:szCs w:val="28"/>
        </w:rPr>
        <w:t>(в % по оценке качества услуги)</w:t>
      </w:r>
    </w:p>
    <w:p w14:paraId="06BD3371" w14:textId="77777777" w:rsidR="00437C1A" w:rsidRPr="00E53A12" w:rsidRDefault="00437C1A" w:rsidP="00B83564">
      <w:pPr>
        <w:ind w:firstLine="567"/>
        <w:jc w:val="both"/>
        <w:rPr>
          <w:rFonts w:ascii="Times New Roman" w:eastAsia="Calibri" w:hAnsi="Times New Roman" w:cs="Times New Roman"/>
          <w:sz w:val="28"/>
          <w:szCs w:val="28"/>
        </w:rPr>
      </w:pPr>
      <w:r w:rsidRPr="00E53A12">
        <w:rPr>
          <w:rFonts w:ascii="Times New Roman" w:eastAsia="Calibri" w:hAnsi="Times New Roman" w:cs="Times New Roman"/>
          <w:noProof/>
          <w:color w:val="FF0000"/>
          <w:lang w:eastAsia="ru-RU"/>
        </w:rPr>
        <w:drawing>
          <wp:inline distT="0" distB="0" distL="0" distR="0" wp14:anchorId="076CC085" wp14:editId="72225726">
            <wp:extent cx="6119533" cy="2178050"/>
            <wp:effectExtent l="0" t="0" r="0" b="0"/>
            <wp:docPr id="289"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36B39A3" w14:textId="77777777" w:rsidR="00437C1A" w:rsidRPr="00E53A12" w:rsidRDefault="00437C1A" w:rsidP="00BA1A73">
      <w:pPr>
        <w:ind w:firstLine="709"/>
        <w:jc w:val="both"/>
        <w:rPr>
          <w:rFonts w:ascii="Times New Roman" w:eastAsia="Calibri" w:hAnsi="Times New Roman" w:cs="Times New Roman"/>
          <w:bCs/>
          <w:sz w:val="28"/>
          <w:szCs w:val="28"/>
        </w:rPr>
      </w:pPr>
    </w:p>
    <w:p w14:paraId="638EF5E8" w14:textId="77777777" w:rsidR="00BA1A73" w:rsidRPr="00E53A12" w:rsidRDefault="00BA1A73" w:rsidP="00BA1A73">
      <w:pPr>
        <w:ind w:firstLine="709"/>
        <w:jc w:val="both"/>
        <w:rPr>
          <w:rFonts w:ascii="Times New Roman" w:eastAsia="Calibri" w:hAnsi="Times New Roman" w:cs="Times New Roman"/>
          <w:bCs/>
          <w:sz w:val="28"/>
          <w:szCs w:val="28"/>
        </w:rPr>
      </w:pPr>
      <w:r w:rsidRPr="00E53A12">
        <w:rPr>
          <w:rFonts w:ascii="Times New Roman" w:eastAsia="Calibri" w:hAnsi="Times New Roman" w:cs="Times New Roman"/>
          <w:bCs/>
          <w:sz w:val="28"/>
          <w:szCs w:val="28"/>
        </w:rPr>
        <w:t xml:space="preserve">Условия ведения приема в учреждениях, куда посетители обращались по вопросу </w:t>
      </w:r>
      <w:r w:rsidRPr="00E53A12">
        <w:rPr>
          <w:rFonts w:ascii="Times New Roman" w:eastAsia="Calibri" w:hAnsi="Times New Roman" w:cs="Times New Roman"/>
          <w:sz w:val="28"/>
          <w:szCs w:val="28"/>
        </w:rPr>
        <w:t>регистрации по месту жительства (пребывания)</w:t>
      </w:r>
      <w:r w:rsidRPr="00E53A12">
        <w:rPr>
          <w:rFonts w:ascii="Times New Roman" w:eastAsia="Calibri" w:hAnsi="Times New Roman" w:cs="Times New Roman"/>
          <w:bCs/>
          <w:sz w:val="28"/>
          <w:szCs w:val="28"/>
        </w:rPr>
        <w:t xml:space="preserve">, не являются </w:t>
      </w:r>
      <w:r w:rsidR="00344ADB" w:rsidRPr="00E53A12">
        <w:rPr>
          <w:rFonts w:ascii="Times New Roman" w:eastAsia="Calibri" w:hAnsi="Times New Roman" w:cs="Times New Roman"/>
          <w:bCs/>
          <w:sz w:val="28"/>
          <w:szCs w:val="28"/>
        </w:rPr>
        <w:t>значимым</w:t>
      </w:r>
      <w:r w:rsidRPr="00E53A12">
        <w:rPr>
          <w:rFonts w:ascii="Times New Roman" w:eastAsia="Calibri" w:hAnsi="Times New Roman" w:cs="Times New Roman"/>
          <w:bCs/>
          <w:sz w:val="28"/>
          <w:szCs w:val="28"/>
        </w:rPr>
        <w:t xml:space="preserve"> фактором роста/снижения общей удовлетворенности услугой. Тем не менее, отметим, что 96,</w:t>
      </w:r>
      <w:r w:rsidR="00344ADB" w:rsidRPr="00E53A12">
        <w:rPr>
          <w:rFonts w:ascii="Times New Roman" w:eastAsia="Calibri" w:hAnsi="Times New Roman" w:cs="Times New Roman"/>
          <w:bCs/>
          <w:sz w:val="28"/>
          <w:szCs w:val="28"/>
        </w:rPr>
        <w:t>8</w:t>
      </w:r>
      <w:r w:rsidR="00286E48">
        <w:rPr>
          <w:rFonts w:ascii="Times New Roman" w:eastAsia="Calibri" w:hAnsi="Times New Roman" w:cs="Times New Roman"/>
          <w:bCs/>
          <w:sz w:val="28"/>
          <w:szCs w:val="28"/>
        </w:rPr>
        <w:t> </w:t>
      </w:r>
      <w:r w:rsidRPr="00E53A12">
        <w:rPr>
          <w:rFonts w:ascii="Times New Roman" w:eastAsia="Calibri" w:hAnsi="Times New Roman" w:cs="Times New Roman"/>
          <w:bCs/>
          <w:sz w:val="28"/>
          <w:szCs w:val="28"/>
        </w:rPr>
        <w:t>% тех, кто высоко оценивает качество предоставленной услуги, находят удовлетворительными условия приема в соответствующих учреждениях, среди недовольных таких заметно меньше –</w:t>
      </w:r>
      <w:r w:rsidR="00344ADB" w:rsidRPr="00E53A12">
        <w:rPr>
          <w:rFonts w:ascii="Times New Roman" w:eastAsia="Calibri" w:hAnsi="Times New Roman" w:cs="Times New Roman"/>
          <w:bCs/>
          <w:sz w:val="28"/>
          <w:szCs w:val="28"/>
        </w:rPr>
        <w:t>7</w:t>
      </w:r>
      <w:r w:rsidRPr="00E53A12">
        <w:rPr>
          <w:rFonts w:ascii="Times New Roman" w:eastAsia="Calibri" w:hAnsi="Times New Roman" w:cs="Times New Roman"/>
          <w:bCs/>
          <w:sz w:val="28"/>
          <w:szCs w:val="28"/>
        </w:rPr>
        <w:t>5,</w:t>
      </w:r>
      <w:r w:rsidR="00344ADB" w:rsidRPr="00E53A12">
        <w:rPr>
          <w:rFonts w:ascii="Times New Roman" w:eastAsia="Calibri" w:hAnsi="Times New Roman" w:cs="Times New Roman"/>
          <w:bCs/>
          <w:sz w:val="28"/>
          <w:szCs w:val="28"/>
        </w:rPr>
        <w:t>0</w:t>
      </w:r>
      <w:r w:rsidR="00286E48">
        <w:rPr>
          <w:rFonts w:ascii="Times New Roman" w:eastAsia="Calibri" w:hAnsi="Times New Roman" w:cs="Times New Roman"/>
          <w:bCs/>
          <w:sz w:val="28"/>
          <w:szCs w:val="28"/>
        </w:rPr>
        <w:t> </w:t>
      </w:r>
      <w:r w:rsidR="00B83564" w:rsidRPr="00E53A12">
        <w:rPr>
          <w:rFonts w:ascii="Times New Roman" w:eastAsia="Calibri" w:hAnsi="Times New Roman" w:cs="Times New Roman"/>
          <w:bCs/>
          <w:sz w:val="28"/>
          <w:szCs w:val="28"/>
        </w:rPr>
        <w:t>% (см Диаграмму 4.2.32</w:t>
      </w:r>
      <w:r w:rsidRPr="00E53A12">
        <w:rPr>
          <w:rFonts w:ascii="Times New Roman" w:eastAsia="Calibri" w:hAnsi="Times New Roman" w:cs="Times New Roman"/>
          <w:bCs/>
          <w:sz w:val="28"/>
          <w:szCs w:val="28"/>
        </w:rPr>
        <w:t>).</w:t>
      </w:r>
    </w:p>
    <w:p w14:paraId="7E7CC15C" w14:textId="77777777" w:rsidR="00BA1A73" w:rsidRPr="00E53A12" w:rsidRDefault="00BA1A73" w:rsidP="00BA1A73">
      <w:pPr>
        <w:ind w:firstLine="709"/>
        <w:jc w:val="right"/>
        <w:rPr>
          <w:rFonts w:ascii="Times New Roman" w:eastAsia="Calibri" w:hAnsi="Times New Roman" w:cs="Times New Roman"/>
          <w:bCs/>
          <w:sz w:val="28"/>
          <w:szCs w:val="28"/>
        </w:rPr>
      </w:pPr>
    </w:p>
    <w:p w14:paraId="1312DED6" w14:textId="77777777" w:rsidR="00BC2EA3" w:rsidRPr="00E53A12" w:rsidRDefault="00BC2EA3" w:rsidP="00BA1A73">
      <w:pPr>
        <w:ind w:firstLine="709"/>
        <w:jc w:val="right"/>
        <w:rPr>
          <w:rFonts w:ascii="Times New Roman" w:eastAsia="Calibri" w:hAnsi="Times New Roman" w:cs="Times New Roman"/>
          <w:bCs/>
          <w:sz w:val="28"/>
          <w:szCs w:val="28"/>
        </w:rPr>
      </w:pPr>
      <w:r w:rsidRPr="00E53A12">
        <w:rPr>
          <w:rFonts w:ascii="Times New Roman" w:eastAsia="Calibri" w:hAnsi="Times New Roman" w:cs="Times New Roman"/>
          <w:bCs/>
          <w:sz w:val="28"/>
          <w:szCs w:val="28"/>
        </w:rPr>
        <w:br w:type="page"/>
      </w:r>
    </w:p>
    <w:p w14:paraId="55FB6752" w14:textId="77777777" w:rsidR="00BA1A73" w:rsidRPr="00E53A12" w:rsidRDefault="00B83564" w:rsidP="00BA1A73">
      <w:pPr>
        <w:ind w:firstLine="709"/>
        <w:jc w:val="right"/>
        <w:rPr>
          <w:rFonts w:ascii="Times New Roman" w:eastAsia="Calibri" w:hAnsi="Times New Roman" w:cs="Times New Roman"/>
          <w:bCs/>
          <w:sz w:val="28"/>
          <w:szCs w:val="28"/>
        </w:rPr>
      </w:pPr>
      <w:r w:rsidRPr="00E53A12">
        <w:rPr>
          <w:rFonts w:ascii="Times New Roman" w:eastAsia="Calibri" w:hAnsi="Times New Roman" w:cs="Times New Roman"/>
          <w:bCs/>
          <w:sz w:val="28"/>
          <w:szCs w:val="28"/>
        </w:rPr>
        <w:t>Диаграмма 4.2.32</w:t>
      </w:r>
    </w:p>
    <w:p w14:paraId="28B79BBE" w14:textId="77777777" w:rsidR="00BA1A73" w:rsidRPr="00E53A12" w:rsidRDefault="00BA1A73" w:rsidP="00BA1A73">
      <w:pPr>
        <w:ind w:firstLine="709"/>
        <w:jc w:val="center"/>
        <w:rPr>
          <w:rFonts w:ascii="Times New Roman" w:eastAsia="Calibri" w:hAnsi="Times New Roman" w:cs="Times New Roman"/>
          <w:b/>
          <w:bCs/>
          <w:sz w:val="28"/>
          <w:szCs w:val="28"/>
        </w:rPr>
      </w:pPr>
      <w:r w:rsidRPr="00E53A12">
        <w:rPr>
          <w:rFonts w:ascii="Times New Roman" w:eastAsia="Calibri" w:hAnsi="Times New Roman" w:cs="Times New Roman"/>
          <w:b/>
          <w:bCs/>
          <w:sz w:val="28"/>
          <w:szCs w:val="28"/>
        </w:rPr>
        <w:t>Распределение ответов на вопрос: "Вас устроили условия ведения приема посетителей в учреждении, где Вы получали услугу?"</w:t>
      </w:r>
    </w:p>
    <w:p w14:paraId="26DE9188" w14:textId="77777777" w:rsidR="00BA1A73" w:rsidRPr="00E53A12" w:rsidRDefault="00BA1A73" w:rsidP="00BA1A73">
      <w:pPr>
        <w:ind w:firstLine="709"/>
        <w:jc w:val="center"/>
        <w:rPr>
          <w:rFonts w:ascii="Times New Roman" w:eastAsia="Calibri" w:hAnsi="Times New Roman" w:cs="Times New Roman"/>
          <w:sz w:val="28"/>
          <w:szCs w:val="28"/>
        </w:rPr>
      </w:pPr>
      <w:r w:rsidRPr="00E53A12">
        <w:rPr>
          <w:rFonts w:ascii="Times New Roman" w:eastAsia="Calibri" w:hAnsi="Times New Roman" w:cs="Times New Roman"/>
          <w:sz w:val="28"/>
          <w:szCs w:val="28"/>
        </w:rPr>
        <w:t>(в % по оценке качества услуги</w:t>
      </w:r>
      <w:r w:rsidR="00470978" w:rsidRPr="00E53A12">
        <w:rPr>
          <w:rFonts w:ascii="Times New Roman" w:eastAsia="Calibri" w:hAnsi="Times New Roman" w:cs="Times New Roman"/>
          <w:sz w:val="28"/>
          <w:szCs w:val="28"/>
        </w:rPr>
        <w:t>)</w:t>
      </w:r>
    </w:p>
    <w:p w14:paraId="4381C926" w14:textId="77777777" w:rsidR="00344ADB" w:rsidRPr="00E53A12" w:rsidRDefault="00344ADB" w:rsidP="00BA1A73">
      <w:pPr>
        <w:ind w:firstLine="709"/>
        <w:jc w:val="center"/>
        <w:rPr>
          <w:rFonts w:ascii="Times New Roman" w:eastAsia="Calibri" w:hAnsi="Times New Roman" w:cs="Times New Roman"/>
          <w:sz w:val="28"/>
          <w:szCs w:val="28"/>
        </w:rPr>
      </w:pPr>
    </w:p>
    <w:p w14:paraId="650EA03A" w14:textId="77777777" w:rsidR="00BA1A73" w:rsidRPr="00E53A12" w:rsidRDefault="00BA1A73" w:rsidP="00B83564">
      <w:pPr>
        <w:ind w:firstLine="567"/>
        <w:rPr>
          <w:rFonts w:ascii="Times New Roman" w:eastAsia="Calibri" w:hAnsi="Times New Roman" w:cs="Times New Roman"/>
        </w:rPr>
      </w:pPr>
      <w:r w:rsidRPr="00E53A12">
        <w:rPr>
          <w:rFonts w:ascii="Times New Roman" w:eastAsia="Calibri" w:hAnsi="Times New Roman" w:cs="Times New Roman"/>
          <w:noProof/>
          <w:lang w:eastAsia="ru-RU"/>
        </w:rPr>
        <w:drawing>
          <wp:inline distT="0" distB="0" distL="0" distR="0" wp14:anchorId="2A764CC9" wp14:editId="176C77CA">
            <wp:extent cx="5943600" cy="2428875"/>
            <wp:effectExtent l="0" t="0" r="0" b="0"/>
            <wp:docPr id="291"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D25C0B6" w14:textId="77777777" w:rsidR="00BA1A73" w:rsidRPr="00E53A12" w:rsidRDefault="00BA1A73" w:rsidP="00BA1A73">
      <w:pPr>
        <w:contextualSpacing/>
        <w:jc w:val="both"/>
        <w:rPr>
          <w:rFonts w:ascii="Times New Roman" w:hAnsi="Times New Roman" w:cs="Times New Roman"/>
          <w:bCs/>
          <w:sz w:val="28"/>
          <w:szCs w:val="28"/>
        </w:rPr>
      </w:pPr>
    </w:p>
    <w:p w14:paraId="2C5EF8AF" w14:textId="77777777" w:rsidR="00BA1A73" w:rsidRPr="00E53A12" w:rsidRDefault="00BA1A73" w:rsidP="00BA1A73">
      <w:pPr>
        <w:shd w:val="clear" w:color="auto" w:fill="D9D9D9" w:themeFill="background1" w:themeFillShade="D9"/>
        <w:ind w:firstLine="709"/>
        <w:contextualSpacing/>
        <w:jc w:val="both"/>
        <w:rPr>
          <w:rFonts w:ascii="Times New Roman" w:hAnsi="Times New Roman" w:cs="Times New Roman"/>
          <w:bCs/>
          <w:i/>
          <w:sz w:val="28"/>
          <w:szCs w:val="28"/>
        </w:rPr>
      </w:pPr>
      <w:r w:rsidRPr="00E53A12">
        <w:rPr>
          <w:rFonts w:ascii="Times New Roman" w:hAnsi="Times New Roman" w:cs="Times New Roman"/>
          <w:bCs/>
          <w:i/>
          <w:sz w:val="28"/>
          <w:szCs w:val="28"/>
        </w:rPr>
        <w:t>Получение заграничного паспорта</w:t>
      </w:r>
    </w:p>
    <w:p w14:paraId="52772113" w14:textId="77777777" w:rsidR="001E33E4" w:rsidRPr="00E53A12" w:rsidRDefault="001E33E4" w:rsidP="00BA1A73">
      <w:pPr>
        <w:ind w:firstLine="709"/>
        <w:contextualSpacing/>
        <w:jc w:val="both"/>
        <w:rPr>
          <w:rFonts w:ascii="Times New Roman" w:hAnsi="Times New Roman" w:cs="Times New Roman"/>
          <w:bCs/>
          <w:sz w:val="28"/>
          <w:szCs w:val="28"/>
        </w:rPr>
      </w:pPr>
    </w:p>
    <w:p w14:paraId="3F3CA507" w14:textId="77777777" w:rsidR="00BA1A73" w:rsidRPr="00E53A12" w:rsidRDefault="00BA1A73" w:rsidP="00BA1A73">
      <w:pPr>
        <w:ind w:firstLine="709"/>
        <w:contextualSpacing/>
        <w:jc w:val="both"/>
        <w:rPr>
          <w:rFonts w:ascii="Times New Roman" w:hAnsi="Times New Roman" w:cs="Times New Roman"/>
          <w:sz w:val="28"/>
          <w:szCs w:val="28"/>
        </w:rPr>
      </w:pPr>
      <w:r w:rsidRPr="00E53A12">
        <w:rPr>
          <w:rFonts w:ascii="Times New Roman" w:hAnsi="Times New Roman" w:cs="Times New Roman"/>
          <w:bCs/>
          <w:sz w:val="28"/>
          <w:szCs w:val="28"/>
        </w:rPr>
        <w:t xml:space="preserve">Среди процедурных показателей, обозначающих факторы, оказывающие влияние на удовлетворенность услугой, самыми актуальными для посетителей является </w:t>
      </w:r>
      <w:r w:rsidRPr="00E53A12">
        <w:rPr>
          <w:rFonts w:ascii="Times New Roman" w:hAnsi="Times New Roman" w:cs="Times New Roman"/>
          <w:sz w:val="28"/>
          <w:szCs w:val="28"/>
        </w:rPr>
        <w:t xml:space="preserve">общий срок предоставления услуги и </w:t>
      </w:r>
      <w:r w:rsidR="00B863B5" w:rsidRPr="00E53A12">
        <w:rPr>
          <w:rFonts w:ascii="Times New Roman" w:eastAsia="Calibri" w:hAnsi="Times New Roman" w:cs="Times New Roman"/>
          <w:sz w:val="28"/>
          <w:szCs w:val="28"/>
        </w:rPr>
        <w:t>время ожидания в очереди (для подачи документов и/или получения результата)</w:t>
      </w:r>
      <w:r w:rsidRPr="00E53A12">
        <w:rPr>
          <w:rFonts w:ascii="Times New Roman" w:hAnsi="Times New Roman" w:cs="Times New Roman"/>
          <w:sz w:val="28"/>
          <w:szCs w:val="28"/>
        </w:rPr>
        <w:t>.</w:t>
      </w:r>
    </w:p>
    <w:p w14:paraId="1493D031" w14:textId="77777777" w:rsidR="00BA1A73" w:rsidRPr="00E53A12" w:rsidRDefault="00084A7A" w:rsidP="00BA1A73">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Две трети</w:t>
      </w:r>
      <w:r w:rsidR="00BA1A73" w:rsidRPr="00E53A12">
        <w:rPr>
          <w:rFonts w:ascii="Times New Roman" w:hAnsi="Times New Roman" w:cs="Times New Roman"/>
          <w:sz w:val="28"/>
          <w:szCs w:val="28"/>
        </w:rPr>
        <w:t xml:space="preserve"> тех, кто остался недоволен качеством процесса получения заграничного паспорта (</w:t>
      </w:r>
      <w:r w:rsidRPr="00E53A12">
        <w:rPr>
          <w:rFonts w:ascii="Times New Roman" w:hAnsi="Times New Roman" w:cs="Times New Roman"/>
          <w:sz w:val="28"/>
          <w:szCs w:val="28"/>
        </w:rPr>
        <w:t>63</w:t>
      </w:r>
      <w:r w:rsidR="00BA1A73" w:rsidRPr="00E53A12">
        <w:rPr>
          <w:rFonts w:ascii="Times New Roman" w:hAnsi="Times New Roman" w:cs="Times New Roman"/>
          <w:sz w:val="28"/>
          <w:szCs w:val="28"/>
        </w:rPr>
        <w:t>,</w:t>
      </w:r>
      <w:r w:rsidRPr="00E53A12">
        <w:rPr>
          <w:rFonts w:ascii="Times New Roman" w:hAnsi="Times New Roman" w:cs="Times New Roman"/>
          <w:sz w:val="28"/>
          <w:szCs w:val="28"/>
        </w:rPr>
        <w:t>6</w:t>
      </w:r>
      <w:r w:rsidR="00286E48">
        <w:rPr>
          <w:rFonts w:ascii="Times New Roman" w:hAnsi="Times New Roman" w:cs="Times New Roman"/>
          <w:sz w:val="28"/>
          <w:szCs w:val="28"/>
        </w:rPr>
        <w:t> </w:t>
      </w:r>
      <w:r w:rsidR="00BA1A73" w:rsidRPr="00E53A12">
        <w:rPr>
          <w:rFonts w:ascii="Times New Roman" w:hAnsi="Times New Roman" w:cs="Times New Roman"/>
          <w:sz w:val="28"/>
          <w:szCs w:val="28"/>
        </w:rPr>
        <w:t xml:space="preserve">%), отрицательно отзывается о </w:t>
      </w:r>
      <w:r w:rsidRPr="00E53A12">
        <w:rPr>
          <w:rFonts w:ascii="Times New Roman" w:hAnsi="Times New Roman" w:cs="Times New Roman"/>
          <w:sz w:val="28"/>
          <w:szCs w:val="28"/>
        </w:rPr>
        <w:t>сроке</w:t>
      </w:r>
      <w:r w:rsidR="00BA1A73" w:rsidRPr="00E53A12">
        <w:rPr>
          <w:rFonts w:ascii="Times New Roman" w:hAnsi="Times New Roman" w:cs="Times New Roman"/>
          <w:sz w:val="28"/>
          <w:szCs w:val="28"/>
        </w:rPr>
        <w:t xml:space="preserve"> предоставления услуги. В свою очередь, только 2,6</w:t>
      </w:r>
      <w:r w:rsidR="00286E48">
        <w:rPr>
          <w:rFonts w:ascii="Times New Roman" w:hAnsi="Times New Roman" w:cs="Times New Roman"/>
          <w:sz w:val="28"/>
          <w:szCs w:val="28"/>
        </w:rPr>
        <w:t> </w:t>
      </w:r>
      <w:r w:rsidR="00BA1A73" w:rsidRPr="00E53A12">
        <w:rPr>
          <w:rFonts w:ascii="Times New Roman" w:hAnsi="Times New Roman" w:cs="Times New Roman"/>
          <w:sz w:val="28"/>
          <w:szCs w:val="28"/>
        </w:rPr>
        <w:t>% тех, кто остался доволен качеством предоставленной услуги, высказывают недовольство общим временем, затраченным на получение заграничног</w:t>
      </w:r>
      <w:r w:rsidR="00B83564" w:rsidRPr="00E53A12">
        <w:rPr>
          <w:rFonts w:ascii="Times New Roman" w:hAnsi="Times New Roman" w:cs="Times New Roman"/>
          <w:sz w:val="28"/>
          <w:szCs w:val="28"/>
        </w:rPr>
        <w:t>о паспорта (см. Диаграмму 4.2.33</w:t>
      </w:r>
      <w:r w:rsidR="00BA1A73" w:rsidRPr="00E53A12">
        <w:rPr>
          <w:rFonts w:ascii="Times New Roman" w:hAnsi="Times New Roman" w:cs="Times New Roman"/>
          <w:sz w:val="28"/>
          <w:szCs w:val="28"/>
        </w:rPr>
        <w:t>).</w:t>
      </w:r>
    </w:p>
    <w:p w14:paraId="05A6A8B1" w14:textId="77777777" w:rsidR="00BA1A73" w:rsidRPr="00E53A12" w:rsidRDefault="00BC2EA3" w:rsidP="00BC2EA3">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br w:type="page"/>
      </w:r>
    </w:p>
    <w:p w14:paraId="65A24D50" w14:textId="77777777" w:rsidR="00BA1A73" w:rsidRPr="00E53A12" w:rsidRDefault="00B83564" w:rsidP="00BA1A73">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Диаграмма 4.2.33</w:t>
      </w:r>
      <w:r w:rsidR="00BA1A73" w:rsidRPr="00E53A12">
        <w:rPr>
          <w:rFonts w:ascii="Times New Roman" w:hAnsi="Times New Roman" w:cs="Times New Roman"/>
          <w:sz w:val="28"/>
          <w:szCs w:val="28"/>
        </w:rPr>
        <w:t xml:space="preserve"> </w:t>
      </w:r>
    </w:p>
    <w:p w14:paraId="1E7CED0D" w14:textId="77777777" w:rsidR="00BA1A73" w:rsidRPr="00E53A12" w:rsidRDefault="00BA1A73" w:rsidP="00BA1A73">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 "Насколько Вас устроил срок предоставления услуги?"</w:t>
      </w:r>
    </w:p>
    <w:p w14:paraId="399ED048" w14:textId="77777777" w:rsidR="006B5A46" w:rsidRPr="00E53A12" w:rsidRDefault="00BA1A73" w:rsidP="00BC2EA3">
      <w:pPr>
        <w:spacing w:after="200" w:line="276" w:lineRule="auto"/>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p>
    <w:bookmarkEnd w:id="88"/>
    <w:p w14:paraId="1CA93BB7" w14:textId="77777777" w:rsidR="00BA1A73" w:rsidRPr="00E53A12" w:rsidRDefault="00BA1A73" w:rsidP="00BA1A73">
      <w:pPr>
        <w:contextualSpacing/>
        <w:jc w:val="both"/>
        <w:rPr>
          <w:rFonts w:ascii="Times New Roman" w:hAnsi="Times New Roman" w:cs="Times New Roman"/>
          <w:sz w:val="28"/>
          <w:szCs w:val="28"/>
        </w:rPr>
      </w:pPr>
      <w:r w:rsidRPr="00E53A12">
        <w:rPr>
          <w:rFonts w:ascii="Times New Roman" w:hAnsi="Times New Roman" w:cs="Times New Roman"/>
          <w:noProof/>
          <w:sz w:val="24"/>
          <w:szCs w:val="24"/>
          <w:lang w:eastAsia="ru-RU"/>
        </w:rPr>
        <w:drawing>
          <wp:inline distT="0" distB="0" distL="0" distR="0" wp14:anchorId="373C3FC6" wp14:editId="1D675C09">
            <wp:extent cx="5943600" cy="2247900"/>
            <wp:effectExtent l="0" t="0" r="0" b="0"/>
            <wp:docPr id="42"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364A1FD" w14:textId="77777777" w:rsidR="00BA1A73" w:rsidRPr="00E53A12" w:rsidRDefault="00BA1A73" w:rsidP="00BC2EA3">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 xml:space="preserve">Удовлетворенность временем ожидания в очереди на подачу и на получение документов является </w:t>
      </w:r>
      <w:r w:rsidR="00084A7A" w:rsidRPr="00E53A12">
        <w:rPr>
          <w:rFonts w:ascii="Times New Roman" w:hAnsi="Times New Roman" w:cs="Times New Roman"/>
          <w:sz w:val="28"/>
          <w:szCs w:val="28"/>
        </w:rPr>
        <w:t>также</w:t>
      </w:r>
      <w:r w:rsidRPr="00E53A12">
        <w:rPr>
          <w:rFonts w:ascii="Times New Roman" w:hAnsi="Times New Roman" w:cs="Times New Roman"/>
          <w:sz w:val="28"/>
          <w:szCs w:val="28"/>
        </w:rPr>
        <w:t xml:space="preserve"> значимым фактором</w:t>
      </w:r>
      <w:r w:rsidR="00084A7A" w:rsidRPr="00E53A12">
        <w:rPr>
          <w:rFonts w:ascii="Times New Roman" w:hAnsi="Times New Roman" w:cs="Times New Roman"/>
          <w:sz w:val="28"/>
          <w:szCs w:val="28"/>
        </w:rPr>
        <w:t xml:space="preserve">: </w:t>
      </w:r>
      <w:r w:rsidR="00476BD4" w:rsidRPr="00E53A12">
        <w:rPr>
          <w:rFonts w:ascii="Times New Roman" w:hAnsi="Times New Roman" w:cs="Times New Roman"/>
          <w:sz w:val="28"/>
          <w:szCs w:val="28"/>
        </w:rPr>
        <w:t>более двух третей тех, кто отрицательно оценил качество услуги в целом, н</w:t>
      </w:r>
      <w:r w:rsidRPr="00E53A12">
        <w:rPr>
          <w:rFonts w:ascii="Times New Roman" w:hAnsi="Times New Roman" w:cs="Times New Roman"/>
          <w:sz w:val="28"/>
          <w:szCs w:val="28"/>
        </w:rPr>
        <w:t xml:space="preserve">егативно отзываются о времени, которое понадобилось для </w:t>
      </w:r>
      <w:r w:rsidR="00476BD4" w:rsidRPr="00E53A12">
        <w:rPr>
          <w:rFonts w:ascii="Times New Roman" w:hAnsi="Times New Roman" w:cs="Times New Roman"/>
          <w:sz w:val="28"/>
          <w:szCs w:val="28"/>
        </w:rPr>
        <w:t xml:space="preserve">сдачи документов и </w:t>
      </w:r>
      <w:r w:rsidRPr="00E53A12">
        <w:rPr>
          <w:rFonts w:ascii="Times New Roman" w:hAnsi="Times New Roman" w:cs="Times New Roman"/>
          <w:sz w:val="28"/>
          <w:szCs w:val="28"/>
        </w:rPr>
        <w:t xml:space="preserve">получения результата, в то время как в группе респондентов, давших положительную оценку </w:t>
      </w:r>
      <w:r w:rsidR="00476BD4" w:rsidRPr="00E53A12">
        <w:rPr>
          <w:rFonts w:ascii="Times New Roman" w:hAnsi="Times New Roman" w:cs="Times New Roman"/>
          <w:sz w:val="28"/>
          <w:szCs w:val="28"/>
        </w:rPr>
        <w:t>таких в значительной степени меньше</w:t>
      </w:r>
      <w:r w:rsidR="00BC2EA3" w:rsidRPr="00E53A12">
        <w:rPr>
          <w:rFonts w:ascii="Times New Roman" w:hAnsi="Times New Roman" w:cs="Times New Roman"/>
          <w:sz w:val="28"/>
          <w:szCs w:val="28"/>
        </w:rPr>
        <w:t xml:space="preserve"> (см. Таблицу 4.2.38).</w:t>
      </w:r>
    </w:p>
    <w:p w14:paraId="66A73DD3" w14:textId="77777777" w:rsidR="00BA1A73" w:rsidRPr="00E53A12" w:rsidRDefault="00BA1A73" w:rsidP="00BA1A73">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Таблица 4.2.38</w:t>
      </w:r>
    </w:p>
    <w:p w14:paraId="38FBBC77" w14:textId="77777777" w:rsidR="00BA1A73" w:rsidRPr="00E53A12" w:rsidRDefault="00BA1A73" w:rsidP="00BA1A73">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Время ожидания в очереди для подачи документов/получения услуги как фактор качества предоставления услуги получения заграничного паспорта </w:t>
      </w:r>
    </w:p>
    <w:p w14:paraId="2C7A01E4" w14:textId="77777777" w:rsidR="00BA1A73" w:rsidRPr="00E53A12" w:rsidRDefault="00BA1A73" w:rsidP="00BA1A73">
      <w:pPr>
        <w:ind w:firstLine="709"/>
        <w:contextualSpacing/>
        <w:jc w:val="center"/>
        <w:rPr>
          <w:rFonts w:ascii="Times New Roman" w:hAnsi="Times New Roman" w:cs="Times New Roman"/>
          <w:b/>
          <w:sz w:val="28"/>
          <w:szCs w:val="28"/>
        </w:rPr>
      </w:pPr>
      <w:r w:rsidRPr="00E53A12">
        <w:rPr>
          <w:rFonts w:ascii="Times New Roman" w:hAnsi="Times New Roman" w:cs="Times New Roman"/>
          <w:bCs/>
          <w:sz w:val="28"/>
          <w:szCs w:val="28"/>
        </w:rPr>
        <w:t>(в % по оценке качества услуги)</w:t>
      </w:r>
    </w:p>
    <w:tbl>
      <w:tblPr>
        <w:tblStyle w:val="-211"/>
        <w:tblW w:w="0" w:type="auto"/>
        <w:tblLook w:val="04A0" w:firstRow="1" w:lastRow="0" w:firstColumn="1" w:lastColumn="0" w:noHBand="0" w:noVBand="1"/>
      </w:tblPr>
      <w:tblGrid>
        <w:gridCol w:w="1869"/>
        <w:gridCol w:w="1869"/>
        <w:gridCol w:w="1869"/>
        <w:gridCol w:w="1869"/>
        <w:gridCol w:w="1869"/>
      </w:tblGrid>
      <w:tr w:rsidR="00BA1A73" w:rsidRPr="00E53A12" w14:paraId="7A5B14F8" w14:textId="77777777" w:rsidTr="00CB4B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5FA74771" w14:textId="77777777" w:rsidR="00BA1A73" w:rsidRPr="00E53A12" w:rsidRDefault="00BA1A73" w:rsidP="00CB4B9C">
            <w:pPr>
              <w:contextualSpacing/>
              <w:jc w:val="both"/>
              <w:rPr>
                <w:rFonts w:ascii="Times New Roman" w:hAnsi="Times New Roman" w:cs="Times New Roman"/>
                <w:color w:val="FFFFFF" w:themeColor="background1"/>
                <w:sz w:val="24"/>
                <w:szCs w:val="24"/>
              </w:rPr>
            </w:pPr>
          </w:p>
        </w:tc>
        <w:tc>
          <w:tcPr>
            <w:tcW w:w="3738" w:type="dxa"/>
            <w:gridSpan w:val="2"/>
            <w:tcBorders>
              <w:top w:val="nil"/>
              <w:bottom w:val="nil"/>
            </w:tcBorders>
            <w:shd w:val="clear" w:color="auto" w:fill="365F91" w:themeFill="accent1" w:themeFillShade="BF"/>
          </w:tcPr>
          <w:p w14:paraId="2F6C9C0F" w14:textId="77777777" w:rsidR="00BA1A73" w:rsidRPr="00E53A12" w:rsidRDefault="00BA1A73" w:rsidP="00CB4B9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Насколько устроило время ожидания в очереди, чтобы сдать документы</w:t>
            </w:r>
          </w:p>
        </w:tc>
        <w:tc>
          <w:tcPr>
            <w:tcW w:w="3738" w:type="dxa"/>
            <w:gridSpan w:val="2"/>
            <w:tcBorders>
              <w:top w:val="nil"/>
              <w:bottom w:val="nil"/>
            </w:tcBorders>
            <w:shd w:val="clear" w:color="auto" w:fill="365F91" w:themeFill="accent1" w:themeFillShade="BF"/>
          </w:tcPr>
          <w:p w14:paraId="74ABB567" w14:textId="77777777" w:rsidR="00BA1A73" w:rsidRPr="00E53A12" w:rsidRDefault="00BA1A73" w:rsidP="00CB4B9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Насколько устроило время ожидания в очереди, чтобы получить результат услуги</w:t>
            </w:r>
          </w:p>
        </w:tc>
      </w:tr>
      <w:tr w:rsidR="00BA1A73" w:rsidRPr="00E53A12" w14:paraId="5B5B5BF5" w14:textId="77777777" w:rsidTr="00CB4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1340654F" w14:textId="77777777" w:rsidR="00BA1A73" w:rsidRPr="00E53A12" w:rsidRDefault="00BA1A73" w:rsidP="00CB4B9C">
            <w:pPr>
              <w:contextualSpacing/>
              <w:jc w:val="both"/>
              <w:rPr>
                <w:rFonts w:ascii="Times New Roman" w:hAnsi="Times New Roman" w:cs="Times New Roman"/>
                <w:color w:val="FFFFFF" w:themeColor="background1"/>
                <w:sz w:val="24"/>
                <w:szCs w:val="24"/>
              </w:rPr>
            </w:pPr>
          </w:p>
        </w:tc>
        <w:tc>
          <w:tcPr>
            <w:tcW w:w="1869" w:type="dxa"/>
            <w:tcBorders>
              <w:top w:val="nil"/>
              <w:bottom w:val="nil"/>
            </w:tcBorders>
            <w:shd w:val="clear" w:color="auto" w:fill="365F91" w:themeFill="accent1" w:themeFillShade="BF"/>
          </w:tcPr>
          <w:p w14:paraId="287B3AE1" w14:textId="77777777" w:rsidR="00BA1A73" w:rsidRPr="00E53A12" w:rsidRDefault="00BA1A73" w:rsidP="00CB4B9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tcPr>
          <w:p w14:paraId="1A8E7F8A" w14:textId="77777777" w:rsidR="00BA1A73" w:rsidRPr="00E53A12" w:rsidRDefault="00BA1A73" w:rsidP="00CB4B9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c>
          <w:tcPr>
            <w:tcW w:w="1869" w:type="dxa"/>
            <w:tcBorders>
              <w:top w:val="nil"/>
              <w:bottom w:val="nil"/>
            </w:tcBorders>
            <w:shd w:val="clear" w:color="auto" w:fill="365F91" w:themeFill="accent1" w:themeFillShade="BF"/>
          </w:tcPr>
          <w:p w14:paraId="67BF94A4" w14:textId="77777777" w:rsidR="00BA1A73" w:rsidRPr="00E53A12" w:rsidRDefault="00BA1A73" w:rsidP="00CB4B9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tcPr>
          <w:p w14:paraId="3BB64AAB" w14:textId="77777777" w:rsidR="00BA1A73" w:rsidRPr="00E53A12" w:rsidRDefault="00BA1A73" w:rsidP="00CB4B9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BA1A73" w:rsidRPr="00E53A12" w14:paraId="2144E346" w14:textId="77777777" w:rsidTr="00CB4B9C">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5AE3BE0A" w14:textId="77777777" w:rsidR="00BA1A73" w:rsidRPr="00E53A12" w:rsidRDefault="00BA1A73" w:rsidP="00CB4B9C">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Устроило</w:t>
            </w:r>
          </w:p>
        </w:tc>
        <w:tc>
          <w:tcPr>
            <w:tcW w:w="1869" w:type="dxa"/>
            <w:tcBorders>
              <w:top w:val="nil"/>
            </w:tcBorders>
          </w:tcPr>
          <w:p w14:paraId="6DFE5F05" w14:textId="77777777" w:rsidR="00BA1A73" w:rsidRPr="00E53A12" w:rsidRDefault="00BA1A73"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8</w:t>
            </w:r>
            <w:r w:rsidR="00572998" w:rsidRPr="00E53A12">
              <w:rPr>
                <w:rFonts w:ascii="Times New Roman" w:hAnsi="Times New Roman" w:cs="Times New Roman"/>
                <w:b/>
                <w:sz w:val="24"/>
                <w:szCs w:val="24"/>
              </w:rPr>
              <w:t>8</w:t>
            </w:r>
            <w:r w:rsidRPr="00E53A12">
              <w:rPr>
                <w:rFonts w:ascii="Times New Roman" w:hAnsi="Times New Roman" w:cs="Times New Roman"/>
                <w:b/>
                <w:sz w:val="24"/>
                <w:szCs w:val="24"/>
              </w:rPr>
              <w:t>,</w:t>
            </w:r>
            <w:r w:rsidR="00572998" w:rsidRPr="00E53A12">
              <w:rPr>
                <w:rFonts w:ascii="Times New Roman" w:hAnsi="Times New Roman" w:cs="Times New Roman"/>
                <w:b/>
                <w:sz w:val="24"/>
                <w:szCs w:val="24"/>
              </w:rPr>
              <w:t>8</w:t>
            </w:r>
          </w:p>
        </w:tc>
        <w:tc>
          <w:tcPr>
            <w:tcW w:w="1869" w:type="dxa"/>
            <w:tcBorders>
              <w:top w:val="nil"/>
            </w:tcBorders>
          </w:tcPr>
          <w:p w14:paraId="52903767" w14:textId="77777777" w:rsidR="00BA1A73" w:rsidRPr="00E53A12" w:rsidRDefault="00572998"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27</w:t>
            </w:r>
            <w:r w:rsidR="00BA1A73" w:rsidRPr="00E53A12">
              <w:rPr>
                <w:rFonts w:ascii="Times New Roman" w:hAnsi="Times New Roman" w:cs="Times New Roman"/>
                <w:sz w:val="24"/>
                <w:szCs w:val="24"/>
              </w:rPr>
              <w:t>,</w:t>
            </w:r>
            <w:r w:rsidRPr="00E53A12">
              <w:rPr>
                <w:rFonts w:ascii="Times New Roman" w:hAnsi="Times New Roman" w:cs="Times New Roman"/>
                <w:sz w:val="24"/>
                <w:szCs w:val="24"/>
              </w:rPr>
              <w:t>3</w:t>
            </w:r>
          </w:p>
        </w:tc>
        <w:tc>
          <w:tcPr>
            <w:tcW w:w="1869" w:type="dxa"/>
            <w:tcBorders>
              <w:top w:val="nil"/>
            </w:tcBorders>
          </w:tcPr>
          <w:p w14:paraId="01AA5C8A" w14:textId="77777777" w:rsidR="00BA1A73" w:rsidRPr="00E53A12" w:rsidRDefault="00572998"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93</w:t>
            </w:r>
            <w:r w:rsidR="00BA1A73" w:rsidRPr="00E53A12">
              <w:rPr>
                <w:rFonts w:ascii="Times New Roman" w:hAnsi="Times New Roman" w:cs="Times New Roman"/>
                <w:b/>
                <w:sz w:val="24"/>
                <w:szCs w:val="24"/>
              </w:rPr>
              <w:t>,</w:t>
            </w:r>
            <w:r w:rsidRPr="00E53A12">
              <w:rPr>
                <w:rFonts w:ascii="Times New Roman" w:hAnsi="Times New Roman" w:cs="Times New Roman"/>
                <w:b/>
                <w:sz w:val="24"/>
                <w:szCs w:val="24"/>
              </w:rPr>
              <w:t>6</w:t>
            </w:r>
          </w:p>
        </w:tc>
        <w:tc>
          <w:tcPr>
            <w:tcW w:w="1869" w:type="dxa"/>
            <w:tcBorders>
              <w:top w:val="nil"/>
            </w:tcBorders>
          </w:tcPr>
          <w:p w14:paraId="7FACBFBE" w14:textId="77777777" w:rsidR="00BA1A73" w:rsidRPr="00E53A12" w:rsidRDefault="00572998"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w:t>
            </w:r>
            <w:r w:rsidR="00BA1A73" w:rsidRPr="00E53A12">
              <w:rPr>
                <w:rFonts w:ascii="Times New Roman" w:hAnsi="Times New Roman" w:cs="Times New Roman"/>
                <w:sz w:val="24"/>
                <w:szCs w:val="24"/>
              </w:rPr>
              <w:t>6,</w:t>
            </w:r>
            <w:r w:rsidRPr="00E53A12">
              <w:rPr>
                <w:rFonts w:ascii="Times New Roman" w:hAnsi="Times New Roman" w:cs="Times New Roman"/>
                <w:sz w:val="24"/>
                <w:szCs w:val="24"/>
              </w:rPr>
              <w:t>4</w:t>
            </w:r>
          </w:p>
        </w:tc>
      </w:tr>
      <w:tr w:rsidR="00BA1A73" w:rsidRPr="00E53A12" w14:paraId="0EC51B14" w14:textId="77777777" w:rsidTr="00CB4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6ACFAE32" w14:textId="77777777" w:rsidR="00BA1A73" w:rsidRPr="00E53A12" w:rsidRDefault="00BA1A73" w:rsidP="00CB4B9C">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Не устроило</w:t>
            </w:r>
          </w:p>
        </w:tc>
        <w:tc>
          <w:tcPr>
            <w:tcW w:w="1869" w:type="dxa"/>
          </w:tcPr>
          <w:p w14:paraId="3C5AB617" w14:textId="77777777" w:rsidR="00BA1A73" w:rsidRPr="00E53A12" w:rsidRDefault="00BA1A73"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w:t>
            </w:r>
            <w:r w:rsidR="00572998" w:rsidRPr="00E53A12">
              <w:rPr>
                <w:rFonts w:ascii="Times New Roman" w:hAnsi="Times New Roman" w:cs="Times New Roman"/>
                <w:sz w:val="24"/>
                <w:szCs w:val="24"/>
              </w:rPr>
              <w:t>4</w:t>
            </w:r>
          </w:p>
        </w:tc>
        <w:tc>
          <w:tcPr>
            <w:tcW w:w="1869" w:type="dxa"/>
          </w:tcPr>
          <w:p w14:paraId="7F0868FE" w14:textId="77777777" w:rsidR="00BA1A73" w:rsidRPr="00E53A12" w:rsidRDefault="00572998"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63</w:t>
            </w:r>
            <w:r w:rsidR="00BA1A73" w:rsidRPr="00E53A12">
              <w:rPr>
                <w:rFonts w:ascii="Times New Roman" w:hAnsi="Times New Roman" w:cs="Times New Roman"/>
                <w:b/>
                <w:sz w:val="24"/>
                <w:szCs w:val="24"/>
              </w:rPr>
              <w:t>,</w:t>
            </w:r>
            <w:r w:rsidRPr="00E53A12">
              <w:rPr>
                <w:rFonts w:ascii="Times New Roman" w:hAnsi="Times New Roman" w:cs="Times New Roman"/>
                <w:b/>
                <w:sz w:val="24"/>
                <w:szCs w:val="24"/>
              </w:rPr>
              <w:t>6</w:t>
            </w:r>
          </w:p>
        </w:tc>
        <w:tc>
          <w:tcPr>
            <w:tcW w:w="1869" w:type="dxa"/>
          </w:tcPr>
          <w:p w14:paraId="00B0D3E9" w14:textId="77777777" w:rsidR="00BA1A73" w:rsidRPr="00E53A12" w:rsidRDefault="00572998"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w:t>
            </w:r>
            <w:r w:rsidR="00BA1A73" w:rsidRPr="00E53A12">
              <w:rPr>
                <w:rFonts w:ascii="Times New Roman" w:hAnsi="Times New Roman" w:cs="Times New Roman"/>
                <w:sz w:val="24"/>
                <w:szCs w:val="24"/>
              </w:rPr>
              <w:t>,</w:t>
            </w:r>
            <w:r w:rsidRPr="00E53A12">
              <w:rPr>
                <w:rFonts w:ascii="Times New Roman" w:hAnsi="Times New Roman" w:cs="Times New Roman"/>
                <w:sz w:val="24"/>
                <w:szCs w:val="24"/>
              </w:rPr>
              <w:t>6</w:t>
            </w:r>
          </w:p>
        </w:tc>
        <w:tc>
          <w:tcPr>
            <w:tcW w:w="1869" w:type="dxa"/>
          </w:tcPr>
          <w:p w14:paraId="1ABE3A09" w14:textId="77777777" w:rsidR="00BA1A73" w:rsidRPr="00E53A12" w:rsidRDefault="00572998"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63</w:t>
            </w:r>
            <w:r w:rsidR="00BA1A73" w:rsidRPr="00E53A12">
              <w:rPr>
                <w:rFonts w:ascii="Times New Roman" w:hAnsi="Times New Roman" w:cs="Times New Roman"/>
                <w:b/>
                <w:sz w:val="24"/>
                <w:szCs w:val="24"/>
              </w:rPr>
              <w:t>,</w:t>
            </w:r>
            <w:r w:rsidRPr="00E53A12">
              <w:rPr>
                <w:rFonts w:ascii="Times New Roman" w:hAnsi="Times New Roman" w:cs="Times New Roman"/>
                <w:b/>
                <w:sz w:val="24"/>
                <w:szCs w:val="24"/>
              </w:rPr>
              <w:t>6</w:t>
            </w:r>
          </w:p>
        </w:tc>
      </w:tr>
      <w:tr w:rsidR="00BA1A73" w:rsidRPr="00E53A12" w14:paraId="0BFB675F" w14:textId="77777777" w:rsidTr="00CB4B9C">
        <w:tc>
          <w:tcPr>
            <w:cnfStyle w:val="001000000000" w:firstRow="0" w:lastRow="0" w:firstColumn="1" w:lastColumn="0" w:oddVBand="0" w:evenVBand="0" w:oddHBand="0" w:evenHBand="0" w:firstRowFirstColumn="0" w:firstRowLastColumn="0" w:lastRowFirstColumn="0" w:lastRowLastColumn="0"/>
            <w:tcW w:w="1869" w:type="dxa"/>
          </w:tcPr>
          <w:p w14:paraId="3AAC88E6" w14:textId="77777777" w:rsidR="00BA1A73" w:rsidRPr="00E53A12" w:rsidRDefault="00BA1A73" w:rsidP="00CB4B9C">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Затрудняюсь ответить</w:t>
            </w:r>
          </w:p>
        </w:tc>
        <w:tc>
          <w:tcPr>
            <w:tcW w:w="1869" w:type="dxa"/>
          </w:tcPr>
          <w:p w14:paraId="080CAB59" w14:textId="77777777" w:rsidR="00BA1A73" w:rsidRPr="00E53A12" w:rsidRDefault="00572998"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w:t>
            </w:r>
            <w:r w:rsidR="00BA1A73" w:rsidRPr="00E53A12">
              <w:rPr>
                <w:rFonts w:ascii="Times New Roman" w:hAnsi="Times New Roman" w:cs="Times New Roman"/>
                <w:sz w:val="24"/>
                <w:szCs w:val="24"/>
              </w:rPr>
              <w:t>,</w:t>
            </w:r>
            <w:r w:rsidRPr="00E53A12">
              <w:rPr>
                <w:rFonts w:ascii="Times New Roman" w:hAnsi="Times New Roman" w:cs="Times New Roman"/>
                <w:sz w:val="24"/>
                <w:szCs w:val="24"/>
              </w:rPr>
              <w:t>8</w:t>
            </w:r>
          </w:p>
        </w:tc>
        <w:tc>
          <w:tcPr>
            <w:tcW w:w="1869" w:type="dxa"/>
          </w:tcPr>
          <w:p w14:paraId="69163192" w14:textId="77777777" w:rsidR="00BA1A73" w:rsidRPr="00E53A12" w:rsidRDefault="00572998"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sidR="00BA1A73" w:rsidRPr="00E53A12">
              <w:rPr>
                <w:rFonts w:ascii="Times New Roman" w:hAnsi="Times New Roman" w:cs="Times New Roman"/>
                <w:sz w:val="24"/>
                <w:szCs w:val="24"/>
              </w:rPr>
              <w:t>,</w:t>
            </w:r>
            <w:r w:rsidRPr="00E53A12">
              <w:rPr>
                <w:rFonts w:ascii="Times New Roman" w:hAnsi="Times New Roman" w:cs="Times New Roman"/>
                <w:sz w:val="24"/>
                <w:szCs w:val="24"/>
              </w:rPr>
              <w:t>1</w:t>
            </w:r>
          </w:p>
        </w:tc>
        <w:tc>
          <w:tcPr>
            <w:tcW w:w="1869" w:type="dxa"/>
          </w:tcPr>
          <w:p w14:paraId="1378AFBE" w14:textId="77777777" w:rsidR="00BA1A73" w:rsidRPr="00E53A12" w:rsidRDefault="00572998"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w:t>
            </w:r>
            <w:r w:rsidR="00BA1A73" w:rsidRPr="00E53A12">
              <w:rPr>
                <w:rFonts w:ascii="Times New Roman" w:hAnsi="Times New Roman" w:cs="Times New Roman"/>
                <w:sz w:val="24"/>
                <w:szCs w:val="24"/>
              </w:rPr>
              <w:t>,</w:t>
            </w:r>
            <w:r w:rsidRPr="00E53A12">
              <w:rPr>
                <w:rFonts w:ascii="Times New Roman" w:hAnsi="Times New Roman" w:cs="Times New Roman"/>
                <w:sz w:val="24"/>
                <w:szCs w:val="24"/>
              </w:rPr>
              <w:t>8</w:t>
            </w:r>
          </w:p>
        </w:tc>
        <w:tc>
          <w:tcPr>
            <w:tcW w:w="1869" w:type="dxa"/>
          </w:tcPr>
          <w:p w14:paraId="17FACF9D" w14:textId="77777777" w:rsidR="00BA1A73" w:rsidRPr="00E53A12" w:rsidRDefault="00572998"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w:t>
            </w:r>
            <w:r w:rsidR="00BA1A73" w:rsidRPr="00E53A12">
              <w:rPr>
                <w:rFonts w:ascii="Times New Roman" w:hAnsi="Times New Roman" w:cs="Times New Roman"/>
                <w:sz w:val="24"/>
                <w:szCs w:val="24"/>
              </w:rPr>
              <w:t>,0</w:t>
            </w:r>
          </w:p>
        </w:tc>
      </w:tr>
      <w:tr w:rsidR="00BA1A73" w:rsidRPr="00E53A12" w14:paraId="7CC49D5F" w14:textId="77777777" w:rsidTr="00CB4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46B956DE" w14:textId="77777777" w:rsidR="00BA1A73" w:rsidRPr="00E53A12" w:rsidRDefault="00BA1A73" w:rsidP="00CB4B9C">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Итого</w:t>
            </w:r>
          </w:p>
        </w:tc>
        <w:tc>
          <w:tcPr>
            <w:tcW w:w="1869" w:type="dxa"/>
          </w:tcPr>
          <w:p w14:paraId="4F4654B2" w14:textId="77777777" w:rsidR="00BA1A73" w:rsidRPr="00E53A12" w:rsidRDefault="00BA1A73" w:rsidP="00CB4B9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582C0688" w14:textId="77777777" w:rsidR="00BA1A73" w:rsidRPr="00E53A12" w:rsidRDefault="00BA1A73" w:rsidP="00CB4B9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2C036F64" w14:textId="77777777" w:rsidR="00BA1A73" w:rsidRPr="00E53A12" w:rsidRDefault="00BA1A73" w:rsidP="00CB4B9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1AD51CF5" w14:textId="77777777" w:rsidR="00BA1A73" w:rsidRPr="00E53A12" w:rsidRDefault="00BA1A73" w:rsidP="00CB4B9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1DD63276" w14:textId="77777777" w:rsidR="00F908EC" w:rsidRPr="00E53A12" w:rsidRDefault="00F908EC" w:rsidP="00BC2EA3">
      <w:pPr>
        <w:contextualSpacing/>
        <w:jc w:val="both"/>
        <w:rPr>
          <w:rFonts w:ascii="Times New Roman" w:hAnsi="Times New Roman" w:cs="Times New Roman"/>
          <w:sz w:val="28"/>
          <w:szCs w:val="28"/>
        </w:rPr>
      </w:pPr>
    </w:p>
    <w:p w14:paraId="3D5A908A" w14:textId="77777777" w:rsidR="00F908EC" w:rsidRPr="00E53A12" w:rsidRDefault="00F908EC" w:rsidP="00F908EC">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 xml:space="preserve">Доступность необходимой информации по способам, документам для получения услуги фактически </w:t>
      </w:r>
      <w:r w:rsidR="00501AD3" w:rsidRPr="00E53A12">
        <w:rPr>
          <w:rFonts w:ascii="Times New Roman" w:hAnsi="Times New Roman" w:cs="Times New Roman"/>
          <w:sz w:val="28"/>
          <w:szCs w:val="28"/>
        </w:rPr>
        <w:t>также</w:t>
      </w:r>
      <w:r w:rsidRPr="00E53A12">
        <w:rPr>
          <w:rFonts w:ascii="Times New Roman" w:hAnsi="Times New Roman" w:cs="Times New Roman"/>
          <w:sz w:val="28"/>
          <w:szCs w:val="28"/>
        </w:rPr>
        <w:t xml:space="preserve"> влияет на оценку качества данной услуги (см. Таблицу 4.2.39). Среди тех, кто оценивает данную услугу отрицательно </w:t>
      </w:r>
      <w:r w:rsidR="00501AD3" w:rsidRPr="00E53A12">
        <w:rPr>
          <w:rFonts w:ascii="Times New Roman" w:hAnsi="Times New Roman" w:cs="Times New Roman"/>
          <w:sz w:val="28"/>
          <w:szCs w:val="28"/>
        </w:rPr>
        <w:t xml:space="preserve">более четверти </w:t>
      </w:r>
      <w:r w:rsidRPr="00E53A12">
        <w:rPr>
          <w:rFonts w:ascii="Times New Roman" w:hAnsi="Times New Roman" w:cs="Times New Roman"/>
          <w:sz w:val="28"/>
          <w:szCs w:val="28"/>
        </w:rPr>
        <w:t>считают, что получить информацию о необходимой услуге сложно. Среди респондентов, оценивающих услугу положительно, тех, кто счита</w:t>
      </w:r>
      <w:r w:rsidR="00501AD3" w:rsidRPr="00E53A12">
        <w:rPr>
          <w:rFonts w:ascii="Times New Roman" w:hAnsi="Times New Roman" w:cs="Times New Roman"/>
          <w:sz w:val="28"/>
          <w:szCs w:val="28"/>
        </w:rPr>
        <w:t>ет</w:t>
      </w:r>
      <w:r w:rsidRPr="00E53A12">
        <w:rPr>
          <w:rFonts w:ascii="Times New Roman" w:hAnsi="Times New Roman" w:cs="Times New Roman"/>
          <w:sz w:val="28"/>
          <w:szCs w:val="28"/>
        </w:rPr>
        <w:t xml:space="preserve">, что получить информацию об услуге </w:t>
      </w:r>
      <w:r w:rsidR="00501AD3" w:rsidRPr="00E53A12">
        <w:rPr>
          <w:rFonts w:ascii="Times New Roman" w:hAnsi="Times New Roman" w:cs="Times New Roman"/>
          <w:sz w:val="28"/>
          <w:szCs w:val="28"/>
        </w:rPr>
        <w:t>сложно, всего 0,2</w:t>
      </w:r>
      <w:r w:rsidR="00286E48">
        <w:rPr>
          <w:rFonts w:ascii="Times New Roman" w:hAnsi="Times New Roman" w:cs="Times New Roman"/>
          <w:sz w:val="28"/>
          <w:szCs w:val="28"/>
        </w:rPr>
        <w:t> </w:t>
      </w:r>
      <w:r w:rsidR="00501AD3" w:rsidRPr="00E53A12">
        <w:rPr>
          <w:rFonts w:ascii="Times New Roman" w:hAnsi="Times New Roman" w:cs="Times New Roman"/>
          <w:sz w:val="28"/>
          <w:szCs w:val="28"/>
        </w:rPr>
        <w:t>%</w:t>
      </w:r>
      <w:r w:rsidRPr="00E53A12">
        <w:rPr>
          <w:rFonts w:ascii="Times New Roman" w:hAnsi="Times New Roman" w:cs="Times New Roman"/>
          <w:sz w:val="28"/>
          <w:szCs w:val="28"/>
        </w:rPr>
        <w:t>.</w:t>
      </w:r>
    </w:p>
    <w:p w14:paraId="5667D666" w14:textId="77777777" w:rsidR="00F908EC" w:rsidRPr="00E53A12" w:rsidRDefault="00F908EC" w:rsidP="00F908EC">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Таблица 4.2.39</w:t>
      </w:r>
    </w:p>
    <w:p w14:paraId="6898DFD8" w14:textId="77777777" w:rsidR="00F908EC" w:rsidRPr="00E53A12" w:rsidRDefault="00F908EC" w:rsidP="00F908EC">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Распределение ответов на вопрос: «Оцените, пожалуйста, насколько просто Вам было узнать о том, как можно получить услугу (какие нужны документы, каков срок, куда нужно обращаться)?» </w:t>
      </w:r>
    </w:p>
    <w:p w14:paraId="4BD044AC" w14:textId="77777777" w:rsidR="00F908EC" w:rsidRPr="00E53A12" w:rsidRDefault="00F908EC" w:rsidP="00F908EC">
      <w:pPr>
        <w:ind w:firstLine="709"/>
        <w:contextualSpacing/>
        <w:jc w:val="center"/>
        <w:rPr>
          <w:rFonts w:ascii="Times New Roman" w:hAnsi="Times New Roman" w:cs="Times New Roman"/>
          <w:sz w:val="28"/>
          <w:szCs w:val="28"/>
        </w:rPr>
      </w:pPr>
      <w:r w:rsidRPr="00E53A12">
        <w:rPr>
          <w:rFonts w:ascii="Times New Roman" w:hAnsi="Times New Roman" w:cs="Times New Roman"/>
          <w:sz w:val="28"/>
          <w:szCs w:val="28"/>
        </w:rPr>
        <w:t>(в % по столбцу, суммированы доли ответов «очень просто» и «скорее просто», «очень сложно» и «скорее сложно»)</w:t>
      </w:r>
    </w:p>
    <w:tbl>
      <w:tblPr>
        <w:tblStyle w:val="-211"/>
        <w:tblW w:w="9322" w:type="dxa"/>
        <w:tblLook w:val="04A0" w:firstRow="1" w:lastRow="0" w:firstColumn="1" w:lastColumn="0" w:noHBand="0" w:noVBand="1"/>
      </w:tblPr>
      <w:tblGrid>
        <w:gridCol w:w="2617"/>
        <w:gridCol w:w="3445"/>
        <w:gridCol w:w="3260"/>
      </w:tblGrid>
      <w:tr w:rsidR="00F908EC" w:rsidRPr="00E53A12" w14:paraId="031AAC53" w14:textId="77777777" w:rsidTr="00DF37DA">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617" w:type="dxa"/>
            <w:shd w:val="clear" w:color="auto" w:fill="365F91" w:themeFill="accent1" w:themeFillShade="BF"/>
            <w:noWrap/>
            <w:hideMark/>
          </w:tcPr>
          <w:p w14:paraId="0FE76735" w14:textId="77777777" w:rsidR="00F908EC" w:rsidRPr="00E53A12" w:rsidRDefault="00F908EC" w:rsidP="00DF37DA">
            <w:pPr>
              <w:contextualSpacing/>
              <w:jc w:val="both"/>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3445" w:type="dxa"/>
            <w:shd w:val="clear" w:color="auto" w:fill="365F91" w:themeFill="accent1" w:themeFillShade="BF"/>
            <w:hideMark/>
          </w:tcPr>
          <w:p w14:paraId="3B6F253C" w14:textId="77777777" w:rsidR="00F908EC" w:rsidRPr="00E53A12" w:rsidRDefault="00F908EC" w:rsidP="00DF37D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3260" w:type="dxa"/>
            <w:shd w:val="clear" w:color="auto" w:fill="365F91" w:themeFill="accent1" w:themeFillShade="BF"/>
            <w:hideMark/>
          </w:tcPr>
          <w:p w14:paraId="31F4457D" w14:textId="77777777" w:rsidR="00F908EC" w:rsidRPr="00E53A12" w:rsidRDefault="00F908EC" w:rsidP="00DF37DA">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F908EC" w:rsidRPr="00E53A12" w14:paraId="66506622" w14:textId="77777777" w:rsidTr="00DF37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7" w:type="dxa"/>
            <w:noWrap/>
            <w:hideMark/>
          </w:tcPr>
          <w:p w14:paraId="31518C73" w14:textId="77777777" w:rsidR="00F908EC" w:rsidRPr="00E53A12" w:rsidRDefault="00F908EC" w:rsidP="00DF37DA">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Просто</w:t>
            </w:r>
          </w:p>
        </w:tc>
        <w:tc>
          <w:tcPr>
            <w:tcW w:w="3445" w:type="dxa"/>
            <w:noWrap/>
            <w:hideMark/>
          </w:tcPr>
          <w:p w14:paraId="2085D646" w14:textId="77777777" w:rsidR="00F908EC" w:rsidRPr="00E53A12" w:rsidRDefault="00F908EC" w:rsidP="00DF37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9</w:t>
            </w:r>
            <w:r w:rsidR="00501AD3" w:rsidRPr="00E53A12">
              <w:rPr>
                <w:rFonts w:ascii="Times New Roman" w:hAnsi="Times New Roman" w:cs="Times New Roman"/>
                <w:b/>
                <w:sz w:val="24"/>
                <w:szCs w:val="24"/>
              </w:rPr>
              <w:t>9</w:t>
            </w:r>
            <w:r w:rsidRPr="00E53A12">
              <w:rPr>
                <w:rFonts w:ascii="Times New Roman" w:hAnsi="Times New Roman" w:cs="Times New Roman"/>
                <w:b/>
                <w:sz w:val="24"/>
                <w:szCs w:val="24"/>
              </w:rPr>
              <w:t>,</w:t>
            </w:r>
            <w:r w:rsidR="00501AD3" w:rsidRPr="00E53A12">
              <w:rPr>
                <w:rFonts w:ascii="Times New Roman" w:hAnsi="Times New Roman" w:cs="Times New Roman"/>
                <w:b/>
                <w:sz w:val="24"/>
                <w:szCs w:val="24"/>
              </w:rPr>
              <w:t>3</w:t>
            </w:r>
          </w:p>
        </w:tc>
        <w:tc>
          <w:tcPr>
            <w:tcW w:w="3260" w:type="dxa"/>
            <w:noWrap/>
            <w:hideMark/>
          </w:tcPr>
          <w:p w14:paraId="4979F247" w14:textId="77777777" w:rsidR="00F908EC" w:rsidRPr="00E53A12" w:rsidRDefault="00501AD3" w:rsidP="00DF37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63</w:t>
            </w:r>
            <w:r w:rsidR="00F908EC" w:rsidRPr="00E53A12">
              <w:rPr>
                <w:rFonts w:ascii="Times New Roman" w:hAnsi="Times New Roman" w:cs="Times New Roman"/>
                <w:b/>
                <w:sz w:val="24"/>
                <w:szCs w:val="24"/>
              </w:rPr>
              <w:t>,6</w:t>
            </w:r>
          </w:p>
        </w:tc>
      </w:tr>
      <w:tr w:rsidR="00F908EC" w:rsidRPr="00E53A12" w14:paraId="725A4493" w14:textId="77777777" w:rsidTr="00DF37DA">
        <w:trPr>
          <w:trHeight w:val="293"/>
        </w:trPr>
        <w:tc>
          <w:tcPr>
            <w:cnfStyle w:val="001000000000" w:firstRow="0" w:lastRow="0" w:firstColumn="1" w:lastColumn="0" w:oddVBand="0" w:evenVBand="0" w:oddHBand="0" w:evenHBand="0" w:firstRowFirstColumn="0" w:firstRowLastColumn="0" w:lastRowFirstColumn="0" w:lastRowLastColumn="0"/>
            <w:tcW w:w="2617" w:type="dxa"/>
            <w:noWrap/>
            <w:hideMark/>
          </w:tcPr>
          <w:p w14:paraId="356B061C" w14:textId="77777777" w:rsidR="00F908EC" w:rsidRPr="00E53A12" w:rsidRDefault="00F908EC" w:rsidP="00DF37DA">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Сложно</w:t>
            </w:r>
          </w:p>
        </w:tc>
        <w:tc>
          <w:tcPr>
            <w:tcW w:w="3445" w:type="dxa"/>
            <w:noWrap/>
            <w:hideMark/>
          </w:tcPr>
          <w:p w14:paraId="65D63F41" w14:textId="77777777" w:rsidR="00F908EC" w:rsidRPr="00E53A12" w:rsidRDefault="00F908EC" w:rsidP="00DF37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w:t>
            </w:r>
            <w:r w:rsidR="00501AD3" w:rsidRPr="00E53A12">
              <w:rPr>
                <w:rFonts w:ascii="Times New Roman" w:hAnsi="Times New Roman" w:cs="Times New Roman"/>
                <w:sz w:val="24"/>
                <w:szCs w:val="24"/>
              </w:rPr>
              <w:t>2</w:t>
            </w:r>
          </w:p>
        </w:tc>
        <w:tc>
          <w:tcPr>
            <w:tcW w:w="3260" w:type="dxa"/>
            <w:noWrap/>
            <w:hideMark/>
          </w:tcPr>
          <w:p w14:paraId="67458DB5" w14:textId="77777777" w:rsidR="00F908EC" w:rsidRPr="00E53A12" w:rsidRDefault="00501AD3" w:rsidP="00DF37D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27</w:t>
            </w:r>
            <w:r w:rsidR="00F908EC" w:rsidRPr="00E53A12">
              <w:rPr>
                <w:rFonts w:ascii="Times New Roman" w:hAnsi="Times New Roman" w:cs="Times New Roman"/>
                <w:sz w:val="24"/>
                <w:szCs w:val="24"/>
              </w:rPr>
              <w:t>,</w:t>
            </w:r>
            <w:r w:rsidRPr="00E53A12">
              <w:rPr>
                <w:rFonts w:ascii="Times New Roman" w:hAnsi="Times New Roman" w:cs="Times New Roman"/>
                <w:sz w:val="24"/>
                <w:szCs w:val="24"/>
              </w:rPr>
              <w:t>3</w:t>
            </w:r>
          </w:p>
        </w:tc>
      </w:tr>
      <w:tr w:rsidR="00F908EC" w:rsidRPr="00E53A12" w14:paraId="38A98122" w14:textId="77777777" w:rsidTr="00DF37D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617" w:type="dxa"/>
            <w:hideMark/>
          </w:tcPr>
          <w:p w14:paraId="0C05A3DB" w14:textId="77777777" w:rsidR="00F908EC" w:rsidRPr="00E53A12" w:rsidRDefault="00F908EC" w:rsidP="00DF37DA">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Затрудняюсь ответить</w:t>
            </w:r>
          </w:p>
        </w:tc>
        <w:tc>
          <w:tcPr>
            <w:tcW w:w="3445" w:type="dxa"/>
            <w:noWrap/>
            <w:hideMark/>
          </w:tcPr>
          <w:p w14:paraId="4F6BC420" w14:textId="77777777" w:rsidR="00F908EC" w:rsidRPr="00E53A12" w:rsidRDefault="00501AD3" w:rsidP="00DF37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w:t>
            </w:r>
            <w:r w:rsidR="00F908EC" w:rsidRPr="00E53A12">
              <w:rPr>
                <w:rFonts w:ascii="Times New Roman" w:hAnsi="Times New Roman" w:cs="Times New Roman"/>
                <w:sz w:val="24"/>
                <w:szCs w:val="24"/>
              </w:rPr>
              <w:t>,5</w:t>
            </w:r>
          </w:p>
        </w:tc>
        <w:tc>
          <w:tcPr>
            <w:tcW w:w="3260" w:type="dxa"/>
            <w:noWrap/>
            <w:hideMark/>
          </w:tcPr>
          <w:p w14:paraId="744FE8F9" w14:textId="77777777" w:rsidR="00F908EC" w:rsidRPr="00E53A12" w:rsidRDefault="00501AD3" w:rsidP="00DF37D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sidR="00F908EC" w:rsidRPr="00E53A12">
              <w:rPr>
                <w:rFonts w:ascii="Times New Roman" w:hAnsi="Times New Roman" w:cs="Times New Roman"/>
                <w:sz w:val="24"/>
                <w:szCs w:val="24"/>
              </w:rPr>
              <w:t>,</w:t>
            </w:r>
            <w:r w:rsidRPr="00E53A12">
              <w:rPr>
                <w:rFonts w:ascii="Times New Roman" w:hAnsi="Times New Roman" w:cs="Times New Roman"/>
                <w:sz w:val="24"/>
                <w:szCs w:val="24"/>
              </w:rPr>
              <w:t>1</w:t>
            </w:r>
          </w:p>
        </w:tc>
      </w:tr>
      <w:tr w:rsidR="00F908EC" w:rsidRPr="00E53A12" w14:paraId="42DA1615" w14:textId="77777777" w:rsidTr="00DF37DA">
        <w:trPr>
          <w:trHeight w:val="427"/>
        </w:trPr>
        <w:tc>
          <w:tcPr>
            <w:cnfStyle w:val="001000000000" w:firstRow="0" w:lastRow="0" w:firstColumn="1" w:lastColumn="0" w:oddVBand="0" w:evenVBand="0" w:oddHBand="0" w:evenHBand="0" w:firstRowFirstColumn="0" w:firstRowLastColumn="0" w:lastRowFirstColumn="0" w:lastRowLastColumn="0"/>
            <w:tcW w:w="2617" w:type="dxa"/>
          </w:tcPr>
          <w:p w14:paraId="59CBC5C0" w14:textId="77777777" w:rsidR="00F908EC" w:rsidRPr="00E53A12" w:rsidRDefault="00F908EC" w:rsidP="00DF37DA">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Итого</w:t>
            </w:r>
          </w:p>
        </w:tc>
        <w:tc>
          <w:tcPr>
            <w:tcW w:w="3445" w:type="dxa"/>
            <w:noWrap/>
          </w:tcPr>
          <w:p w14:paraId="796E2CC4" w14:textId="77777777" w:rsidR="00F908EC" w:rsidRPr="00E53A12" w:rsidRDefault="00F908EC" w:rsidP="00DF37D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3260" w:type="dxa"/>
            <w:noWrap/>
          </w:tcPr>
          <w:p w14:paraId="12B84920" w14:textId="77777777" w:rsidR="00F908EC" w:rsidRPr="00E53A12" w:rsidRDefault="00F908EC" w:rsidP="00DF37DA">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438E0C14" w14:textId="77777777" w:rsidR="00F908EC" w:rsidRPr="00E53A12" w:rsidRDefault="00F908EC" w:rsidP="00F908EC">
      <w:pPr>
        <w:ind w:firstLine="709"/>
        <w:contextualSpacing/>
        <w:jc w:val="both"/>
        <w:rPr>
          <w:rFonts w:ascii="Times New Roman" w:hAnsi="Times New Roman" w:cs="Times New Roman"/>
          <w:sz w:val="28"/>
          <w:szCs w:val="28"/>
        </w:rPr>
      </w:pPr>
    </w:p>
    <w:p w14:paraId="3B723D0C" w14:textId="77777777" w:rsidR="00F908EC" w:rsidRPr="00E53A12" w:rsidRDefault="00F908EC" w:rsidP="00F908EC">
      <w:pPr>
        <w:spacing w:after="200"/>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 xml:space="preserve">В той же мере на общую оценку качества услуги (получение заграничного паспорта) оказывает влияние число обращений за её получением. Среди получателей, негативно оценивающих качество данной услуги, не довольны тем, сколько раз им пришлось обращаться в орган/учреждение для подачи документов, </w:t>
      </w:r>
      <w:r w:rsidR="00501AD3" w:rsidRPr="00E53A12">
        <w:rPr>
          <w:rFonts w:ascii="Times New Roman" w:hAnsi="Times New Roman" w:cs="Times New Roman"/>
          <w:sz w:val="28"/>
          <w:szCs w:val="28"/>
        </w:rPr>
        <w:t>более трети</w:t>
      </w:r>
      <w:r w:rsidRPr="00E53A12">
        <w:rPr>
          <w:rFonts w:ascii="Times New Roman" w:hAnsi="Times New Roman" w:cs="Times New Roman"/>
          <w:sz w:val="28"/>
          <w:szCs w:val="28"/>
        </w:rPr>
        <w:t xml:space="preserve"> респондентов, тогда как среди довольных услугой доля граждан, подавших документы не с первого раза, составляет </w:t>
      </w:r>
      <w:r w:rsidR="00501AD3" w:rsidRPr="00E53A12">
        <w:rPr>
          <w:rFonts w:ascii="Times New Roman" w:hAnsi="Times New Roman" w:cs="Times New Roman"/>
          <w:sz w:val="28"/>
          <w:szCs w:val="28"/>
        </w:rPr>
        <w:t>всего 1</w:t>
      </w:r>
      <w:r w:rsidRPr="00E53A12">
        <w:rPr>
          <w:rFonts w:ascii="Times New Roman" w:hAnsi="Times New Roman" w:cs="Times New Roman"/>
          <w:sz w:val="28"/>
          <w:szCs w:val="28"/>
        </w:rPr>
        <w:t>,</w:t>
      </w:r>
      <w:r w:rsidR="00501AD3" w:rsidRPr="00E53A12">
        <w:rPr>
          <w:rFonts w:ascii="Times New Roman" w:hAnsi="Times New Roman" w:cs="Times New Roman"/>
          <w:sz w:val="28"/>
          <w:szCs w:val="28"/>
        </w:rPr>
        <w:t>4</w:t>
      </w:r>
      <w:r w:rsidR="00286E48">
        <w:rPr>
          <w:rFonts w:ascii="Times New Roman" w:hAnsi="Times New Roman" w:cs="Times New Roman"/>
          <w:sz w:val="28"/>
          <w:szCs w:val="28"/>
        </w:rPr>
        <w:t> </w:t>
      </w:r>
      <w:r w:rsidR="00B83564" w:rsidRPr="00E53A12">
        <w:rPr>
          <w:rFonts w:ascii="Times New Roman" w:hAnsi="Times New Roman" w:cs="Times New Roman"/>
          <w:sz w:val="28"/>
          <w:szCs w:val="28"/>
        </w:rPr>
        <w:t>% (см. Диаграмму 4.2.34</w:t>
      </w:r>
      <w:r w:rsidRPr="00E53A12">
        <w:rPr>
          <w:rFonts w:ascii="Times New Roman" w:hAnsi="Times New Roman" w:cs="Times New Roman"/>
          <w:sz w:val="28"/>
          <w:szCs w:val="28"/>
        </w:rPr>
        <w:t>).</w:t>
      </w:r>
    </w:p>
    <w:p w14:paraId="289CD0C6" w14:textId="77777777" w:rsidR="00F908EC" w:rsidRPr="00E53A12" w:rsidRDefault="00F908EC" w:rsidP="00F908EC">
      <w:pPr>
        <w:spacing w:after="200"/>
        <w:ind w:firstLine="709"/>
        <w:contextualSpacing/>
        <w:jc w:val="both"/>
        <w:rPr>
          <w:rFonts w:ascii="Times New Roman" w:hAnsi="Times New Roman" w:cs="Times New Roman"/>
          <w:sz w:val="28"/>
          <w:szCs w:val="28"/>
        </w:rPr>
      </w:pPr>
    </w:p>
    <w:p w14:paraId="2302067C" w14:textId="77777777" w:rsidR="00BC2EA3" w:rsidRPr="00E53A12" w:rsidRDefault="00BC2EA3" w:rsidP="00F908EC">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br w:type="page"/>
      </w:r>
    </w:p>
    <w:p w14:paraId="1FBF929F" w14:textId="77777777" w:rsidR="00F908EC" w:rsidRPr="00E53A12" w:rsidRDefault="00B83564" w:rsidP="00F908EC">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Диаграмма 4.2.34</w:t>
      </w:r>
    </w:p>
    <w:p w14:paraId="1368B3DB" w14:textId="77777777" w:rsidR="00F908EC" w:rsidRPr="00E53A12" w:rsidRDefault="00F908EC" w:rsidP="00F908EC">
      <w:pPr>
        <w:ind w:firstLine="709"/>
        <w:contextualSpacing/>
        <w:jc w:val="center"/>
        <w:rPr>
          <w:rFonts w:ascii="Times New Roman" w:hAnsi="Times New Roman" w:cs="Times New Roman"/>
          <w:b/>
          <w:bCs/>
          <w:sz w:val="28"/>
          <w:szCs w:val="28"/>
        </w:rPr>
      </w:pPr>
      <w:r w:rsidRPr="00E53A12">
        <w:rPr>
          <w:rFonts w:ascii="Times New Roman" w:eastAsia="Times New Roman" w:hAnsi="Times New Roman" w:cs="Times New Roman"/>
          <w:b/>
          <w:bCs/>
          <w:sz w:val="28"/>
          <w:szCs w:val="28"/>
        </w:rPr>
        <w:t>Распределение ответов на вопрос: "Сколько раз Вам пришлось обращаться в организацию для сдачи документов для получения услуги?"</w:t>
      </w:r>
    </w:p>
    <w:p w14:paraId="32C8A716" w14:textId="77777777" w:rsidR="00F908EC" w:rsidRPr="00E53A12" w:rsidRDefault="00F908EC" w:rsidP="00BC2EA3">
      <w:pPr>
        <w:spacing w:after="200" w:line="276" w:lineRule="auto"/>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r w:rsidRPr="00E53A12">
        <w:rPr>
          <w:rFonts w:ascii="Times New Roman" w:hAnsi="Times New Roman" w:cs="Times New Roman"/>
          <w:bCs/>
          <w:sz w:val="28"/>
          <w:szCs w:val="28"/>
        </w:rPr>
        <w:t>)</w:t>
      </w:r>
    </w:p>
    <w:p w14:paraId="56BEB841" w14:textId="77777777" w:rsidR="00F908EC" w:rsidRPr="00E53A12" w:rsidRDefault="00F908EC" w:rsidP="00F908EC">
      <w:pPr>
        <w:contextualSpacing/>
        <w:jc w:val="both"/>
        <w:rPr>
          <w:rFonts w:ascii="Times New Roman" w:hAnsi="Times New Roman" w:cs="Times New Roman"/>
          <w:sz w:val="28"/>
          <w:szCs w:val="28"/>
        </w:rPr>
      </w:pPr>
      <w:r w:rsidRPr="00E53A12">
        <w:rPr>
          <w:rFonts w:ascii="Times New Roman" w:hAnsi="Times New Roman" w:cs="Times New Roman"/>
          <w:noProof/>
          <w:sz w:val="28"/>
          <w:szCs w:val="28"/>
          <w:lang w:eastAsia="ru-RU"/>
        </w:rPr>
        <w:drawing>
          <wp:inline distT="0" distB="0" distL="0" distR="0" wp14:anchorId="2142753A" wp14:editId="0D97EF24">
            <wp:extent cx="6045200" cy="2247900"/>
            <wp:effectExtent l="0" t="0" r="0" b="0"/>
            <wp:docPr id="44"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DAF7778" w14:textId="77777777" w:rsidR="00501AD3" w:rsidRPr="00E53A12" w:rsidRDefault="00501AD3" w:rsidP="00BC2EA3">
      <w:pPr>
        <w:ind w:firstLine="709"/>
        <w:contextualSpacing/>
        <w:jc w:val="both"/>
        <w:rPr>
          <w:rFonts w:ascii="Times New Roman" w:hAnsi="Times New Roman" w:cs="Times New Roman"/>
          <w:bCs/>
          <w:sz w:val="28"/>
          <w:szCs w:val="28"/>
        </w:rPr>
      </w:pPr>
      <w:r w:rsidRPr="00E53A12">
        <w:rPr>
          <w:rFonts w:ascii="Times New Roman" w:hAnsi="Times New Roman" w:cs="Times New Roman"/>
          <w:bCs/>
          <w:sz w:val="28"/>
          <w:szCs w:val="28"/>
        </w:rPr>
        <w:t>Условия ведения приема в учреждениях, куда посетители обращались за получением заграничного паспорта, являются также довольно значимым фактором роста/снижения общей удовлетворенности услугой. Абсолютное большинство (</w:t>
      </w:r>
      <w:r w:rsidR="00C05B65" w:rsidRPr="00E53A12">
        <w:rPr>
          <w:rFonts w:ascii="Times New Roman" w:hAnsi="Times New Roman" w:cs="Times New Roman"/>
          <w:bCs/>
          <w:sz w:val="28"/>
          <w:szCs w:val="28"/>
        </w:rPr>
        <w:t>95</w:t>
      </w:r>
      <w:r w:rsidRPr="00E53A12">
        <w:rPr>
          <w:rFonts w:ascii="Times New Roman" w:hAnsi="Times New Roman" w:cs="Times New Roman"/>
          <w:bCs/>
          <w:sz w:val="28"/>
          <w:szCs w:val="28"/>
        </w:rPr>
        <w:t>,</w:t>
      </w:r>
      <w:r w:rsidR="00C05B65" w:rsidRPr="00E53A12">
        <w:rPr>
          <w:rFonts w:ascii="Times New Roman" w:hAnsi="Times New Roman" w:cs="Times New Roman"/>
          <w:bCs/>
          <w:sz w:val="28"/>
          <w:szCs w:val="28"/>
        </w:rPr>
        <w:t>0</w:t>
      </w:r>
      <w:r w:rsidR="00286E48">
        <w:rPr>
          <w:rFonts w:ascii="Times New Roman" w:hAnsi="Times New Roman" w:cs="Times New Roman"/>
          <w:bCs/>
          <w:sz w:val="28"/>
          <w:szCs w:val="28"/>
        </w:rPr>
        <w:t> </w:t>
      </w:r>
      <w:r w:rsidRPr="00E53A12">
        <w:rPr>
          <w:rFonts w:ascii="Times New Roman" w:hAnsi="Times New Roman" w:cs="Times New Roman"/>
          <w:bCs/>
          <w:sz w:val="28"/>
          <w:szCs w:val="28"/>
        </w:rPr>
        <w:t xml:space="preserve">%) тех, кто высоко оценивает качество предоставленной услуги, находят удовлетворительными условия приема в соответствующих учреждениях, среди недовольных таких </w:t>
      </w:r>
      <w:r w:rsidR="00C05B65" w:rsidRPr="00E53A12">
        <w:rPr>
          <w:rFonts w:ascii="Times New Roman" w:hAnsi="Times New Roman" w:cs="Times New Roman"/>
          <w:bCs/>
          <w:sz w:val="28"/>
          <w:szCs w:val="28"/>
        </w:rPr>
        <w:t>оказалось 63</w:t>
      </w:r>
      <w:r w:rsidRPr="00E53A12">
        <w:rPr>
          <w:rFonts w:ascii="Times New Roman" w:hAnsi="Times New Roman" w:cs="Times New Roman"/>
          <w:bCs/>
          <w:sz w:val="28"/>
          <w:szCs w:val="28"/>
        </w:rPr>
        <w:t>,</w:t>
      </w:r>
      <w:r w:rsidR="00C05B65" w:rsidRPr="00E53A12">
        <w:rPr>
          <w:rFonts w:ascii="Times New Roman" w:hAnsi="Times New Roman" w:cs="Times New Roman"/>
          <w:bCs/>
          <w:sz w:val="28"/>
          <w:szCs w:val="28"/>
        </w:rPr>
        <w:t>6</w:t>
      </w:r>
      <w:r w:rsidR="00286E48">
        <w:rPr>
          <w:rFonts w:ascii="Times New Roman" w:hAnsi="Times New Roman" w:cs="Times New Roman"/>
          <w:bCs/>
          <w:sz w:val="28"/>
          <w:szCs w:val="28"/>
        </w:rPr>
        <w:t> </w:t>
      </w:r>
      <w:r w:rsidRPr="00E53A12">
        <w:rPr>
          <w:rFonts w:ascii="Times New Roman" w:hAnsi="Times New Roman" w:cs="Times New Roman"/>
          <w:bCs/>
          <w:sz w:val="28"/>
          <w:szCs w:val="28"/>
        </w:rPr>
        <w:t>% респондентов (см. Диаграмму 4.2.3</w:t>
      </w:r>
      <w:r w:rsidR="00B83564" w:rsidRPr="00E53A12">
        <w:rPr>
          <w:rFonts w:ascii="Times New Roman" w:hAnsi="Times New Roman" w:cs="Times New Roman"/>
          <w:bCs/>
          <w:sz w:val="28"/>
          <w:szCs w:val="28"/>
        </w:rPr>
        <w:t>5</w:t>
      </w:r>
      <w:r w:rsidRPr="00E53A12">
        <w:rPr>
          <w:rFonts w:ascii="Times New Roman" w:hAnsi="Times New Roman" w:cs="Times New Roman"/>
          <w:bCs/>
          <w:sz w:val="28"/>
          <w:szCs w:val="28"/>
        </w:rPr>
        <w:t>).</w:t>
      </w:r>
      <w:r w:rsidR="00BC2EA3" w:rsidRPr="00E53A12">
        <w:rPr>
          <w:rFonts w:ascii="Times New Roman" w:hAnsi="Times New Roman" w:cs="Times New Roman"/>
          <w:bCs/>
          <w:sz w:val="28"/>
          <w:szCs w:val="28"/>
        </w:rPr>
        <w:br w:type="page"/>
      </w:r>
    </w:p>
    <w:p w14:paraId="7F8718F9" w14:textId="77777777" w:rsidR="00501AD3" w:rsidRPr="00E53A12" w:rsidRDefault="00501AD3" w:rsidP="00501AD3">
      <w:pPr>
        <w:spacing w:after="200" w:line="276" w:lineRule="auto"/>
        <w:jc w:val="right"/>
        <w:rPr>
          <w:rFonts w:ascii="Times New Roman" w:hAnsi="Times New Roman" w:cs="Times New Roman"/>
          <w:bCs/>
          <w:sz w:val="28"/>
          <w:szCs w:val="28"/>
        </w:rPr>
      </w:pPr>
      <w:r w:rsidRPr="00E53A12">
        <w:rPr>
          <w:rFonts w:ascii="Times New Roman" w:hAnsi="Times New Roman" w:cs="Times New Roman"/>
          <w:bCs/>
          <w:sz w:val="28"/>
          <w:szCs w:val="28"/>
        </w:rPr>
        <w:t>Диаграмма 4.2.3</w:t>
      </w:r>
      <w:r w:rsidR="00B83564" w:rsidRPr="00E53A12">
        <w:rPr>
          <w:rFonts w:ascii="Times New Roman" w:hAnsi="Times New Roman" w:cs="Times New Roman"/>
          <w:bCs/>
          <w:sz w:val="28"/>
          <w:szCs w:val="28"/>
        </w:rPr>
        <w:t>5</w:t>
      </w:r>
    </w:p>
    <w:p w14:paraId="7CD5F553" w14:textId="77777777" w:rsidR="00501AD3" w:rsidRPr="00E53A12" w:rsidRDefault="00501AD3" w:rsidP="00501AD3">
      <w:pPr>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 "Вас устроили условия ведения приема посетителей в учреждении, где Вы получали услугу?"</w:t>
      </w:r>
    </w:p>
    <w:p w14:paraId="37316E82" w14:textId="77777777" w:rsidR="00501AD3" w:rsidRPr="00E53A12" w:rsidRDefault="00501AD3" w:rsidP="00BC2EA3">
      <w:pPr>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r w:rsidR="0082375E" w:rsidRPr="00E53A12">
        <w:rPr>
          <w:rFonts w:ascii="Times New Roman" w:hAnsi="Times New Roman" w:cs="Times New Roman"/>
          <w:sz w:val="28"/>
          <w:szCs w:val="28"/>
        </w:rPr>
        <w:t>)</w:t>
      </w:r>
    </w:p>
    <w:p w14:paraId="7E6946B7" w14:textId="77777777" w:rsidR="00F908EC" w:rsidRPr="00E53A12" w:rsidRDefault="00501AD3" w:rsidP="00B83564">
      <w:pPr>
        <w:ind w:firstLine="567"/>
        <w:contextualSpacing/>
        <w:jc w:val="both"/>
        <w:rPr>
          <w:rFonts w:ascii="Times New Roman" w:hAnsi="Times New Roman" w:cs="Times New Roman"/>
          <w:bCs/>
          <w:sz w:val="28"/>
          <w:szCs w:val="28"/>
        </w:rPr>
      </w:pPr>
      <w:r w:rsidRPr="00E53A12">
        <w:rPr>
          <w:rFonts w:ascii="Times New Roman" w:hAnsi="Times New Roman" w:cs="Times New Roman"/>
          <w:noProof/>
          <w:sz w:val="28"/>
          <w:szCs w:val="28"/>
          <w:lang w:eastAsia="ru-RU"/>
        </w:rPr>
        <w:drawing>
          <wp:inline distT="0" distB="0" distL="0" distR="0" wp14:anchorId="18BDECFB" wp14:editId="493915CD">
            <wp:extent cx="5943600" cy="2600325"/>
            <wp:effectExtent l="0" t="0" r="0" b="0"/>
            <wp:docPr id="46"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7CAE45A" w14:textId="77777777" w:rsidR="00BA1A73" w:rsidRPr="00E53A12" w:rsidRDefault="00BA1A73" w:rsidP="00BA1A73">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Профессиональные и личностные характеристики персонала учреждений</w:t>
      </w:r>
      <w:r w:rsidRPr="00E53A12">
        <w:rPr>
          <w:rFonts w:ascii="Times New Roman" w:hAnsi="Times New Roman" w:cs="Times New Roman"/>
          <w:bCs/>
          <w:sz w:val="28"/>
          <w:szCs w:val="28"/>
        </w:rPr>
        <w:t xml:space="preserve"> и условия ведения приема в учреждениях, куда посетители обращались по </w:t>
      </w:r>
      <w:r w:rsidRPr="00E53A12">
        <w:rPr>
          <w:rFonts w:ascii="Times New Roman" w:hAnsi="Times New Roman" w:cs="Times New Roman"/>
          <w:sz w:val="28"/>
          <w:szCs w:val="28"/>
        </w:rPr>
        <w:t xml:space="preserve">вопросу получения заграничного паспорта, являются </w:t>
      </w:r>
      <w:r w:rsidR="00C05B65" w:rsidRPr="00E53A12">
        <w:rPr>
          <w:rFonts w:ascii="Times New Roman" w:hAnsi="Times New Roman" w:cs="Times New Roman"/>
          <w:sz w:val="28"/>
          <w:szCs w:val="28"/>
        </w:rPr>
        <w:t>менее</w:t>
      </w:r>
      <w:r w:rsidRPr="00E53A12">
        <w:rPr>
          <w:rFonts w:ascii="Times New Roman" w:hAnsi="Times New Roman" w:cs="Times New Roman"/>
          <w:sz w:val="28"/>
          <w:szCs w:val="28"/>
        </w:rPr>
        <w:t xml:space="preserve"> существенным фактором роста/снижения общей удовлетворенности услугой.</w:t>
      </w:r>
    </w:p>
    <w:p w14:paraId="2DA70C91" w14:textId="77777777" w:rsidR="00BA1A73" w:rsidRPr="00E53A12" w:rsidRDefault="00BA1A73" w:rsidP="00BA1A73">
      <w:pPr>
        <w:ind w:firstLine="709"/>
        <w:contextualSpacing/>
        <w:jc w:val="both"/>
        <w:rPr>
          <w:rFonts w:ascii="Times New Roman" w:hAnsi="Times New Roman" w:cs="Times New Roman"/>
          <w:bCs/>
          <w:sz w:val="28"/>
          <w:szCs w:val="28"/>
        </w:rPr>
      </w:pPr>
      <w:r w:rsidRPr="00E53A12">
        <w:rPr>
          <w:rFonts w:ascii="Times New Roman" w:hAnsi="Times New Roman" w:cs="Times New Roman"/>
          <w:sz w:val="28"/>
          <w:szCs w:val="28"/>
        </w:rPr>
        <w:t xml:space="preserve">Говоря о профессиональных и личностных характеристиках персонала учреждений, куда посетители обращались по вопросу получения заграничного паспорта, отметим, что </w:t>
      </w:r>
      <w:r w:rsidR="006B5A46" w:rsidRPr="00E53A12">
        <w:rPr>
          <w:rFonts w:ascii="Times New Roman" w:hAnsi="Times New Roman" w:cs="Times New Roman"/>
          <w:sz w:val="28"/>
          <w:szCs w:val="28"/>
        </w:rPr>
        <w:t>подавляющее</w:t>
      </w:r>
      <w:r w:rsidRPr="00E53A12">
        <w:rPr>
          <w:rFonts w:ascii="Times New Roman" w:hAnsi="Times New Roman" w:cs="Times New Roman"/>
          <w:sz w:val="28"/>
          <w:szCs w:val="28"/>
        </w:rPr>
        <w:t xml:space="preserve"> большинство респондентов, оставшихся довольными качеством </w:t>
      </w:r>
      <w:r w:rsidRPr="00E53A12">
        <w:rPr>
          <w:rFonts w:ascii="Times New Roman" w:hAnsi="Times New Roman" w:cs="Times New Roman"/>
          <w:bCs/>
          <w:sz w:val="28"/>
          <w:szCs w:val="28"/>
        </w:rPr>
        <w:t xml:space="preserve">услуги по </w:t>
      </w:r>
      <w:r w:rsidR="006B5A46" w:rsidRPr="00E53A12">
        <w:rPr>
          <w:rFonts w:ascii="Times New Roman" w:hAnsi="Times New Roman" w:cs="Times New Roman"/>
          <w:bCs/>
          <w:sz w:val="28"/>
          <w:szCs w:val="28"/>
        </w:rPr>
        <w:t>получению заграничного паспорта</w:t>
      </w:r>
      <w:r w:rsidRPr="00E53A12">
        <w:rPr>
          <w:rFonts w:ascii="Times New Roman" w:hAnsi="Times New Roman" w:cs="Times New Roman"/>
          <w:bCs/>
          <w:sz w:val="28"/>
          <w:szCs w:val="28"/>
        </w:rPr>
        <w:t xml:space="preserve">, высоко оценили оба показателя. Среди тех, кто дал невысокую оценку качеству данной услуги, почти у </w:t>
      </w:r>
      <w:r w:rsidR="006B5A46" w:rsidRPr="00E53A12">
        <w:rPr>
          <w:rFonts w:ascii="Times New Roman" w:hAnsi="Times New Roman" w:cs="Times New Roman"/>
          <w:bCs/>
          <w:sz w:val="28"/>
          <w:szCs w:val="28"/>
        </w:rPr>
        <w:t>18</w:t>
      </w:r>
      <w:r w:rsidRPr="00E53A12">
        <w:rPr>
          <w:rFonts w:ascii="Times New Roman" w:hAnsi="Times New Roman" w:cs="Times New Roman"/>
          <w:bCs/>
          <w:sz w:val="28"/>
          <w:szCs w:val="28"/>
        </w:rPr>
        <w:t>,</w:t>
      </w:r>
      <w:r w:rsidR="006B5A46" w:rsidRPr="00E53A12">
        <w:rPr>
          <w:rFonts w:ascii="Times New Roman" w:hAnsi="Times New Roman" w:cs="Times New Roman"/>
          <w:bCs/>
          <w:sz w:val="28"/>
          <w:szCs w:val="28"/>
        </w:rPr>
        <w:t>2</w:t>
      </w:r>
      <w:r w:rsidR="00286E48">
        <w:rPr>
          <w:rFonts w:ascii="Times New Roman" w:hAnsi="Times New Roman" w:cs="Times New Roman"/>
          <w:bCs/>
          <w:sz w:val="28"/>
          <w:szCs w:val="28"/>
        </w:rPr>
        <w:t> </w:t>
      </w:r>
      <w:r w:rsidRPr="00E53A12">
        <w:rPr>
          <w:rFonts w:ascii="Times New Roman" w:hAnsi="Times New Roman" w:cs="Times New Roman"/>
          <w:bCs/>
          <w:sz w:val="28"/>
          <w:szCs w:val="28"/>
        </w:rPr>
        <w:t>% вызывает недовольство низкий уровень компетентности, профессионализма сотрудников и отсутствие внимательности и вежливости по отношению к посетителям (см. Таблицу 4.2.40).</w:t>
      </w:r>
    </w:p>
    <w:p w14:paraId="7C99CF2B" w14:textId="77777777" w:rsidR="00BA1A73" w:rsidRPr="00E53A12" w:rsidRDefault="00BA1A73" w:rsidP="00BA1A73">
      <w:pPr>
        <w:ind w:firstLine="709"/>
        <w:contextualSpacing/>
        <w:jc w:val="both"/>
        <w:rPr>
          <w:rFonts w:ascii="Times New Roman" w:hAnsi="Times New Roman" w:cs="Times New Roman"/>
          <w:bCs/>
          <w:sz w:val="28"/>
          <w:szCs w:val="28"/>
        </w:rPr>
      </w:pPr>
    </w:p>
    <w:p w14:paraId="33ADA32D" w14:textId="77777777" w:rsidR="00BC2EA3" w:rsidRPr="00E53A12" w:rsidRDefault="00BC2EA3" w:rsidP="00BA1A73">
      <w:pPr>
        <w:ind w:firstLine="709"/>
        <w:contextualSpacing/>
        <w:jc w:val="right"/>
        <w:rPr>
          <w:rFonts w:ascii="Times New Roman" w:hAnsi="Times New Roman" w:cs="Times New Roman"/>
          <w:bCs/>
          <w:sz w:val="28"/>
          <w:szCs w:val="28"/>
        </w:rPr>
      </w:pPr>
      <w:r w:rsidRPr="00E53A12">
        <w:rPr>
          <w:rFonts w:ascii="Times New Roman" w:hAnsi="Times New Roman" w:cs="Times New Roman"/>
          <w:bCs/>
          <w:sz w:val="28"/>
          <w:szCs w:val="28"/>
        </w:rPr>
        <w:br w:type="page"/>
      </w:r>
    </w:p>
    <w:p w14:paraId="2759C73F" w14:textId="77777777" w:rsidR="00BA1A73" w:rsidRPr="00E53A12" w:rsidRDefault="00BA1A73" w:rsidP="00BA1A73">
      <w:pPr>
        <w:ind w:firstLine="709"/>
        <w:contextualSpacing/>
        <w:jc w:val="right"/>
        <w:rPr>
          <w:rFonts w:ascii="Times New Roman" w:hAnsi="Times New Roman" w:cs="Times New Roman"/>
          <w:bCs/>
          <w:sz w:val="28"/>
          <w:szCs w:val="28"/>
        </w:rPr>
      </w:pPr>
      <w:r w:rsidRPr="00E53A12">
        <w:rPr>
          <w:rFonts w:ascii="Times New Roman" w:hAnsi="Times New Roman" w:cs="Times New Roman"/>
          <w:bCs/>
          <w:sz w:val="28"/>
          <w:szCs w:val="28"/>
        </w:rPr>
        <w:t>Таблица 4.2.40</w:t>
      </w:r>
    </w:p>
    <w:p w14:paraId="3A3D83D2" w14:textId="77777777" w:rsidR="00BA1A73" w:rsidRPr="00E53A12" w:rsidRDefault="00BA1A73" w:rsidP="00BA1A73">
      <w:pPr>
        <w:ind w:firstLine="709"/>
        <w:contextualSpacing/>
        <w:jc w:val="center"/>
        <w:rPr>
          <w:rFonts w:ascii="Times New Roman" w:hAnsi="Times New Roman" w:cs="Times New Roman"/>
          <w:b/>
          <w:bCs/>
          <w:sz w:val="28"/>
          <w:szCs w:val="28"/>
        </w:rPr>
      </w:pPr>
      <w:r w:rsidRPr="00E53A12">
        <w:rPr>
          <w:rFonts w:ascii="Times New Roman" w:hAnsi="Times New Roman" w:cs="Times New Roman"/>
          <w:b/>
          <w:bCs/>
          <w:sz w:val="28"/>
          <w:szCs w:val="28"/>
        </w:rPr>
        <w:t>Оценка клиентоориентированности и компетентности сотрудников учреждений, предоставлявших услуги по получению заграничного паспорта</w:t>
      </w:r>
    </w:p>
    <w:p w14:paraId="64F6D126" w14:textId="77777777" w:rsidR="00BA1A73" w:rsidRPr="00E53A12" w:rsidRDefault="00BA1A73" w:rsidP="00BA1A73">
      <w:pPr>
        <w:ind w:firstLine="284"/>
        <w:contextualSpacing/>
        <w:jc w:val="center"/>
        <w:rPr>
          <w:rFonts w:ascii="Times New Roman" w:hAnsi="Times New Roman" w:cs="Times New Roman"/>
          <w:bCs/>
          <w:sz w:val="28"/>
          <w:szCs w:val="28"/>
        </w:rPr>
      </w:pPr>
      <w:r w:rsidRPr="00E53A12">
        <w:rPr>
          <w:rFonts w:ascii="Times New Roman" w:hAnsi="Times New Roman" w:cs="Times New Roman"/>
          <w:bCs/>
          <w:sz w:val="28"/>
          <w:szCs w:val="28"/>
        </w:rPr>
        <w:t>(в % по группам респондентов, удовлетворенных или неудовлетворенных качеством услуги)</w:t>
      </w:r>
    </w:p>
    <w:tbl>
      <w:tblPr>
        <w:tblStyle w:val="-211"/>
        <w:tblW w:w="0" w:type="auto"/>
        <w:tblLook w:val="04A0" w:firstRow="1" w:lastRow="0" w:firstColumn="1" w:lastColumn="0" w:noHBand="0" w:noVBand="1"/>
      </w:tblPr>
      <w:tblGrid>
        <w:gridCol w:w="1869"/>
        <w:gridCol w:w="1869"/>
        <w:gridCol w:w="1869"/>
        <w:gridCol w:w="1869"/>
        <w:gridCol w:w="1869"/>
      </w:tblGrid>
      <w:tr w:rsidR="00BA1A73" w:rsidRPr="00E53A12" w14:paraId="694A936E" w14:textId="77777777" w:rsidTr="00CB4B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val="restart"/>
            <w:tcBorders>
              <w:top w:val="nil"/>
              <w:bottom w:val="nil"/>
              <w:right w:val="single" w:sz="4" w:space="0" w:color="365F91" w:themeColor="accent1" w:themeShade="BF"/>
            </w:tcBorders>
            <w:shd w:val="clear" w:color="auto" w:fill="365F91" w:themeFill="accent1" w:themeFillShade="BF"/>
          </w:tcPr>
          <w:p w14:paraId="6BC2920B" w14:textId="77777777" w:rsidR="00BA1A73" w:rsidRPr="00E53A12" w:rsidRDefault="00BA1A73" w:rsidP="00CB4B9C">
            <w:pPr>
              <w:contextualSpacing/>
              <w:jc w:val="both"/>
              <w:rPr>
                <w:rFonts w:ascii="Times New Roman" w:hAnsi="Times New Roman" w:cs="Times New Roman"/>
                <w:color w:val="FFFFFF" w:themeColor="background1"/>
                <w:sz w:val="24"/>
                <w:szCs w:val="24"/>
              </w:rPr>
            </w:pPr>
          </w:p>
        </w:tc>
        <w:tc>
          <w:tcPr>
            <w:tcW w:w="3738" w:type="dxa"/>
            <w:gridSpan w:val="2"/>
            <w:tcBorders>
              <w:top w:val="nil"/>
              <w:left w:val="single" w:sz="4" w:space="0" w:color="365F91" w:themeColor="accent1" w:themeShade="BF"/>
              <w:bottom w:val="nil"/>
            </w:tcBorders>
            <w:shd w:val="clear" w:color="auto" w:fill="365F91" w:themeFill="accent1" w:themeFillShade="BF"/>
          </w:tcPr>
          <w:p w14:paraId="226997C6" w14:textId="77777777" w:rsidR="00BA1A73" w:rsidRPr="00E53A12" w:rsidRDefault="00BA1A73" w:rsidP="00CB4B9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Внимательность, вежливость</w:t>
            </w:r>
          </w:p>
        </w:tc>
        <w:tc>
          <w:tcPr>
            <w:tcW w:w="3738" w:type="dxa"/>
            <w:gridSpan w:val="2"/>
            <w:tcBorders>
              <w:top w:val="nil"/>
              <w:bottom w:val="nil"/>
            </w:tcBorders>
            <w:shd w:val="clear" w:color="auto" w:fill="365F91" w:themeFill="accent1" w:themeFillShade="BF"/>
          </w:tcPr>
          <w:p w14:paraId="47F0506F" w14:textId="77777777" w:rsidR="00BA1A73" w:rsidRPr="00E53A12" w:rsidRDefault="00BA1A73" w:rsidP="00CB4B9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Компетентность, профессионализм</w:t>
            </w:r>
          </w:p>
        </w:tc>
      </w:tr>
      <w:tr w:rsidR="00BA1A73" w:rsidRPr="00E53A12" w14:paraId="794447BB" w14:textId="77777777" w:rsidTr="00CB4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tcBorders>
              <w:top w:val="nil"/>
              <w:bottom w:val="nil"/>
              <w:right w:val="single" w:sz="4" w:space="0" w:color="365F91" w:themeColor="accent1" w:themeShade="BF"/>
            </w:tcBorders>
            <w:shd w:val="clear" w:color="auto" w:fill="365F91" w:themeFill="accent1" w:themeFillShade="BF"/>
          </w:tcPr>
          <w:p w14:paraId="6D06CC62" w14:textId="77777777" w:rsidR="00BA1A73" w:rsidRPr="00E53A12" w:rsidRDefault="00BA1A73" w:rsidP="00CB4B9C">
            <w:pPr>
              <w:contextualSpacing/>
              <w:jc w:val="both"/>
              <w:rPr>
                <w:rFonts w:ascii="Times New Roman" w:hAnsi="Times New Roman" w:cs="Times New Roman"/>
                <w:color w:val="FFFFFF" w:themeColor="background1"/>
                <w:sz w:val="24"/>
                <w:szCs w:val="24"/>
              </w:rPr>
            </w:pPr>
          </w:p>
        </w:tc>
        <w:tc>
          <w:tcPr>
            <w:tcW w:w="1869" w:type="dxa"/>
            <w:tcBorders>
              <w:top w:val="nil"/>
              <w:left w:val="single" w:sz="4" w:space="0" w:color="365F91" w:themeColor="accent1" w:themeShade="BF"/>
              <w:bottom w:val="nil"/>
            </w:tcBorders>
            <w:shd w:val="clear" w:color="auto" w:fill="365F91" w:themeFill="accent1" w:themeFillShade="BF"/>
          </w:tcPr>
          <w:p w14:paraId="38DBBB3F" w14:textId="77777777" w:rsidR="00BA1A73" w:rsidRPr="00E53A12" w:rsidRDefault="00BA1A73" w:rsidP="00CB4B9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tcPr>
          <w:p w14:paraId="60AB2C3D" w14:textId="77777777" w:rsidR="00BA1A73" w:rsidRPr="00E53A12" w:rsidRDefault="00BA1A73" w:rsidP="00CB4B9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c>
          <w:tcPr>
            <w:tcW w:w="1869" w:type="dxa"/>
            <w:tcBorders>
              <w:top w:val="nil"/>
              <w:bottom w:val="nil"/>
            </w:tcBorders>
            <w:shd w:val="clear" w:color="auto" w:fill="365F91" w:themeFill="accent1" w:themeFillShade="BF"/>
          </w:tcPr>
          <w:p w14:paraId="21CCFD86" w14:textId="77777777" w:rsidR="00BA1A73" w:rsidRPr="00E53A12" w:rsidRDefault="00BA1A73" w:rsidP="00CB4B9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tcPr>
          <w:p w14:paraId="5026BD98" w14:textId="77777777" w:rsidR="00BA1A73" w:rsidRPr="00E53A12" w:rsidRDefault="00BA1A73" w:rsidP="00CB4B9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BA1A73" w:rsidRPr="00E53A12" w14:paraId="0C93064B" w14:textId="77777777" w:rsidTr="00CB4B9C">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4B80D721" w14:textId="77777777" w:rsidR="00BA1A73" w:rsidRPr="00E53A12" w:rsidRDefault="00BA1A73" w:rsidP="00CB4B9C">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Да</w:t>
            </w:r>
          </w:p>
        </w:tc>
        <w:tc>
          <w:tcPr>
            <w:tcW w:w="1869" w:type="dxa"/>
            <w:tcBorders>
              <w:top w:val="nil"/>
            </w:tcBorders>
          </w:tcPr>
          <w:p w14:paraId="28C9F31E" w14:textId="77777777" w:rsidR="00BA1A73" w:rsidRPr="00E53A12" w:rsidRDefault="00BA1A73"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sidR="00C05B65" w:rsidRPr="00E53A12">
              <w:rPr>
                <w:rFonts w:ascii="Times New Roman" w:hAnsi="Times New Roman" w:cs="Times New Roman"/>
                <w:sz w:val="24"/>
                <w:szCs w:val="24"/>
              </w:rPr>
              <w:t>4</w:t>
            </w:r>
            <w:r w:rsidRPr="00E53A12">
              <w:rPr>
                <w:rFonts w:ascii="Times New Roman" w:hAnsi="Times New Roman" w:cs="Times New Roman"/>
                <w:sz w:val="24"/>
                <w:szCs w:val="24"/>
              </w:rPr>
              <w:t>,</w:t>
            </w:r>
            <w:r w:rsidR="00C05B65" w:rsidRPr="00E53A12">
              <w:rPr>
                <w:rFonts w:ascii="Times New Roman" w:hAnsi="Times New Roman" w:cs="Times New Roman"/>
                <w:sz w:val="24"/>
                <w:szCs w:val="24"/>
              </w:rPr>
              <w:t>8</w:t>
            </w:r>
          </w:p>
        </w:tc>
        <w:tc>
          <w:tcPr>
            <w:tcW w:w="1869" w:type="dxa"/>
            <w:tcBorders>
              <w:top w:val="nil"/>
            </w:tcBorders>
          </w:tcPr>
          <w:p w14:paraId="66808F7A" w14:textId="77777777" w:rsidR="00BA1A73" w:rsidRPr="00E53A12" w:rsidRDefault="00C05B65"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72</w:t>
            </w:r>
            <w:r w:rsidR="00BA1A73" w:rsidRPr="00E53A12">
              <w:rPr>
                <w:rFonts w:ascii="Times New Roman" w:hAnsi="Times New Roman" w:cs="Times New Roman"/>
                <w:sz w:val="24"/>
                <w:szCs w:val="24"/>
              </w:rPr>
              <w:t>,</w:t>
            </w:r>
            <w:r w:rsidRPr="00E53A12">
              <w:rPr>
                <w:rFonts w:ascii="Times New Roman" w:hAnsi="Times New Roman" w:cs="Times New Roman"/>
                <w:sz w:val="24"/>
                <w:szCs w:val="24"/>
              </w:rPr>
              <w:t>7</w:t>
            </w:r>
          </w:p>
        </w:tc>
        <w:tc>
          <w:tcPr>
            <w:tcW w:w="1869" w:type="dxa"/>
            <w:tcBorders>
              <w:top w:val="nil"/>
            </w:tcBorders>
          </w:tcPr>
          <w:p w14:paraId="6D0D2365" w14:textId="77777777" w:rsidR="00BA1A73" w:rsidRPr="00E53A12" w:rsidRDefault="00BA1A73"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w:t>
            </w:r>
            <w:r w:rsidR="00C05B65" w:rsidRPr="00E53A12">
              <w:rPr>
                <w:rFonts w:ascii="Times New Roman" w:hAnsi="Times New Roman" w:cs="Times New Roman"/>
                <w:sz w:val="24"/>
                <w:szCs w:val="24"/>
              </w:rPr>
              <w:t>3</w:t>
            </w:r>
          </w:p>
        </w:tc>
        <w:tc>
          <w:tcPr>
            <w:tcW w:w="1869" w:type="dxa"/>
            <w:tcBorders>
              <w:top w:val="nil"/>
            </w:tcBorders>
          </w:tcPr>
          <w:p w14:paraId="2C13BEFF" w14:textId="77777777" w:rsidR="00BA1A73" w:rsidRPr="00E53A12" w:rsidRDefault="00C05B65"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72</w:t>
            </w:r>
            <w:r w:rsidR="00BA1A73" w:rsidRPr="00E53A12">
              <w:rPr>
                <w:rFonts w:ascii="Times New Roman" w:hAnsi="Times New Roman" w:cs="Times New Roman"/>
                <w:sz w:val="24"/>
                <w:szCs w:val="24"/>
              </w:rPr>
              <w:t>,</w:t>
            </w:r>
            <w:r w:rsidRPr="00E53A12">
              <w:rPr>
                <w:rFonts w:ascii="Times New Roman" w:hAnsi="Times New Roman" w:cs="Times New Roman"/>
                <w:sz w:val="24"/>
                <w:szCs w:val="24"/>
              </w:rPr>
              <w:t>7</w:t>
            </w:r>
          </w:p>
        </w:tc>
      </w:tr>
      <w:tr w:rsidR="00BA1A73" w:rsidRPr="00E53A12" w14:paraId="779F8912" w14:textId="77777777" w:rsidTr="00CB4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7F6533EC" w14:textId="77777777" w:rsidR="00BA1A73" w:rsidRPr="00E53A12" w:rsidRDefault="00BA1A73" w:rsidP="00CB4B9C">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Нет</w:t>
            </w:r>
          </w:p>
        </w:tc>
        <w:tc>
          <w:tcPr>
            <w:tcW w:w="1869" w:type="dxa"/>
          </w:tcPr>
          <w:p w14:paraId="6885EC47" w14:textId="77777777" w:rsidR="00BA1A73" w:rsidRPr="00E53A12" w:rsidRDefault="00BA1A73"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w:t>
            </w:r>
            <w:r w:rsidR="00C05B65" w:rsidRPr="00E53A12">
              <w:rPr>
                <w:rFonts w:ascii="Times New Roman" w:hAnsi="Times New Roman" w:cs="Times New Roman"/>
                <w:sz w:val="24"/>
                <w:szCs w:val="24"/>
              </w:rPr>
              <w:t>2</w:t>
            </w:r>
          </w:p>
        </w:tc>
        <w:tc>
          <w:tcPr>
            <w:tcW w:w="1869" w:type="dxa"/>
          </w:tcPr>
          <w:p w14:paraId="74C65042" w14:textId="77777777" w:rsidR="00BA1A73" w:rsidRPr="00E53A12" w:rsidRDefault="00C05B65"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18</w:t>
            </w:r>
            <w:r w:rsidR="00BA1A73" w:rsidRPr="00E53A12">
              <w:rPr>
                <w:rFonts w:ascii="Times New Roman" w:hAnsi="Times New Roman" w:cs="Times New Roman"/>
                <w:b/>
                <w:sz w:val="24"/>
                <w:szCs w:val="24"/>
              </w:rPr>
              <w:t>,</w:t>
            </w:r>
            <w:r w:rsidRPr="00E53A12">
              <w:rPr>
                <w:rFonts w:ascii="Times New Roman" w:hAnsi="Times New Roman" w:cs="Times New Roman"/>
                <w:b/>
                <w:sz w:val="24"/>
                <w:szCs w:val="24"/>
              </w:rPr>
              <w:t>2</w:t>
            </w:r>
          </w:p>
        </w:tc>
        <w:tc>
          <w:tcPr>
            <w:tcW w:w="1869" w:type="dxa"/>
          </w:tcPr>
          <w:p w14:paraId="7701E677" w14:textId="77777777" w:rsidR="00BA1A73" w:rsidRPr="00E53A12" w:rsidRDefault="00C05B65"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w:t>
            </w:r>
            <w:r w:rsidR="00BA1A73" w:rsidRPr="00E53A12">
              <w:rPr>
                <w:rFonts w:ascii="Times New Roman" w:hAnsi="Times New Roman" w:cs="Times New Roman"/>
                <w:sz w:val="24"/>
                <w:szCs w:val="24"/>
              </w:rPr>
              <w:t>,</w:t>
            </w:r>
            <w:r w:rsidRPr="00E53A12">
              <w:rPr>
                <w:rFonts w:ascii="Times New Roman" w:hAnsi="Times New Roman" w:cs="Times New Roman"/>
                <w:sz w:val="24"/>
                <w:szCs w:val="24"/>
              </w:rPr>
              <w:t>7</w:t>
            </w:r>
          </w:p>
        </w:tc>
        <w:tc>
          <w:tcPr>
            <w:tcW w:w="1869" w:type="dxa"/>
          </w:tcPr>
          <w:p w14:paraId="1EF3520D" w14:textId="77777777" w:rsidR="00BA1A73" w:rsidRPr="00E53A12" w:rsidRDefault="00C05B65" w:rsidP="00CB4B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18</w:t>
            </w:r>
            <w:r w:rsidR="00BA1A73" w:rsidRPr="00E53A12">
              <w:rPr>
                <w:rFonts w:ascii="Times New Roman" w:hAnsi="Times New Roman" w:cs="Times New Roman"/>
                <w:b/>
                <w:sz w:val="24"/>
                <w:szCs w:val="24"/>
              </w:rPr>
              <w:t>,</w:t>
            </w:r>
            <w:r w:rsidRPr="00E53A12">
              <w:rPr>
                <w:rFonts w:ascii="Times New Roman" w:hAnsi="Times New Roman" w:cs="Times New Roman"/>
                <w:b/>
                <w:sz w:val="24"/>
                <w:szCs w:val="24"/>
              </w:rPr>
              <w:t>2</w:t>
            </w:r>
          </w:p>
        </w:tc>
      </w:tr>
      <w:tr w:rsidR="00BA1A73" w:rsidRPr="00E53A12" w14:paraId="00384F3F" w14:textId="77777777" w:rsidTr="00CB4B9C">
        <w:tc>
          <w:tcPr>
            <w:cnfStyle w:val="001000000000" w:firstRow="0" w:lastRow="0" w:firstColumn="1" w:lastColumn="0" w:oddVBand="0" w:evenVBand="0" w:oddHBand="0" w:evenHBand="0" w:firstRowFirstColumn="0" w:firstRowLastColumn="0" w:lastRowFirstColumn="0" w:lastRowLastColumn="0"/>
            <w:tcW w:w="1869" w:type="dxa"/>
          </w:tcPr>
          <w:p w14:paraId="3E5A7B43" w14:textId="77777777" w:rsidR="00BA1A73" w:rsidRPr="00E53A12" w:rsidRDefault="00BA1A73" w:rsidP="00CB4B9C">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Затрудняюсь ответить</w:t>
            </w:r>
          </w:p>
        </w:tc>
        <w:tc>
          <w:tcPr>
            <w:tcW w:w="1869" w:type="dxa"/>
          </w:tcPr>
          <w:p w14:paraId="30379FC5" w14:textId="77777777" w:rsidR="00BA1A73" w:rsidRPr="00E53A12" w:rsidRDefault="00C05B65"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w:t>
            </w:r>
            <w:r w:rsidR="00BA1A73" w:rsidRPr="00E53A12">
              <w:rPr>
                <w:rFonts w:ascii="Times New Roman" w:hAnsi="Times New Roman" w:cs="Times New Roman"/>
                <w:sz w:val="24"/>
                <w:szCs w:val="24"/>
              </w:rPr>
              <w:t>,</w:t>
            </w:r>
            <w:r w:rsidRPr="00E53A12">
              <w:rPr>
                <w:rFonts w:ascii="Times New Roman" w:hAnsi="Times New Roman" w:cs="Times New Roman"/>
                <w:sz w:val="24"/>
                <w:szCs w:val="24"/>
              </w:rPr>
              <w:t>0</w:t>
            </w:r>
          </w:p>
        </w:tc>
        <w:tc>
          <w:tcPr>
            <w:tcW w:w="1869" w:type="dxa"/>
          </w:tcPr>
          <w:p w14:paraId="60F907A8" w14:textId="77777777" w:rsidR="00BA1A73" w:rsidRPr="00E53A12" w:rsidRDefault="00C05B65"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sidR="00BA1A73" w:rsidRPr="00E53A12">
              <w:rPr>
                <w:rFonts w:ascii="Times New Roman" w:hAnsi="Times New Roman" w:cs="Times New Roman"/>
                <w:sz w:val="24"/>
                <w:szCs w:val="24"/>
              </w:rPr>
              <w:t>,</w:t>
            </w:r>
            <w:r w:rsidRPr="00E53A12">
              <w:rPr>
                <w:rFonts w:ascii="Times New Roman" w:hAnsi="Times New Roman" w:cs="Times New Roman"/>
                <w:sz w:val="24"/>
                <w:szCs w:val="24"/>
              </w:rPr>
              <w:t>1</w:t>
            </w:r>
          </w:p>
        </w:tc>
        <w:tc>
          <w:tcPr>
            <w:tcW w:w="1869" w:type="dxa"/>
          </w:tcPr>
          <w:p w14:paraId="4CA78F9F" w14:textId="77777777" w:rsidR="00BA1A73" w:rsidRPr="00E53A12" w:rsidRDefault="00C05B65"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w:t>
            </w:r>
            <w:r w:rsidR="00BA1A73" w:rsidRPr="00E53A12">
              <w:rPr>
                <w:rFonts w:ascii="Times New Roman" w:hAnsi="Times New Roman" w:cs="Times New Roman"/>
                <w:sz w:val="24"/>
                <w:szCs w:val="24"/>
              </w:rPr>
              <w:t>,</w:t>
            </w:r>
            <w:r w:rsidRPr="00E53A12">
              <w:rPr>
                <w:rFonts w:ascii="Times New Roman" w:hAnsi="Times New Roman" w:cs="Times New Roman"/>
                <w:sz w:val="24"/>
                <w:szCs w:val="24"/>
              </w:rPr>
              <w:t>0</w:t>
            </w:r>
          </w:p>
        </w:tc>
        <w:tc>
          <w:tcPr>
            <w:tcW w:w="1869" w:type="dxa"/>
          </w:tcPr>
          <w:p w14:paraId="533DAD90" w14:textId="77777777" w:rsidR="00BA1A73" w:rsidRPr="00E53A12" w:rsidRDefault="00C05B65" w:rsidP="00CB4B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w:t>
            </w:r>
            <w:r w:rsidR="00BA1A73" w:rsidRPr="00E53A12">
              <w:rPr>
                <w:rFonts w:ascii="Times New Roman" w:hAnsi="Times New Roman" w:cs="Times New Roman"/>
                <w:sz w:val="24"/>
                <w:szCs w:val="24"/>
              </w:rPr>
              <w:t>,</w:t>
            </w:r>
            <w:r w:rsidRPr="00E53A12">
              <w:rPr>
                <w:rFonts w:ascii="Times New Roman" w:hAnsi="Times New Roman" w:cs="Times New Roman"/>
                <w:sz w:val="24"/>
                <w:szCs w:val="24"/>
              </w:rPr>
              <w:t>1</w:t>
            </w:r>
          </w:p>
        </w:tc>
      </w:tr>
      <w:tr w:rsidR="00BA1A73" w:rsidRPr="00E53A12" w14:paraId="3F2AC4B7" w14:textId="77777777" w:rsidTr="00CB4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0B44E6E0" w14:textId="77777777" w:rsidR="00BA1A73" w:rsidRPr="00E53A12" w:rsidRDefault="00BA1A73" w:rsidP="00CB4B9C">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Итого</w:t>
            </w:r>
          </w:p>
        </w:tc>
        <w:tc>
          <w:tcPr>
            <w:tcW w:w="1869" w:type="dxa"/>
          </w:tcPr>
          <w:p w14:paraId="6D59E1B0" w14:textId="77777777" w:rsidR="00BA1A73" w:rsidRPr="00E53A12" w:rsidRDefault="00BA1A73" w:rsidP="00CB4B9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2C33FBA4" w14:textId="77777777" w:rsidR="00BA1A73" w:rsidRPr="00E53A12" w:rsidRDefault="00BA1A73" w:rsidP="00CB4B9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61497DB2" w14:textId="77777777" w:rsidR="00BA1A73" w:rsidRPr="00E53A12" w:rsidRDefault="00BA1A73" w:rsidP="00CB4B9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5B67FB91" w14:textId="77777777" w:rsidR="00BA1A73" w:rsidRPr="00E53A12" w:rsidRDefault="00BA1A73" w:rsidP="00CB4B9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66C96E8E" w14:textId="77777777" w:rsidR="00501AD3" w:rsidRPr="00E53A12" w:rsidRDefault="00501AD3" w:rsidP="00BA1A73">
      <w:pPr>
        <w:ind w:firstLine="709"/>
        <w:contextualSpacing/>
        <w:jc w:val="both"/>
        <w:rPr>
          <w:rFonts w:ascii="Times New Roman" w:hAnsi="Times New Roman" w:cs="Times New Roman"/>
          <w:bCs/>
          <w:sz w:val="28"/>
          <w:szCs w:val="28"/>
        </w:rPr>
      </w:pPr>
    </w:p>
    <w:p w14:paraId="58A321C4" w14:textId="77777777" w:rsidR="00C05B65" w:rsidRPr="00E53A12" w:rsidRDefault="00C05B65" w:rsidP="00C05B65">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 xml:space="preserve">Еще меньшее влияние на общую удовлетворенность услугой (получение заграничного паспорта) оказывает показатель количества требуемых от заявителя документов. Доля тех, кто остался доволен данным показателем работы учреждений, составляет </w:t>
      </w:r>
      <w:r w:rsidR="00F853E4" w:rsidRPr="00E53A12">
        <w:rPr>
          <w:rFonts w:ascii="Times New Roman" w:hAnsi="Times New Roman" w:cs="Times New Roman"/>
          <w:sz w:val="28"/>
          <w:szCs w:val="28"/>
        </w:rPr>
        <w:t>95</w:t>
      </w:r>
      <w:r w:rsidRPr="00E53A12">
        <w:rPr>
          <w:rFonts w:ascii="Times New Roman" w:hAnsi="Times New Roman" w:cs="Times New Roman"/>
          <w:sz w:val="28"/>
          <w:szCs w:val="28"/>
        </w:rPr>
        <w:t>,5</w:t>
      </w:r>
      <w:r w:rsidR="00286E48">
        <w:rPr>
          <w:rFonts w:ascii="Times New Roman" w:hAnsi="Times New Roman" w:cs="Times New Roman"/>
          <w:sz w:val="28"/>
          <w:szCs w:val="28"/>
        </w:rPr>
        <w:t> </w:t>
      </w:r>
      <w:r w:rsidRPr="00E53A12">
        <w:rPr>
          <w:rFonts w:ascii="Times New Roman" w:hAnsi="Times New Roman" w:cs="Times New Roman"/>
          <w:sz w:val="28"/>
          <w:szCs w:val="28"/>
        </w:rPr>
        <w:t xml:space="preserve">% от числа удовлетворенных качеством этой услуги. </w:t>
      </w:r>
      <w:r w:rsidR="00F853E4" w:rsidRPr="00E53A12">
        <w:rPr>
          <w:rFonts w:ascii="Times New Roman" w:hAnsi="Times New Roman" w:cs="Times New Roman"/>
          <w:sz w:val="28"/>
          <w:szCs w:val="28"/>
        </w:rPr>
        <w:t>Среди</w:t>
      </w:r>
      <w:r w:rsidRPr="00E53A12">
        <w:rPr>
          <w:rFonts w:ascii="Times New Roman" w:hAnsi="Times New Roman" w:cs="Times New Roman"/>
          <w:sz w:val="28"/>
          <w:szCs w:val="28"/>
        </w:rPr>
        <w:t xml:space="preserve"> получателей, которые </w:t>
      </w:r>
      <w:r w:rsidR="00F853E4" w:rsidRPr="00E53A12">
        <w:rPr>
          <w:rFonts w:ascii="Times New Roman" w:hAnsi="Times New Roman" w:cs="Times New Roman"/>
          <w:sz w:val="28"/>
          <w:szCs w:val="28"/>
        </w:rPr>
        <w:t>отрицательно</w:t>
      </w:r>
      <w:r w:rsidRPr="00E53A12">
        <w:rPr>
          <w:rFonts w:ascii="Times New Roman" w:hAnsi="Times New Roman" w:cs="Times New Roman"/>
          <w:sz w:val="28"/>
          <w:szCs w:val="28"/>
        </w:rPr>
        <w:t xml:space="preserve"> оценили качество услуги в целом, </w:t>
      </w:r>
      <w:r w:rsidR="00F853E4" w:rsidRPr="00E53A12">
        <w:rPr>
          <w:rFonts w:ascii="Times New Roman" w:hAnsi="Times New Roman" w:cs="Times New Roman"/>
          <w:sz w:val="28"/>
          <w:szCs w:val="28"/>
        </w:rPr>
        <w:t>таких оказалось 81,8</w:t>
      </w:r>
      <w:r w:rsidR="00286E48">
        <w:rPr>
          <w:rFonts w:ascii="Times New Roman" w:hAnsi="Times New Roman" w:cs="Times New Roman"/>
          <w:sz w:val="28"/>
          <w:szCs w:val="28"/>
        </w:rPr>
        <w:t> </w:t>
      </w:r>
      <w:r w:rsidR="00F853E4" w:rsidRPr="00E53A12">
        <w:rPr>
          <w:rFonts w:ascii="Times New Roman" w:hAnsi="Times New Roman" w:cs="Times New Roman"/>
          <w:sz w:val="28"/>
          <w:szCs w:val="28"/>
        </w:rPr>
        <w:t>%</w:t>
      </w:r>
      <w:r w:rsidRPr="00E53A12">
        <w:rPr>
          <w:rFonts w:ascii="Times New Roman" w:hAnsi="Times New Roman" w:cs="Times New Roman"/>
          <w:sz w:val="28"/>
          <w:szCs w:val="28"/>
        </w:rPr>
        <w:t xml:space="preserve"> (см. Диаграмму 4.2.3</w:t>
      </w:r>
      <w:r w:rsidR="00B83564" w:rsidRPr="00E53A12">
        <w:rPr>
          <w:rFonts w:ascii="Times New Roman" w:hAnsi="Times New Roman" w:cs="Times New Roman"/>
          <w:sz w:val="28"/>
          <w:szCs w:val="28"/>
        </w:rPr>
        <w:t>6</w:t>
      </w:r>
      <w:r w:rsidRPr="00E53A12">
        <w:rPr>
          <w:rFonts w:ascii="Times New Roman" w:hAnsi="Times New Roman" w:cs="Times New Roman"/>
          <w:sz w:val="28"/>
          <w:szCs w:val="28"/>
        </w:rPr>
        <w:t>).</w:t>
      </w:r>
    </w:p>
    <w:p w14:paraId="0553306D" w14:textId="77777777" w:rsidR="00C42F57" w:rsidRPr="00E53A12" w:rsidRDefault="00C42F57" w:rsidP="00C05B65">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br w:type="page"/>
      </w:r>
    </w:p>
    <w:p w14:paraId="63757F5E" w14:textId="77777777" w:rsidR="00C05B65" w:rsidRPr="00E53A12" w:rsidRDefault="00C05B65" w:rsidP="00C05B65">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Диаграмма 4.2.3</w:t>
      </w:r>
      <w:r w:rsidR="00B83564" w:rsidRPr="00E53A12">
        <w:rPr>
          <w:rFonts w:ascii="Times New Roman" w:hAnsi="Times New Roman" w:cs="Times New Roman"/>
          <w:sz w:val="28"/>
          <w:szCs w:val="28"/>
        </w:rPr>
        <w:t>6</w:t>
      </w:r>
    </w:p>
    <w:p w14:paraId="2DA414B6" w14:textId="77777777" w:rsidR="00C05B65" w:rsidRPr="00E53A12" w:rsidRDefault="00C05B65" w:rsidP="00C05B65">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 "Устраивает ли Вас количество документов, необходимых для получения услуги?"</w:t>
      </w:r>
    </w:p>
    <w:p w14:paraId="0ABB629C" w14:textId="77777777" w:rsidR="00C05B65" w:rsidRPr="00E53A12" w:rsidRDefault="00C05B65" w:rsidP="00C05B65">
      <w:pPr>
        <w:spacing w:after="200" w:line="276" w:lineRule="auto"/>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r w:rsidRPr="00E53A12">
        <w:rPr>
          <w:rFonts w:ascii="Times New Roman" w:hAnsi="Times New Roman" w:cs="Times New Roman"/>
          <w:bCs/>
          <w:sz w:val="28"/>
          <w:szCs w:val="28"/>
        </w:rPr>
        <w:t>)</w:t>
      </w:r>
    </w:p>
    <w:p w14:paraId="51C2C201" w14:textId="77777777" w:rsidR="00C05B65" w:rsidRPr="00E53A12" w:rsidRDefault="00C05B65" w:rsidP="00C05B65">
      <w:pPr>
        <w:contextualSpacing/>
        <w:jc w:val="both"/>
        <w:rPr>
          <w:rFonts w:ascii="Times New Roman" w:hAnsi="Times New Roman" w:cs="Times New Roman"/>
          <w:sz w:val="28"/>
          <w:szCs w:val="28"/>
        </w:rPr>
      </w:pPr>
      <w:r w:rsidRPr="00E53A12">
        <w:rPr>
          <w:rFonts w:ascii="Times New Roman" w:hAnsi="Times New Roman" w:cs="Times New Roman"/>
          <w:noProof/>
          <w:color w:val="FF0000"/>
          <w:sz w:val="28"/>
          <w:szCs w:val="28"/>
          <w:lang w:eastAsia="ru-RU"/>
        </w:rPr>
        <w:drawing>
          <wp:inline distT="0" distB="0" distL="0" distR="0" wp14:anchorId="2E06314A" wp14:editId="3E9DB93A">
            <wp:extent cx="5940425" cy="2571646"/>
            <wp:effectExtent l="0" t="0" r="3175" b="635"/>
            <wp:docPr id="4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7997735" w14:textId="77777777" w:rsidR="006234CC" w:rsidRPr="00E53A12" w:rsidRDefault="006234CC" w:rsidP="00BA1A73">
      <w:pPr>
        <w:contextualSpacing/>
        <w:jc w:val="both"/>
        <w:rPr>
          <w:rFonts w:ascii="Times New Roman" w:hAnsi="Times New Roman" w:cs="Times New Roman"/>
          <w:bCs/>
          <w:sz w:val="28"/>
          <w:szCs w:val="28"/>
        </w:rPr>
      </w:pPr>
    </w:p>
    <w:p w14:paraId="157EF3BD" w14:textId="77777777" w:rsidR="00BA1A73" w:rsidRPr="00E53A12" w:rsidRDefault="00BA1A73" w:rsidP="00BA1A73">
      <w:pPr>
        <w:shd w:val="clear" w:color="auto" w:fill="D9D9D9" w:themeFill="background1" w:themeFillShade="D9"/>
        <w:ind w:firstLine="709"/>
        <w:jc w:val="both"/>
        <w:rPr>
          <w:rFonts w:ascii="Times New Roman" w:hAnsi="Times New Roman" w:cs="Times New Roman"/>
          <w:bCs/>
          <w:i/>
          <w:sz w:val="28"/>
          <w:szCs w:val="28"/>
        </w:rPr>
      </w:pPr>
      <w:r w:rsidRPr="00E53A12">
        <w:rPr>
          <w:rFonts w:ascii="Times New Roman" w:hAnsi="Times New Roman" w:cs="Times New Roman"/>
          <w:bCs/>
          <w:i/>
          <w:sz w:val="28"/>
          <w:szCs w:val="28"/>
        </w:rPr>
        <w:t>Регистрация на портале госуслуг, территориальных фондов</w:t>
      </w:r>
    </w:p>
    <w:p w14:paraId="42595813" w14:textId="77777777" w:rsidR="00BA1A73" w:rsidRPr="00E53A12" w:rsidRDefault="00BA1A73" w:rsidP="00BA1A73">
      <w:pPr>
        <w:ind w:firstLine="709"/>
        <w:contextualSpacing/>
        <w:jc w:val="both"/>
        <w:rPr>
          <w:rFonts w:ascii="Times New Roman" w:hAnsi="Times New Roman" w:cs="Times New Roman"/>
          <w:bCs/>
          <w:sz w:val="28"/>
          <w:szCs w:val="28"/>
        </w:rPr>
      </w:pPr>
    </w:p>
    <w:p w14:paraId="7894B681" w14:textId="77777777" w:rsidR="00E337F4" w:rsidRPr="00E53A12" w:rsidRDefault="00E337F4" w:rsidP="00E337F4">
      <w:pPr>
        <w:ind w:firstLine="709"/>
        <w:contextualSpacing/>
        <w:jc w:val="both"/>
        <w:rPr>
          <w:rFonts w:ascii="Times New Roman" w:hAnsi="Times New Roman" w:cs="Times New Roman"/>
          <w:sz w:val="28"/>
          <w:szCs w:val="28"/>
        </w:rPr>
      </w:pPr>
      <w:r w:rsidRPr="00E53A12">
        <w:rPr>
          <w:rFonts w:ascii="Times New Roman" w:hAnsi="Times New Roman" w:cs="Times New Roman"/>
          <w:bCs/>
          <w:sz w:val="28"/>
          <w:szCs w:val="28"/>
        </w:rPr>
        <w:t xml:space="preserve">Среди процедурных показателей, обозначающих факторы, оказывающие влияние на удовлетворенность услугой, самыми актуальными для посетителей является </w:t>
      </w:r>
      <w:r w:rsidRPr="00E53A12">
        <w:rPr>
          <w:rFonts w:ascii="Times New Roman" w:hAnsi="Times New Roman" w:cs="Times New Roman"/>
          <w:sz w:val="28"/>
          <w:szCs w:val="28"/>
        </w:rPr>
        <w:t xml:space="preserve">общий срок предоставления услуги и </w:t>
      </w:r>
      <w:r w:rsidRPr="00E53A12">
        <w:rPr>
          <w:rFonts w:ascii="Times New Roman" w:eastAsia="Calibri" w:hAnsi="Times New Roman" w:cs="Times New Roman"/>
          <w:sz w:val="28"/>
          <w:szCs w:val="28"/>
        </w:rPr>
        <w:t>время ожидания в очереди (для подачи документов и/или получения результата)</w:t>
      </w:r>
      <w:r w:rsidRPr="00E53A12">
        <w:rPr>
          <w:rFonts w:ascii="Times New Roman" w:hAnsi="Times New Roman" w:cs="Times New Roman"/>
          <w:sz w:val="28"/>
          <w:szCs w:val="28"/>
        </w:rPr>
        <w:t>.</w:t>
      </w:r>
    </w:p>
    <w:p w14:paraId="7C2A5863" w14:textId="77777777" w:rsidR="00E337F4" w:rsidRPr="00E53A12" w:rsidRDefault="00E337F4" w:rsidP="00E337F4">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Треть тех, кто остался недоволен качеством процесса регистрации на портале госуслуг, территориальных фондов (33,3</w:t>
      </w:r>
      <w:r w:rsidR="00286E48">
        <w:rPr>
          <w:rFonts w:ascii="Times New Roman" w:hAnsi="Times New Roman" w:cs="Times New Roman"/>
          <w:sz w:val="28"/>
          <w:szCs w:val="28"/>
        </w:rPr>
        <w:t> </w:t>
      </w:r>
      <w:r w:rsidRPr="00E53A12">
        <w:rPr>
          <w:rFonts w:ascii="Times New Roman" w:hAnsi="Times New Roman" w:cs="Times New Roman"/>
          <w:sz w:val="28"/>
          <w:szCs w:val="28"/>
        </w:rPr>
        <w:t>%), отрицательно отзывается о сроке предоставления услуги. В свою очередь, только 1,3</w:t>
      </w:r>
      <w:r w:rsidR="00286E48">
        <w:rPr>
          <w:rFonts w:ascii="Times New Roman" w:hAnsi="Times New Roman" w:cs="Times New Roman"/>
          <w:sz w:val="28"/>
          <w:szCs w:val="28"/>
        </w:rPr>
        <w:t> </w:t>
      </w:r>
      <w:r w:rsidRPr="00E53A12">
        <w:rPr>
          <w:rFonts w:ascii="Times New Roman" w:hAnsi="Times New Roman" w:cs="Times New Roman"/>
          <w:sz w:val="28"/>
          <w:szCs w:val="28"/>
        </w:rPr>
        <w:t>% тех, кто остался доволен качеством предоставленной услуги, высказывают недовольство общим временем, затраченным на регистрацию на портале госуслуг, территориальных фондов (см. Диаграмму 4.2.3</w:t>
      </w:r>
      <w:r w:rsidR="00B83564" w:rsidRPr="00E53A12">
        <w:rPr>
          <w:rFonts w:ascii="Times New Roman" w:hAnsi="Times New Roman" w:cs="Times New Roman"/>
          <w:sz w:val="28"/>
          <w:szCs w:val="28"/>
        </w:rPr>
        <w:t>7</w:t>
      </w:r>
      <w:r w:rsidRPr="00E53A12">
        <w:rPr>
          <w:rFonts w:ascii="Times New Roman" w:hAnsi="Times New Roman" w:cs="Times New Roman"/>
          <w:sz w:val="28"/>
          <w:szCs w:val="28"/>
        </w:rPr>
        <w:t>).</w:t>
      </w:r>
    </w:p>
    <w:p w14:paraId="7F8DD2F6" w14:textId="77777777" w:rsidR="00E337F4" w:rsidRPr="00E53A12" w:rsidRDefault="00E337F4" w:rsidP="00E337F4">
      <w:pPr>
        <w:ind w:firstLine="709"/>
        <w:contextualSpacing/>
        <w:jc w:val="both"/>
        <w:rPr>
          <w:rFonts w:ascii="Times New Roman" w:hAnsi="Times New Roman" w:cs="Times New Roman"/>
          <w:sz w:val="28"/>
          <w:szCs w:val="28"/>
        </w:rPr>
      </w:pPr>
    </w:p>
    <w:p w14:paraId="7EE31116" w14:textId="77777777" w:rsidR="00C42F57" w:rsidRPr="00E53A12" w:rsidRDefault="00C42F57" w:rsidP="00E337F4">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br w:type="page"/>
      </w:r>
    </w:p>
    <w:p w14:paraId="68138495" w14:textId="77777777" w:rsidR="00E337F4" w:rsidRPr="00E53A12" w:rsidRDefault="00E337F4" w:rsidP="00E337F4">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Диаграмма 4.2.3</w:t>
      </w:r>
      <w:r w:rsidR="00B83564" w:rsidRPr="00E53A12">
        <w:rPr>
          <w:rFonts w:ascii="Times New Roman" w:hAnsi="Times New Roman" w:cs="Times New Roman"/>
          <w:sz w:val="28"/>
          <w:szCs w:val="28"/>
        </w:rPr>
        <w:t>7</w:t>
      </w:r>
      <w:r w:rsidRPr="00E53A12">
        <w:rPr>
          <w:rFonts w:ascii="Times New Roman" w:hAnsi="Times New Roman" w:cs="Times New Roman"/>
          <w:sz w:val="28"/>
          <w:szCs w:val="28"/>
        </w:rPr>
        <w:t xml:space="preserve"> </w:t>
      </w:r>
    </w:p>
    <w:p w14:paraId="4FD23141" w14:textId="77777777" w:rsidR="00E337F4" w:rsidRPr="00E53A12" w:rsidRDefault="00E337F4" w:rsidP="00E337F4">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 "Насколько Вас устроил срок предоставления услуги?"</w:t>
      </w:r>
    </w:p>
    <w:p w14:paraId="4DB85E62" w14:textId="77777777" w:rsidR="00E337F4" w:rsidRPr="00E53A12" w:rsidRDefault="00E337F4" w:rsidP="005643B1">
      <w:pPr>
        <w:pStyle w:val="af2"/>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p>
    <w:p w14:paraId="3509B24A" w14:textId="77777777" w:rsidR="00E337F4" w:rsidRPr="00E53A12" w:rsidRDefault="00E337F4" w:rsidP="00E337F4">
      <w:pPr>
        <w:contextualSpacing/>
        <w:jc w:val="both"/>
        <w:rPr>
          <w:rFonts w:ascii="Times New Roman" w:hAnsi="Times New Roman" w:cs="Times New Roman"/>
          <w:sz w:val="28"/>
          <w:szCs w:val="28"/>
        </w:rPr>
      </w:pPr>
      <w:r w:rsidRPr="00E53A12">
        <w:rPr>
          <w:rFonts w:ascii="Times New Roman" w:hAnsi="Times New Roman" w:cs="Times New Roman"/>
          <w:noProof/>
          <w:sz w:val="24"/>
          <w:szCs w:val="24"/>
          <w:lang w:eastAsia="ru-RU"/>
        </w:rPr>
        <w:drawing>
          <wp:inline distT="0" distB="0" distL="0" distR="0" wp14:anchorId="43D7BBA3" wp14:editId="464646B0">
            <wp:extent cx="5943600" cy="2247900"/>
            <wp:effectExtent l="0" t="0" r="0" b="0"/>
            <wp:docPr id="306"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0098ECF" w14:textId="77777777" w:rsidR="00E337F4" w:rsidRPr="00E53A12" w:rsidRDefault="00E337F4" w:rsidP="00C42F57">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Удовлетворенность временем ожидания в очереди на подачу и на получение документов является также значимым фактором: более трети тех, кто отрицательно оценил качество услуги в целом, негативно отзываются о времени, которое понадобилось для сдачи документов и получения результата, в то время как в группе респондентов, давших положительную оценку таких в значительной степени меньше (см. Таблицу 4.2.41</w:t>
      </w:r>
      <w:r w:rsidR="00C42F57" w:rsidRPr="00E53A12">
        <w:rPr>
          <w:rFonts w:ascii="Times New Roman" w:hAnsi="Times New Roman" w:cs="Times New Roman"/>
          <w:sz w:val="28"/>
          <w:szCs w:val="28"/>
        </w:rPr>
        <w:t>).</w:t>
      </w:r>
    </w:p>
    <w:p w14:paraId="19B87172" w14:textId="77777777" w:rsidR="00E337F4" w:rsidRPr="00E53A12" w:rsidRDefault="00E337F4" w:rsidP="00E337F4">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Таблица 4.2.41</w:t>
      </w:r>
    </w:p>
    <w:p w14:paraId="53E4D883" w14:textId="77777777" w:rsidR="00E337F4" w:rsidRPr="00E53A12" w:rsidRDefault="00E337F4" w:rsidP="00E337F4">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Время ожидания в очереди для подачи документов/получения услуги как фактор качества предоставления услуги по регистрации на портале госуслуг, территориальных фондов </w:t>
      </w:r>
    </w:p>
    <w:p w14:paraId="0D52F8FA" w14:textId="77777777" w:rsidR="00E337F4" w:rsidRPr="00E53A12" w:rsidRDefault="00E337F4" w:rsidP="00E337F4">
      <w:pPr>
        <w:ind w:firstLine="709"/>
        <w:contextualSpacing/>
        <w:jc w:val="center"/>
        <w:rPr>
          <w:rFonts w:ascii="Times New Roman" w:hAnsi="Times New Roman" w:cs="Times New Roman"/>
          <w:b/>
          <w:sz w:val="28"/>
          <w:szCs w:val="28"/>
        </w:rPr>
      </w:pPr>
      <w:r w:rsidRPr="00E53A12">
        <w:rPr>
          <w:rFonts w:ascii="Times New Roman" w:hAnsi="Times New Roman" w:cs="Times New Roman"/>
          <w:bCs/>
          <w:sz w:val="28"/>
          <w:szCs w:val="28"/>
        </w:rPr>
        <w:t>(в % по оценке качества услуги)</w:t>
      </w:r>
    </w:p>
    <w:tbl>
      <w:tblPr>
        <w:tblStyle w:val="-211"/>
        <w:tblW w:w="0" w:type="auto"/>
        <w:tblLook w:val="04A0" w:firstRow="1" w:lastRow="0" w:firstColumn="1" w:lastColumn="0" w:noHBand="0" w:noVBand="1"/>
      </w:tblPr>
      <w:tblGrid>
        <w:gridCol w:w="1869"/>
        <w:gridCol w:w="1869"/>
        <w:gridCol w:w="1869"/>
        <w:gridCol w:w="1869"/>
        <w:gridCol w:w="1869"/>
      </w:tblGrid>
      <w:tr w:rsidR="00E337F4" w:rsidRPr="00E53A12" w14:paraId="403C8ECF" w14:textId="77777777" w:rsidTr="00E337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43264B10" w14:textId="77777777" w:rsidR="00E337F4" w:rsidRPr="00E53A12" w:rsidRDefault="00E337F4" w:rsidP="00E337F4">
            <w:pPr>
              <w:contextualSpacing/>
              <w:jc w:val="both"/>
              <w:rPr>
                <w:rFonts w:ascii="Times New Roman" w:hAnsi="Times New Roman" w:cs="Times New Roman"/>
                <w:color w:val="FFFFFF" w:themeColor="background1"/>
                <w:sz w:val="24"/>
                <w:szCs w:val="24"/>
              </w:rPr>
            </w:pPr>
          </w:p>
        </w:tc>
        <w:tc>
          <w:tcPr>
            <w:tcW w:w="3738" w:type="dxa"/>
            <w:gridSpan w:val="2"/>
            <w:tcBorders>
              <w:top w:val="nil"/>
              <w:bottom w:val="nil"/>
            </w:tcBorders>
            <w:shd w:val="clear" w:color="auto" w:fill="365F91" w:themeFill="accent1" w:themeFillShade="BF"/>
          </w:tcPr>
          <w:p w14:paraId="2F1A8027" w14:textId="77777777" w:rsidR="00E337F4" w:rsidRPr="00E53A12" w:rsidRDefault="00E337F4" w:rsidP="00E337F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Насколько устроило время ожидания в очереди, чтобы сдать документы</w:t>
            </w:r>
          </w:p>
        </w:tc>
        <w:tc>
          <w:tcPr>
            <w:tcW w:w="3738" w:type="dxa"/>
            <w:gridSpan w:val="2"/>
            <w:tcBorders>
              <w:top w:val="nil"/>
              <w:bottom w:val="nil"/>
            </w:tcBorders>
            <w:shd w:val="clear" w:color="auto" w:fill="365F91" w:themeFill="accent1" w:themeFillShade="BF"/>
          </w:tcPr>
          <w:p w14:paraId="26B31BC1" w14:textId="77777777" w:rsidR="00E337F4" w:rsidRPr="00E53A12" w:rsidRDefault="00E337F4" w:rsidP="00E337F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Насколько устроило время ожидания в очереди, чтобы получить результат услуги</w:t>
            </w:r>
          </w:p>
        </w:tc>
      </w:tr>
      <w:tr w:rsidR="00E337F4" w:rsidRPr="00E53A12" w14:paraId="142E979D" w14:textId="77777777" w:rsidTr="00E3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shd w:val="clear" w:color="auto" w:fill="365F91" w:themeFill="accent1" w:themeFillShade="BF"/>
          </w:tcPr>
          <w:p w14:paraId="6E3F70EA" w14:textId="77777777" w:rsidR="00E337F4" w:rsidRPr="00E53A12" w:rsidRDefault="00E337F4" w:rsidP="00E337F4">
            <w:pPr>
              <w:contextualSpacing/>
              <w:jc w:val="both"/>
              <w:rPr>
                <w:rFonts w:ascii="Times New Roman" w:hAnsi="Times New Roman" w:cs="Times New Roman"/>
                <w:color w:val="FFFFFF" w:themeColor="background1"/>
                <w:sz w:val="24"/>
                <w:szCs w:val="24"/>
              </w:rPr>
            </w:pPr>
          </w:p>
        </w:tc>
        <w:tc>
          <w:tcPr>
            <w:tcW w:w="1869" w:type="dxa"/>
            <w:tcBorders>
              <w:top w:val="nil"/>
              <w:bottom w:val="nil"/>
            </w:tcBorders>
            <w:shd w:val="clear" w:color="auto" w:fill="365F91" w:themeFill="accent1" w:themeFillShade="BF"/>
          </w:tcPr>
          <w:p w14:paraId="12DBB96C" w14:textId="77777777" w:rsidR="00E337F4" w:rsidRPr="00E53A12" w:rsidRDefault="00E337F4" w:rsidP="00E337F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tcPr>
          <w:p w14:paraId="126513D1" w14:textId="77777777" w:rsidR="00E337F4" w:rsidRPr="00E53A12" w:rsidRDefault="00E337F4" w:rsidP="00E337F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c>
          <w:tcPr>
            <w:tcW w:w="1869" w:type="dxa"/>
            <w:tcBorders>
              <w:top w:val="nil"/>
              <w:bottom w:val="nil"/>
            </w:tcBorders>
            <w:shd w:val="clear" w:color="auto" w:fill="365F91" w:themeFill="accent1" w:themeFillShade="BF"/>
          </w:tcPr>
          <w:p w14:paraId="4AB5F983" w14:textId="77777777" w:rsidR="00E337F4" w:rsidRPr="00E53A12" w:rsidRDefault="00E337F4" w:rsidP="00E337F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tcPr>
          <w:p w14:paraId="42320675" w14:textId="77777777" w:rsidR="00E337F4" w:rsidRPr="00E53A12" w:rsidRDefault="00E337F4" w:rsidP="00E337F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E337F4" w:rsidRPr="00E53A12" w14:paraId="3A3B6FD3" w14:textId="77777777" w:rsidTr="00E337F4">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5A7B2518" w14:textId="77777777" w:rsidR="00E337F4" w:rsidRPr="00E53A12" w:rsidRDefault="00E337F4" w:rsidP="00E337F4">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Устроило</w:t>
            </w:r>
          </w:p>
        </w:tc>
        <w:tc>
          <w:tcPr>
            <w:tcW w:w="1869" w:type="dxa"/>
            <w:tcBorders>
              <w:top w:val="nil"/>
            </w:tcBorders>
          </w:tcPr>
          <w:p w14:paraId="414AF95D" w14:textId="77777777" w:rsidR="00E337F4" w:rsidRPr="00E53A12" w:rsidRDefault="00E337F4" w:rsidP="00E337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93,9</w:t>
            </w:r>
          </w:p>
        </w:tc>
        <w:tc>
          <w:tcPr>
            <w:tcW w:w="1869" w:type="dxa"/>
            <w:tcBorders>
              <w:top w:val="nil"/>
            </w:tcBorders>
          </w:tcPr>
          <w:p w14:paraId="744D30FC" w14:textId="77777777" w:rsidR="00E337F4" w:rsidRPr="00E53A12" w:rsidRDefault="00E337F4" w:rsidP="00E337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44,4</w:t>
            </w:r>
          </w:p>
        </w:tc>
        <w:tc>
          <w:tcPr>
            <w:tcW w:w="1869" w:type="dxa"/>
            <w:tcBorders>
              <w:top w:val="nil"/>
            </w:tcBorders>
          </w:tcPr>
          <w:p w14:paraId="505D2955" w14:textId="77777777" w:rsidR="00E337F4" w:rsidRPr="00E53A12" w:rsidRDefault="00E337F4" w:rsidP="00E337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94,3</w:t>
            </w:r>
          </w:p>
        </w:tc>
        <w:tc>
          <w:tcPr>
            <w:tcW w:w="1869" w:type="dxa"/>
            <w:tcBorders>
              <w:top w:val="nil"/>
            </w:tcBorders>
          </w:tcPr>
          <w:p w14:paraId="21079066" w14:textId="77777777" w:rsidR="00E337F4" w:rsidRPr="00E53A12" w:rsidRDefault="00E337F4" w:rsidP="00E337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55,6</w:t>
            </w:r>
          </w:p>
        </w:tc>
      </w:tr>
      <w:tr w:rsidR="00E337F4" w:rsidRPr="00E53A12" w14:paraId="0DE7F42C" w14:textId="77777777" w:rsidTr="00E3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153DB22B" w14:textId="77777777" w:rsidR="00E337F4" w:rsidRPr="00E53A12" w:rsidRDefault="00E337F4" w:rsidP="00E337F4">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Не устроило</w:t>
            </w:r>
          </w:p>
        </w:tc>
        <w:tc>
          <w:tcPr>
            <w:tcW w:w="1869" w:type="dxa"/>
          </w:tcPr>
          <w:p w14:paraId="7AE8DE27" w14:textId="77777777" w:rsidR="00E337F4" w:rsidRPr="00E53A12" w:rsidRDefault="00E337F4" w:rsidP="00E337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3,2</w:t>
            </w:r>
          </w:p>
        </w:tc>
        <w:tc>
          <w:tcPr>
            <w:tcW w:w="1869" w:type="dxa"/>
          </w:tcPr>
          <w:p w14:paraId="529F89C2" w14:textId="77777777" w:rsidR="00E337F4" w:rsidRPr="00E53A12" w:rsidRDefault="00E337F4" w:rsidP="00E337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33,3</w:t>
            </w:r>
          </w:p>
        </w:tc>
        <w:tc>
          <w:tcPr>
            <w:tcW w:w="1869" w:type="dxa"/>
          </w:tcPr>
          <w:p w14:paraId="4D74C09A" w14:textId="77777777" w:rsidR="00E337F4" w:rsidRPr="00E53A12" w:rsidRDefault="00E337F4" w:rsidP="00E337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1,9</w:t>
            </w:r>
          </w:p>
        </w:tc>
        <w:tc>
          <w:tcPr>
            <w:tcW w:w="1869" w:type="dxa"/>
          </w:tcPr>
          <w:p w14:paraId="130DA7B8" w14:textId="77777777" w:rsidR="00E337F4" w:rsidRPr="00E53A12" w:rsidRDefault="00E337F4" w:rsidP="00E337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33,3</w:t>
            </w:r>
          </w:p>
        </w:tc>
      </w:tr>
      <w:tr w:rsidR="00E337F4" w:rsidRPr="00E53A12" w14:paraId="7BACDB68" w14:textId="77777777" w:rsidTr="00E337F4">
        <w:tc>
          <w:tcPr>
            <w:cnfStyle w:val="001000000000" w:firstRow="0" w:lastRow="0" w:firstColumn="1" w:lastColumn="0" w:oddVBand="0" w:evenVBand="0" w:oddHBand="0" w:evenHBand="0" w:firstRowFirstColumn="0" w:firstRowLastColumn="0" w:lastRowFirstColumn="0" w:lastRowLastColumn="0"/>
            <w:tcW w:w="1869" w:type="dxa"/>
          </w:tcPr>
          <w:p w14:paraId="168EE38D" w14:textId="77777777" w:rsidR="00E337F4" w:rsidRPr="00E53A12" w:rsidRDefault="00E337F4" w:rsidP="00E337F4">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Затрудняюсь ответить</w:t>
            </w:r>
          </w:p>
        </w:tc>
        <w:tc>
          <w:tcPr>
            <w:tcW w:w="1869" w:type="dxa"/>
          </w:tcPr>
          <w:p w14:paraId="02BC481B" w14:textId="77777777" w:rsidR="00E337F4" w:rsidRPr="00E53A12" w:rsidRDefault="00E337F4" w:rsidP="00E337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2,9</w:t>
            </w:r>
          </w:p>
        </w:tc>
        <w:tc>
          <w:tcPr>
            <w:tcW w:w="1869" w:type="dxa"/>
          </w:tcPr>
          <w:p w14:paraId="0C26E9E9" w14:textId="77777777" w:rsidR="00E337F4" w:rsidRPr="00E53A12" w:rsidRDefault="00E337F4" w:rsidP="00E337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22,3</w:t>
            </w:r>
          </w:p>
        </w:tc>
        <w:tc>
          <w:tcPr>
            <w:tcW w:w="1869" w:type="dxa"/>
          </w:tcPr>
          <w:p w14:paraId="4BE848AB" w14:textId="77777777" w:rsidR="00E337F4" w:rsidRPr="00E53A12" w:rsidRDefault="00E337F4" w:rsidP="00E337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3,8</w:t>
            </w:r>
          </w:p>
        </w:tc>
        <w:tc>
          <w:tcPr>
            <w:tcW w:w="1869" w:type="dxa"/>
          </w:tcPr>
          <w:p w14:paraId="29389B5C" w14:textId="77777777" w:rsidR="00E337F4" w:rsidRPr="00E53A12" w:rsidRDefault="00E337F4" w:rsidP="00E337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11,1</w:t>
            </w:r>
          </w:p>
        </w:tc>
      </w:tr>
      <w:tr w:rsidR="00E337F4" w:rsidRPr="00E53A12" w14:paraId="6844090C" w14:textId="77777777" w:rsidTr="00E3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316A0D75" w14:textId="77777777" w:rsidR="00E337F4" w:rsidRPr="00E53A12" w:rsidRDefault="00E337F4" w:rsidP="00E337F4">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Итого</w:t>
            </w:r>
          </w:p>
        </w:tc>
        <w:tc>
          <w:tcPr>
            <w:tcW w:w="1869" w:type="dxa"/>
          </w:tcPr>
          <w:p w14:paraId="4C9311E7" w14:textId="77777777" w:rsidR="00E337F4" w:rsidRPr="00E53A12" w:rsidRDefault="00E337F4" w:rsidP="00E337F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4122A0F0" w14:textId="77777777" w:rsidR="00E337F4" w:rsidRPr="00E53A12" w:rsidRDefault="00E337F4" w:rsidP="00E337F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6884DEBE" w14:textId="77777777" w:rsidR="00E337F4" w:rsidRPr="00E53A12" w:rsidRDefault="00E337F4" w:rsidP="00E337F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4C620AC5" w14:textId="77777777" w:rsidR="00E337F4" w:rsidRPr="00E53A12" w:rsidRDefault="00E337F4" w:rsidP="00E337F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151BF744" w14:textId="77777777" w:rsidR="00E337F4" w:rsidRPr="00E53A12" w:rsidRDefault="00E337F4" w:rsidP="00F76A6E">
      <w:pPr>
        <w:contextualSpacing/>
        <w:jc w:val="both"/>
        <w:rPr>
          <w:rFonts w:ascii="Times New Roman" w:hAnsi="Times New Roman" w:cs="Times New Roman"/>
          <w:sz w:val="28"/>
          <w:szCs w:val="28"/>
        </w:rPr>
      </w:pPr>
    </w:p>
    <w:p w14:paraId="6CE9A060" w14:textId="77777777" w:rsidR="00E337F4" w:rsidRPr="00E53A12" w:rsidRDefault="00E337F4" w:rsidP="00E337F4">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Доступность необходимой информации по способам, документам для получения услуги также значимо влияет на оценку качества данной услуги. Среди тех, кто оценивает услугу отрицательно 44,4</w:t>
      </w:r>
      <w:r w:rsidR="00286E48">
        <w:rPr>
          <w:rFonts w:ascii="Times New Roman" w:hAnsi="Times New Roman" w:cs="Times New Roman"/>
          <w:sz w:val="28"/>
          <w:szCs w:val="28"/>
        </w:rPr>
        <w:t> </w:t>
      </w:r>
      <w:r w:rsidRPr="00E53A12">
        <w:rPr>
          <w:rFonts w:ascii="Times New Roman" w:hAnsi="Times New Roman" w:cs="Times New Roman"/>
          <w:sz w:val="28"/>
          <w:szCs w:val="28"/>
        </w:rPr>
        <w:t>% считают, что получить информацию о необходимой услуге сложно. Среди респондентов, оценивающих услугу положительно, тех, кто считает, что получить информацию об услуге сложно, всего 0,6</w:t>
      </w:r>
      <w:r w:rsidR="00286E48">
        <w:rPr>
          <w:rFonts w:ascii="Times New Roman" w:hAnsi="Times New Roman" w:cs="Times New Roman"/>
          <w:sz w:val="28"/>
          <w:szCs w:val="28"/>
        </w:rPr>
        <w:t> </w:t>
      </w:r>
      <w:r w:rsidRPr="00E53A12">
        <w:rPr>
          <w:rFonts w:ascii="Times New Roman" w:hAnsi="Times New Roman" w:cs="Times New Roman"/>
          <w:sz w:val="28"/>
          <w:szCs w:val="28"/>
        </w:rPr>
        <w:t>% (см. Таблицу 4.2.42).</w:t>
      </w:r>
    </w:p>
    <w:p w14:paraId="59BA7750" w14:textId="77777777" w:rsidR="005643B1" w:rsidRPr="00E53A12" w:rsidRDefault="005643B1" w:rsidP="00E337F4">
      <w:pPr>
        <w:ind w:firstLine="709"/>
        <w:contextualSpacing/>
        <w:jc w:val="right"/>
        <w:rPr>
          <w:rFonts w:ascii="Times New Roman" w:hAnsi="Times New Roman" w:cs="Times New Roman"/>
          <w:sz w:val="28"/>
          <w:szCs w:val="28"/>
        </w:rPr>
      </w:pPr>
    </w:p>
    <w:p w14:paraId="61801C64" w14:textId="77777777" w:rsidR="00E337F4" w:rsidRPr="00E53A12" w:rsidRDefault="00E337F4" w:rsidP="00E337F4">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Таблица 4.2.42</w:t>
      </w:r>
    </w:p>
    <w:p w14:paraId="0ACE0A7D" w14:textId="77777777" w:rsidR="00E337F4" w:rsidRPr="00E53A12" w:rsidRDefault="00E337F4" w:rsidP="00E337F4">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 xml:space="preserve">Распределение ответов на вопрос: «Оцените, пожалуйста, насколько просто Вам было узнать о том, как можно получить услугу (какие нужны документы, каков срок, куда нужно обращаться)?» </w:t>
      </w:r>
    </w:p>
    <w:p w14:paraId="1D750EF1" w14:textId="77777777" w:rsidR="00E337F4" w:rsidRPr="00E53A12" w:rsidRDefault="00E337F4" w:rsidP="00E337F4">
      <w:pPr>
        <w:ind w:firstLine="709"/>
        <w:contextualSpacing/>
        <w:jc w:val="center"/>
        <w:rPr>
          <w:rFonts w:ascii="Times New Roman" w:hAnsi="Times New Roman" w:cs="Times New Roman"/>
          <w:sz w:val="28"/>
          <w:szCs w:val="28"/>
        </w:rPr>
      </w:pPr>
      <w:r w:rsidRPr="00E53A12">
        <w:rPr>
          <w:rFonts w:ascii="Times New Roman" w:hAnsi="Times New Roman" w:cs="Times New Roman"/>
          <w:sz w:val="28"/>
          <w:szCs w:val="28"/>
        </w:rPr>
        <w:t>(в % по столбцу, суммированы доли ответов «очень просто» и «скорее просто», «очень сложно» и «скорее сложно»)</w:t>
      </w:r>
    </w:p>
    <w:tbl>
      <w:tblPr>
        <w:tblStyle w:val="-211"/>
        <w:tblW w:w="9322" w:type="dxa"/>
        <w:tblLook w:val="04A0" w:firstRow="1" w:lastRow="0" w:firstColumn="1" w:lastColumn="0" w:noHBand="0" w:noVBand="1"/>
      </w:tblPr>
      <w:tblGrid>
        <w:gridCol w:w="2617"/>
        <w:gridCol w:w="3445"/>
        <w:gridCol w:w="3260"/>
      </w:tblGrid>
      <w:tr w:rsidR="00E337F4" w:rsidRPr="00E53A12" w14:paraId="703C8D6D" w14:textId="77777777" w:rsidTr="00E337F4">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617" w:type="dxa"/>
            <w:shd w:val="clear" w:color="auto" w:fill="365F91" w:themeFill="accent1" w:themeFillShade="BF"/>
            <w:noWrap/>
            <w:hideMark/>
          </w:tcPr>
          <w:p w14:paraId="2ECAE980" w14:textId="77777777" w:rsidR="00E337F4" w:rsidRPr="00E53A12" w:rsidRDefault="00E337F4" w:rsidP="00E337F4">
            <w:pPr>
              <w:contextualSpacing/>
              <w:jc w:val="both"/>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w:t>
            </w:r>
          </w:p>
        </w:tc>
        <w:tc>
          <w:tcPr>
            <w:tcW w:w="3445" w:type="dxa"/>
            <w:shd w:val="clear" w:color="auto" w:fill="365F91" w:themeFill="accent1" w:themeFillShade="BF"/>
            <w:hideMark/>
          </w:tcPr>
          <w:p w14:paraId="396CA4F3" w14:textId="77777777" w:rsidR="00E337F4" w:rsidRPr="00E53A12" w:rsidRDefault="00E337F4" w:rsidP="00E337F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3260" w:type="dxa"/>
            <w:shd w:val="clear" w:color="auto" w:fill="365F91" w:themeFill="accent1" w:themeFillShade="BF"/>
            <w:hideMark/>
          </w:tcPr>
          <w:p w14:paraId="1800C2C4" w14:textId="77777777" w:rsidR="00E337F4" w:rsidRPr="00E53A12" w:rsidRDefault="00E337F4" w:rsidP="00E337F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E337F4" w:rsidRPr="00E53A12" w14:paraId="1D659472" w14:textId="77777777" w:rsidTr="00E33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7" w:type="dxa"/>
            <w:noWrap/>
            <w:hideMark/>
          </w:tcPr>
          <w:p w14:paraId="5E0A7F97" w14:textId="77777777" w:rsidR="00E337F4" w:rsidRPr="00E53A12" w:rsidRDefault="00E337F4" w:rsidP="00E337F4">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Просто</w:t>
            </w:r>
          </w:p>
        </w:tc>
        <w:tc>
          <w:tcPr>
            <w:tcW w:w="3445" w:type="dxa"/>
            <w:noWrap/>
            <w:hideMark/>
          </w:tcPr>
          <w:p w14:paraId="53CD9A66" w14:textId="77777777" w:rsidR="00E337F4" w:rsidRPr="00E53A12" w:rsidRDefault="00E337F4" w:rsidP="00E337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98,7</w:t>
            </w:r>
          </w:p>
        </w:tc>
        <w:tc>
          <w:tcPr>
            <w:tcW w:w="3260" w:type="dxa"/>
            <w:noWrap/>
            <w:hideMark/>
          </w:tcPr>
          <w:p w14:paraId="11A90D08" w14:textId="77777777" w:rsidR="00E337F4" w:rsidRPr="00E53A12" w:rsidRDefault="00E337F4" w:rsidP="00E337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55,6</w:t>
            </w:r>
          </w:p>
        </w:tc>
      </w:tr>
      <w:tr w:rsidR="00E337F4" w:rsidRPr="00E53A12" w14:paraId="08F107D6" w14:textId="77777777" w:rsidTr="00E337F4">
        <w:trPr>
          <w:trHeight w:val="293"/>
        </w:trPr>
        <w:tc>
          <w:tcPr>
            <w:cnfStyle w:val="001000000000" w:firstRow="0" w:lastRow="0" w:firstColumn="1" w:lastColumn="0" w:oddVBand="0" w:evenVBand="0" w:oddHBand="0" w:evenHBand="0" w:firstRowFirstColumn="0" w:firstRowLastColumn="0" w:lastRowFirstColumn="0" w:lastRowLastColumn="0"/>
            <w:tcW w:w="2617" w:type="dxa"/>
            <w:noWrap/>
            <w:hideMark/>
          </w:tcPr>
          <w:p w14:paraId="5CFC9727" w14:textId="77777777" w:rsidR="00E337F4" w:rsidRPr="00E53A12" w:rsidRDefault="00E337F4" w:rsidP="00E337F4">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Сложно</w:t>
            </w:r>
          </w:p>
        </w:tc>
        <w:tc>
          <w:tcPr>
            <w:tcW w:w="3445" w:type="dxa"/>
            <w:noWrap/>
            <w:hideMark/>
          </w:tcPr>
          <w:p w14:paraId="613FA6C8" w14:textId="77777777" w:rsidR="00E337F4" w:rsidRPr="00E53A12" w:rsidRDefault="00E337F4" w:rsidP="00E337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0,6</w:t>
            </w:r>
          </w:p>
        </w:tc>
        <w:tc>
          <w:tcPr>
            <w:tcW w:w="3260" w:type="dxa"/>
            <w:noWrap/>
            <w:hideMark/>
          </w:tcPr>
          <w:p w14:paraId="61EE2AE9" w14:textId="77777777" w:rsidR="00E337F4" w:rsidRPr="00E53A12" w:rsidRDefault="00E337F4" w:rsidP="00E337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44,4</w:t>
            </w:r>
          </w:p>
        </w:tc>
      </w:tr>
      <w:tr w:rsidR="00E337F4" w:rsidRPr="00E53A12" w14:paraId="0B85A294" w14:textId="77777777" w:rsidTr="00E337F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617" w:type="dxa"/>
            <w:hideMark/>
          </w:tcPr>
          <w:p w14:paraId="21C65265" w14:textId="77777777" w:rsidR="00E337F4" w:rsidRPr="00E53A12" w:rsidRDefault="00E337F4" w:rsidP="00E337F4">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Затрудняюсь ответить</w:t>
            </w:r>
          </w:p>
        </w:tc>
        <w:tc>
          <w:tcPr>
            <w:tcW w:w="3445" w:type="dxa"/>
            <w:noWrap/>
            <w:hideMark/>
          </w:tcPr>
          <w:p w14:paraId="5053A244" w14:textId="77777777" w:rsidR="00E337F4" w:rsidRPr="00E53A12" w:rsidRDefault="00E337F4" w:rsidP="00E337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0,7</w:t>
            </w:r>
          </w:p>
        </w:tc>
        <w:tc>
          <w:tcPr>
            <w:tcW w:w="3260" w:type="dxa"/>
            <w:noWrap/>
            <w:hideMark/>
          </w:tcPr>
          <w:p w14:paraId="3384DFAC" w14:textId="77777777" w:rsidR="00E337F4" w:rsidRPr="00E53A12" w:rsidRDefault="00E337F4" w:rsidP="00E337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0,0</w:t>
            </w:r>
          </w:p>
        </w:tc>
      </w:tr>
      <w:tr w:rsidR="00E337F4" w:rsidRPr="00E53A12" w14:paraId="66BCA0C4" w14:textId="77777777" w:rsidTr="00E337F4">
        <w:trPr>
          <w:trHeight w:val="427"/>
        </w:trPr>
        <w:tc>
          <w:tcPr>
            <w:cnfStyle w:val="001000000000" w:firstRow="0" w:lastRow="0" w:firstColumn="1" w:lastColumn="0" w:oddVBand="0" w:evenVBand="0" w:oddHBand="0" w:evenHBand="0" w:firstRowFirstColumn="0" w:firstRowLastColumn="0" w:lastRowFirstColumn="0" w:lastRowLastColumn="0"/>
            <w:tcW w:w="2617" w:type="dxa"/>
          </w:tcPr>
          <w:p w14:paraId="20BABA1F" w14:textId="77777777" w:rsidR="00E337F4" w:rsidRPr="00E53A12" w:rsidRDefault="00E337F4" w:rsidP="00E337F4">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Итого</w:t>
            </w:r>
          </w:p>
        </w:tc>
        <w:tc>
          <w:tcPr>
            <w:tcW w:w="3445" w:type="dxa"/>
            <w:noWrap/>
          </w:tcPr>
          <w:p w14:paraId="3682ED23" w14:textId="77777777" w:rsidR="00E337F4" w:rsidRPr="00E53A12" w:rsidRDefault="00E337F4" w:rsidP="00E337F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3260" w:type="dxa"/>
            <w:noWrap/>
          </w:tcPr>
          <w:p w14:paraId="57D02231" w14:textId="77777777" w:rsidR="00E337F4" w:rsidRPr="00E53A12" w:rsidRDefault="00E337F4" w:rsidP="00E337F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6D707FC7" w14:textId="77777777" w:rsidR="00E337F4" w:rsidRPr="00E53A12" w:rsidRDefault="00E337F4" w:rsidP="00E337F4">
      <w:pPr>
        <w:ind w:firstLine="709"/>
        <w:contextualSpacing/>
        <w:jc w:val="both"/>
        <w:rPr>
          <w:rFonts w:ascii="Times New Roman" w:hAnsi="Times New Roman" w:cs="Times New Roman"/>
          <w:sz w:val="28"/>
          <w:szCs w:val="28"/>
        </w:rPr>
      </w:pPr>
    </w:p>
    <w:p w14:paraId="0FE2E9CF" w14:textId="77777777" w:rsidR="00E337F4" w:rsidRPr="00E53A12" w:rsidRDefault="00E337F4" w:rsidP="00E337F4">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Профессиональные и личностные характеристики персонала учреждений</w:t>
      </w:r>
      <w:r w:rsidRPr="00E53A12">
        <w:rPr>
          <w:rFonts w:ascii="Times New Roman" w:hAnsi="Times New Roman" w:cs="Times New Roman"/>
          <w:bCs/>
          <w:sz w:val="28"/>
          <w:szCs w:val="28"/>
        </w:rPr>
        <w:t xml:space="preserve"> и условия ведения приема в учреждениях, куда посетители обращались по вопросу </w:t>
      </w:r>
      <w:r w:rsidRPr="00E53A12">
        <w:rPr>
          <w:rFonts w:ascii="Times New Roman" w:hAnsi="Times New Roman" w:cs="Times New Roman"/>
          <w:sz w:val="28"/>
          <w:szCs w:val="28"/>
        </w:rPr>
        <w:t>регистрации на портале госуслуги, территориальных фондов</w:t>
      </w:r>
      <w:r w:rsidRPr="00E53A12">
        <w:rPr>
          <w:rFonts w:ascii="Times New Roman" w:hAnsi="Times New Roman" w:cs="Times New Roman"/>
          <w:bCs/>
          <w:sz w:val="28"/>
          <w:szCs w:val="28"/>
        </w:rPr>
        <w:t xml:space="preserve">, являются существенным фактором роста/снижения общей удовлетворенности услугой. </w:t>
      </w:r>
    </w:p>
    <w:p w14:paraId="0F306F10" w14:textId="77777777" w:rsidR="00E337F4" w:rsidRPr="00E53A12" w:rsidRDefault="00E337F4" w:rsidP="00E337F4">
      <w:pPr>
        <w:ind w:firstLine="709"/>
        <w:contextualSpacing/>
        <w:jc w:val="both"/>
        <w:rPr>
          <w:rFonts w:ascii="Times New Roman" w:hAnsi="Times New Roman" w:cs="Times New Roman"/>
          <w:bCs/>
          <w:sz w:val="28"/>
          <w:szCs w:val="28"/>
        </w:rPr>
      </w:pPr>
      <w:r w:rsidRPr="00E53A12">
        <w:rPr>
          <w:rFonts w:ascii="Times New Roman" w:hAnsi="Times New Roman" w:cs="Times New Roman"/>
          <w:sz w:val="28"/>
          <w:szCs w:val="28"/>
        </w:rPr>
        <w:t xml:space="preserve">Говоря о профессиональных и личностных характеристиках персонала учреждений, </w:t>
      </w:r>
      <w:r w:rsidRPr="00E53A12">
        <w:rPr>
          <w:rFonts w:ascii="Times New Roman" w:hAnsi="Times New Roman" w:cs="Times New Roman"/>
          <w:bCs/>
          <w:sz w:val="28"/>
          <w:szCs w:val="28"/>
        </w:rPr>
        <w:t>куда посетители обращались</w:t>
      </w:r>
      <w:r w:rsidRPr="00E53A12">
        <w:rPr>
          <w:rFonts w:ascii="Times New Roman" w:hAnsi="Times New Roman" w:cs="Times New Roman"/>
          <w:sz w:val="28"/>
          <w:szCs w:val="28"/>
        </w:rPr>
        <w:t xml:space="preserve">, отметим, что подавляющее большинство респондентов, оставшихся довольными качеством </w:t>
      </w:r>
      <w:r w:rsidRPr="00E53A12">
        <w:rPr>
          <w:rFonts w:ascii="Times New Roman" w:hAnsi="Times New Roman" w:cs="Times New Roman"/>
          <w:bCs/>
          <w:sz w:val="28"/>
          <w:szCs w:val="28"/>
        </w:rPr>
        <w:t>услуги, высоко оценили оба показателя. Среди тех, кто дал невысокую оценку качеству данной услуги, у 44,4</w:t>
      </w:r>
      <w:r w:rsidR="00286E48">
        <w:rPr>
          <w:rFonts w:ascii="Times New Roman" w:hAnsi="Times New Roman" w:cs="Times New Roman"/>
          <w:bCs/>
          <w:sz w:val="28"/>
          <w:szCs w:val="28"/>
        </w:rPr>
        <w:t> </w:t>
      </w:r>
      <w:r w:rsidRPr="00E53A12">
        <w:rPr>
          <w:rFonts w:ascii="Times New Roman" w:hAnsi="Times New Roman" w:cs="Times New Roman"/>
          <w:bCs/>
          <w:sz w:val="28"/>
          <w:szCs w:val="28"/>
        </w:rPr>
        <w:t>% вызывает недовольство низкий уровень компетентности, профессионализма сотрудников (см. Таблицу 4.2.43).</w:t>
      </w:r>
    </w:p>
    <w:p w14:paraId="50216984" w14:textId="77777777" w:rsidR="00E337F4" w:rsidRPr="00E53A12" w:rsidRDefault="00E337F4" w:rsidP="00E337F4">
      <w:pPr>
        <w:ind w:firstLine="709"/>
        <w:contextualSpacing/>
        <w:jc w:val="both"/>
        <w:rPr>
          <w:rFonts w:ascii="Times New Roman" w:hAnsi="Times New Roman" w:cs="Times New Roman"/>
          <w:bCs/>
          <w:sz w:val="28"/>
          <w:szCs w:val="28"/>
        </w:rPr>
      </w:pPr>
    </w:p>
    <w:p w14:paraId="2CD9C957" w14:textId="77777777" w:rsidR="00DF132D" w:rsidRPr="00E53A12" w:rsidRDefault="00DF132D" w:rsidP="00E337F4">
      <w:pPr>
        <w:ind w:firstLine="709"/>
        <w:contextualSpacing/>
        <w:jc w:val="right"/>
        <w:rPr>
          <w:rFonts w:ascii="Times New Roman" w:hAnsi="Times New Roman" w:cs="Times New Roman"/>
          <w:bCs/>
          <w:sz w:val="28"/>
          <w:szCs w:val="28"/>
        </w:rPr>
      </w:pPr>
      <w:r w:rsidRPr="00E53A12">
        <w:rPr>
          <w:rFonts w:ascii="Times New Roman" w:hAnsi="Times New Roman" w:cs="Times New Roman"/>
          <w:bCs/>
          <w:sz w:val="28"/>
          <w:szCs w:val="28"/>
        </w:rPr>
        <w:br w:type="page"/>
      </w:r>
    </w:p>
    <w:p w14:paraId="3A0DE706" w14:textId="77777777" w:rsidR="00E337F4" w:rsidRPr="00E53A12" w:rsidRDefault="00E337F4" w:rsidP="00E337F4">
      <w:pPr>
        <w:ind w:firstLine="709"/>
        <w:contextualSpacing/>
        <w:jc w:val="right"/>
        <w:rPr>
          <w:rFonts w:ascii="Times New Roman" w:hAnsi="Times New Roman" w:cs="Times New Roman"/>
          <w:bCs/>
          <w:sz w:val="28"/>
          <w:szCs w:val="28"/>
        </w:rPr>
      </w:pPr>
      <w:r w:rsidRPr="00E53A12">
        <w:rPr>
          <w:rFonts w:ascii="Times New Roman" w:hAnsi="Times New Roman" w:cs="Times New Roman"/>
          <w:bCs/>
          <w:sz w:val="28"/>
          <w:szCs w:val="28"/>
        </w:rPr>
        <w:t>Таблица 4.2.43</w:t>
      </w:r>
    </w:p>
    <w:p w14:paraId="4264918B" w14:textId="77777777" w:rsidR="00E337F4" w:rsidRPr="00E53A12" w:rsidRDefault="00E337F4" w:rsidP="00E337F4">
      <w:pPr>
        <w:ind w:firstLine="709"/>
        <w:contextualSpacing/>
        <w:jc w:val="center"/>
        <w:rPr>
          <w:rFonts w:ascii="Times New Roman" w:hAnsi="Times New Roman" w:cs="Times New Roman"/>
          <w:b/>
          <w:bCs/>
          <w:sz w:val="28"/>
          <w:szCs w:val="28"/>
        </w:rPr>
      </w:pPr>
      <w:r w:rsidRPr="00E53A12">
        <w:rPr>
          <w:rFonts w:ascii="Times New Roman" w:hAnsi="Times New Roman" w:cs="Times New Roman"/>
          <w:b/>
          <w:bCs/>
          <w:sz w:val="28"/>
          <w:szCs w:val="28"/>
        </w:rPr>
        <w:t xml:space="preserve">Оценка клиентоориентированности и компетентности сотрудников учреждений, предоставлявших услуги по </w:t>
      </w:r>
      <w:r w:rsidRPr="00E53A12">
        <w:rPr>
          <w:rFonts w:ascii="Times New Roman" w:hAnsi="Times New Roman" w:cs="Times New Roman"/>
          <w:b/>
          <w:sz w:val="28"/>
          <w:szCs w:val="28"/>
        </w:rPr>
        <w:t>регистрации на портале госуслуг, территориальных фондов</w:t>
      </w:r>
    </w:p>
    <w:p w14:paraId="27305C76" w14:textId="77777777" w:rsidR="00E337F4" w:rsidRPr="00E53A12" w:rsidRDefault="00E337F4" w:rsidP="00E337F4">
      <w:pPr>
        <w:ind w:firstLine="284"/>
        <w:contextualSpacing/>
        <w:jc w:val="center"/>
        <w:rPr>
          <w:rFonts w:ascii="Times New Roman" w:hAnsi="Times New Roman" w:cs="Times New Roman"/>
          <w:bCs/>
          <w:sz w:val="28"/>
          <w:szCs w:val="28"/>
        </w:rPr>
      </w:pPr>
      <w:r w:rsidRPr="00E53A12">
        <w:rPr>
          <w:rFonts w:ascii="Times New Roman" w:hAnsi="Times New Roman" w:cs="Times New Roman"/>
          <w:bCs/>
          <w:sz w:val="28"/>
          <w:szCs w:val="28"/>
        </w:rPr>
        <w:t>(в % по группам респондентов, удовлетворенных или неудовлетворенных качеством услуги)</w:t>
      </w:r>
    </w:p>
    <w:tbl>
      <w:tblPr>
        <w:tblStyle w:val="-211"/>
        <w:tblW w:w="0" w:type="auto"/>
        <w:tblLook w:val="04A0" w:firstRow="1" w:lastRow="0" w:firstColumn="1" w:lastColumn="0" w:noHBand="0" w:noVBand="1"/>
      </w:tblPr>
      <w:tblGrid>
        <w:gridCol w:w="1869"/>
        <w:gridCol w:w="1869"/>
        <w:gridCol w:w="1869"/>
        <w:gridCol w:w="1869"/>
        <w:gridCol w:w="1869"/>
      </w:tblGrid>
      <w:tr w:rsidR="00E337F4" w:rsidRPr="00E53A12" w14:paraId="1CBB1872" w14:textId="77777777" w:rsidTr="00E337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val="restart"/>
            <w:tcBorders>
              <w:top w:val="nil"/>
              <w:bottom w:val="nil"/>
              <w:right w:val="single" w:sz="4" w:space="0" w:color="365F91" w:themeColor="accent1" w:themeShade="BF"/>
            </w:tcBorders>
            <w:shd w:val="clear" w:color="auto" w:fill="365F91" w:themeFill="accent1" w:themeFillShade="BF"/>
          </w:tcPr>
          <w:p w14:paraId="0557E1FA" w14:textId="77777777" w:rsidR="00E337F4" w:rsidRPr="00E53A12" w:rsidRDefault="00E337F4" w:rsidP="00E337F4">
            <w:pPr>
              <w:contextualSpacing/>
              <w:jc w:val="both"/>
              <w:rPr>
                <w:rFonts w:ascii="Times New Roman" w:hAnsi="Times New Roman" w:cs="Times New Roman"/>
                <w:color w:val="FFFFFF" w:themeColor="background1"/>
                <w:sz w:val="24"/>
                <w:szCs w:val="24"/>
              </w:rPr>
            </w:pPr>
          </w:p>
        </w:tc>
        <w:tc>
          <w:tcPr>
            <w:tcW w:w="3738" w:type="dxa"/>
            <w:gridSpan w:val="2"/>
            <w:tcBorders>
              <w:top w:val="nil"/>
              <w:left w:val="single" w:sz="4" w:space="0" w:color="365F91" w:themeColor="accent1" w:themeShade="BF"/>
              <w:bottom w:val="nil"/>
            </w:tcBorders>
            <w:shd w:val="clear" w:color="auto" w:fill="365F91" w:themeFill="accent1" w:themeFillShade="BF"/>
          </w:tcPr>
          <w:p w14:paraId="1784F5C3" w14:textId="77777777" w:rsidR="00E337F4" w:rsidRPr="00E53A12" w:rsidRDefault="00E337F4" w:rsidP="00E337F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Внимательность, вежливость</w:t>
            </w:r>
          </w:p>
        </w:tc>
        <w:tc>
          <w:tcPr>
            <w:tcW w:w="3738" w:type="dxa"/>
            <w:gridSpan w:val="2"/>
            <w:tcBorders>
              <w:top w:val="nil"/>
              <w:bottom w:val="nil"/>
            </w:tcBorders>
            <w:shd w:val="clear" w:color="auto" w:fill="365F91" w:themeFill="accent1" w:themeFillShade="BF"/>
          </w:tcPr>
          <w:p w14:paraId="62D4E752" w14:textId="77777777" w:rsidR="00E337F4" w:rsidRPr="00E53A12" w:rsidRDefault="00E337F4" w:rsidP="00E337F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Удовлетворены ли Вы следующими качествами сотрудников учреждений, предоставляющих услугу: Компетентность, профессионализм</w:t>
            </w:r>
          </w:p>
        </w:tc>
      </w:tr>
      <w:tr w:rsidR="00E337F4" w:rsidRPr="00E53A12" w14:paraId="4584043E" w14:textId="77777777" w:rsidTr="00E3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vMerge/>
            <w:tcBorders>
              <w:top w:val="nil"/>
              <w:bottom w:val="nil"/>
              <w:right w:val="single" w:sz="4" w:space="0" w:color="365F91" w:themeColor="accent1" w:themeShade="BF"/>
            </w:tcBorders>
            <w:shd w:val="clear" w:color="auto" w:fill="365F91" w:themeFill="accent1" w:themeFillShade="BF"/>
          </w:tcPr>
          <w:p w14:paraId="50A59738" w14:textId="77777777" w:rsidR="00E337F4" w:rsidRPr="00E53A12" w:rsidRDefault="00E337F4" w:rsidP="00E337F4">
            <w:pPr>
              <w:contextualSpacing/>
              <w:jc w:val="both"/>
              <w:rPr>
                <w:rFonts w:ascii="Times New Roman" w:hAnsi="Times New Roman" w:cs="Times New Roman"/>
                <w:color w:val="FFFFFF" w:themeColor="background1"/>
                <w:sz w:val="24"/>
                <w:szCs w:val="24"/>
              </w:rPr>
            </w:pPr>
          </w:p>
        </w:tc>
        <w:tc>
          <w:tcPr>
            <w:tcW w:w="1869" w:type="dxa"/>
            <w:tcBorders>
              <w:top w:val="nil"/>
              <w:left w:val="single" w:sz="4" w:space="0" w:color="365F91" w:themeColor="accent1" w:themeShade="BF"/>
              <w:bottom w:val="nil"/>
            </w:tcBorders>
            <w:shd w:val="clear" w:color="auto" w:fill="365F91" w:themeFill="accent1" w:themeFillShade="BF"/>
          </w:tcPr>
          <w:p w14:paraId="7BA715F5" w14:textId="77777777" w:rsidR="00E337F4" w:rsidRPr="00E53A12" w:rsidRDefault="00E337F4" w:rsidP="00E337F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tcPr>
          <w:p w14:paraId="5402574E" w14:textId="77777777" w:rsidR="00E337F4" w:rsidRPr="00E53A12" w:rsidRDefault="00E337F4" w:rsidP="00E337F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c>
          <w:tcPr>
            <w:tcW w:w="1869" w:type="dxa"/>
            <w:tcBorders>
              <w:top w:val="nil"/>
              <w:bottom w:val="nil"/>
            </w:tcBorders>
            <w:shd w:val="clear" w:color="auto" w:fill="365F91" w:themeFill="accent1" w:themeFillShade="BF"/>
          </w:tcPr>
          <w:p w14:paraId="78DC3C8D" w14:textId="77777777" w:rsidR="00E337F4" w:rsidRPr="00E53A12" w:rsidRDefault="00E337F4" w:rsidP="00E337F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положительно</w:t>
            </w:r>
          </w:p>
        </w:tc>
        <w:tc>
          <w:tcPr>
            <w:tcW w:w="1869" w:type="dxa"/>
            <w:tcBorders>
              <w:top w:val="nil"/>
              <w:bottom w:val="nil"/>
            </w:tcBorders>
            <w:shd w:val="clear" w:color="auto" w:fill="365F91" w:themeFill="accent1" w:themeFillShade="BF"/>
          </w:tcPr>
          <w:p w14:paraId="340BD8AC" w14:textId="77777777" w:rsidR="00E337F4" w:rsidRPr="00E53A12" w:rsidRDefault="00E337F4" w:rsidP="00E337F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Среди тех, кто оценивает услугу отрицательно</w:t>
            </w:r>
          </w:p>
        </w:tc>
      </w:tr>
      <w:tr w:rsidR="00E337F4" w:rsidRPr="00E53A12" w14:paraId="3A2EFF29" w14:textId="77777777" w:rsidTr="00E337F4">
        <w:tc>
          <w:tcPr>
            <w:cnfStyle w:val="001000000000" w:firstRow="0" w:lastRow="0" w:firstColumn="1" w:lastColumn="0" w:oddVBand="0" w:evenVBand="0" w:oddHBand="0" w:evenHBand="0" w:firstRowFirstColumn="0" w:firstRowLastColumn="0" w:lastRowFirstColumn="0" w:lastRowLastColumn="0"/>
            <w:tcW w:w="1869" w:type="dxa"/>
            <w:tcBorders>
              <w:top w:val="nil"/>
            </w:tcBorders>
          </w:tcPr>
          <w:p w14:paraId="74A39C7B" w14:textId="77777777" w:rsidR="00E337F4" w:rsidRPr="00E53A12" w:rsidRDefault="00E337F4" w:rsidP="00E337F4">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Да</w:t>
            </w:r>
          </w:p>
        </w:tc>
        <w:tc>
          <w:tcPr>
            <w:tcW w:w="1869" w:type="dxa"/>
            <w:tcBorders>
              <w:top w:val="nil"/>
            </w:tcBorders>
          </w:tcPr>
          <w:p w14:paraId="43B71258" w14:textId="77777777" w:rsidR="00E337F4" w:rsidRPr="00E53A12" w:rsidRDefault="00E337F4" w:rsidP="00E337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91,1</w:t>
            </w:r>
          </w:p>
        </w:tc>
        <w:tc>
          <w:tcPr>
            <w:tcW w:w="1869" w:type="dxa"/>
            <w:tcBorders>
              <w:top w:val="nil"/>
            </w:tcBorders>
          </w:tcPr>
          <w:p w14:paraId="614796F4" w14:textId="77777777" w:rsidR="00E337F4" w:rsidRPr="00E53A12" w:rsidRDefault="00E337F4" w:rsidP="00E337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88,9</w:t>
            </w:r>
          </w:p>
        </w:tc>
        <w:tc>
          <w:tcPr>
            <w:tcW w:w="1869" w:type="dxa"/>
            <w:tcBorders>
              <w:top w:val="nil"/>
            </w:tcBorders>
          </w:tcPr>
          <w:p w14:paraId="1276F871" w14:textId="77777777" w:rsidR="00E337F4" w:rsidRPr="00E53A12" w:rsidRDefault="00E337F4" w:rsidP="00E337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90,8</w:t>
            </w:r>
          </w:p>
        </w:tc>
        <w:tc>
          <w:tcPr>
            <w:tcW w:w="1869" w:type="dxa"/>
            <w:tcBorders>
              <w:top w:val="nil"/>
            </w:tcBorders>
          </w:tcPr>
          <w:p w14:paraId="7925CCCE" w14:textId="77777777" w:rsidR="00E337F4" w:rsidRPr="00E53A12" w:rsidRDefault="00E337F4" w:rsidP="00E337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44,4</w:t>
            </w:r>
          </w:p>
        </w:tc>
      </w:tr>
      <w:tr w:rsidR="00E337F4" w:rsidRPr="00E53A12" w14:paraId="6CD57A87" w14:textId="77777777" w:rsidTr="00E3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37FF9958" w14:textId="77777777" w:rsidR="00E337F4" w:rsidRPr="00E53A12" w:rsidRDefault="00E337F4" w:rsidP="00E337F4">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Нет</w:t>
            </w:r>
          </w:p>
        </w:tc>
        <w:tc>
          <w:tcPr>
            <w:tcW w:w="1869" w:type="dxa"/>
          </w:tcPr>
          <w:p w14:paraId="63AA8974" w14:textId="77777777" w:rsidR="00E337F4" w:rsidRPr="00E53A12" w:rsidRDefault="00E337F4" w:rsidP="00E337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w:t>
            </w:r>
          </w:p>
        </w:tc>
        <w:tc>
          <w:tcPr>
            <w:tcW w:w="1869" w:type="dxa"/>
          </w:tcPr>
          <w:p w14:paraId="206801BB" w14:textId="77777777" w:rsidR="00E337F4" w:rsidRPr="00E53A12" w:rsidRDefault="00E337F4" w:rsidP="00E337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0,0</w:t>
            </w:r>
          </w:p>
        </w:tc>
        <w:tc>
          <w:tcPr>
            <w:tcW w:w="1869" w:type="dxa"/>
          </w:tcPr>
          <w:p w14:paraId="51172D90" w14:textId="77777777" w:rsidR="00E337F4" w:rsidRPr="00E53A12" w:rsidRDefault="00E337F4" w:rsidP="00E337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1,9</w:t>
            </w:r>
          </w:p>
        </w:tc>
        <w:tc>
          <w:tcPr>
            <w:tcW w:w="1869" w:type="dxa"/>
          </w:tcPr>
          <w:p w14:paraId="013BC3DC" w14:textId="77777777" w:rsidR="00E337F4" w:rsidRPr="00E53A12" w:rsidRDefault="00E337F4" w:rsidP="00E337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44,4</w:t>
            </w:r>
          </w:p>
        </w:tc>
      </w:tr>
      <w:tr w:rsidR="00E337F4" w:rsidRPr="00E53A12" w14:paraId="320A0E1D" w14:textId="77777777" w:rsidTr="00E337F4">
        <w:tc>
          <w:tcPr>
            <w:cnfStyle w:val="001000000000" w:firstRow="0" w:lastRow="0" w:firstColumn="1" w:lastColumn="0" w:oddVBand="0" w:evenVBand="0" w:oddHBand="0" w:evenHBand="0" w:firstRowFirstColumn="0" w:firstRowLastColumn="0" w:lastRowFirstColumn="0" w:lastRowLastColumn="0"/>
            <w:tcW w:w="1869" w:type="dxa"/>
          </w:tcPr>
          <w:p w14:paraId="54CA824E" w14:textId="77777777" w:rsidR="00E337F4" w:rsidRPr="00E53A12" w:rsidRDefault="00E337F4" w:rsidP="00E337F4">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Затрудняюсь ответить</w:t>
            </w:r>
          </w:p>
        </w:tc>
        <w:tc>
          <w:tcPr>
            <w:tcW w:w="1869" w:type="dxa"/>
          </w:tcPr>
          <w:p w14:paraId="77F5DA0D" w14:textId="77777777" w:rsidR="00E337F4" w:rsidRPr="00E53A12" w:rsidRDefault="00E337F4" w:rsidP="00E337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7,3</w:t>
            </w:r>
          </w:p>
        </w:tc>
        <w:tc>
          <w:tcPr>
            <w:tcW w:w="1869" w:type="dxa"/>
          </w:tcPr>
          <w:p w14:paraId="2DBB1E42" w14:textId="77777777" w:rsidR="00E337F4" w:rsidRPr="00E53A12" w:rsidRDefault="00E337F4" w:rsidP="00E337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11,1</w:t>
            </w:r>
          </w:p>
        </w:tc>
        <w:tc>
          <w:tcPr>
            <w:tcW w:w="1869" w:type="dxa"/>
          </w:tcPr>
          <w:p w14:paraId="7E84956D" w14:textId="77777777" w:rsidR="00E337F4" w:rsidRPr="00E53A12" w:rsidRDefault="00E337F4" w:rsidP="00E337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7,3</w:t>
            </w:r>
          </w:p>
        </w:tc>
        <w:tc>
          <w:tcPr>
            <w:tcW w:w="1869" w:type="dxa"/>
          </w:tcPr>
          <w:p w14:paraId="3F65736E" w14:textId="77777777" w:rsidR="00E337F4" w:rsidRPr="00E53A12" w:rsidRDefault="00E337F4" w:rsidP="00E337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11,2</w:t>
            </w:r>
          </w:p>
        </w:tc>
      </w:tr>
      <w:tr w:rsidR="00E337F4" w:rsidRPr="00E53A12" w14:paraId="5CD449FD" w14:textId="77777777" w:rsidTr="00E3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46CC4F7E" w14:textId="77777777" w:rsidR="00E337F4" w:rsidRPr="00E53A12" w:rsidRDefault="00E337F4" w:rsidP="00E337F4">
            <w:pPr>
              <w:contextualSpacing/>
              <w:jc w:val="both"/>
              <w:rPr>
                <w:rFonts w:ascii="Times New Roman" w:hAnsi="Times New Roman" w:cs="Times New Roman"/>
                <w:b w:val="0"/>
                <w:sz w:val="24"/>
                <w:szCs w:val="24"/>
              </w:rPr>
            </w:pPr>
            <w:r w:rsidRPr="00E53A12">
              <w:rPr>
                <w:rFonts w:ascii="Times New Roman" w:hAnsi="Times New Roman" w:cs="Times New Roman"/>
                <w:sz w:val="24"/>
                <w:szCs w:val="24"/>
              </w:rPr>
              <w:t>Итого</w:t>
            </w:r>
          </w:p>
        </w:tc>
        <w:tc>
          <w:tcPr>
            <w:tcW w:w="1869" w:type="dxa"/>
          </w:tcPr>
          <w:p w14:paraId="27127043" w14:textId="77777777" w:rsidR="00E337F4" w:rsidRPr="00E53A12" w:rsidRDefault="00E337F4" w:rsidP="00E337F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09698BDE" w14:textId="77777777" w:rsidR="00E337F4" w:rsidRPr="00E53A12" w:rsidRDefault="00E337F4" w:rsidP="00E337F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312768BD" w14:textId="77777777" w:rsidR="00E337F4" w:rsidRPr="00E53A12" w:rsidRDefault="00E337F4" w:rsidP="00E337F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869" w:type="dxa"/>
          </w:tcPr>
          <w:p w14:paraId="4FE9F120" w14:textId="77777777" w:rsidR="00E337F4" w:rsidRPr="00E53A12" w:rsidRDefault="00E337F4" w:rsidP="00E337F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r>
    </w:tbl>
    <w:p w14:paraId="5727684B" w14:textId="77777777" w:rsidR="00E337F4" w:rsidRPr="00E53A12" w:rsidRDefault="00E337F4" w:rsidP="00E337F4">
      <w:pPr>
        <w:ind w:firstLine="709"/>
        <w:contextualSpacing/>
        <w:jc w:val="both"/>
        <w:rPr>
          <w:rFonts w:ascii="Times New Roman" w:hAnsi="Times New Roman" w:cs="Times New Roman"/>
          <w:bCs/>
          <w:sz w:val="28"/>
          <w:szCs w:val="28"/>
        </w:rPr>
      </w:pPr>
    </w:p>
    <w:p w14:paraId="1DD8E8FA" w14:textId="77777777" w:rsidR="00E337F4" w:rsidRPr="00E53A12" w:rsidRDefault="00E337F4" w:rsidP="00E337F4">
      <w:pPr>
        <w:ind w:firstLine="709"/>
        <w:contextualSpacing/>
        <w:jc w:val="both"/>
        <w:rPr>
          <w:rFonts w:ascii="Times New Roman" w:hAnsi="Times New Roman" w:cs="Times New Roman"/>
          <w:bCs/>
          <w:sz w:val="28"/>
          <w:szCs w:val="28"/>
        </w:rPr>
      </w:pPr>
      <w:r w:rsidRPr="00E53A12">
        <w:rPr>
          <w:rFonts w:ascii="Times New Roman" w:hAnsi="Times New Roman" w:cs="Times New Roman"/>
          <w:bCs/>
          <w:sz w:val="28"/>
          <w:szCs w:val="28"/>
        </w:rPr>
        <w:t>Условия ведения приема в учреждениях, куда посетители обращались за услугой, являются также довольно значимым фактором роста/снижения удовлетворенности. Абсолютное большинство (93,7</w:t>
      </w:r>
      <w:r w:rsidR="00286E48">
        <w:rPr>
          <w:rFonts w:ascii="Times New Roman" w:hAnsi="Times New Roman" w:cs="Times New Roman"/>
          <w:bCs/>
          <w:sz w:val="28"/>
          <w:szCs w:val="28"/>
        </w:rPr>
        <w:t> </w:t>
      </w:r>
      <w:r w:rsidRPr="00E53A12">
        <w:rPr>
          <w:rFonts w:ascii="Times New Roman" w:hAnsi="Times New Roman" w:cs="Times New Roman"/>
          <w:bCs/>
          <w:sz w:val="28"/>
          <w:szCs w:val="28"/>
        </w:rPr>
        <w:t>%) тех, кто высоко оценивает качество предоставленной услуги, находят удовлетворительными условия приема в соответствующих учреждениях, среди недовольных таких оказалось 66,7</w:t>
      </w:r>
      <w:r w:rsidR="00286E48">
        <w:rPr>
          <w:rFonts w:ascii="Times New Roman" w:hAnsi="Times New Roman" w:cs="Times New Roman"/>
          <w:bCs/>
          <w:sz w:val="28"/>
          <w:szCs w:val="28"/>
        </w:rPr>
        <w:t> </w:t>
      </w:r>
      <w:r w:rsidRPr="00E53A12">
        <w:rPr>
          <w:rFonts w:ascii="Times New Roman" w:hAnsi="Times New Roman" w:cs="Times New Roman"/>
          <w:bCs/>
          <w:sz w:val="28"/>
          <w:szCs w:val="28"/>
        </w:rPr>
        <w:t>% респондентов (см. Диаграмму 4.2.3</w:t>
      </w:r>
      <w:r w:rsidR="00B83564" w:rsidRPr="00E53A12">
        <w:rPr>
          <w:rFonts w:ascii="Times New Roman" w:hAnsi="Times New Roman" w:cs="Times New Roman"/>
          <w:bCs/>
          <w:sz w:val="28"/>
          <w:szCs w:val="28"/>
        </w:rPr>
        <w:t>8</w:t>
      </w:r>
      <w:r w:rsidRPr="00E53A12">
        <w:rPr>
          <w:rFonts w:ascii="Times New Roman" w:hAnsi="Times New Roman" w:cs="Times New Roman"/>
          <w:bCs/>
          <w:sz w:val="28"/>
          <w:szCs w:val="28"/>
        </w:rPr>
        <w:t>).</w:t>
      </w:r>
    </w:p>
    <w:p w14:paraId="256E8F98" w14:textId="77777777" w:rsidR="00DF132D" w:rsidRPr="00E53A12" w:rsidRDefault="00DF132D" w:rsidP="00E337F4">
      <w:pPr>
        <w:spacing w:after="200" w:line="276" w:lineRule="auto"/>
        <w:jc w:val="right"/>
        <w:rPr>
          <w:rFonts w:ascii="Times New Roman" w:hAnsi="Times New Roman" w:cs="Times New Roman"/>
          <w:bCs/>
          <w:sz w:val="28"/>
          <w:szCs w:val="28"/>
        </w:rPr>
      </w:pPr>
      <w:r w:rsidRPr="00E53A12">
        <w:rPr>
          <w:rFonts w:ascii="Times New Roman" w:hAnsi="Times New Roman" w:cs="Times New Roman"/>
          <w:bCs/>
          <w:sz w:val="28"/>
          <w:szCs w:val="28"/>
        </w:rPr>
        <w:br w:type="page"/>
      </w:r>
    </w:p>
    <w:p w14:paraId="1D878CB8" w14:textId="77777777" w:rsidR="00E337F4" w:rsidRPr="00E53A12" w:rsidRDefault="00E337F4" w:rsidP="00E337F4">
      <w:pPr>
        <w:spacing w:after="200" w:line="276" w:lineRule="auto"/>
        <w:jc w:val="right"/>
        <w:rPr>
          <w:rFonts w:ascii="Times New Roman" w:hAnsi="Times New Roman" w:cs="Times New Roman"/>
          <w:bCs/>
          <w:sz w:val="28"/>
          <w:szCs w:val="28"/>
        </w:rPr>
      </w:pPr>
      <w:r w:rsidRPr="00E53A12">
        <w:rPr>
          <w:rFonts w:ascii="Times New Roman" w:hAnsi="Times New Roman" w:cs="Times New Roman"/>
          <w:bCs/>
          <w:sz w:val="28"/>
          <w:szCs w:val="28"/>
        </w:rPr>
        <w:t>Диаграмма 4.2.3</w:t>
      </w:r>
      <w:r w:rsidR="00B83564" w:rsidRPr="00E53A12">
        <w:rPr>
          <w:rFonts w:ascii="Times New Roman" w:hAnsi="Times New Roman" w:cs="Times New Roman"/>
          <w:bCs/>
          <w:sz w:val="28"/>
          <w:szCs w:val="28"/>
        </w:rPr>
        <w:t>8</w:t>
      </w:r>
    </w:p>
    <w:p w14:paraId="742E21CB" w14:textId="77777777" w:rsidR="00E337F4" w:rsidRPr="00E53A12" w:rsidRDefault="00E337F4" w:rsidP="00E337F4">
      <w:pPr>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 "Вас устроили условия ведения приема посетителей в учреждении, где Вы получали услугу?"</w:t>
      </w:r>
    </w:p>
    <w:p w14:paraId="28D3565E" w14:textId="77777777" w:rsidR="00E337F4" w:rsidRPr="00E53A12" w:rsidRDefault="00E337F4" w:rsidP="005643B1">
      <w:pPr>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r w:rsidR="00E639E7" w:rsidRPr="00E53A12">
        <w:rPr>
          <w:rFonts w:ascii="Times New Roman" w:hAnsi="Times New Roman" w:cs="Times New Roman"/>
          <w:sz w:val="28"/>
          <w:szCs w:val="28"/>
        </w:rPr>
        <w:t>)</w:t>
      </w:r>
    </w:p>
    <w:p w14:paraId="4EA52419" w14:textId="77777777" w:rsidR="00E337F4" w:rsidRPr="00E53A12" w:rsidRDefault="00E337F4" w:rsidP="00BE4067">
      <w:pPr>
        <w:ind w:firstLine="567"/>
        <w:contextualSpacing/>
        <w:jc w:val="both"/>
        <w:rPr>
          <w:rFonts w:ascii="Times New Roman" w:hAnsi="Times New Roman" w:cs="Times New Roman"/>
          <w:bCs/>
          <w:sz w:val="28"/>
          <w:szCs w:val="28"/>
        </w:rPr>
      </w:pPr>
      <w:r w:rsidRPr="00E53A12">
        <w:rPr>
          <w:rFonts w:ascii="Times New Roman" w:hAnsi="Times New Roman" w:cs="Times New Roman"/>
          <w:noProof/>
          <w:sz w:val="28"/>
          <w:szCs w:val="28"/>
          <w:lang w:eastAsia="ru-RU"/>
        </w:rPr>
        <w:drawing>
          <wp:inline distT="0" distB="0" distL="0" distR="0" wp14:anchorId="1112AC0D" wp14:editId="145F2799">
            <wp:extent cx="5876925" cy="2714625"/>
            <wp:effectExtent l="0" t="0" r="0" b="0"/>
            <wp:docPr id="308"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066A5A7" w14:textId="77777777" w:rsidR="005643B1" w:rsidRPr="00E53A12" w:rsidRDefault="005643B1" w:rsidP="00E337F4">
      <w:pPr>
        <w:ind w:firstLine="709"/>
        <w:contextualSpacing/>
        <w:jc w:val="both"/>
        <w:rPr>
          <w:rFonts w:ascii="Times New Roman" w:hAnsi="Times New Roman" w:cs="Times New Roman"/>
          <w:sz w:val="28"/>
          <w:szCs w:val="28"/>
        </w:rPr>
      </w:pPr>
    </w:p>
    <w:p w14:paraId="6CEDD7F3" w14:textId="77777777" w:rsidR="00E337F4" w:rsidRPr="00E53A12" w:rsidRDefault="00E337F4" w:rsidP="00E337F4">
      <w:pPr>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Гораздо меньшее влияние на общую удовлетворенность услугой (регистрация на портале госуслуг, территориальных фондов) оказывает показатель количества требуемых от заявителя документов. Доля тех, кто остался доволен данным показателем работы учреждений, составляет 94,6</w:t>
      </w:r>
      <w:r w:rsidR="00286E48">
        <w:rPr>
          <w:rFonts w:ascii="Times New Roman" w:hAnsi="Times New Roman" w:cs="Times New Roman"/>
          <w:sz w:val="28"/>
          <w:szCs w:val="28"/>
        </w:rPr>
        <w:t> </w:t>
      </w:r>
      <w:r w:rsidRPr="00E53A12">
        <w:rPr>
          <w:rFonts w:ascii="Times New Roman" w:hAnsi="Times New Roman" w:cs="Times New Roman"/>
          <w:sz w:val="28"/>
          <w:szCs w:val="28"/>
        </w:rPr>
        <w:t>% от числа удовлетворенных качеством этой услуги. Среди получателей, которые отрицательно оценили качество услуги в целом, таких оказалось чуть меньше – 88,9</w:t>
      </w:r>
      <w:r w:rsidR="00286E48">
        <w:rPr>
          <w:rFonts w:ascii="Times New Roman" w:hAnsi="Times New Roman" w:cs="Times New Roman"/>
          <w:sz w:val="28"/>
          <w:szCs w:val="28"/>
        </w:rPr>
        <w:t> </w:t>
      </w:r>
      <w:r w:rsidRPr="00E53A12">
        <w:rPr>
          <w:rFonts w:ascii="Times New Roman" w:hAnsi="Times New Roman" w:cs="Times New Roman"/>
          <w:sz w:val="28"/>
          <w:szCs w:val="28"/>
        </w:rPr>
        <w:t>% (см. Диаграмму 4.2.</w:t>
      </w:r>
      <w:r w:rsidR="00B83564" w:rsidRPr="00E53A12">
        <w:rPr>
          <w:rFonts w:ascii="Times New Roman" w:hAnsi="Times New Roman" w:cs="Times New Roman"/>
          <w:sz w:val="28"/>
          <w:szCs w:val="28"/>
        </w:rPr>
        <w:t>39</w:t>
      </w:r>
      <w:r w:rsidRPr="00E53A12">
        <w:rPr>
          <w:rFonts w:ascii="Times New Roman" w:hAnsi="Times New Roman" w:cs="Times New Roman"/>
          <w:sz w:val="28"/>
          <w:szCs w:val="28"/>
        </w:rPr>
        <w:t>).</w:t>
      </w:r>
    </w:p>
    <w:p w14:paraId="7B826EC6" w14:textId="77777777" w:rsidR="00DF132D" w:rsidRPr="00E53A12" w:rsidRDefault="00DF132D" w:rsidP="00E337F4">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br w:type="page"/>
      </w:r>
    </w:p>
    <w:p w14:paraId="55E0988A" w14:textId="77777777" w:rsidR="00E337F4" w:rsidRPr="00E53A12" w:rsidRDefault="00E337F4" w:rsidP="00E337F4">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Диаграмма 4.2.</w:t>
      </w:r>
      <w:r w:rsidR="00B83564" w:rsidRPr="00E53A12">
        <w:rPr>
          <w:rFonts w:ascii="Times New Roman" w:hAnsi="Times New Roman" w:cs="Times New Roman"/>
          <w:sz w:val="28"/>
          <w:szCs w:val="28"/>
        </w:rPr>
        <w:t>39</w:t>
      </w:r>
    </w:p>
    <w:p w14:paraId="2448D4A7" w14:textId="77777777" w:rsidR="00E337F4" w:rsidRPr="00E53A12" w:rsidRDefault="00E337F4" w:rsidP="00E337F4">
      <w:pPr>
        <w:ind w:firstLine="709"/>
        <w:contextualSpacing/>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 "Устраивает ли Вас количество документов, необходимых для получения услуги?"</w:t>
      </w:r>
    </w:p>
    <w:p w14:paraId="1912E170" w14:textId="77777777" w:rsidR="00E337F4" w:rsidRPr="00E53A12" w:rsidRDefault="00E337F4" w:rsidP="005643B1">
      <w:pPr>
        <w:pStyle w:val="af2"/>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r w:rsidRPr="00E53A12">
        <w:rPr>
          <w:rFonts w:ascii="Times New Roman" w:hAnsi="Times New Roman" w:cs="Times New Roman"/>
          <w:bCs/>
          <w:sz w:val="28"/>
          <w:szCs w:val="28"/>
        </w:rPr>
        <w:t>)</w:t>
      </w:r>
    </w:p>
    <w:p w14:paraId="045F4634" w14:textId="77777777" w:rsidR="00E337F4" w:rsidRPr="00E53A12" w:rsidRDefault="00E337F4" w:rsidP="00BE4067">
      <w:pPr>
        <w:ind w:firstLine="142"/>
        <w:contextualSpacing/>
        <w:jc w:val="both"/>
        <w:rPr>
          <w:rFonts w:ascii="Times New Roman" w:hAnsi="Times New Roman" w:cs="Times New Roman"/>
          <w:sz w:val="28"/>
          <w:szCs w:val="28"/>
        </w:rPr>
      </w:pPr>
      <w:r w:rsidRPr="00E53A12">
        <w:rPr>
          <w:rFonts w:ascii="Times New Roman" w:hAnsi="Times New Roman" w:cs="Times New Roman"/>
          <w:noProof/>
          <w:color w:val="FF0000"/>
          <w:sz w:val="28"/>
          <w:szCs w:val="28"/>
          <w:lang w:eastAsia="ru-RU"/>
        </w:rPr>
        <w:drawing>
          <wp:inline distT="0" distB="0" distL="0" distR="0" wp14:anchorId="217EC6E4" wp14:editId="17A0D60C">
            <wp:extent cx="5943600" cy="2247900"/>
            <wp:effectExtent l="0" t="0" r="0" b="0"/>
            <wp:docPr id="309"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614FB6D" w14:textId="77777777" w:rsidR="00E337F4" w:rsidRPr="00E53A12" w:rsidRDefault="00E337F4" w:rsidP="00DF132D">
      <w:pPr>
        <w:spacing w:after="200"/>
        <w:ind w:firstLine="709"/>
        <w:contextualSpacing/>
        <w:jc w:val="both"/>
        <w:rPr>
          <w:rFonts w:ascii="Times New Roman" w:hAnsi="Times New Roman" w:cs="Times New Roman"/>
          <w:sz w:val="28"/>
          <w:szCs w:val="28"/>
        </w:rPr>
      </w:pPr>
      <w:r w:rsidRPr="00E53A12">
        <w:rPr>
          <w:rFonts w:ascii="Times New Roman" w:hAnsi="Times New Roman" w:cs="Times New Roman"/>
          <w:sz w:val="28"/>
          <w:szCs w:val="28"/>
        </w:rPr>
        <w:t>Также незначительно на общую оценку качества услуги (регистрация на портале госуслуг, территориальных фондов) оказывает влияние число обращений за её получением. Среди получателей, позитивно оценивающих качество данной услуги, довольны тем, сколько раз им пришлось обращаться в орган/учреждение, 99,7</w:t>
      </w:r>
      <w:r w:rsidR="00286E48">
        <w:rPr>
          <w:rFonts w:ascii="Times New Roman" w:hAnsi="Times New Roman" w:cs="Times New Roman"/>
          <w:sz w:val="28"/>
          <w:szCs w:val="28"/>
        </w:rPr>
        <w:t> </w:t>
      </w:r>
      <w:r w:rsidRPr="00E53A12">
        <w:rPr>
          <w:rFonts w:ascii="Times New Roman" w:hAnsi="Times New Roman" w:cs="Times New Roman"/>
          <w:sz w:val="28"/>
          <w:szCs w:val="28"/>
        </w:rPr>
        <w:t>% респондентов. Среди не довольных услугой доля граждан, подавших документы с первого раза, составляет 88,9</w:t>
      </w:r>
      <w:r w:rsidR="00286E48">
        <w:rPr>
          <w:rFonts w:ascii="Times New Roman" w:hAnsi="Times New Roman" w:cs="Times New Roman"/>
          <w:sz w:val="28"/>
          <w:szCs w:val="28"/>
        </w:rPr>
        <w:t> </w:t>
      </w:r>
      <w:r w:rsidRPr="00E53A12">
        <w:rPr>
          <w:rFonts w:ascii="Times New Roman" w:hAnsi="Times New Roman" w:cs="Times New Roman"/>
          <w:sz w:val="28"/>
          <w:szCs w:val="28"/>
        </w:rPr>
        <w:t>% (см. Диаграмму 4.2.</w:t>
      </w:r>
      <w:r w:rsidR="00B83564" w:rsidRPr="00E53A12">
        <w:rPr>
          <w:rFonts w:ascii="Times New Roman" w:hAnsi="Times New Roman" w:cs="Times New Roman"/>
          <w:sz w:val="28"/>
          <w:szCs w:val="28"/>
        </w:rPr>
        <w:t>40</w:t>
      </w:r>
      <w:r w:rsidR="00DF132D" w:rsidRPr="00E53A12">
        <w:rPr>
          <w:rFonts w:ascii="Times New Roman" w:hAnsi="Times New Roman" w:cs="Times New Roman"/>
          <w:sz w:val="28"/>
          <w:szCs w:val="28"/>
        </w:rPr>
        <w:t>).</w:t>
      </w:r>
    </w:p>
    <w:p w14:paraId="7DFE69D3" w14:textId="77777777" w:rsidR="00E337F4" w:rsidRPr="00E53A12" w:rsidRDefault="00E337F4" w:rsidP="00E337F4">
      <w:pPr>
        <w:ind w:firstLine="709"/>
        <w:contextualSpacing/>
        <w:jc w:val="right"/>
        <w:rPr>
          <w:rFonts w:ascii="Times New Roman" w:hAnsi="Times New Roman" w:cs="Times New Roman"/>
          <w:sz w:val="28"/>
          <w:szCs w:val="28"/>
        </w:rPr>
      </w:pPr>
      <w:r w:rsidRPr="00E53A12">
        <w:rPr>
          <w:rFonts w:ascii="Times New Roman" w:hAnsi="Times New Roman" w:cs="Times New Roman"/>
          <w:sz w:val="28"/>
          <w:szCs w:val="28"/>
        </w:rPr>
        <w:t>Диаграмма 4.2.</w:t>
      </w:r>
      <w:r w:rsidR="00B83564" w:rsidRPr="00E53A12">
        <w:rPr>
          <w:rFonts w:ascii="Times New Roman" w:hAnsi="Times New Roman" w:cs="Times New Roman"/>
          <w:sz w:val="28"/>
          <w:szCs w:val="28"/>
        </w:rPr>
        <w:t>40</w:t>
      </w:r>
    </w:p>
    <w:p w14:paraId="242EACB4" w14:textId="77777777" w:rsidR="00E337F4" w:rsidRPr="00E53A12" w:rsidRDefault="00E337F4" w:rsidP="00E337F4">
      <w:pPr>
        <w:ind w:firstLine="709"/>
        <w:contextualSpacing/>
        <w:jc w:val="center"/>
        <w:rPr>
          <w:rFonts w:ascii="Times New Roman" w:hAnsi="Times New Roman" w:cs="Times New Roman"/>
          <w:b/>
          <w:bCs/>
          <w:sz w:val="28"/>
          <w:szCs w:val="28"/>
        </w:rPr>
      </w:pPr>
      <w:r w:rsidRPr="00E53A12">
        <w:rPr>
          <w:rFonts w:ascii="Times New Roman" w:eastAsia="Times New Roman" w:hAnsi="Times New Roman" w:cs="Times New Roman"/>
          <w:b/>
          <w:bCs/>
          <w:sz w:val="28"/>
          <w:szCs w:val="28"/>
        </w:rPr>
        <w:t>Распределение ответов на вопрос: "Сколько раз Вам пришлось обращаться в организацию для сдачи документов для получения услуги?"</w:t>
      </w:r>
    </w:p>
    <w:p w14:paraId="2DA44258" w14:textId="77777777" w:rsidR="00E337F4" w:rsidRPr="00E53A12" w:rsidRDefault="00E337F4" w:rsidP="005643B1">
      <w:pPr>
        <w:pStyle w:val="af2"/>
        <w:jc w:val="center"/>
        <w:rPr>
          <w:rFonts w:ascii="Times New Roman" w:hAnsi="Times New Roman" w:cs="Times New Roman"/>
          <w:sz w:val="28"/>
          <w:szCs w:val="28"/>
        </w:rPr>
      </w:pPr>
      <w:r w:rsidRPr="00E53A12">
        <w:rPr>
          <w:rFonts w:ascii="Times New Roman" w:hAnsi="Times New Roman" w:cs="Times New Roman"/>
          <w:sz w:val="28"/>
          <w:szCs w:val="28"/>
        </w:rPr>
        <w:t>(в % от числа тех, кто положительно/отрицательно оценивает услугу</w:t>
      </w:r>
      <w:r w:rsidRPr="00E53A12">
        <w:rPr>
          <w:rFonts w:ascii="Times New Roman" w:hAnsi="Times New Roman" w:cs="Times New Roman"/>
          <w:bCs/>
          <w:sz w:val="28"/>
          <w:szCs w:val="28"/>
        </w:rPr>
        <w:t>)</w:t>
      </w:r>
    </w:p>
    <w:p w14:paraId="1191F25A" w14:textId="77777777" w:rsidR="00DF132D" w:rsidRPr="00E53A12" w:rsidRDefault="00E337F4" w:rsidP="00DF132D">
      <w:pPr>
        <w:contextualSpacing/>
        <w:jc w:val="both"/>
        <w:rPr>
          <w:rFonts w:ascii="Times New Roman" w:hAnsi="Times New Roman" w:cs="Times New Roman"/>
          <w:sz w:val="28"/>
          <w:szCs w:val="28"/>
        </w:rPr>
      </w:pPr>
      <w:r w:rsidRPr="00E53A12">
        <w:rPr>
          <w:rFonts w:ascii="Times New Roman" w:hAnsi="Times New Roman" w:cs="Times New Roman"/>
          <w:noProof/>
          <w:sz w:val="28"/>
          <w:szCs w:val="28"/>
          <w:lang w:eastAsia="ru-RU"/>
        </w:rPr>
        <w:drawing>
          <wp:inline distT="0" distB="0" distL="0" distR="0" wp14:anchorId="10404D33" wp14:editId="0DDE51E8">
            <wp:extent cx="6045200" cy="1841500"/>
            <wp:effectExtent l="0" t="0" r="0" b="6350"/>
            <wp:docPr id="310"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00DF132D" w:rsidRPr="00E53A12">
        <w:rPr>
          <w:rFonts w:ascii="Times New Roman" w:hAnsi="Times New Roman" w:cs="Times New Roman"/>
          <w:sz w:val="28"/>
          <w:szCs w:val="28"/>
        </w:rPr>
        <w:br w:type="page"/>
      </w:r>
    </w:p>
    <w:p w14:paraId="270B2C01" w14:textId="77777777" w:rsidR="001F499A" w:rsidRPr="00E53A12" w:rsidRDefault="00DF132D" w:rsidP="00DF132D">
      <w:pPr>
        <w:contextualSpacing/>
        <w:jc w:val="both"/>
        <w:rPr>
          <w:rFonts w:ascii="Times New Roman" w:hAnsi="Times New Roman" w:cs="Times New Roman"/>
          <w:sz w:val="28"/>
          <w:szCs w:val="28"/>
        </w:rPr>
      </w:pPr>
      <w:r w:rsidRPr="00E53A12">
        <w:rPr>
          <w:rFonts w:ascii="Times New Roman" w:hAnsi="Times New Roman" w:cs="Times New Roman"/>
          <w:noProof/>
          <w:sz w:val="28"/>
          <w:szCs w:val="28"/>
          <w:lang w:eastAsia="ru-RU"/>
        </w:rPr>
        <mc:AlternateContent>
          <mc:Choice Requires="wps">
            <w:drawing>
              <wp:anchor distT="0" distB="0" distL="114300" distR="114300" simplePos="0" relativeHeight="251677184" behindDoc="0" locked="0" layoutInCell="1" allowOverlap="1" wp14:anchorId="24F8E37C" wp14:editId="7B3BDA58">
                <wp:simplePos x="0" y="0"/>
                <wp:positionH relativeFrom="column">
                  <wp:posOffset>1390015</wp:posOffset>
                </wp:positionH>
                <wp:positionV relativeFrom="paragraph">
                  <wp:posOffset>-1302385</wp:posOffset>
                </wp:positionV>
                <wp:extent cx="4381500" cy="101600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016000"/>
                        </a:xfrm>
                        <a:prstGeom prst="rect">
                          <a:avLst/>
                        </a:prstGeom>
                        <a:noFill/>
                        <a:ln w="9525">
                          <a:noFill/>
                          <a:miter lim="800000"/>
                          <a:headEnd/>
                          <a:tailEnd/>
                        </a:ln>
                      </wps:spPr>
                      <wps:txbx>
                        <w:txbxContent>
                          <w:p w14:paraId="417BC7D4" w14:textId="77777777" w:rsidR="002A161D" w:rsidRPr="00866E5C" w:rsidRDefault="002A161D" w:rsidP="00225B1B">
                            <w:pPr>
                              <w:pStyle w:val="1"/>
                              <w:rPr>
                                <w:rFonts w:ascii="Times New Roman" w:hAnsi="Times New Roman" w:cs="Times New Roman"/>
                                <w:b/>
                                <w:bCs/>
                                <w:color w:val="FFFFFF" w:themeColor="background1"/>
                              </w:rPr>
                            </w:pPr>
                            <w:r w:rsidRPr="00866E5C">
                              <w:rPr>
                                <w:rFonts w:ascii="Times New Roman" w:hAnsi="Times New Roman" w:cs="Times New Roman"/>
                                <w:b/>
                                <w:bCs/>
                                <w:color w:val="FFFFFF" w:themeColor="background1"/>
                              </w:rPr>
                              <w:t>Раздел 5. Услуги в государственном и негосударственном секторе: сравнительный анализ показателей удовлетворенности</w:t>
                            </w:r>
                          </w:p>
                          <w:p w14:paraId="44ADE8F5" w14:textId="77777777" w:rsidR="002A161D" w:rsidRPr="00225B1B" w:rsidRDefault="002A161D" w:rsidP="00225B1B">
                            <w:pPr>
                              <w:pStyle w:val="1"/>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8E37C" id="_x0000_s1040" type="#_x0000_t202" style="position:absolute;left:0;text-align:left;margin-left:109.45pt;margin-top:-102.55pt;width:345pt;height:80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RcpJQIAAAEEAAAOAAAAZHJzL2Uyb0RvYy54bWysU82O0zAQviPxDpbvNElpl27UdLXssghp&#10;+ZEWHsB1nMbC9hjbbVJue+cVeAcOHLjxCt03Yuy0pYIb4mJ5PDPfzPfNeH7Ra0U2wnkJpqLFKKdE&#10;GA61NKuKfnh/82RGiQ/M1EyBERXdCk8vFo8fzTtbijG0oGrhCIIYX3a2om0Itswyz1uhmR+BFQad&#10;DTjNAppuldWOdYiuVTbO87OsA1dbB1x4j6/Xg5MuEn7TCB7eNo0XgaiKYm8hnS6dy3hmizkrV47Z&#10;VvJ9G+wfutBMGix6hLpmgZG1k39BackdeGjCiIPOoGkkF4kDsinyP9jctcyKxAXF8fYok/9/sPzN&#10;5p0jsq7ohBLDNI5o93X3bfd993P34+H+4QsZR40660sMvbMYHPrn0OOsE19vb4F/9MTAVcvMSlw6&#10;B10rWI09FjEzO0kdcHwEWXavocZibB0gAfWN01FAlIQgOs5qe5yP6APh+Dh5OiumObo4+oq8OMvR&#10;iDVYeUi3zoeXAjSJl4o6XIAEzza3Pgyhh5BYzcCNVArfWakM6Sp6Ph1PU8KJR8uAO6qkrugMKw41&#10;WRlZvjB1Sg5MquGOvSizpx2ZDpxDv+yTysXkIOcS6i0K4WDYSfxDeGnBfaakw32sqP+0Zk5Qol4Z&#10;FPO8mEziAidjMn02RsOdepanHmY4QlU0UDJcr0Ja+oHzJYreyCRHnM7Qyb5n3LMk6P5PxEU+tVPU&#10;75+7+AUAAP//AwBQSwMEFAAGAAgAAAAhAFR0OA/eAAAADAEAAA8AAABkcnMvZG93bnJldi54bWxM&#10;j8FOwzAMhu9IvENkpN22pNWG1tJ0moa4DrEBEres8dqKxqmabC1vj3eCoz//+v252EyuE1ccQutJ&#10;Q7JQIJAqb1uqNbwfX+ZrECEasqbzhBp+MMCmvL8rTG79SG94PcRacAmF3GhoYuxzKUPVoDNh4Xsk&#10;3p394EzkcailHczI5a6TqVKP0pmW+EJjetw1WH0fLk7Dx/789blUr/WzW/Wjn5Qkl0mtZw/T9glE&#10;xCn+heGmz+pQstPJX8gG0WlIk3XGUQ3zVK0SEBzJ1A2dGC2ZyLKQ/58ofwEAAP//AwBQSwECLQAU&#10;AAYACAAAACEAtoM4kv4AAADhAQAAEwAAAAAAAAAAAAAAAAAAAAAAW0NvbnRlbnRfVHlwZXNdLnht&#10;bFBLAQItABQABgAIAAAAIQA4/SH/1gAAAJQBAAALAAAAAAAAAAAAAAAAAC8BAABfcmVscy8ucmVs&#10;c1BLAQItABQABgAIAAAAIQDu8RcpJQIAAAEEAAAOAAAAAAAAAAAAAAAAAC4CAABkcnMvZTJvRG9j&#10;LnhtbFBLAQItABQABgAIAAAAIQBUdDgP3gAAAAwBAAAPAAAAAAAAAAAAAAAAAH8EAABkcnMvZG93&#10;bnJldi54bWxQSwUGAAAAAAQABADzAAAAigUAAAAA&#10;" filled="f" stroked="f">
                <v:textbox>
                  <w:txbxContent>
                    <w:p w14:paraId="417BC7D4" w14:textId="77777777" w:rsidR="002A161D" w:rsidRPr="00866E5C" w:rsidRDefault="002A161D" w:rsidP="00225B1B">
                      <w:pPr>
                        <w:pStyle w:val="1"/>
                        <w:rPr>
                          <w:rFonts w:ascii="Times New Roman" w:hAnsi="Times New Roman" w:cs="Times New Roman"/>
                          <w:b/>
                          <w:bCs/>
                          <w:color w:val="FFFFFF" w:themeColor="background1"/>
                        </w:rPr>
                      </w:pPr>
                      <w:r w:rsidRPr="00866E5C">
                        <w:rPr>
                          <w:rFonts w:ascii="Times New Roman" w:hAnsi="Times New Roman" w:cs="Times New Roman"/>
                          <w:b/>
                          <w:bCs/>
                          <w:color w:val="FFFFFF" w:themeColor="background1"/>
                        </w:rPr>
                        <w:t>Раздел 5. Услуги в государственном и негосударственном секторе: сравнительный анализ показателей удовлетворенности</w:t>
                      </w:r>
                    </w:p>
                    <w:p w14:paraId="44ADE8F5" w14:textId="77777777" w:rsidR="002A161D" w:rsidRPr="00225B1B" w:rsidRDefault="002A161D" w:rsidP="00225B1B">
                      <w:pPr>
                        <w:pStyle w:val="1"/>
                        <w:rPr>
                          <w:color w:val="FFFFFF" w:themeColor="background1"/>
                        </w:rPr>
                      </w:pPr>
                    </w:p>
                  </w:txbxContent>
                </v:textbox>
              </v:shape>
            </w:pict>
          </mc:Fallback>
        </mc:AlternateContent>
      </w:r>
      <w:bookmarkEnd w:id="73"/>
      <w:bookmarkEnd w:id="74"/>
    </w:p>
    <w:p w14:paraId="72A3FCE0" w14:textId="77777777" w:rsidR="001F499A" w:rsidRPr="00E53A12" w:rsidRDefault="001F499A" w:rsidP="001F499A">
      <w:pPr>
        <w:suppressAutoHyphens/>
        <w:ind w:firstLine="709"/>
        <w:jc w:val="both"/>
        <w:rPr>
          <w:rFonts w:ascii="Times New Roman" w:hAnsi="Times New Roman" w:cs="Times New Roman"/>
          <w:sz w:val="28"/>
          <w:szCs w:val="28"/>
        </w:rPr>
      </w:pPr>
      <w:bookmarkStart w:id="89" w:name="_Hlk16614786"/>
      <w:r w:rsidRPr="00E53A12">
        <w:rPr>
          <w:rFonts w:ascii="Times New Roman" w:hAnsi="Times New Roman" w:cs="Times New Roman"/>
          <w:sz w:val="28"/>
          <w:szCs w:val="28"/>
        </w:rPr>
        <w:t>Доля положительных оценок качества государственных и муниципальных услуг составляет 94,3</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опрошенных. Уровень удовлетворенности качеством негосударственных услуг несколько выше и составляет 95,2</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респондентов, и соотношение по сравнению с предыдущими периодами несколько изменилось</w:t>
      </w:r>
      <w:bookmarkEnd w:id="89"/>
      <w:r w:rsidRPr="00E53A12">
        <w:rPr>
          <w:rFonts w:ascii="Times New Roman" w:hAnsi="Times New Roman" w:cs="Times New Roman"/>
          <w:sz w:val="28"/>
          <w:szCs w:val="28"/>
        </w:rPr>
        <w:t>: в 2015-2016</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удовлетворенность государственных и негосударственных услуг составляла 93,5</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и 87,6</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соответственно, в 2016-2017</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- 93,4</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и 88,0</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а в 2017-2018</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90,6</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и 89,6</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w:t>
      </w:r>
      <w:r w:rsidR="00E20B03" w:rsidRPr="00E53A12">
        <w:rPr>
          <w:rFonts w:ascii="Times New Roman" w:hAnsi="Times New Roman" w:cs="Times New Roman"/>
          <w:sz w:val="28"/>
          <w:szCs w:val="28"/>
        </w:rPr>
        <w:t>см. Диаграмму</w:t>
      </w:r>
      <w:r w:rsidRPr="00E53A12">
        <w:rPr>
          <w:rFonts w:ascii="Times New Roman" w:hAnsi="Times New Roman" w:cs="Times New Roman"/>
          <w:sz w:val="28"/>
          <w:szCs w:val="28"/>
        </w:rPr>
        <w:t xml:space="preserve"> 5.1).</w:t>
      </w:r>
    </w:p>
    <w:p w14:paraId="18290767" w14:textId="77777777" w:rsidR="00262EBB" w:rsidRPr="00E53A12" w:rsidRDefault="00262EBB" w:rsidP="00262EBB">
      <w:pPr>
        <w:suppressAutoHyphens/>
        <w:jc w:val="both"/>
        <w:rPr>
          <w:rFonts w:ascii="Times New Roman" w:hAnsi="Times New Roman" w:cs="Times New Roman"/>
          <w:sz w:val="28"/>
          <w:szCs w:val="28"/>
        </w:rPr>
      </w:pPr>
    </w:p>
    <w:p w14:paraId="790DAECA" w14:textId="77777777" w:rsidR="001F499A" w:rsidRPr="00E53A12" w:rsidRDefault="001F499A" w:rsidP="001F499A">
      <w:pPr>
        <w:shd w:val="clear" w:color="auto" w:fill="FFFFFF" w:themeFill="background1"/>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t>Диаграмма 5.1</w:t>
      </w:r>
    </w:p>
    <w:p w14:paraId="1CF77A50" w14:textId="77777777" w:rsidR="001F499A" w:rsidRPr="00E53A12" w:rsidRDefault="001F499A" w:rsidP="001F499A">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5D1C1D83" w14:textId="77777777" w:rsidR="001F499A" w:rsidRPr="00E53A12" w:rsidRDefault="001F499A" w:rsidP="001F499A">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w:t>
      </w:r>
      <w:r w:rsidRPr="00E53A12">
        <w:rPr>
          <w:rFonts w:ascii="Times New Roman" w:hAnsi="Times New Roman" w:cs="Times New Roman"/>
          <w:b/>
          <w:bCs/>
          <w:sz w:val="28"/>
          <w:szCs w:val="28"/>
        </w:rPr>
        <w:t>Как Вы оцениваете качество предоставления услуги?</w:t>
      </w:r>
      <w:r w:rsidRPr="00E53A12">
        <w:rPr>
          <w:rFonts w:ascii="Times New Roman" w:hAnsi="Times New Roman" w:cs="Times New Roman"/>
          <w:b/>
          <w:sz w:val="28"/>
          <w:szCs w:val="28"/>
        </w:rPr>
        <w:t>»</w:t>
      </w:r>
    </w:p>
    <w:p w14:paraId="1AA50B40" w14:textId="77777777" w:rsidR="001F499A" w:rsidRPr="00E53A12" w:rsidRDefault="001F499A" w:rsidP="001F499A">
      <w:pPr>
        <w:suppressAutoHyphens/>
        <w:ind w:firstLine="709"/>
        <w:jc w:val="center"/>
        <w:rPr>
          <w:rFonts w:ascii="Times New Roman" w:hAnsi="Times New Roman" w:cs="Times New Roman"/>
          <w:sz w:val="28"/>
          <w:szCs w:val="28"/>
        </w:rPr>
      </w:pPr>
      <w:r w:rsidRPr="00E53A12">
        <w:rPr>
          <w:rFonts w:ascii="Times New Roman" w:hAnsi="Times New Roman" w:cs="Times New Roman"/>
          <w:sz w:val="28"/>
          <w:szCs w:val="28"/>
        </w:rPr>
        <w:t>(в</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среди получателей государст</w:t>
      </w:r>
      <w:r w:rsidR="00B83564" w:rsidRPr="00E53A12">
        <w:rPr>
          <w:rFonts w:ascii="Times New Roman" w:hAnsi="Times New Roman" w:cs="Times New Roman"/>
          <w:sz w:val="28"/>
          <w:szCs w:val="28"/>
        </w:rPr>
        <w:t>венных и муниципальных услуг(</w:t>
      </w:r>
      <w:r w:rsidRPr="00E53A12">
        <w:rPr>
          <w:rFonts w:ascii="Times New Roman" w:hAnsi="Times New Roman" w:cs="Times New Roman"/>
          <w:sz w:val="28"/>
          <w:szCs w:val="28"/>
          <w:lang w:val="en-US"/>
        </w:rPr>
        <w:t>N</w:t>
      </w:r>
      <w:r w:rsidR="00B83564" w:rsidRPr="00E53A12">
        <w:rPr>
          <w:rFonts w:ascii="Times New Roman" w:hAnsi="Times New Roman" w:cs="Times New Roman"/>
          <w:sz w:val="28"/>
          <w:szCs w:val="28"/>
        </w:rPr>
        <w:t xml:space="preserve">=8310) </w:t>
      </w:r>
      <w:r w:rsidRPr="00E53A12">
        <w:rPr>
          <w:rFonts w:ascii="Times New Roman" w:hAnsi="Times New Roman" w:cs="Times New Roman"/>
          <w:sz w:val="28"/>
          <w:szCs w:val="28"/>
        </w:rPr>
        <w:t>и получателей услуг негосударственного сектора</w:t>
      </w:r>
      <w:r w:rsidR="008341A4" w:rsidRPr="00E53A12">
        <w:rPr>
          <w:rFonts w:ascii="Times New Roman" w:hAnsi="Times New Roman" w:cs="Times New Roman"/>
          <w:sz w:val="28"/>
          <w:szCs w:val="28"/>
        </w:rPr>
        <w:t xml:space="preserve">, </w:t>
      </w:r>
      <w:r w:rsidRPr="00E53A12">
        <w:rPr>
          <w:rFonts w:ascii="Times New Roman" w:hAnsi="Times New Roman" w:cs="Times New Roman"/>
          <w:sz w:val="28"/>
          <w:szCs w:val="28"/>
          <w:lang w:val="en-US"/>
        </w:rPr>
        <w:t>N</w:t>
      </w:r>
      <w:r w:rsidRPr="00E53A12">
        <w:rPr>
          <w:rFonts w:ascii="Times New Roman" w:hAnsi="Times New Roman" w:cs="Times New Roman"/>
          <w:sz w:val="28"/>
          <w:szCs w:val="28"/>
        </w:rPr>
        <w:t>=6698</w:t>
      </w:r>
      <w:r w:rsidR="008341A4" w:rsidRPr="00E53A12">
        <w:rPr>
          <w:rFonts w:ascii="Times New Roman" w:hAnsi="Times New Roman" w:cs="Times New Roman"/>
          <w:sz w:val="28"/>
          <w:szCs w:val="28"/>
        </w:rPr>
        <w:t>чел.</w:t>
      </w:r>
      <w:r w:rsidRPr="00E53A12">
        <w:rPr>
          <w:rFonts w:ascii="Times New Roman" w:hAnsi="Times New Roman" w:cs="Times New Roman"/>
          <w:sz w:val="28"/>
          <w:szCs w:val="28"/>
        </w:rPr>
        <w:t>)</w:t>
      </w:r>
    </w:p>
    <w:p w14:paraId="48AD55DD" w14:textId="77777777" w:rsidR="001F499A" w:rsidRPr="00E53A12" w:rsidRDefault="001F499A" w:rsidP="00373B85">
      <w:pPr>
        <w:ind w:left="-709" w:firstLine="142"/>
        <w:jc w:val="center"/>
        <w:rPr>
          <w:rFonts w:ascii="Times New Roman" w:hAnsi="Times New Roman" w:cs="Times New Roman"/>
          <w:lang w:val="en-US"/>
        </w:rPr>
      </w:pPr>
      <w:r w:rsidRPr="00E53A12">
        <w:rPr>
          <w:rFonts w:ascii="Times New Roman" w:hAnsi="Times New Roman" w:cs="Times New Roman"/>
          <w:noProof/>
          <w:sz w:val="28"/>
          <w:szCs w:val="28"/>
          <w:lang w:eastAsia="ru-RU"/>
        </w:rPr>
        <mc:AlternateContent>
          <mc:Choice Requires="wps">
            <w:drawing>
              <wp:anchor distT="0" distB="0" distL="114300" distR="114300" simplePos="0" relativeHeight="251675136" behindDoc="0" locked="0" layoutInCell="1" allowOverlap="1" wp14:anchorId="42345B0E" wp14:editId="6D95EFF1">
                <wp:simplePos x="0" y="0"/>
                <wp:positionH relativeFrom="column">
                  <wp:posOffset>3519170</wp:posOffset>
                </wp:positionH>
                <wp:positionV relativeFrom="paragraph">
                  <wp:posOffset>1769110</wp:posOffset>
                </wp:positionV>
                <wp:extent cx="652780" cy="266700"/>
                <wp:effectExtent l="0" t="0" r="0" b="0"/>
                <wp:wrapNone/>
                <wp:docPr id="102" name="Поле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66700"/>
                        </a:xfrm>
                        <a:prstGeom prst="rect">
                          <a:avLst/>
                        </a:prstGeom>
                        <a:noFill/>
                        <a:ln w="9525">
                          <a:noFill/>
                          <a:miter lim="800000"/>
                          <a:headEnd/>
                          <a:tailEnd/>
                        </a:ln>
                      </wps:spPr>
                      <wps:txbx>
                        <w:txbxContent>
                          <w:p w14:paraId="3E1FE223" w14:textId="77777777" w:rsidR="002A161D" w:rsidRPr="00B83564" w:rsidRDefault="002A161D" w:rsidP="001F499A">
                            <w:pPr>
                              <w:rPr>
                                <w:rFonts w:ascii="Times New Roman" w:hAnsi="Times New Roman" w:cs="Times New Roman"/>
                                <w:sz w:val="24"/>
                              </w:rPr>
                            </w:pPr>
                            <w:r w:rsidRPr="00B83564">
                              <w:rPr>
                                <w:rFonts w:ascii="Times New Roman" w:hAnsi="Times New Roman" w:cs="Times New Roman"/>
                                <w:sz w:val="24"/>
                              </w:rPr>
                              <w:t>94,3</w:t>
                            </w:r>
                            <w:r>
                              <w:rPr>
                                <w:rFonts w:ascii="Times New Roman" w:hAnsi="Times New Roman" w:cs="Times New Roman"/>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345B0E" id="Поле 102" o:spid="_x0000_s1041" type="#_x0000_t202" style="position:absolute;left:0;text-align:left;margin-left:277.1pt;margin-top:139.3pt;width:51.4pt;height:21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RDGwIAAP0DAAAOAAAAZHJzL2Uyb0RvYy54bWysU9uO0zAQfUfiHyy/06RRbxs1XS27FCEt&#10;F2nhA1zHaSxsj7HdJuVn+AqekPiGfhJjpy0VvCHyENmemeM5Z46Xt71WZC+cl2AqOh7llAjDoZZm&#10;W9FPH9cvFpT4wEzNFBhR0YPw9Hb1/Nmys6UooAVVC0cQxPiysxVtQ7BllnneCs38CKwwGGzAaRZw&#10;67ZZ7ViH6FplRZ7Psg5cbR1w4T2ePgxBukr4TSN4eN80XgSiKoq9hfR36b+J/2y1ZOXWMdtKfmqD&#10;/UMXmkmDl16gHlhgZOfkX1BacgcemjDioDNoGslF4oBsxvkfbJ5aZkXiguJ4e5HJ/z9Y/m7/wRFZ&#10;4+zyghLDNA7p+O348/jj+J3EM1Sos77ExCeLqaF/CT1mJ7bePgL/7ImB+5aZrbhzDrpWsBo7HMfK&#10;7Kp0wPERZNO9hRovYrsACahvnI7yoSAE0XFSh8t0RB8Ix8PZtJgvMMIxVMxm8zxNL2Pludg6H14L&#10;0CQuKupw+Amc7R99iM2w8pwS7zKwlkolAyhDuoreTItpKriKaBnQn0rqii7y+A2OiRxfmToVBybV&#10;sMYLlDmRjjwHxqHf9IPC07OYG6gPKIODwY/4fnDRgvtKSYderKj/smNOUKLeGJTyZjyZRPOmzWQ6&#10;L3DjriOb6wgzHKEqGigZlvchGT5y9vYOJV/LJEeczdDJqWf0WFLp9B6iia/3Kev3q139AgAA//8D&#10;AFBLAwQUAAYACAAAACEAt64HZeAAAAALAQAADwAAAGRycy9kb3ducmV2LnhtbEyPwU7DMBBE70j8&#10;g7VI3KiNIUkV4lQVasuRUiLObuwmUeO1Zbtp+HvMCY6rfZp5U61mM5JJ+zBYFPC4YEA0tlYN2Alo&#10;PrcPSyAhSlRytKgFfOsAq/r2ppKlslf80NMhdiSFYCilgD5GV1Ia2l4bGRbWaUy/k/VGxnT6jiov&#10;ryncjJQzllMjB0wNvXT6tdft+XAxAlx0u+LNv+/Xm+3Emq9dw4duI8T93bx+ARL1HP9g+NVP6lAn&#10;p6O9oApkFJBlzzyhAnixzIEkIs+KtO4o4ImzHGhd0f8b6h8AAAD//wMAUEsBAi0AFAAGAAgAAAAh&#10;ALaDOJL+AAAA4QEAABMAAAAAAAAAAAAAAAAAAAAAAFtDb250ZW50X1R5cGVzXS54bWxQSwECLQAU&#10;AAYACAAAACEAOP0h/9YAAACUAQAACwAAAAAAAAAAAAAAAAAvAQAAX3JlbHMvLnJlbHNQSwECLQAU&#10;AAYACAAAACEASBbkQxsCAAD9AwAADgAAAAAAAAAAAAAAAAAuAgAAZHJzL2Uyb0RvYy54bWxQSwEC&#10;LQAUAAYACAAAACEAt64HZeAAAAALAQAADwAAAAAAAAAAAAAAAAB1BAAAZHJzL2Rvd25yZXYueG1s&#10;UEsFBgAAAAAEAAQA8wAAAIIFAAAAAA==&#10;" filled="f" stroked="f">
                <v:textbox style="mso-fit-shape-to-text:t">
                  <w:txbxContent>
                    <w:p w14:paraId="3E1FE223" w14:textId="77777777" w:rsidR="002A161D" w:rsidRPr="00B83564" w:rsidRDefault="002A161D" w:rsidP="001F499A">
                      <w:pPr>
                        <w:rPr>
                          <w:rFonts w:ascii="Times New Roman" w:hAnsi="Times New Roman" w:cs="Times New Roman"/>
                          <w:sz w:val="24"/>
                        </w:rPr>
                      </w:pPr>
                      <w:r w:rsidRPr="00B83564">
                        <w:rPr>
                          <w:rFonts w:ascii="Times New Roman" w:hAnsi="Times New Roman" w:cs="Times New Roman"/>
                          <w:sz w:val="24"/>
                        </w:rPr>
                        <w:t>94,3</w:t>
                      </w:r>
                      <w:r>
                        <w:rPr>
                          <w:rFonts w:ascii="Times New Roman" w:hAnsi="Times New Roman" w:cs="Times New Roman"/>
                          <w:sz w:val="24"/>
                        </w:rPr>
                        <w:t>%</w:t>
                      </w:r>
                    </w:p>
                  </w:txbxContent>
                </v:textbox>
              </v:shape>
            </w:pict>
          </mc:Fallback>
        </mc:AlternateContent>
      </w:r>
      <w:r w:rsidRPr="00E53A12">
        <w:rPr>
          <w:rFonts w:ascii="Times New Roman" w:hAnsi="Times New Roman" w:cs="Times New Roman"/>
          <w:noProof/>
          <w:sz w:val="28"/>
          <w:szCs w:val="28"/>
          <w:lang w:eastAsia="ru-RU"/>
        </w:rPr>
        <mc:AlternateContent>
          <mc:Choice Requires="wps">
            <w:drawing>
              <wp:anchor distT="0" distB="0" distL="114300" distR="114300" simplePos="0" relativeHeight="251671040" behindDoc="0" locked="0" layoutInCell="1" allowOverlap="1" wp14:anchorId="2C22D1CF" wp14:editId="4ED7C359">
                <wp:simplePos x="0" y="0"/>
                <wp:positionH relativeFrom="column">
                  <wp:posOffset>3505200</wp:posOffset>
                </wp:positionH>
                <wp:positionV relativeFrom="paragraph">
                  <wp:posOffset>494665</wp:posOffset>
                </wp:positionV>
                <wp:extent cx="657225" cy="266700"/>
                <wp:effectExtent l="0" t="0" r="0" b="0"/>
                <wp:wrapNone/>
                <wp:docPr id="101"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66700"/>
                        </a:xfrm>
                        <a:prstGeom prst="rect">
                          <a:avLst/>
                        </a:prstGeom>
                        <a:noFill/>
                        <a:ln w="9525">
                          <a:noFill/>
                          <a:miter lim="800000"/>
                          <a:headEnd/>
                          <a:tailEnd/>
                        </a:ln>
                      </wps:spPr>
                      <wps:txbx>
                        <w:txbxContent>
                          <w:p w14:paraId="0CBD3F11" w14:textId="77777777" w:rsidR="002A161D" w:rsidRPr="00B83564" w:rsidRDefault="002A161D" w:rsidP="001F499A">
                            <w:pPr>
                              <w:rPr>
                                <w:rFonts w:ascii="Times New Roman" w:hAnsi="Times New Roman" w:cs="Times New Roman"/>
                                <w:sz w:val="24"/>
                              </w:rPr>
                            </w:pPr>
                            <w:r w:rsidRPr="00B83564">
                              <w:rPr>
                                <w:rFonts w:ascii="Times New Roman" w:hAnsi="Times New Roman" w:cs="Times New Roman"/>
                                <w:sz w:val="24"/>
                              </w:rPr>
                              <w:t>95,2</w:t>
                            </w:r>
                            <w:r>
                              <w:rPr>
                                <w:rFonts w:ascii="Times New Roman" w:hAnsi="Times New Roman" w:cs="Times New Roman"/>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22D1CF" id="Поле 101" o:spid="_x0000_s1042" type="#_x0000_t202" style="position:absolute;left:0;text-align:left;margin-left:276pt;margin-top:38.95pt;width:51.75pt;height:21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gGwIAAP0DAAAOAAAAZHJzL2Uyb0RvYy54bWysU0tu2zAQ3RfoHQjua8mG7SSC5SBN6qJA&#10;+gGSHICiKIsoyWFJ2pJ7mZ4iqwI9g4/UIWW7RrorqoVAcoZv5r15XFz3WpGtcF6CKel4lFMiDIda&#10;mnVJnx5Xby4p8YGZmikwoqQ74en18vWrRWcLMYEWVC0cQRDji86WtA3BFlnmeSs08yOwwmCwAadZ&#10;wK1bZ7VjHaJrlU3yfJ514GrrgAvv8fRuCNJlwm8awcPnpvEiEFVS7C2kv0v/Kv6z5YIVa8dsK/mh&#10;DfYPXWgmDRY9Qd2xwMjGyb+gtOQOPDRhxEFn0DSSi8QB2YzzF2weWmZF4oLieHuSyf8/WP5p+8UR&#10;WePs8jElhmkc0v7H/tf+5/6ZxDNUqLO+wMQHi6mhfws9Zie23t4D/+qJgduWmbW4cQ66VrAaO0w3&#10;s7OrA46PIFX3EWosxDYBElDfOB3lQ0EIouOkdqfpiD4Qjofz2cVkMqOEY2gyn1/kaXoZK46XrfPh&#10;vQBN4qKkDoefwNn23gekganHlFjLwEoqlQygDOlKejVD+BcRLQP6U0ld0ss8foNjIsd3pk6XA5Nq&#10;WGMBZbBOJB15DoxDX/WDwvOjmBXUO5TBweBHfD+4aMF9p6RDL5bUf9swJyhRHwxKeTWeTqN502aK&#10;MuDGnUeq8wgzHKFKGigZlrchGT4y8/YGJV/JJEdsc+jk0DN6LKl0eA/RxOf7lPXn1S5/AwAA//8D&#10;AFBLAwQUAAYACAAAACEAplv/X98AAAAKAQAADwAAAGRycy9kb3ducmV2LnhtbEyPy07DMBBF90j8&#10;gzVI7KjTSG5IiFNVqC1LaIlYu/E0iRo/FLtp+HuGFSxHc3TvueV6NgObcAy9sxKWiwQY2sbp3rYS&#10;6s/d0zOwEJXVanAWJXxjgHV1f1eqQrubPeB0jC2jEBsKJaGL0Rech6ZDo8LCebT0O7vRqEjn2HI9&#10;qhuFm4GnSbLiRvWWGjrl8bXD5nK8Ggk++n32Nr5/bLa7Kam/9nXat1spHx/mzQuwiHP8g+FXn9Sh&#10;IqeTu1od2CBBiJS2RAlZlgMjYCWEAHYicpnnwKuS/59Q/QAAAP//AwBQSwECLQAUAAYACAAAACEA&#10;toM4kv4AAADhAQAAEwAAAAAAAAAAAAAAAAAAAAAAW0NvbnRlbnRfVHlwZXNdLnhtbFBLAQItABQA&#10;BgAIAAAAIQA4/SH/1gAAAJQBAAALAAAAAAAAAAAAAAAAAC8BAABfcmVscy8ucmVsc1BLAQItABQA&#10;BgAIAAAAIQBSwe+gGwIAAP0DAAAOAAAAAAAAAAAAAAAAAC4CAABkcnMvZTJvRG9jLnhtbFBLAQIt&#10;ABQABgAIAAAAIQCmW/9f3wAAAAoBAAAPAAAAAAAAAAAAAAAAAHUEAABkcnMvZG93bnJldi54bWxQ&#10;SwUGAAAAAAQABADzAAAAgQUAAAAA&#10;" filled="f" stroked="f">
                <v:textbox style="mso-fit-shape-to-text:t">
                  <w:txbxContent>
                    <w:p w14:paraId="0CBD3F11" w14:textId="77777777" w:rsidR="002A161D" w:rsidRPr="00B83564" w:rsidRDefault="002A161D" w:rsidP="001F499A">
                      <w:pPr>
                        <w:rPr>
                          <w:rFonts w:ascii="Times New Roman" w:hAnsi="Times New Roman" w:cs="Times New Roman"/>
                          <w:sz w:val="24"/>
                        </w:rPr>
                      </w:pPr>
                      <w:r w:rsidRPr="00B83564">
                        <w:rPr>
                          <w:rFonts w:ascii="Times New Roman" w:hAnsi="Times New Roman" w:cs="Times New Roman"/>
                          <w:sz w:val="24"/>
                        </w:rPr>
                        <w:t>95,2</w:t>
                      </w:r>
                      <w:r>
                        <w:rPr>
                          <w:rFonts w:ascii="Times New Roman" w:hAnsi="Times New Roman" w:cs="Times New Roman"/>
                          <w:sz w:val="24"/>
                        </w:rPr>
                        <w:t>%</w:t>
                      </w:r>
                    </w:p>
                  </w:txbxContent>
                </v:textbox>
              </v:shape>
            </w:pict>
          </mc:Fallback>
        </mc:AlternateContent>
      </w:r>
      <w:r w:rsidRPr="00E53A12">
        <w:rPr>
          <w:rFonts w:ascii="Times New Roman" w:hAnsi="Times New Roman" w:cs="Times New Roman"/>
          <w:noProof/>
          <w:lang w:eastAsia="ru-RU"/>
        </w:rPr>
        <w:drawing>
          <wp:inline distT="0" distB="0" distL="0" distR="0" wp14:anchorId="466DFC4E" wp14:editId="0475276A">
            <wp:extent cx="6591300" cy="3454400"/>
            <wp:effectExtent l="0" t="0" r="0" b="0"/>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CC3E14B" w14:textId="77777777" w:rsidR="001F499A" w:rsidRPr="00E53A12" w:rsidRDefault="001F499A" w:rsidP="00E4039D">
      <w:pPr>
        <w:ind w:firstLine="708"/>
        <w:jc w:val="both"/>
        <w:rPr>
          <w:rFonts w:ascii="Times New Roman" w:hAnsi="Times New Roman" w:cs="Times New Roman"/>
          <w:sz w:val="28"/>
          <w:szCs w:val="28"/>
        </w:rPr>
      </w:pPr>
      <w:r w:rsidRPr="00E53A12">
        <w:rPr>
          <w:rFonts w:ascii="Times New Roman" w:hAnsi="Times New Roman" w:cs="Times New Roman"/>
          <w:sz w:val="28"/>
          <w:szCs w:val="28"/>
        </w:rPr>
        <w:t>Более половины получателей негосударственных услуг (60,4</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считают, что качество государственных и негосударственных услуг находится примерно на одном уровне (в 2015-2016</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аналогичное мнение высказали 49,1</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респондентов, в 2016-2017</w:t>
      </w:r>
      <w:r w:rsidR="00106803" w:rsidRPr="00E53A12">
        <w:rPr>
          <w:rFonts w:ascii="Times New Roman" w:hAnsi="Times New Roman" w:cs="Times New Roman"/>
          <w:sz w:val="28"/>
          <w:szCs w:val="28"/>
        </w:rPr>
        <w:t> гг.</w:t>
      </w:r>
      <w:r w:rsidRPr="00E53A12">
        <w:rPr>
          <w:rFonts w:ascii="Times New Roman" w:hAnsi="Times New Roman" w:cs="Times New Roman"/>
          <w:sz w:val="28"/>
          <w:szCs w:val="28"/>
        </w:rPr>
        <w:t xml:space="preserve"> - 56,9</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в 2017-2018 </w:t>
      </w:r>
      <w:r w:rsidR="001E33E4" w:rsidRPr="00E53A12">
        <w:rPr>
          <w:rFonts w:ascii="Times New Roman" w:hAnsi="Times New Roman" w:cs="Times New Roman"/>
          <w:sz w:val="28"/>
          <w:szCs w:val="28"/>
        </w:rPr>
        <w:t>гг.</w:t>
      </w:r>
      <w:r w:rsidRPr="00E53A12">
        <w:rPr>
          <w:rFonts w:ascii="Times New Roman" w:hAnsi="Times New Roman" w:cs="Times New Roman"/>
          <w:sz w:val="28"/>
          <w:szCs w:val="28"/>
        </w:rPr>
        <w:t xml:space="preserve"> - 49,7</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Доля тех, кто считает, что качество государственных услуг выше услуг негосударственного сектора, более чем вдвое выше доли тех, кто придерживается противоположной точки зрения (16,9</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против 9,8</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w:t>
      </w:r>
      <w:r w:rsidR="00E20B03" w:rsidRPr="00E53A12">
        <w:rPr>
          <w:rFonts w:ascii="Times New Roman" w:hAnsi="Times New Roman" w:cs="Times New Roman"/>
          <w:sz w:val="28"/>
          <w:szCs w:val="28"/>
        </w:rPr>
        <w:t>см. Диаграмму</w:t>
      </w:r>
      <w:r w:rsidRPr="00E53A12">
        <w:rPr>
          <w:rFonts w:ascii="Times New Roman" w:hAnsi="Times New Roman" w:cs="Times New Roman"/>
          <w:sz w:val="28"/>
          <w:szCs w:val="28"/>
        </w:rPr>
        <w:t xml:space="preserve"> 5.2). </w:t>
      </w:r>
    </w:p>
    <w:p w14:paraId="41A6C433" w14:textId="77777777" w:rsidR="001F499A" w:rsidRPr="00E53A12" w:rsidRDefault="001F499A" w:rsidP="001F499A">
      <w:pPr>
        <w:spacing w:after="200"/>
        <w:jc w:val="right"/>
        <w:rPr>
          <w:rFonts w:ascii="Times New Roman" w:hAnsi="Times New Roman" w:cs="Times New Roman"/>
          <w:sz w:val="28"/>
          <w:szCs w:val="28"/>
        </w:rPr>
      </w:pPr>
      <w:r w:rsidRPr="00E53A12">
        <w:rPr>
          <w:rFonts w:ascii="Times New Roman" w:hAnsi="Times New Roman" w:cs="Times New Roman"/>
          <w:sz w:val="28"/>
          <w:szCs w:val="28"/>
        </w:rPr>
        <w:t>Диаграмма 5.2.</w:t>
      </w:r>
    </w:p>
    <w:p w14:paraId="35C1BD15" w14:textId="77777777" w:rsidR="001F499A" w:rsidRPr="00E53A12" w:rsidRDefault="001F499A" w:rsidP="001F499A">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Распределение ответов на вопрос:</w:t>
      </w:r>
    </w:p>
    <w:p w14:paraId="647F9F53" w14:textId="77777777" w:rsidR="001F499A" w:rsidRPr="00E53A12" w:rsidRDefault="001F499A" w:rsidP="001F499A">
      <w:pPr>
        <w:suppressAutoHyphens/>
        <w:jc w:val="center"/>
        <w:rPr>
          <w:rFonts w:ascii="Times New Roman" w:hAnsi="Times New Roman" w:cs="Times New Roman"/>
          <w:b/>
          <w:sz w:val="28"/>
          <w:szCs w:val="28"/>
        </w:rPr>
      </w:pPr>
      <w:r w:rsidRPr="00E53A12">
        <w:rPr>
          <w:rFonts w:ascii="Times New Roman" w:hAnsi="Times New Roman" w:cs="Times New Roman"/>
          <w:b/>
          <w:sz w:val="28"/>
          <w:szCs w:val="28"/>
        </w:rPr>
        <w:t>«Основываясь на Вашем опыте получения государственных (муниципальных) услуг и негосударственных услуг, сравните, пожалуйста, качество их предоставления?»</w:t>
      </w:r>
    </w:p>
    <w:p w14:paraId="0F10250C" w14:textId="77777777" w:rsidR="001F499A" w:rsidRPr="00E53A12" w:rsidRDefault="001F499A" w:rsidP="001F499A">
      <w:pPr>
        <w:suppressAutoHyphens/>
        <w:jc w:val="center"/>
        <w:rPr>
          <w:rFonts w:ascii="Times New Roman" w:hAnsi="Times New Roman" w:cs="Times New Roman"/>
          <w:sz w:val="28"/>
          <w:szCs w:val="28"/>
        </w:rPr>
      </w:pPr>
      <w:r w:rsidRPr="00E53A12">
        <w:rPr>
          <w:rFonts w:ascii="Times New Roman" w:hAnsi="Times New Roman" w:cs="Times New Roman"/>
          <w:sz w:val="28"/>
          <w:szCs w:val="28"/>
        </w:rPr>
        <w:t>(в</w:t>
      </w:r>
      <w:r w:rsidR="00106803" w:rsidRPr="00E53A12">
        <w:rPr>
          <w:rFonts w:ascii="Times New Roman" w:hAnsi="Times New Roman" w:cs="Times New Roman"/>
          <w:sz w:val="28"/>
          <w:szCs w:val="28"/>
        </w:rPr>
        <w:t xml:space="preserve"> %</w:t>
      </w:r>
      <w:r w:rsidRPr="00E53A12">
        <w:rPr>
          <w:rFonts w:ascii="Times New Roman" w:hAnsi="Times New Roman" w:cs="Times New Roman"/>
          <w:sz w:val="28"/>
          <w:szCs w:val="28"/>
        </w:rPr>
        <w:t xml:space="preserve"> среди получателей услуг негосударственного сектора)</w:t>
      </w:r>
    </w:p>
    <w:p w14:paraId="7969F46E" w14:textId="77777777" w:rsidR="001F499A" w:rsidRPr="00E53A12" w:rsidRDefault="001F499A" w:rsidP="00B060FC">
      <w:pPr>
        <w:suppressAutoHyphens/>
        <w:ind w:hanging="142"/>
        <w:jc w:val="center"/>
        <w:rPr>
          <w:rFonts w:ascii="Times New Roman" w:hAnsi="Times New Roman" w:cs="Times New Roman"/>
          <w:sz w:val="28"/>
          <w:szCs w:val="28"/>
        </w:rPr>
      </w:pPr>
      <w:r w:rsidRPr="00E53A12">
        <w:rPr>
          <w:rFonts w:ascii="Times New Roman" w:hAnsi="Times New Roman" w:cs="Times New Roman"/>
          <w:noProof/>
          <w:lang w:eastAsia="ru-RU"/>
        </w:rPr>
        <w:drawing>
          <wp:inline distT="0" distB="0" distL="0" distR="0" wp14:anchorId="1D75B047" wp14:editId="46F8520F">
            <wp:extent cx="6896100" cy="2028825"/>
            <wp:effectExtent l="0" t="0" r="0" b="0"/>
            <wp:docPr id="8" name="Диаграмма 8">
              <a:extLst xmlns:a="http://schemas.openxmlformats.org/drawingml/2006/main">
                <a:ext uri="{FF2B5EF4-FFF2-40B4-BE49-F238E27FC236}">
                  <a16:creationId xmlns:a16="http://schemas.microsoft.com/office/drawing/2014/main" id="{81BFABA3-C05F-4D35-BFA0-059FAE87F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0D30D34" w14:textId="77777777" w:rsidR="001F499A" w:rsidRPr="00E53A12" w:rsidRDefault="001F499A" w:rsidP="001F499A">
      <w:pPr>
        <w:ind w:firstLine="708"/>
        <w:jc w:val="both"/>
        <w:rPr>
          <w:rFonts w:ascii="Times New Roman" w:hAnsi="Times New Roman" w:cs="Times New Roman"/>
          <w:sz w:val="28"/>
          <w:szCs w:val="28"/>
        </w:rPr>
      </w:pPr>
    </w:p>
    <w:p w14:paraId="6BAE7DCC" w14:textId="77777777" w:rsidR="001F499A" w:rsidRPr="00E53A12" w:rsidRDefault="001F499A" w:rsidP="001F499A">
      <w:pPr>
        <w:ind w:firstLine="708"/>
        <w:jc w:val="both"/>
        <w:rPr>
          <w:rFonts w:ascii="Times New Roman" w:hAnsi="Times New Roman" w:cs="Times New Roman"/>
          <w:sz w:val="28"/>
          <w:szCs w:val="28"/>
        </w:rPr>
      </w:pPr>
      <w:r w:rsidRPr="00E53A12">
        <w:rPr>
          <w:rFonts w:ascii="Times New Roman" w:hAnsi="Times New Roman" w:cs="Times New Roman"/>
          <w:sz w:val="28"/>
          <w:szCs w:val="28"/>
        </w:rPr>
        <w:t>В целом участники мониторинга высоко оценивают качество отдельных параметров как государственных, так и негосударственных услуг: показатель удовлетворенности варьируется от 88,8</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до 95,5</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в зависимости от параметра (</w:t>
      </w:r>
      <w:r w:rsidR="00E20B03" w:rsidRPr="00E53A12">
        <w:rPr>
          <w:rFonts w:ascii="Times New Roman" w:hAnsi="Times New Roman" w:cs="Times New Roman"/>
          <w:sz w:val="28"/>
          <w:szCs w:val="28"/>
        </w:rPr>
        <w:t>см. Диаграмму</w:t>
      </w:r>
      <w:r w:rsidRPr="00E53A12">
        <w:rPr>
          <w:rFonts w:ascii="Times New Roman" w:hAnsi="Times New Roman" w:cs="Times New Roman"/>
          <w:sz w:val="28"/>
          <w:szCs w:val="28"/>
        </w:rPr>
        <w:t xml:space="preserve"> 5.3). </w:t>
      </w:r>
    </w:p>
    <w:p w14:paraId="201CE955" w14:textId="77777777" w:rsidR="001F499A" w:rsidRPr="00E53A12" w:rsidRDefault="001F499A" w:rsidP="001F499A">
      <w:pPr>
        <w:ind w:firstLine="708"/>
        <w:jc w:val="both"/>
        <w:rPr>
          <w:rFonts w:ascii="Times New Roman" w:hAnsi="Times New Roman" w:cs="Times New Roman"/>
          <w:sz w:val="28"/>
          <w:szCs w:val="28"/>
        </w:rPr>
      </w:pPr>
      <w:r w:rsidRPr="00E53A12">
        <w:rPr>
          <w:rFonts w:ascii="Times New Roman" w:hAnsi="Times New Roman" w:cs="Times New Roman"/>
          <w:sz w:val="28"/>
          <w:szCs w:val="28"/>
        </w:rPr>
        <w:t>Следует отметить, что по большинству параметрам (за исключением количества требуемых документов) удовлетворенность в группе получателей негосударственных услуг несколько выше, чем удовлетворенность в группе получателей государственных услуг</w:t>
      </w:r>
      <w:r w:rsidRPr="00E53A12">
        <w:rPr>
          <w:rStyle w:val="afd"/>
          <w:rFonts w:ascii="Times New Roman" w:hAnsi="Times New Roman" w:cs="Times New Roman"/>
          <w:sz w:val="28"/>
          <w:szCs w:val="28"/>
        </w:rPr>
        <w:footnoteReference w:id="2"/>
      </w:r>
      <w:r w:rsidRPr="00E53A12">
        <w:rPr>
          <w:rFonts w:ascii="Times New Roman" w:hAnsi="Times New Roman" w:cs="Times New Roman"/>
          <w:sz w:val="28"/>
          <w:szCs w:val="28"/>
        </w:rPr>
        <w:t xml:space="preserve"> (</w:t>
      </w:r>
      <w:r w:rsidR="00E20B03" w:rsidRPr="00E53A12">
        <w:rPr>
          <w:rFonts w:ascii="Times New Roman" w:hAnsi="Times New Roman" w:cs="Times New Roman"/>
          <w:sz w:val="28"/>
          <w:szCs w:val="28"/>
        </w:rPr>
        <w:t>см. Диаграмму</w:t>
      </w:r>
      <w:r w:rsidRPr="00E53A12">
        <w:rPr>
          <w:rFonts w:ascii="Times New Roman" w:hAnsi="Times New Roman" w:cs="Times New Roman"/>
          <w:sz w:val="28"/>
          <w:szCs w:val="28"/>
        </w:rPr>
        <w:t> 5.3)</w:t>
      </w:r>
      <w:r w:rsidR="001E33E4" w:rsidRPr="00E53A12">
        <w:rPr>
          <w:rFonts w:ascii="Times New Roman" w:hAnsi="Times New Roman" w:cs="Times New Roman"/>
          <w:sz w:val="28"/>
          <w:szCs w:val="28"/>
        </w:rPr>
        <w:t xml:space="preserve">. </w:t>
      </w:r>
      <w:r w:rsidRPr="00E53A12">
        <w:rPr>
          <w:rFonts w:ascii="Times New Roman" w:hAnsi="Times New Roman" w:cs="Times New Roman"/>
          <w:sz w:val="28"/>
          <w:szCs w:val="28"/>
        </w:rPr>
        <w:t>Особенно различается оценка времени ожидания в очереди: 88,8</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удовлетворенных получателей государственных услуг против 94,</w:t>
      </w:r>
      <w:r w:rsidR="00E4039D" w:rsidRPr="00E53A12">
        <w:rPr>
          <w:rFonts w:ascii="Times New Roman" w:hAnsi="Times New Roman" w:cs="Times New Roman"/>
          <w:sz w:val="28"/>
          <w:szCs w:val="28"/>
        </w:rPr>
        <w:t>0</w:t>
      </w:r>
      <w:r w:rsidR="00106803" w:rsidRPr="00E53A12">
        <w:rPr>
          <w:rFonts w:ascii="Times New Roman" w:hAnsi="Times New Roman" w:cs="Times New Roman"/>
          <w:sz w:val="28"/>
          <w:szCs w:val="28"/>
        </w:rPr>
        <w:t> %</w:t>
      </w:r>
      <w:r w:rsidRPr="00E53A12">
        <w:rPr>
          <w:rFonts w:ascii="Times New Roman" w:hAnsi="Times New Roman" w:cs="Times New Roman"/>
          <w:sz w:val="28"/>
          <w:szCs w:val="28"/>
        </w:rPr>
        <w:t xml:space="preserve"> негосударственных. </w:t>
      </w:r>
    </w:p>
    <w:p w14:paraId="10301CDA" w14:textId="77777777" w:rsidR="00D0348B" w:rsidRPr="00E53A12" w:rsidRDefault="00D0348B" w:rsidP="00225B1B">
      <w:pPr>
        <w:jc w:val="both"/>
        <w:rPr>
          <w:rFonts w:ascii="Times New Roman" w:hAnsi="Times New Roman" w:cs="Times New Roman"/>
          <w:sz w:val="28"/>
          <w:szCs w:val="28"/>
        </w:rPr>
      </w:pPr>
      <w:r w:rsidRPr="00E53A12">
        <w:rPr>
          <w:rFonts w:ascii="Times New Roman" w:hAnsi="Times New Roman" w:cs="Times New Roman"/>
          <w:sz w:val="28"/>
          <w:szCs w:val="28"/>
        </w:rPr>
        <w:br w:type="page"/>
      </w:r>
    </w:p>
    <w:p w14:paraId="20CF88CD" w14:textId="77777777" w:rsidR="001F499A" w:rsidRPr="00E53A12" w:rsidRDefault="001F499A" w:rsidP="00225B1B">
      <w:pPr>
        <w:jc w:val="both"/>
        <w:rPr>
          <w:rFonts w:ascii="Times New Roman" w:hAnsi="Times New Roman" w:cs="Times New Roman"/>
          <w:sz w:val="28"/>
          <w:szCs w:val="28"/>
        </w:rPr>
      </w:pPr>
    </w:p>
    <w:p w14:paraId="54BFDD63" w14:textId="77777777" w:rsidR="001F499A" w:rsidRPr="00E53A12" w:rsidRDefault="001F499A" w:rsidP="001F499A">
      <w:pPr>
        <w:suppressAutoHyphens/>
        <w:ind w:firstLine="709"/>
        <w:jc w:val="right"/>
        <w:rPr>
          <w:rFonts w:ascii="Times New Roman" w:hAnsi="Times New Roman" w:cs="Times New Roman"/>
          <w:sz w:val="28"/>
          <w:szCs w:val="28"/>
        </w:rPr>
      </w:pPr>
      <w:r w:rsidRPr="00E53A12">
        <w:rPr>
          <w:rFonts w:ascii="Times New Roman" w:hAnsi="Times New Roman" w:cs="Times New Roman"/>
          <w:sz w:val="28"/>
          <w:szCs w:val="28"/>
        </w:rPr>
        <w:t>Диаграмма 5.3</w:t>
      </w:r>
    </w:p>
    <w:p w14:paraId="5F9D12A7" w14:textId="77777777" w:rsidR="001F499A" w:rsidRPr="00E53A12" w:rsidRDefault="001F499A" w:rsidP="001F499A">
      <w:pPr>
        <w:suppressAutoHyphens/>
        <w:ind w:firstLine="709"/>
        <w:jc w:val="center"/>
        <w:rPr>
          <w:rFonts w:ascii="Times New Roman" w:hAnsi="Times New Roman" w:cs="Times New Roman"/>
          <w:b/>
          <w:sz w:val="28"/>
          <w:szCs w:val="28"/>
        </w:rPr>
      </w:pPr>
      <w:r w:rsidRPr="00E53A12">
        <w:rPr>
          <w:rFonts w:ascii="Times New Roman" w:hAnsi="Times New Roman" w:cs="Times New Roman"/>
          <w:b/>
          <w:sz w:val="28"/>
          <w:szCs w:val="28"/>
        </w:rPr>
        <w:t>Оценка качества предоставления государственных (муниципальных) и негосударственных услуг по отдельным параметрам</w:t>
      </w:r>
    </w:p>
    <w:p w14:paraId="27E17BE4" w14:textId="77777777" w:rsidR="001F499A" w:rsidRPr="00E53A12" w:rsidRDefault="001F499A" w:rsidP="001F499A">
      <w:pPr>
        <w:suppressAutoHyphens/>
        <w:ind w:firstLine="709"/>
        <w:jc w:val="center"/>
        <w:rPr>
          <w:rFonts w:ascii="Times New Roman" w:hAnsi="Times New Roman" w:cs="Times New Roman"/>
          <w:sz w:val="28"/>
          <w:szCs w:val="28"/>
        </w:rPr>
      </w:pPr>
      <w:r w:rsidRPr="00E53A12">
        <w:rPr>
          <w:rFonts w:ascii="Times New Roman" w:hAnsi="Times New Roman" w:cs="Times New Roman"/>
          <w:sz w:val="28"/>
          <w:szCs w:val="28"/>
        </w:rPr>
        <w:t>(в</w:t>
      </w:r>
      <w:r w:rsidR="00106803" w:rsidRPr="00E53A12">
        <w:rPr>
          <w:rFonts w:ascii="Times New Roman" w:hAnsi="Times New Roman" w:cs="Times New Roman"/>
          <w:sz w:val="28"/>
          <w:szCs w:val="28"/>
        </w:rPr>
        <w:t xml:space="preserve"> %</w:t>
      </w:r>
      <w:r w:rsidRPr="00E53A12">
        <w:rPr>
          <w:rFonts w:ascii="Times New Roman" w:hAnsi="Times New Roman" w:cs="Times New Roman"/>
          <w:sz w:val="28"/>
          <w:szCs w:val="28"/>
        </w:rPr>
        <w:t xml:space="preserve"> среди получателей государственных и муниципальных услуг и получателей услуг негосударственного сектора)</w:t>
      </w:r>
    </w:p>
    <w:p w14:paraId="105AB0E6" w14:textId="77777777" w:rsidR="00D52891" w:rsidRPr="00E53A12" w:rsidRDefault="001F499A" w:rsidP="002E1F51">
      <w:pPr>
        <w:suppressAutoHyphens/>
        <w:ind w:right="282"/>
        <w:jc w:val="center"/>
        <w:rPr>
          <w:rFonts w:ascii="Times New Roman" w:hAnsi="Times New Roman" w:cs="Times New Roman"/>
          <w:sz w:val="28"/>
          <w:szCs w:val="28"/>
        </w:rPr>
      </w:pPr>
      <w:r w:rsidRPr="00E53A12">
        <w:rPr>
          <w:rFonts w:ascii="Times New Roman" w:hAnsi="Times New Roman" w:cs="Times New Roman"/>
          <w:noProof/>
          <w:lang w:eastAsia="ru-RU"/>
        </w:rPr>
        <w:drawing>
          <wp:inline distT="0" distB="0" distL="0" distR="0" wp14:anchorId="3F70E11E" wp14:editId="6879034E">
            <wp:extent cx="5850890" cy="4169229"/>
            <wp:effectExtent l="0" t="0" r="0" b="3175"/>
            <wp:docPr id="7" name="Диаграмма 7">
              <a:extLst xmlns:a="http://schemas.openxmlformats.org/drawingml/2006/main">
                <a:ext uri="{FF2B5EF4-FFF2-40B4-BE49-F238E27FC236}">
                  <a16:creationId xmlns:a16="http://schemas.microsoft.com/office/drawing/2014/main" id="{21DFA943-73C0-4F56-8E4D-09F585D484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2411D95" w14:textId="77777777" w:rsidR="00605242" w:rsidRPr="00E53A12" w:rsidRDefault="00605242">
      <w:pPr>
        <w:rPr>
          <w:rFonts w:ascii="Times New Roman" w:hAnsi="Times New Roman" w:cs="Times New Roman"/>
        </w:rPr>
      </w:pPr>
    </w:p>
    <w:p w14:paraId="17188F2F" w14:textId="77777777" w:rsidR="00605242" w:rsidRPr="00E53A12" w:rsidRDefault="00605242">
      <w:pPr>
        <w:spacing w:after="200" w:line="276" w:lineRule="auto"/>
        <w:rPr>
          <w:rFonts w:ascii="Times New Roman" w:hAnsi="Times New Roman" w:cs="Times New Roman"/>
        </w:rPr>
      </w:pPr>
      <w:r w:rsidRPr="00E53A12">
        <w:rPr>
          <w:rFonts w:ascii="Times New Roman" w:hAnsi="Times New Roman" w:cs="Times New Roman"/>
        </w:rPr>
        <w:br w:type="page"/>
      </w:r>
    </w:p>
    <w:p w14:paraId="2439BE71" w14:textId="77777777" w:rsidR="0084103B" w:rsidRPr="00E53A12" w:rsidRDefault="00D9476A" w:rsidP="00115EDC">
      <w:pPr>
        <w:rPr>
          <w:rFonts w:ascii="Times New Roman" w:eastAsia="Times New Roman" w:hAnsi="Times New Roman" w:cs="Times New Roman"/>
          <w:b/>
          <w:bCs/>
          <w:color w:val="2F5496"/>
          <w:sz w:val="28"/>
          <w:szCs w:val="28"/>
          <w:lang w:eastAsia="ru-RU"/>
        </w:rPr>
      </w:pPr>
      <w:r w:rsidRPr="00E53A12">
        <w:rPr>
          <w:rStyle w:val="20"/>
          <w:rFonts w:ascii="Times New Roman" w:eastAsiaTheme="minorHAnsi" w:hAnsi="Times New Roman"/>
          <w:noProof/>
          <w:sz w:val="28"/>
          <w:szCs w:val="28"/>
        </w:rPr>
        <mc:AlternateContent>
          <mc:Choice Requires="wps">
            <w:drawing>
              <wp:anchor distT="0" distB="0" distL="114300" distR="114300" simplePos="0" relativeHeight="251692544" behindDoc="0" locked="0" layoutInCell="1" allowOverlap="1" wp14:anchorId="0580A526" wp14:editId="334C662B">
                <wp:simplePos x="0" y="0"/>
                <wp:positionH relativeFrom="column">
                  <wp:posOffset>1328009</wp:posOffset>
                </wp:positionH>
                <wp:positionV relativeFrom="paragraph">
                  <wp:posOffset>-1279450</wp:posOffset>
                </wp:positionV>
                <wp:extent cx="4381500" cy="1016000"/>
                <wp:effectExtent l="0" t="0" r="0" b="5080"/>
                <wp:wrapNone/>
                <wp:docPr id="2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016000"/>
                        </a:xfrm>
                        <a:prstGeom prst="rect">
                          <a:avLst/>
                        </a:prstGeom>
                        <a:noFill/>
                        <a:ln w="9525">
                          <a:noFill/>
                          <a:miter lim="800000"/>
                          <a:headEnd/>
                          <a:tailEnd/>
                        </a:ln>
                      </wps:spPr>
                      <wps:txbx>
                        <w:txbxContent>
                          <w:p w14:paraId="6C9ECCC7" w14:textId="77777777" w:rsidR="002A161D" w:rsidRPr="00225B1B" w:rsidRDefault="002A161D" w:rsidP="00D9476A">
                            <w:pPr>
                              <w:pStyle w:val="1"/>
                              <w:rPr>
                                <w:color w:val="FFFFFF" w:themeColor="background1"/>
                              </w:rPr>
                            </w:pPr>
                            <w:r w:rsidRPr="00866E5C">
                              <w:rPr>
                                <w:rFonts w:ascii="Times New Roman" w:hAnsi="Times New Roman" w:cs="Times New Roman"/>
                                <w:b/>
                                <w:bCs/>
                                <w:color w:val="FFFFFF" w:themeColor="background1"/>
                              </w:rPr>
                              <w:t xml:space="preserve">Раздел </w:t>
                            </w:r>
                            <w:r>
                              <w:rPr>
                                <w:rFonts w:ascii="Times New Roman" w:hAnsi="Times New Roman" w:cs="Times New Roman"/>
                                <w:b/>
                                <w:bCs/>
                                <w:color w:val="FFFFFF" w:themeColor="background1"/>
                              </w:rPr>
                              <w:t>6</w:t>
                            </w:r>
                            <w:r w:rsidRPr="00866E5C">
                              <w:rPr>
                                <w:rFonts w:ascii="Times New Roman" w:hAnsi="Times New Roman" w:cs="Times New Roman"/>
                                <w:b/>
                                <w:bCs/>
                                <w:color w:val="FFFFFF" w:themeColor="background1"/>
                              </w:rPr>
                              <w:t xml:space="preserve">. </w:t>
                            </w:r>
                            <w:r>
                              <w:rPr>
                                <w:rFonts w:ascii="Times New Roman" w:hAnsi="Times New Roman" w:cs="Times New Roman"/>
                                <w:b/>
                                <w:bCs/>
                                <w:color w:val="FFFFFF" w:themeColor="background1"/>
                              </w:rPr>
                              <w:t>Предложения по улучшению исследованных параметров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0A526" id="_x0000_s1043" type="#_x0000_t202" style="position:absolute;margin-left:104.55pt;margin-top:-100.75pt;width:345pt;height:80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SKAIAAAMEAAAOAAAAZHJzL2Uyb0RvYy54bWysU81uEzEQviPxDpbvZH+atMkqm6q0FCGV&#10;H6nwAI7Xm7VYe4ztZDfceucVeAcOHLjxCukbMfYmIYIb4mJ5PDPfzPfNeH7Zq5ZshHUSdEmzUUqJ&#10;0BwqqVcl/fD+9tmUEueZrlgLWpR0Kxy9XDx9Mu9MIXJooK2EJQiiXdGZkjbemyJJHG+EYm4ERmh0&#10;1mAV82jaVVJZ1iG6apM8Tc+TDmxlLHDhHL7eDE66iPh1Lbh/W9dOeNKWFHvz8bTxXIYzWcxZsbLM&#10;NJLv22D/0IViUmPRI9QN84ysrfwLSkluwUHtRxxUAnUtuYgckE2W/sHmvmFGRC4ojjNHmdz/g+Vv&#10;Nu8skVVJ89kZJZopHNLu6+7b7vvu5+7H48PjF5IHlTrjCgy+Nxju++fQ47QjY2fugH90RMN1w/RK&#10;XFkLXSNYhV1mITM5SR1wXABZdq+hwmJs7SEC9bVVQUIUhSA6Tmt7nJDoPeH4OD6bZpMUXRx9WZqd&#10;p2iEGqw4pBvr/EsBioRLSS2uQIRnmzvnh9BDSKim4Va2Lb6zotWkK+lskk9iwolHSY9b2kpV0ilW&#10;HGqyIrB8oauY7Jlshzv20uo97cB04Oz7ZR91zi4Oci6h2qIQFoatxF+ElwbsZ0o63MiSuk9rZgUl&#10;7SuNYs6y8TiscDTGk4scDXvqWZ56mOYIVVJPyXC99nHtB85XKHotoxxhOkMn+55x06Kg+18RVvnU&#10;jlG//+7iFwAAAP//AwBQSwMEFAAGAAgAAAAhAGqJxLbeAAAADAEAAA8AAABkcnMvZG93bnJldi54&#10;bWxMj8FOwzAMhu9IvENkpN22pNWG1tJ0moa4DrEBEres8dqKxqmabC1vj3eCoz//+v252EyuE1cc&#10;QutJQ7JQIJAqb1uqNbwfX+ZrECEasqbzhBp+MMCmvL8rTG79SG94PcRacAmF3GhoYuxzKUPVoDNh&#10;4Xsk3p394EzkcailHczI5a6TqVKP0pmW+EJjetw1WH0fLk7Dx/789blUr/WzW/Wjn5Qkl0mtZw/T&#10;9glExCn+heGmz+pQstPJX8gG0WlIVZZwVMM8VckKBEfW2Q2dGC2ZyLKQ/58ofwEAAP//AwBQSwEC&#10;LQAUAAYACAAAACEAtoM4kv4AAADhAQAAEwAAAAAAAAAAAAAAAAAAAAAAW0NvbnRlbnRfVHlwZXNd&#10;LnhtbFBLAQItABQABgAIAAAAIQA4/SH/1gAAAJQBAAALAAAAAAAAAAAAAAAAAC8BAABfcmVscy8u&#10;cmVsc1BLAQItABQABgAIAAAAIQA+1F/SKAIAAAMEAAAOAAAAAAAAAAAAAAAAAC4CAABkcnMvZTJv&#10;RG9jLnhtbFBLAQItABQABgAIAAAAIQBqicS23gAAAAwBAAAPAAAAAAAAAAAAAAAAAIIEAABkcnMv&#10;ZG93bnJldi54bWxQSwUGAAAAAAQABADzAAAAjQUAAAAA&#10;" filled="f" stroked="f">
                <v:textbox>
                  <w:txbxContent>
                    <w:p w14:paraId="6C9ECCC7" w14:textId="77777777" w:rsidR="002A161D" w:rsidRPr="00225B1B" w:rsidRDefault="002A161D" w:rsidP="00D9476A">
                      <w:pPr>
                        <w:pStyle w:val="1"/>
                        <w:rPr>
                          <w:color w:val="FFFFFF" w:themeColor="background1"/>
                        </w:rPr>
                      </w:pPr>
                      <w:r w:rsidRPr="00866E5C">
                        <w:rPr>
                          <w:rFonts w:ascii="Times New Roman" w:hAnsi="Times New Roman" w:cs="Times New Roman"/>
                          <w:b/>
                          <w:bCs/>
                          <w:color w:val="FFFFFF" w:themeColor="background1"/>
                        </w:rPr>
                        <w:t xml:space="preserve">Раздел </w:t>
                      </w:r>
                      <w:r>
                        <w:rPr>
                          <w:rFonts w:ascii="Times New Roman" w:hAnsi="Times New Roman" w:cs="Times New Roman"/>
                          <w:b/>
                          <w:bCs/>
                          <w:color w:val="FFFFFF" w:themeColor="background1"/>
                        </w:rPr>
                        <w:t>6</w:t>
                      </w:r>
                      <w:r w:rsidRPr="00866E5C">
                        <w:rPr>
                          <w:rFonts w:ascii="Times New Roman" w:hAnsi="Times New Roman" w:cs="Times New Roman"/>
                          <w:b/>
                          <w:bCs/>
                          <w:color w:val="FFFFFF" w:themeColor="background1"/>
                        </w:rPr>
                        <w:t xml:space="preserve">. </w:t>
                      </w:r>
                      <w:r>
                        <w:rPr>
                          <w:rFonts w:ascii="Times New Roman" w:hAnsi="Times New Roman" w:cs="Times New Roman"/>
                          <w:b/>
                          <w:bCs/>
                          <w:color w:val="FFFFFF" w:themeColor="background1"/>
                        </w:rPr>
                        <w:t>Предложения по улучшению исследованных параметров</w:t>
                      </w:r>
                    </w:p>
                  </w:txbxContent>
                </v:textbox>
              </v:shape>
            </w:pict>
          </mc:Fallback>
        </mc:AlternateContent>
      </w:r>
      <w:r w:rsidR="001F35A5" w:rsidRPr="00E53A12">
        <w:rPr>
          <w:rStyle w:val="20"/>
          <w:rFonts w:ascii="Times New Roman" w:eastAsiaTheme="minorHAnsi" w:hAnsi="Times New Roman"/>
          <w:sz w:val="28"/>
          <w:szCs w:val="28"/>
        </w:rPr>
        <w:t>Раздел 6.</w:t>
      </w:r>
      <w:r w:rsidR="00435DE6" w:rsidRPr="00E53A12">
        <w:rPr>
          <w:rStyle w:val="20"/>
          <w:rFonts w:ascii="Times New Roman" w:eastAsiaTheme="minorHAnsi" w:hAnsi="Times New Roman"/>
          <w:sz w:val="28"/>
          <w:szCs w:val="28"/>
        </w:rPr>
        <w:t> </w:t>
      </w:r>
      <w:r w:rsidR="0084103B" w:rsidRPr="00E53A12">
        <w:rPr>
          <w:rStyle w:val="20"/>
          <w:rFonts w:ascii="Times New Roman" w:eastAsiaTheme="minorHAnsi" w:hAnsi="Times New Roman"/>
          <w:sz w:val="28"/>
          <w:szCs w:val="28"/>
        </w:rPr>
        <w:t>Предложения по улучшению исследованных параметров качества предоставления государственных и муниципальных услуг, устранению выявленных проблем, необходимых для обеспечения достижения целевых значений показателей</w:t>
      </w:r>
      <w:r w:rsidR="0084103B" w:rsidRPr="00E53A12">
        <w:rPr>
          <w:rFonts w:ascii="Times New Roman" w:eastAsia="Times New Roman" w:hAnsi="Times New Roman" w:cs="Times New Roman"/>
          <w:b/>
          <w:bCs/>
          <w:color w:val="2F5496"/>
          <w:sz w:val="28"/>
          <w:szCs w:val="28"/>
          <w:lang w:eastAsia="ru-RU"/>
        </w:rPr>
        <w:t>.</w:t>
      </w:r>
    </w:p>
    <w:p w14:paraId="564BC0A7" w14:textId="77777777" w:rsidR="0084103B" w:rsidRPr="00E53A12" w:rsidRDefault="0084103B" w:rsidP="0084103B">
      <w:pPr>
        <w:suppressAutoHyphens/>
        <w:ind w:firstLine="709"/>
        <w:jc w:val="both"/>
        <w:rPr>
          <w:rFonts w:ascii="Times New Roman" w:eastAsia="Times New Roman" w:hAnsi="Times New Roman" w:cs="Times New Roman"/>
          <w:sz w:val="28"/>
          <w:szCs w:val="28"/>
          <w:lang w:eastAsia="ru-RU"/>
        </w:rPr>
      </w:pPr>
    </w:p>
    <w:p w14:paraId="332AAB13" w14:textId="77777777" w:rsidR="00D8494D" w:rsidRPr="00E53A12" w:rsidRDefault="00D8494D"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целом, оценка качества предоставления государственной (муниципальной) услуги осуществляется по двум основным направлениям:</w:t>
      </w:r>
    </w:p>
    <w:p w14:paraId="06F1BAAB" w14:textId="77777777" w:rsidR="00D8494D" w:rsidRPr="00E53A12" w:rsidRDefault="00D8494D" w:rsidP="001E33E4">
      <w:pPr>
        <w:spacing w:line="225" w:lineRule="atLeast"/>
        <w:ind w:left="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1) качество и комфортность процесса получения услуги;</w:t>
      </w:r>
    </w:p>
    <w:p w14:paraId="0292DF88" w14:textId="77777777" w:rsidR="00D8494D" w:rsidRPr="00E53A12" w:rsidRDefault="00D8494D" w:rsidP="001E33E4">
      <w:pPr>
        <w:spacing w:after="120" w:line="225" w:lineRule="atLeast"/>
        <w:ind w:left="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2) качество окончательного результата полученной услуги.</w:t>
      </w:r>
    </w:p>
    <w:p w14:paraId="57961ABA" w14:textId="77777777" w:rsidR="00D8494D" w:rsidRPr="00E53A12" w:rsidRDefault="00D8494D" w:rsidP="000E06AD">
      <w:pPr>
        <w:suppressAutoHyphens/>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Анализ качества получения услуг предполагает оценку всех условий, в которых данная услуга оказывалась, а так всех ресурсов, затраченных потребителем для ее получения.</w:t>
      </w:r>
    </w:p>
    <w:p w14:paraId="348C45DD" w14:textId="77777777" w:rsidR="00D8494D" w:rsidRPr="00E53A12" w:rsidRDefault="00D8494D"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Для повышения качества государственных услуг в России запущен процесс по внедрению административных регламентов в деятельность органов власти, которые в определенной степени соответствуют критериям удовлетворенности граждан. Эти регламенты соответствуют следующим принципам: </w:t>
      </w:r>
    </w:p>
    <w:p w14:paraId="0460F62C" w14:textId="77777777" w:rsidR="00D8494D" w:rsidRPr="00E53A12" w:rsidRDefault="00D8494D" w:rsidP="007D2795">
      <w:pPr>
        <w:numPr>
          <w:ilvl w:val="0"/>
          <w:numId w:val="33"/>
        </w:numPr>
        <w:ind w:left="1276" w:hanging="567"/>
        <w:contextualSpacing/>
        <w:jc w:val="both"/>
        <w:rPr>
          <w:rFonts w:ascii="Times New Roman" w:eastAsia="Calibri" w:hAnsi="Times New Roman" w:cs="Times New Roman"/>
          <w:sz w:val="28"/>
          <w:szCs w:val="28"/>
        </w:rPr>
      </w:pPr>
      <w:r w:rsidRPr="00E53A12">
        <w:rPr>
          <w:rFonts w:ascii="Times New Roman" w:eastAsia="Calibri" w:hAnsi="Times New Roman" w:cs="Times New Roman"/>
          <w:sz w:val="28"/>
          <w:szCs w:val="28"/>
        </w:rPr>
        <w:t xml:space="preserve">оптимальность административных процедур, отсутствие избыточных и дублирующих действий, требующихся от получателя государственных услуг; </w:t>
      </w:r>
    </w:p>
    <w:p w14:paraId="16D0A305" w14:textId="77777777" w:rsidR="00D8494D" w:rsidRPr="00E53A12" w:rsidRDefault="00D8494D" w:rsidP="007D2795">
      <w:pPr>
        <w:numPr>
          <w:ilvl w:val="0"/>
          <w:numId w:val="33"/>
        </w:numPr>
        <w:ind w:left="1276" w:hanging="567"/>
        <w:contextualSpacing/>
        <w:jc w:val="both"/>
        <w:rPr>
          <w:rFonts w:ascii="Times New Roman" w:eastAsia="Calibri" w:hAnsi="Times New Roman" w:cs="Times New Roman"/>
          <w:sz w:val="28"/>
          <w:szCs w:val="28"/>
        </w:rPr>
      </w:pPr>
      <w:r w:rsidRPr="00E53A12">
        <w:rPr>
          <w:rFonts w:ascii="Times New Roman" w:eastAsia="Calibri" w:hAnsi="Times New Roman" w:cs="Times New Roman"/>
          <w:sz w:val="28"/>
          <w:szCs w:val="28"/>
        </w:rPr>
        <w:t xml:space="preserve">минимальное время предоставления услуги; </w:t>
      </w:r>
    </w:p>
    <w:p w14:paraId="5D0AB0A9" w14:textId="77777777" w:rsidR="00D8494D" w:rsidRPr="00E53A12" w:rsidRDefault="00D8494D" w:rsidP="007D2795">
      <w:pPr>
        <w:numPr>
          <w:ilvl w:val="0"/>
          <w:numId w:val="33"/>
        </w:numPr>
        <w:ind w:left="1276" w:hanging="567"/>
        <w:contextualSpacing/>
        <w:jc w:val="both"/>
        <w:rPr>
          <w:rFonts w:ascii="Times New Roman" w:eastAsia="Calibri" w:hAnsi="Times New Roman" w:cs="Times New Roman"/>
          <w:sz w:val="28"/>
          <w:szCs w:val="28"/>
        </w:rPr>
      </w:pPr>
      <w:r w:rsidRPr="00E53A12">
        <w:rPr>
          <w:rFonts w:ascii="Times New Roman" w:eastAsia="Calibri" w:hAnsi="Times New Roman" w:cs="Times New Roman"/>
          <w:sz w:val="28"/>
          <w:szCs w:val="28"/>
        </w:rPr>
        <w:t xml:space="preserve">комфортность процесса получения услуги, в том числе для граждан с ограниченными возможностями; </w:t>
      </w:r>
    </w:p>
    <w:p w14:paraId="7E2825EC" w14:textId="77777777" w:rsidR="00D8494D" w:rsidRPr="00E53A12" w:rsidRDefault="00D8494D" w:rsidP="007D2795">
      <w:pPr>
        <w:numPr>
          <w:ilvl w:val="0"/>
          <w:numId w:val="33"/>
        </w:numPr>
        <w:ind w:left="1276" w:hanging="567"/>
        <w:contextualSpacing/>
        <w:jc w:val="both"/>
        <w:rPr>
          <w:rFonts w:ascii="Times New Roman" w:eastAsia="Calibri" w:hAnsi="Times New Roman" w:cs="Times New Roman"/>
          <w:sz w:val="28"/>
          <w:szCs w:val="28"/>
        </w:rPr>
      </w:pPr>
      <w:r w:rsidRPr="00E53A12">
        <w:rPr>
          <w:rFonts w:ascii="Times New Roman" w:eastAsia="Calibri" w:hAnsi="Times New Roman" w:cs="Times New Roman"/>
          <w:sz w:val="28"/>
          <w:szCs w:val="28"/>
        </w:rPr>
        <w:t>реализация «принципа одного окна»;</w:t>
      </w:r>
    </w:p>
    <w:p w14:paraId="6543C977" w14:textId="77777777" w:rsidR="00D8494D" w:rsidRPr="00E53A12" w:rsidRDefault="00D8494D" w:rsidP="007D2795">
      <w:pPr>
        <w:numPr>
          <w:ilvl w:val="0"/>
          <w:numId w:val="33"/>
        </w:numPr>
        <w:ind w:left="1276" w:hanging="567"/>
        <w:contextualSpacing/>
        <w:jc w:val="both"/>
        <w:rPr>
          <w:rFonts w:ascii="Times New Roman" w:eastAsia="Calibri" w:hAnsi="Times New Roman" w:cs="Times New Roman"/>
          <w:sz w:val="28"/>
          <w:szCs w:val="28"/>
        </w:rPr>
      </w:pPr>
      <w:r w:rsidRPr="00E53A12">
        <w:rPr>
          <w:rFonts w:ascii="Times New Roman" w:eastAsia="Calibri" w:hAnsi="Times New Roman" w:cs="Times New Roman"/>
          <w:sz w:val="28"/>
          <w:szCs w:val="28"/>
        </w:rPr>
        <w:t xml:space="preserve">предоставление услуг в электронном виде. </w:t>
      </w:r>
    </w:p>
    <w:p w14:paraId="7494C872" w14:textId="77777777" w:rsidR="00D8494D" w:rsidRPr="00E53A12" w:rsidRDefault="00D8494D" w:rsidP="007D2795">
      <w:pPr>
        <w:ind w:left="1276" w:hanging="567"/>
        <w:jc w:val="both"/>
        <w:rPr>
          <w:rFonts w:ascii="Times New Roman" w:eastAsia="Times New Roman" w:hAnsi="Times New Roman" w:cs="Times New Roman"/>
          <w:sz w:val="28"/>
          <w:szCs w:val="28"/>
          <w:lang w:eastAsia="ru-RU"/>
        </w:rPr>
      </w:pPr>
    </w:p>
    <w:p w14:paraId="0ADAC50A" w14:textId="77777777" w:rsidR="00D8494D" w:rsidRPr="00E53A12" w:rsidRDefault="00D8494D"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Calibri" w:hAnsi="Times New Roman" w:cs="Times New Roman"/>
          <w:sz w:val="28"/>
          <w:szCs w:val="28"/>
          <w:lang w:eastAsia="ru-RU"/>
        </w:rPr>
        <w:t>Оценк</w:t>
      </w:r>
      <w:r w:rsidRPr="00E53A12">
        <w:rPr>
          <w:rFonts w:ascii="Times New Roman" w:eastAsia="Times New Roman" w:hAnsi="Times New Roman" w:cs="Times New Roman"/>
          <w:sz w:val="28"/>
          <w:szCs w:val="28"/>
          <w:lang w:eastAsia="ru-RU"/>
        </w:rPr>
        <w:t>а</w:t>
      </w:r>
      <w:r w:rsidRPr="00E53A12">
        <w:rPr>
          <w:rFonts w:ascii="Times New Roman" w:eastAsia="Calibri" w:hAnsi="Times New Roman" w:cs="Times New Roman"/>
          <w:sz w:val="28"/>
          <w:szCs w:val="28"/>
          <w:lang w:eastAsia="ru-RU"/>
        </w:rPr>
        <w:t xml:space="preserve"> качества предоставления государственных и муниципальных услуг, которая с 2013 года проводится в Самарской области согласно методике, рекомендованной МЭР РФ,</w:t>
      </w:r>
      <w:r w:rsidRPr="00E53A12">
        <w:rPr>
          <w:rFonts w:ascii="Times New Roman" w:eastAsia="Times New Roman" w:hAnsi="Times New Roman" w:cs="Times New Roman"/>
          <w:sz w:val="28"/>
          <w:szCs w:val="28"/>
          <w:lang w:eastAsia="ru-RU"/>
        </w:rPr>
        <w:t xml:space="preserve"> ориентирована на фиксацию субъективных оценок качества услуг их получателями. Результаты оценки дают возможность оценить различные элементы восприятия процесса получения услуги самим потребителем.</w:t>
      </w:r>
    </w:p>
    <w:p w14:paraId="05C5BB6C" w14:textId="77777777" w:rsidR="00D8494D" w:rsidRPr="00E53A12" w:rsidRDefault="00D8494D" w:rsidP="000E06AD">
      <w:pPr>
        <w:suppressAutoHyphens/>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Критериями удовлетворенности граждан своим контактом с органами управления, предоставляющими услуги, становятся:</w:t>
      </w:r>
    </w:p>
    <w:p w14:paraId="0DB3C6D9" w14:textId="77777777" w:rsidR="00D8494D" w:rsidRPr="00E53A12" w:rsidRDefault="00D8494D" w:rsidP="000E06AD">
      <w:pPr>
        <w:suppressAutoHyphens/>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1)временные издержки (время, потраченное гражданами в очереди, сроки предоставления услуги, количество обращений),</w:t>
      </w:r>
    </w:p>
    <w:p w14:paraId="44E0378B" w14:textId="77777777" w:rsidR="00D8494D" w:rsidRPr="00E53A12" w:rsidRDefault="00D8494D" w:rsidP="000E06AD">
      <w:pPr>
        <w:suppressAutoHyphens/>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2) финансовые издержки, </w:t>
      </w:r>
    </w:p>
    <w:p w14:paraId="68BF98A0" w14:textId="77777777" w:rsidR="00D8494D" w:rsidRPr="00E53A12" w:rsidRDefault="00D8494D" w:rsidP="000E06AD">
      <w:pPr>
        <w:suppressAutoHyphens/>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3) условия ведения приема в учреждении, количество документов и инстанций, которые необходимо преодолеть для успешного результата,</w:t>
      </w:r>
    </w:p>
    <w:p w14:paraId="194F16C2" w14:textId="77777777" w:rsidR="00D8494D" w:rsidRPr="00E53A12" w:rsidRDefault="00D8494D" w:rsidP="000E06AD">
      <w:pPr>
        <w:suppressAutoHyphens/>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4) компетентность и вежливость сотрудников, с которыми гражданам приходится вступать в контакт.</w:t>
      </w:r>
    </w:p>
    <w:p w14:paraId="0A28C1C8" w14:textId="77777777" w:rsidR="0084103B" w:rsidRPr="00E53A12" w:rsidRDefault="00D8494D" w:rsidP="000E06AD">
      <w:pPr>
        <w:suppressAutoHyphens/>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По данным исследования, в целом получатели государственных и муниципальных услуг в подавляющем большинстве дают положительную оценку качества услуг и указывают на отсутствие проблем (см. диаграмму 6.1)</w:t>
      </w:r>
      <w:r w:rsidR="0084103B" w:rsidRPr="00E53A12">
        <w:rPr>
          <w:rFonts w:ascii="Times New Roman" w:eastAsia="Times New Roman" w:hAnsi="Times New Roman" w:cs="Times New Roman"/>
          <w:sz w:val="28"/>
          <w:szCs w:val="28"/>
          <w:lang w:eastAsia="ru-RU"/>
        </w:rPr>
        <w:t>.</w:t>
      </w:r>
    </w:p>
    <w:p w14:paraId="589EDD10" w14:textId="77777777" w:rsidR="0084103B" w:rsidRPr="00E53A12" w:rsidRDefault="0084103B" w:rsidP="000E06AD">
      <w:pPr>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Диаграмма 6.1.</w:t>
      </w:r>
    </w:p>
    <w:p w14:paraId="61938C9F" w14:textId="77777777" w:rsidR="0084103B" w:rsidRPr="00E53A12" w:rsidRDefault="0084103B" w:rsidP="000E06AD">
      <w:pPr>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Доля заявителей, указавших, что при получении общественно значимой услуги не столкнулись с трудностями</w:t>
      </w:r>
    </w:p>
    <w:p w14:paraId="7486997C" w14:textId="77777777" w:rsidR="00235683" w:rsidRPr="00E53A12" w:rsidRDefault="0084103B" w:rsidP="000E06AD">
      <w:pPr>
        <w:ind w:firstLine="709"/>
        <w:jc w:val="center"/>
        <w:rPr>
          <w:rFonts w:ascii="Times New Roman" w:hAnsi="Times New Roman" w:cs="Times New Roman"/>
          <w:noProof/>
        </w:rPr>
      </w:pPr>
      <w:r w:rsidRPr="00E53A12">
        <w:rPr>
          <w:rFonts w:ascii="Times New Roman" w:eastAsia="Times New Roman" w:hAnsi="Times New Roman" w:cs="Times New Roman"/>
          <w:sz w:val="28"/>
          <w:szCs w:val="28"/>
          <w:lang w:eastAsia="ru-RU"/>
        </w:rPr>
        <w:t>(в % от числа заявителей по каждой услуге)</w:t>
      </w:r>
      <w:r w:rsidR="00353E1A" w:rsidRPr="00E53A12">
        <w:rPr>
          <w:rFonts w:ascii="Times New Roman" w:hAnsi="Times New Roman" w:cs="Times New Roman"/>
          <w:noProof/>
        </w:rPr>
        <w:t xml:space="preserve"> </w:t>
      </w:r>
    </w:p>
    <w:p w14:paraId="6ABB0F33" w14:textId="77777777" w:rsidR="00235683" w:rsidRPr="00E53A12" w:rsidRDefault="00235683" w:rsidP="000E06AD">
      <w:pPr>
        <w:ind w:firstLine="709"/>
        <w:jc w:val="center"/>
        <w:rPr>
          <w:rFonts w:ascii="Times New Roman" w:hAnsi="Times New Roman" w:cs="Times New Roman"/>
          <w:noProof/>
        </w:rPr>
      </w:pPr>
    </w:p>
    <w:p w14:paraId="2542F9C3" w14:textId="77777777" w:rsidR="0084103B" w:rsidRPr="00E53A12" w:rsidRDefault="00D9476A" w:rsidP="00CC6BCD">
      <w:pPr>
        <w:jc w:val="center"/>
        <w:rPr>
          <w:rFonts w:ascii="Times New Roman" w:eastAsia="Times New Roman" w:hAnsi="Times New Roman" w:cs="Times New Roman"/>
          <w:sz w:val="28"/>
          <w:szCs w:val="28"/>
          <w:lang w:eastAsia="ru-RU"/>
        </w:rPr>
      </w:pPr>
      <w:r w:rsidRPr="00E53A12">
        <w:rPr>
          <w:rFonts w:ascii="Times New Roman" w:hAnsi="Times New Roman" w:cs="Times New Roman"/>
          <w:noProof/>
          <w:lang w:eastAsia="ru-RU"/>
        </w:rPr>
        <w:drawing>
          <wp:inline distT="0" distB="0" distL="0" distR="0" wp14:anchorId="14F83E6A" wp14:editId="127F243B">
            <wp:extent cx="6656070" cy="3913094"/>
            <wp:effectExtent l="0" t="0" r="0" b="0"/>
            <wp:docPr id="292" name="Диаграмма 292">
              <a:extLst xmlns:a="http://schemas.openxmlformats.org/drawingml/2006/main">
                <a:ext uri="{FF2B5EF4-FFF2-40B4-BE49-F238E27FC236}">
                  <a16:creationId xmlns:a16="http://schemas.microsoft.com/office/drawing/2014/main" id="{3815F012-0CB9-4AB7-B667-9C1FF45E13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5746657" w14:textId="77777777" w:rsidR="0084103B" w:rsidRPr="00E53A12" w:rsidRDefault="0084103B" w:rsidP="000E06AD">
      <w:pPr>
        <w:ind w:firstLine="709"/>
        <w:jc w:val="center"/>
        <w:rPr>
          <w:rFonts w:ascii="Times New Roman" w:eastAsia="Times New Roman" w:hAnsi="Times New Roman" w:cs="Times New Roman"/>
          <w:sz w:val="28"/>
          <w:szCs w:val="28"/>
          <w:lang w:eastAsia="ru-RU"/>
        </w:rPr>
      </w:pPr>
    </w:p>
    <w:p w14:paraId="2D86C96F" w14:textId="77777777" w:rsidR="0084103B" w:rsidRPr="00E53A12" w:rsidRDefault="00DF132D" w:rsidP="00DF132D">
      <w:pPr>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br w:type="page"/>
      </w:r>
    </w:p>
    <w:p w14:paraId="26EA7926" w14:textId="77777777" w:rsidR="00535A69" w:rsidRPr="00E53A12" w:rsidRDefault="00535A69"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Однако исследование зафиксировало и ряд проблемных моментов в процессе оказания государственных и муниципальных услуг. </w:t>
      </w:r>
    </w:p>
    <w:p w14:paraId="0C3667C5" w14:textId="77777777" w:rsidR="00535A69" w:rsidRPr="00E53A12" w:rsidRDefault="00535A69"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первую очередь это связано с оптимизацией временных издержек получателей услуг. Так, 6,4</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опрошенных хотели бы сократить время ожидания в очереди за получением услуги и 5,4</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 сократить общий срок предоставления услуги.</w:t>
      </w:r>
    </w:p>
    <w:p w14:paraId="1E37B68D" w14:textId="77777777" w:rsidR="00535A69" w:rsidRPr="00E53A12" w:rsidRDefault="00535A69"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Некоторое недовольство вызывает у получателей государственных и муниципальных услуг уровень обслуживания в структурах, в которые им приходится обращаться: 2,9</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жителей области считают, что необходимо повысить профессионализм и вежливость сотрудников, с которыми они общались.</w:t>
      </w:r>
    </w:p>
    <w:p w14:paraId="5A630BB9" w14:textId="77777777" w:rsidR="00535A69" w:rsidRPr="00E53A12" w:rsidRDefault="00535A69"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Еще 2,7</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опрошенных указали на необходимость уменьшить стоимость государственных и муниципальных услуг, а 1,8</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хотели бы, чтобы сократилось число требуемых документов. </w:t>
      </w:r>
    </w:p>
    <w:p w14:paraId="24C5A382" w14:textId="77777777" w:rsidR="00D8494D" w:rsidRPr="00E53A12" w:rsidRDefault="00D8494D"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По итогам</w:t>
      </w:r>
      <w:r w:rsidR="00855FEF" w:rsidRPr="00E53A12">
        <w:rPr>
          <w:rFonts w:ascii="Times New Roman" w:eastAsia="Times New Roman" w:hAnsi="Times New Roman" w:cs="Times New Roman"/>
          <w:sz w:val="28"/>
          <w:szCs w:val="28"/>
          <w:lang w:eastAsia="ru-RU"/>
        </w:rPr>
        <w:t xml:space="preserve"> исследования</w:t>
      </w:r>
      <w:r w:rsidRPr="00E53A12">
        <w:rPr>
          <w:rFonts w:ascii="Times New Roman" w:eastAsia="Times New Roman" w:hAnsi="Times New Roman" w:cs="Times New Roman"/>
          <w:sz w:val="28"/>
          <w:szCs w:val="28"/>
          <w:lang w:eastAsia="ru-RU"/>
        </w:rPr>
        <w:t xml:space="preserve"> можно выделить проблемные точки по каждой из социально значимых услуг.</w:t>
      </w:r>
    </w:p>
    <w:p w14:paraId="4D1E69E6" w14:textId="77777777" w:rsidR="008341DD" w:rsidRPr="00E53A12" w:rsidRDefault="008341DD" w:rsidP="000E06AD">
      <w:pPr>
        <w:spacing w:after="120"/>
        <w:ind w:firstLine="709"/>
        <w:jc w:val="both"/>
        <w:rPr>
          <w:rFonts w:ascii="Times New Roman" w:eastAsia="Times New Roman" w:hAnsi="Times New Roman" w:cs="Times New Roman"/>
          <w:sz w:val="28"/>
          <w:szCs w:val="28"/>
          <w:lang w:eastAsia="ru-RU"/>
        </w:rPr>
      </w:pPr>
    </w:p>
    <w:p w14:paraId="22D174D3" w14:textId="77777777" w:rsidR="00D8494D" w:rsidRPr="00E53A12" w:rsidRDefault="00D8494D" w:rsidP="000E06AD">
      <w:pPr>
        <w:shd w:val="clear" w:color="auto" w:fill="BFBFBF"/>
        <w:spacing w:after="120"/>
        <w:ind w:firstLine="709"/>
        <w:jc w:val="both"/>
        <w:rPr>
          <w:rFonts w:ascii="Times New Roman" w:eastAsia="Times New Roman" w:hAnsi="Times New Roman" w:cs="Times New Roman"/>
          <w:i/>
          <w:sz w:val="28"/>
          <w:szCs w:val="28"/>
          <w:lang w:eastAsia="ru-RU"/>
        </w:rPr>
      </w:pPr>
      <w:r w:rsidRPr="00E53A12">
        <w:rPr>
          <w:rFonts w:ascii="Times New Roman" w:eastAsia="Times New Roman" w:hAnsi="Times New Roman" w:cs="Times New Roman"/>
          <w:i/>
          <w:sz w:val="28"/>
          <w:szCs w:val="28"/>
          <w:lang w:eastAsia="ru-RU"/>
        </w:rPr>
        <w:t>Регистрация прав на недвижимое имущество и сделок с ним</w:t>
      </w:r>
    </w:p>
    <w:p w14:paraId="587B7514" w14:textId="77777777" w:rsidR="00D8494D" w:rsidRPr="00E53A12" w:rsidRDefault="00D8494D"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Наиболее актуальным направлением оптимизации процесса предоставления услуг по регистрации недвижимого имущества и сделок с ним – сокращение времени ожидания в очереди – этот параметр хотел бы улучшить 6,5</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получатель услуги. Несколько меньшая доля заявителей – 5,6</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 полагает, что для улучшения качества оказания услуги необходимо сокращение срока предоставления услуги. Актуальны для опрошенных и такие направления оптимизации</w:t>
      </w:r>
      <w:r w:rsidR="00D17A95" w:rsidRPr="00E53A12">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как повышение профессионализма и вежливости сотрудников (4,2</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уменьшение стоимости услуги (2,9</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сокращение количества требуемых документов (2,5</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w:t>
      </w:r>
    </w:p>
    <w:p w14:paraId="13476379" w14:textId="77777777" w:rsidR="008341DD" w:rsidRPr="00E53A12" w:rsidRDefault="008341DD" w:rsidP="000E06AD">
      <w:pPr>
        <w:spacing w:after="120"/>
        <w:ind w:firstLine="709"/>
        <w:jc w:val="both"/>
        <w:rPr>
          <w:rFonts w:ascii="Times New Roman" w:eastAsia="Times New Roman" w:hAnsi="Times New Roman" w:cs="Times New Roman"/>
          <w:sz w:val="28"/>
          <w:szCs w:val="28"/>
          <w:lang w:eastAsia="ru-RU"/>
        </w:rPr>
      </w:pPr>
    </w:p>
    <w:p w14:paraId="34BFDF51" w14:textId="77777777" w:rsidR="00D8494D" w:rsidRPr="00E53A12" w:rsidRDefault="00D8494D" w:rsidP="000E06AD">
      <w:pPr>
        <w:shd w:val="clear" w:color="auto" w:fill="BFBFBF"/>
        <w:spacing w:after="120"/>
        <w:ind w:firstLine="709"/>
        <w:jc w:val="both"/>
        <w:rPr>
          <w:rFonts w:ascii="Times New Roman" w:eastAsia="Times New Roman" w:hAnsi="Times New Roman" w:cs="Times New Roman"/>
          <w:i/>
          <w:sz w:val="28"/>
          <w:szCs w:val="28"/>
          <w:lang w:eastAsia="ru-RU"/>
        </w:rPr>
      </w:pPr>
      <w:r w:rsidRPr="00E53A12">
        <w:rPr>
          <w:rFonts w:ascii="Times New Roman" w:eastAsia="Times New Roman" w:hAnsi="Times New Roman" w:cs="Times New Roman"/>
          <w:i/>
          <w:sz w:val="28"/>
          <w:szCs w:val="28"/>
          <w:lang w:eastAsia="ru-RU"/>
        </w:rPr>
        <w:t>Получение или замена паспорта гражданина Российской Федерации</w:t>
      </w:r>
    </w:p>
    <w:p w14:paraId="3FE6EF68" w14:textId="77777777" w:rsidR="00D8494D" w:rsidRPr="00E53A12" w:rsidRDefault="00D8494D"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Чаще всего респонденты, обращавшиеся в 2018-2019 гг. за получением или заменой паспорта гражданина РФ, высказывали пожелания уменьшить время ожидания в очереди (6,3</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сократить общий срок предоставления услуги (4,3</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Актуальны для опрошенных и такие направления оптимизации как повышение профессионализма и вежливости сотрудников (3,2</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уменьшение стоимости услуги (1,8</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w:t>
      </w:r>
    </w:p>
    <w:p w14:paraId="197B3F7A" w14:textId="77777777" w:rsidR="008341DD" w:rsidRPr="00E53A12" w:rsidRDefault="008341DD" w:rsidP="000E06AD">
      <w:pPr>
        <w:spacing w:after="120"/>
        <w:ind w:firstLine="709"/>
        <w:jc w:val="both"/>
        <w:rPr>
          <w:rFonts w:ascii="Times New Roman" w:eastAsia="Times New Roman" w:hAnsi="Times New Roman" w:cs="Times New Roman"/>
          <w:sz w:val="28"/>
          <w:szCs w:val="28"/>
          <w:lang w:eastAsia="ru-RU"/>
        </w:rPr>
      </w:pPr>
    </w:p>
    <w:p w14:paraId="283EE4DE" w14:textId="77777777" w:rsidR="00D8494D" w:rsidRPr="00E53A12" w:rsidRDefault="00D8494D" w:rsidP="000E06AD">
      <w:pPr>
        <w:shd w:val="clear" w:color="auto" w:fill="BFBFBF"/>
        <w:spacing w:after="120"/>
        <w:ind w:firstLine="709"/>
        <w:jc w:val="both"/>
        <w:rPr>
          <w:rFonts w:ascii="Times New Roman" w:eastAsia="Times New Roman" w:hAnsi="Times New Roman" w:cs="Times New Roman"/>
          <w:i/>
          <w:sz w:val="28"/>
          <w:szCs w:val="28"/>
          <w:lang w:eastAsia="ru-RU"/>
        </w:rPr>
      </w:pPr>
      <w:r w:rsidRPr="00E53A12">
        <w:rPr>
          <w:rFonts w:ascii="Times New Roman" w:eastAsia="Times New Roman" w:hAnsi="Times New Roman" w:cs="Times New Roman"/>
          <w:i/>
          <w:sz w:val="28"/>
          <w:szCs w:val="28"/>
          <w:lang w:eastAsia="ru-RU"/>
        </w:rPr>
        <w:t>Получение или замена водительского удостоверения (включая сдачу экзамена)</w:t>
      </w:r>
    </w:p>
    <w:p w14:paraId="0FDEDF4F" w14:textId="77777777" w:rsidR="00D8494D" w:rsidRPr="00E53A12" w:rsidRDefault="00D8494D"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Среди опрошенных получателей данной услуги 4,5</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заявляют, что нужно сокращать время ожидания в очереди.</w:t>
      </w:r>
    </w:p>
    <w:p w14:paraId="74299830" w14:textId="77777777" w:rsidR="00D8494D" w:rsidRPr="00E53A12" w:rsidRDefault="00D8494D"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На необходимость уменьшения стоимости услуги указали 4,1</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опрошенных заявителей, а 3,1</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опрошенных рекомендовали сократить срок оказания услуги.</w:t>
      </w:r>
    </w:p>
    <w:p w14:paraId="7AC05601" w14:textId="77777777" w:rsidR="00D8494D" w:rsidRPr="00E53A12" w:rsidRDefault="00D8494D"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Нарекания у 1,8</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заявителей вызывают профессионализм и вежливость сотрудников.</w:t>
      </w:r>
    </w:p>
    <w:p w14:paraId="3FB06C35" w14:textId="77777777" w:rsidR="008341DD" w:rsidRPr="00E53A12" w:rsidRDefault="008341DD" w:rsidP="000E06AD">
      <w:pPr>
        <w:spacing w:after="120"/>
        <w:ind w:firstLine="709"/>
        <w:jc w:val="both"/>
        <w:rPr>
          <w:rFonts w:ascii="Times New Roman" w:eastAsia="Times New Roman" w:hAnsi="Times New Roman" w:cs="Times New Roman"/>
          <w:sz w:val="28"/>
          <w:szCs w:val="28"/>
          <w:lang w:eastAsia="ru-RU"/>
        </w:rPr>
      </w:pPr>
    </w:p>
    <w:p w14:paraId="6E34133B" w14:textId="77777777" w:rsidR="008341DD" w:rsidRPr="00E53A12" w:rsidRDefault="00D8494D" w:rsidP="008341DD">
      <w:pPr>
        <w:shd w:val="clear" w:color="auto" w:fill="BFBFBF"/>
        <w:spacing w:after="120"/>
        <w:ind w:firstLine="709"/>
        <w:jc w:val="both"/>
        <w:rPr>
          <w:rFonts w:ascii="Times New Roman" w:eastAsia="Times New Roman" w:hAnsi="Times New Roman" w:cs="Times New Roman"/>
          <w:i/>
          <w:sz w:val="28"/>
          <w:szCs w:val="28"/>
          <w:lang w:eastAsia="ru-RU"/>
        </w:rPr>
      </w:pPr>
      <w:r w:rsidRPr="00E53A12">
        <w:rPr>
          <w:rFonts w:ascii="Times New Roman" w:eastAsia="Times New Roman" w:hAnsi="Times New Roman" w:cs="Times New Roman"/>
          <w:i/>
          <w:sz w:val="28"/>
          <w:szCs w:val="28"/>
          <w:lang w:eastAsia="ru-RU"/>
        </w:rPr>
        <w:t>Получение справки о составе семьи</w:t>
      </w:r>
    </w:p>
    <w:p w14:paraId="5ED2A070" w14:textId="77777777" w:rsidR="00D8494D" w:rsidRPr="00E53A12" w:rsidRDefault="00D8494D"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Чаще всего респонденты, обращавшиеся в 2018-2019 гг. за получением справки о составе семьи, в качестве предложения по улучшению процедуры предоставления данной услуги указывали на необходимость сократить время ожидания в очереди (4,4</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и срок предоставления услуги (1,9</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w:t>
      </w:r>
    </w:p>
    <w:p w14:paraId="5161D901" w14:textId="77777777" w:rsidR="008341DD" w:rsidRPr="00E53A12" w:rsidRDefault="008341DD" w:rsidP="000E06AD">
      <w:pPr>
        <w:spacing w:after="120"/>
        <w:ind w:firstLine="709"/>
        <w:jc w:val="both"/>
        <w:rPr>
          <w:rFonts w:ascii="Times New Roman" w:eastAsia="Times New Roman" w:hAnsi="Times New Roman" w:cs="Times New Roman"/>
          <w:sz w:val="28"/>
          <w:szCs w:val="28"/>
          <w:lang w:eastAsia="ru-RU"/>
        </w:rPr>
      </w:pPr>
    </w:p>
    <w:p w14:paraId="31CEDFEB" w14:textId="77777777" w:rsidR="00D8494D" w:rsidRPr="00E53A12" w:rsidRDefault="00D8494D" w:rsidP="000E06AD">
      <w:pPr>
        <w:shd w:val="clear" w:color="auto" w:fill="BFBFBF"/>
        <w:spacing w:after="120"/>
        <w:ind w:firstLine="709"/>
        <w:jc w:val="both"/>
        <w:rPr>
          <w:rFonts w:ascii="Times New Roman" w:eastAsia="Times New Roman" w:hAnsi="Times New Roman" w:cs="Times New Roman"/>
          <w:i/>
          <w:sz w:val="28"/>
          <w:szCs w:val="28"/>
          <w:lang w:eastAsia="ru-RU"/>
        </w:rPr>
      </w:pPr>
      <w:r w:rsidRPr="00E53A12">
        <w:rPr>
          <w:rFonts w:ascii="Times New Roman" w:eastAsia="Times New Roman" w:hAnsi="Times New Roman" w:cs="Times New Roman"/>
          <w:i/>
          <w:sz w:val="28"/>
          <w:szCs w:val="28"/>
          <w:lang w:eastAsia="ru-RU"/>
        </w:rPr>
        <w:t>Регистрация (снятие с учета) автомототранспортных средств и прицепов</w:t>
      </w:r>
    </w:p>
    <w:p w14:paraId="68710B11" w14:textId="77777777" w:rsidR="00D8494D" w:rsidRPr="00E53A12" w:rsidRDefault="00D8494D"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Наиболее актуальным направлением улучшения процедуры предоставления услуги регистрации (снятия с учета) автомототранспортных средств и прицепов является сокращение времени ожидания в очереди – об этом заявля</w:t>
      </w:r>
      <w:r w:rsidR="005A231F" w:rsidRPr="00E53A12">
        <w:rPr>
          <w:rFonts w:ascii="Times New Roman" w:eastAsia="Times New Roman" w:hAnsi="Times New Roman" w:cs="Times New Roman"/>
          <w:sz w:val="28"/>
          <w:szCs w:val="28"/>
          <w:lang w:eastAsia="ru-RU"/>
        </w:rPr>
        <w:t>ю</w:t>
      </w:r>
      <w:r w:rsidRPr="00E53A12">
        <w:rPr>
          <w:rFonts w:ascii="Times New Roman" w:eastAsia="Times New Roman" w:hAnsi="Times New Roman" w:cs="Times New Roman"/>
          <w:sz w:val="28"/>
          <w:szCs w:val="28"/>
          <w:lang w:eastAsia="ru-RU"/>
        </w:rPr>
        <w:t xml:space="preserve">т </w:t>
      </w:r>
      <w:r w:rsidR="00761DE3" w:rsidRPr="00E53A12">
        <w:rPr>
          <w:rFonts w:ascii="Times New Roman" w:eastAsia="Times New Roman" w:hAnsi="Times New Roman" w:cs="Times New Roman"/>
          <w:sz w:val="28"/>
          <w:szCs w:val="28"/>
          <w:lang w:eastAsia="ru-RU"/>
        </w:rPr>
        <w:t>7,7</w:t>
      </w:r>
      <w:r w:rsidR="00EA36A8">
        <w:rPr>
          <w:rFonts w:ascii="Times New Roman" w:eastAsia="Times New Roman" w:hAnsi="Times New Roman" w:cs="Times New Roman"/>
          <w:sz w:val="28"/>
          <w:szCs w:val="28"/>
          <w:lang w:eastAsia="ru-RU"/>
        </w:rPr>
        <w:t> </w:t>
      </w:r>
      <w:r w:rsidR="00761DE3" w:rsidRPr="00E53A12">
        <w:rPr>
          <w:rFonts w:ascii="Times New Roman" w:eastAsia="Times New Roman" w:hAnsi="Times New Roman" w:cs="Times New Roman"/>
          <w:sz w:val="28"/>
          <w:szCs w:val="28"/>
          <w:lang w:eastAsia="ru-RU"/>
        </w:rPr>
        <w:t>%</w:t>
      </w:r>
      <w:r w:rsidR="005A231F" w:rsidRPr="00E53A12">
        <w:rPr>
          <w:rFonts w:ascii="Times New Roman" w:eastAsia="Times New Roman" w:hAnsi="Times New Roman" w:cs="Times New Roman"/>
          <w:sz w:val="28"/>
          <w:szCs w:val="28"/>
          <w:lang w:eastAsia="ru-RU"/>
        </w:rPr>
        <w:t xml:space="preserve"> получателей услуги</w:t>
      </w:r>
      <w:r w:rsidR="00761DE3" w:rsidRPr="00E53A12">
        <w:rPr>
          <w:rFonts w:ascii="Times New Roman" w:eastAsia="Times New Roman" w:hAnsi="Times New Roman" w:cs="Times New Roman"/>
          <w:sz w:val="28"/>
          <w:szCs w:val="28"/>
          <w:lang w:eastAsia="ru-RU"/>
        </w:rPr>
        <w:t>.</w:t>
      </w:r>
    </w:p>
    <w:p w14:paraId="53C27D11" w14:textId="77777777" w:rsidR="00D8494D" w:rsidRPr="00E53A12" w:rsidRDefault="00D8494D" w:rsidP="00D17A95">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меньшей степени для заявителей актуально уменьшение стоимости услуги (5,1</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и сокращение срока предоставления услуги (3,9</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Небольшое число заявителей (2,5</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считают необходимым повысить профессионализм и вежливость сотрудников.</w:t>
      </w:r>
    </w:p>
    <w:p w14:paraId="6744D29C" w14:textId="77777777" w:rsidR="008341DD" w:rsidRPr="00E53A12" w:rsidRDefault="008341DD" w:rsidP="000E06AD">
      <w:pPr>
        <w:spacing w:after="120"/>
        <w:ind w:firstLine="709"/>
        <w:jc w:val="both"/>
        <w:rPr>
          <w:rFonts w:ascii="Times New Roman" w:eastAsia="Times New Roman" w:hAnsi="Times New Roman" w:cs="Times New Roman"/>
          <w:sz w:val="28"/>
          <w:szCs w:val="28"/>
          <w:lang w:eastAsia="ru-RU"/>
        </w:rPr>
      </w:pPr>
    </w:p>
    <w:p w14:paraId="565097EB" w14:textId="77777777" w:rsidR="00D8494D" w:rsidRPr="00E53A12" w:rsidRDefault="00D8494D" w:rsidP="000E06AD">
      <w:pPr>
        <w:shd w:val="clear" w:color="auto" w:fill="BFBFBF"/>
        <w:spacing w:after="120"/>
        <w:ind w:firstLine="709"/>
        <w:jc w:val="both"/>
        <w:rPr>
          <w:rFonts w:ascii="Times New Roman" w:eastAsia="Times New Roman" w:hAnsi="Times New Roman" w:cs="Times New Roman"/>
          <w:i/>
          <w:sz w:val="28"/>
          <w:szCs w:val="28"/>
          <w:lang w:eastAsia="ru-RU"/>
        </w:rPr>
      </w:pPr>
      <w:r w:rsidRPr="00E53A12">
        <w:rPr>
          <w:rFonts w:ascii="Times New Roman" w:eastAsia="Times New Roman" w:hAnsi="Times New Roman" w:cs="Times New Roman"/>
          <w:i/>
          <w:sz w:val="28"/>
          <w:szCs w:val="28"/>
          <w:lang w:eastAsia="ru-RU"/>
        </w:rPr>
        <w:t>Оформление (перерасчет) пенсии</w:t>
      </w:r>
    </w:p>
    <w:p w14:paraId="6CE0E5C4" w14:textId="77777777" w:rsidR="00D8494D" w:rsidRPr="00E53A12" w:rsidRDefault="00D8494D"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Каждый десятый получатель данной услуги обратил внимание на необходимость сокращения времени ожидания в очереди в целях оптимизации процесса получения услуги (11,1</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Сохраняет актуальность для заявителей сокращение срока предоставления услуги (7,8</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сокращение числа требуемых документов (3,9</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и потребность в сокращении количества обращений в орган власти и иные учреждения (2,9</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Немаловажным для опрошенных явля</w:t>
      </w:r>
      <w:r w:rsidR="00FE1007" w:rsidRPr="00E53A12">
        <w:rPr>
          <w:rFonts w:ascii="Times New Roman" w:eastAsia="Times New Roman" w:hAnsi="Times New Roman" w:cs="Times New Roman"/>
          <w:sz w:val="28"/>
          <w:szCs w:val="28"/>
          <w:lang w:eastAsia="ru-RU"/>
        </w:rPr>
        <w:t>ю</w:t>
      </w:r>
      <w:r w:rsidRPr="00E53A12">
        <w:rPr>
          <w:rFonts w:ascii="Times New Roman" w:eastAsia="Times New Roman" w:hAnsi="Times New Roman" w:cs="Times New Roman"/>
          <w:sz w:val="28"/>
          <w:szCs w:val="28"/>
          <w:lang w:eastAsia="ru-RU"/>
        </w:rPr>
        <w:t>тся потребность в повышении профессионализма и вежливости сотрудников (4,9</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и улучшение ведения приёма посетителей (2,7</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w:t>
      </w:r>
    </w:p>
    <w:p w14:paraId="0ADB706A" w14:textId="77777777" w:rsidR="008341DD" w:rsidRPr="00E53A12" w:rsidRDefault="008341DD" w:rsidP="000E06AD">
      <w:pPr>
        <w:spacing w:after="120"/>
        <w:ind w:firstLine="709"/>
        <w:jc w:val="both"/>
        <w:rPr>
          <w:rFonts w:ascii="Times New Roman" w:eastAsia="Times New Roman" w:hAnsi="Times New Roman" w:cs="Times New Roman"/>
          <w:sz w:val="28"/>
          <w:szCs w:val="28"/>
          <w:lang w:eastAsia="ru-RU"/>
        </w:rPr>
      </w:pPr>
    </w:p>
    <w:p w14:paraId="1F744EAD" w14:textId="77777777" w:rsidR="00D8494D" w:rsidRPr="00E53A12" w:rsidRDefault="00D8494D" w:rsidP="000E06AD">
      <w:pPr>
        <w:shd w:val="clear" w:color="auto" w:fill="BFBFBF"/>
        <w:spacing w:after="120"/>
        <w:ind w:firstLine="709"/>
        <w:jc w:val="both"/>
        <w:rPr>
          <w:rFonts w:ascii="Times New Roman" w:eastAsia="Times New Roman" w:hAnsi="Times New Roman" w:cs="Times New Roman"/>
          <w:i/>
          <w:sz w:val="28"/>
          <w:szCs w:val="28"/>
          <w:lang w:eastAsia="ru-RU"/>
        </w:rPr>
      </w:pPr>
      <w:r w:rsidRPr="00E53A12">
        <w:rPr>
          <w:rFonts w:ascii="Times New Roman" w:eastAsia="Times New Roman" w:hAnsi="Times New Roman" w:cs="Times New Roman"/>
          <w:i/>
          <w:sz w:val="28"/>
          <w:szCs w:val="28"/>
          <w:lang w:eastAsia="ru-RU"/>
        </w:rPr>
        <w:t>Получение справки о наличии (отсутствии) судимости и/или факта уголовного преследования либо о прекращении уголовного преследования</w:t>
      </w:r>
    </w:p>
    <w:p w14:paraId="4BFB1737" w14:textId="77777777" w:rsidR="00D8494D" w:rsidRPr="00E53A12" w:rsidRDefault="00D8494D"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отношении услуги зафиксирована самая высокая доля респондентов, которые хотели бы улучшить самый важный для них пункт процесса получения услуги - сокращение срока оказания услуги – об этом заявляет 17,9</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получателей услуги.</w:t>
      </w:r>
    </w:p>
    <w:p w14:paraId="7AB6870C" w14:textId="77777777" w:rsidR="000D3177" w:rsidRPr="00E53A12" w:rsidRDefault="00D8494D"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Также, получатели данной услуги хотели бы сократить время ожидания в очереди – 5,0</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w:t>
      </w:r>
    </w:p>
    <w:p w14:paraId="4767D10B" w14:textId="77777777" w:rsidR="008341DD" w:rsidRPr="00E53A12" w:rsidRDefault="008341DD" w:rsidP="000E06AD">
      <w:pPr>
        <w:spacing w:after="120"/>
        <w:ind w:firstLine="709"/>
        <w:jc w:val="both"/>
        <w:rPr>
          <w:rFonts w:ascii="Times New Roman" w:eastAsia="Times New Roman" w:hAnsi="Times New Roman" w:cs="Times New Roman"/>
          <w:sz w:val="28"/>
          <w:szCs w:val="28"/>
          <w:lang w:eastAsia="ru-RU"/>
        </w:rPr>
      </w:pPr>
    </w:p>
    <w:p w14:paraId="74CB6C3C" w14:textId="77777777" w:rsidR="00D8494D" w:rsidRPr="00E53A12" w:rsidRDefault="00D8494D" w:rsidP="000E06AD">
      <w:pPr>
        <w:shd w:val="clear" w:color="auto" w:fill="BFBFBF"/>
        <w:spacing w:after="120"/>
        <w:ind w:firstLine="709"/>
        <w:jc w:val="both"/>
        <w:rPr>
          <w:rFonts w:ascii="Times New Roman" w:eastAsia="Times New Roman" w:hAnsi="Times New Roman" w:cs="Times New Roman"/>
          <w:i/>
          <w:sz w:val="28"/>
          <w:szCs w:val="28"/>
          <w:lang w:eastAsia="ru-RU"/>
        </w:rPr>
      </w:pPr>
      <w:r w:rsidRPr="00E53A12">
        <w:rPr>
          <w:rFonts w:ascii="Times New Roman" w:eastAsia="Times New Roman" w:hAnsi="Times New Roman" w:cs="Times New Roman"/>
          <w:i/>
          <w:sz w:val="28"/>
          <w:szCs w:val="28"/>
          <w:lang w:eastAsia="ru-RU"/>
        </w:rPr>
        <w:t>Получение заграничного паспорта</w:t>
      </w:r>
    </w:p>
    <w:p w14:paraId="3B042073" w14:textId="77777777" w:rsidR="00D8494D" w:rsidRPr="00E53A12" w:rsidRDefault="00D8494D"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Наиболее актуальным направлением улучшения процедуры предоставления данной услуги является сокращение срока предоставления услуги – 10,4</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В немного меньшей степени для заявителей актуально сокращение времени ожидания в очереди (8,1</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На уменьшение стоимости указали 6,1</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получателей услуги.</w:t>
      </w:r>
    </w:p>
    <w:p w14:paraId="285DAFEC" w14:textId="77777777" w:rsidR="00D8494D" w:rsidRPr="00E53A12" w:rsidRDefault="00D8494D"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Реже в качестве актуальных направлений оптимизации процесса оказания услуги по получению заграничного паспорта предлагалось: </w:t>
      </w:r>
    </w:p>
    <w:p w14:paraId="2D32C9E7" w14:textId="77777777" w:rsidR="00D8494D" w:rsidRPr="00E53A12" w:rsidRDefault="00D8494D" w:rsidP="000E06AD">
      <w:pPr>
        <w:pStyle w:val="ac"/>
        <w:numPr>
          <w:ilvl w:val="0"/>
          <w:numId w:val="44"/>
        </w:numPr>
        <w:spacing w:after="120"/>
        <w:ind w:left="709" w:firstLine="0"/>
        <w:jc w:val="both"/>
        <w:rPr>
          <w:rFonts w:ascii="Times New Roman" w:eastAsia="Times New Roman" w:hAnsi="Times New Roman"/>
          <w:sz w:val="28"/>
          <w:szCs w:val="28"/>
          <w:lang w:eastAsia="ru-RU"/>
        </w:rPr>
      </w:pPr>
      <w:r w:rsidRPr="00E53A12">
        <w:rPr>
          <w:rFonts w:ascii="Times New Roman" w:eastAsia="Times New Roman" w:hAnsi="Times New Roman"/>
          <w:sz w:val="28"/>
          <w:szCs w:val="28"/>
          <w:lang w:eastAsia="ru-RU"/>
        </w:rPr>
        <w:t>повысить профессионализм и вежливость сотрудников (3,4</w:t>
      </w:r>
      <w:r w:rsidR="00EA36A8">
        <w:rPr>
          <w:rFonts w:ascii="Times New Roman" w:eastAsia="Times New Roman" w:hAnsi="Times New Roman"/>
          <w:sz w:val="28"/>
          <w:szCs w:val="28"/>
          <w:lang w:eastAsia="ru-RU"/>
        </w:rPr>
        <w:t> </w:t>
      </w:r>
      <w:r w:rsidRPr="00E53A12">
        <w:rPr>
          <w:rFonts w:ascii="Times New Roman" w:eastAsia="Times New Roman" w:hAnsi="Times New Roman"/>
          <w:sz w:val="28"/>
          <w:szCs w:val="28"/>
          <w:lang w:eastAsia="ru-RU"/>
        </w:rPr>
        <w:t xml:space="preserve">%), </w:t>
      </w:r>
    </w:p>
    <w:p w14:paraId="10785C3E" w14:textId="77777777" w:rsidR="00D8494D" w:rsidRPr="00E53A12" w:rsidRDefault="00D8494D" w:rsidP="000E06AD">
      <w:pPr>
        <w:pStyle w:val="ac"/>
        <w:numPr>
          <w:ilvl w:val="0"/>
          <w:numId w:val="44"/>
        </w:numPr>
        <w:spacing w:after="120"/>
        <w:ind w:left="1418" w:hanging="709"/>
        <w:jc w:val="both"/>
        <w:rPr>
          <w:rFonts w:ascii="Times New Roman" w:eastAsia="Times New Roman" w:hAnsi="Times New Roman"/>
          <w:sz w:val="28"/>
          <w:szCs w:val="28"/>
          <w:lang w:eastAsia="ru-RU"/>
        </w:rPr>
      </w:pPr>
      <w:r w:rsidRPr="00E53A12">
        <w:rPr>
          <w:rFonts w:ascii="Times New Roman" w:eastAsia="Times New Roman" w:hAnsi="Times New Roman"/>
          <w:sz w:val="28"/>
          <w:szCs w:val="28"/>
          <w:lang w:eastAsia="ru-RU"/>
        </w:rPr>
        <w:t>улучшить условия ведения приема посетителей (2,5</w:t>
      </w:r>
      <w:r w:rsidR="00EA36A8">
        <w:rPr>
          <w:rFonts w:ascii="Times New Roman" w:eastAsia="Times New Roman" w:hAnsi="Times New Roman"/>
          <w:sz w:val="28"/>
          <w:szCs w:val="28"/>
          <w:lang w:eastAsia="ru-RU"/>
        </w:rPr>
        <w:t> </w:t>
      </w:r>
      <w:r w:rsidRPr="00E53A12">
        <w:rPr>
          <w:rFonts w:ascii="Times New Roman" w:eastAsia="Times New Roman" w:hAnsi="Times New Roman"/>
          <w:sz w:val="28"/>
          <w:szCs w:val="28"/>
          <w:lang w:eastAsia="ru-RU"/>
        </w:rPr>
        <w:t xml:space="preserve">%), </w:t>
      </w:r>
    </w:p>
    <w:p w14:paraId="74776846" w14:textId="77777777" w:rsidR="00D8494D" w:rsidRPr="00E53A12" w:rsidRDefault="00D8494D" w:rsidP="000E06AD">
      <w:pPr>
        <w:pStyle w:val="ac"/>
        <w:numPr>
          <w:ilvl w:val="0"/>
          <w:numId w:val="44"/>
        </w:numPr>
        <w:spacing w:after="120"/>
        <w:ind w:left="1418" w:hanging="709"/>
        <w:jc w:val="both"/>
        <w:rPr>
          <w:rFonts w:ascii="Times New Roman" w:eastAsia="Times New Roman" w:hAnsi="Times New Roman"/>
          <w:sz w:val="28"/>
          <w:szCs w:val="28"/>
          <w:lang w:eastAsia="ru-RU"/>
        </w:rPr>
      </w:pPr>
      <w:r w:rsidRPr="00E53A12">
        <w:rPr>
          <w:rFonts w:ascii="Times New Roman" w:eastAsia="Times New Roman" w:hAnsi="Times New Roman"/>
          <w:sz w:val="28"/>
          <w:szCs w:val="28"/>
          <w:lang w:eastAsia="ru-RU"/>
        </w:rPr>
        <w:t>упростить заполнение запросов и официальных бланков (2,7</w:t>
      </w:r>
      <w:r w:rsidR="00EA36A8">
        <w:rPr>
          <w:rFonts w:ascii="Times New Roman" w:eastAsia="Times New Roman" w:hAnsi="Times New Roman"/>
          <w:sz w:val="28"/>
          <w:szCs w:val="28"/>
          <w:lang w:eastAsia="ru-RU"/>
        </w:rPr>
        <w:t> </w:t>
      </w:r>
      <w:r w:rsidRPr="00E53A12">
        <w:rPr>
          <w:rFonts w:ascii="Times New Roman" w:eastAsia="Times New Roman" w:hAnsi="Times New Roman"/>
          <w:sz w:val="28"/>
          <w:szCs w:val="28"/>
          <w:lang w:eastAsia="ru-RU"/>
        </w:rPr>
        <w:t xml:space="preserve">%), </w:t>
      </w:r>
    </w:p>
    <w:p w14:paraId="23E836A6" w14:textId="77777777" w:rsidR="00D8494D" w:rsidRPr="00E53A12" w:rsidRDefault="00D8494D" w:rsidP="000E06AD">
      <w:pPr>
        <w:pStyle w:val="ac"/>
        <w:numPr>
          <w:ilvl w:val="0"/>
          <w:numId w:val="44"/>
        </w:numPr>
        <w:spacing w:after="120"/>
        <w:ind w:left="1418" w:hanging="709"/>
        <w:jc w:val="both"/>
        <w:rPr>
          <w:rFonts w:ascii="Times New Roman" w:eastAsia="Times New Roman" w:hAnsi="Times New Roman"/>
          <w:sz w:val="28"/>
          <w:szCs w:val="28"/>
          <w:lang w:eastAsia="ru-RU"/>
        </w:rPr>
      </w:pPr>
      <w:r w:rsidRPr="00E53A12">
        <w:rPr>
          <w:rFonts w:ascii="Times New Roman" w:eastAsia="Times New Roman" w:hAnsi="Times New Roman"/>
          <w:sz w:val="28"/>
          <w:szCs w:val="28"/>
          <w:lang w:eastAsia="ru-RU"/>
        </w:rPr>
        <w:t>сократить число требуемых документов (1,8</w:t>
      </w:r>
      <w:r w:rsidR="00EA36A8">
        <w:rPr>
          <w:rFonts w:ascii="Times New Roman" w:eastAsia="Times New Roman" w:hAnsi="Times New Roman"/>
          <w:sz w:val="28"/>
          <w:szCs w:val="28"/>
          <w:lang w:eastAsia="ru-RU"/>
        </w:rPr>
        <w:t> </w:t>
      </w:r>
      <w:r w:rsidRPr="00E53A12">
        <w:rPr>
          <w:rFonts w:ascii="Times New Roman" w:eastAsia="Times New Roman" w:hAnsi="Times New Roman"/>
          <w:sz w:val="28"/>
          <w:szCs w:val="28"/>
          <w:lang w:eastAsia="ru-RU"/>
        </w:rPr>
        <w:t>%).</w:t>
      </w:r>
    </w:p>
    <w:p w14:paraId="1E854377" w14:textId="77777777" w:rsidR="008341DD" w:rsidRPr="00E53A12" w:rsidRDefault="008341DD" w:rsidP="008341DD">
      <w:pPr>
        <w:pStyle w:val="ac"/>
        <w:spacing w:after="120"/>
        <w:ind w:left="1418"/>
        <w:jc w:val="both"/>
        <w:rPr>
          <w:rFonts w:ascii="Times New Roman" w:eastAsia="Times New Roman" w:hAnsi="Times New Roman"/>
          <w:sz w:val="28"/>
          <w:szCs w:val="28"/>
          <w:lang w:eastAsia="ru-RU"/>
        </w:rPr>
      </w:pPr>
    </w:p>
    <w:p w14:paraId="7979F8CE" w14:textId="77777777" w:rsidR="000D3177" w:rsidRPr="00E53A12" w:rsidRDefault="000D3177" w:rsidP="000E06AD">
      <w:pPr>
        <w:shd w:val="clear" w:color="auto" w:fill="BFBFBF"/>
        <w:ind w:firstLine="709"/>
        <w:jc w:val="both"/>
        <w:rPr>
          <w:rFonts w:ascii="Times New Roman" w:eastAsia="Times New Roman" w:hAnsi="Times New Roman" w:cs="Times New Roman"/>
          <w:i/>
          <w:sz w:val="28"/>
          <w:szCs w:val="28"/>
          <w:lang w:eastAsia="ru-RU"/>
        </w:rPr>
      </w:pPr>
      <w:r w:rsidRPr="00E53A12">
        <w:rPr>
          <w:rFonts w:ascii="Times New Roman" w:eastAsia="Times New Roman" w:hAnsi="Times New Roman" w:cs="Times New Roman"/>
          <w:i/>
          <w:sz w:val="28"/>
          <w:szCs w:val="28"/>
          <w:lang w:eastAsia="ru-RU"/>
        </w:rPr>
        <w:t>Регистрация по месту жительства (пребывания)</w:t>
      </w:r>
    </w:p>
    <w:p w14:paraId="574AE91A" w14:textId="77777777" w:rsidR="000D3177" w:rsidRPr="00E53A12" w:rsidRDefault="000D3177" w:rsidP="000E06AD">
      <w:pPr>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Сократить время ожидания в очереди на получение регистрации по месту жительства (пребывания) хотели бы 6,0</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Далее следует параметр сокращения срока предоставления услуги – 4,3</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w:t>
      </w:r>
    </w:p>
    <w:p w14:paraId="6FDD646E" w14:textId="77777777" w:rsidR="000E06AD" w:rsidRPr="00E53A12" w:rsidRDefault="000D3177" w:rsidP="0077400C">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Реже респондентами отмечались такие фактор</w:t>
      </w:r>
      <w:r w:rsidR="006234CC" w:rsidRPr="00E53A12">
        <w:rPr>
          <w:rFonts w:ascii="Times New Roman" w:eastAsia="Times New Roman" w:hAnsi="Times New Roman" w:cs="Times New Roman"/>
          <w:sz w:val="28"/>
          <w:szCs w:val="28"/>
          <w:lang w:eastAsia="ru-RU"/>
        </w:rPr>
        <w:t>ы, как</w:t>
      </w:r>
      <w:r w:rsidRPr="00E53A12">
        <w:rPr>
          <w:rFonts w:ascii="Times New Roman" w:eastAsia="Times New Roman" w:hAnsi="Times New Roman" w:cs="Times New Roman"/>
          <w:sz w:val="28"/>
          <w:szCs w:val="28"/>
          <w:lang w:eastAsia="ru-RU"/>
        </w:rPr>
        <w:t xml:space="preserve"> потребность в повышении профессионализма и вежливости сотрудников (</w:t>
      </w:r>
      <w:r w:rsidR="006234CC" w:rsidRPr="00E53A12">
        <w:rPr>
          <w:rFonts w:ascii="Times New Roman" w:eastAsia="Times New Roman" w:hAnsi="Times New Roman" w:cs="Times New Roman"/>
          <w:sz w:val="28"/>
          <w:szCs w:val="28"/>
          <w:lang w:eastAsia="ru-RU"/>
        </w:rPr>
        <w:t>2</w:t>
      </w:r>
      <w:r w:rsidRPr="00E53A12">
        <w:rPr>
          <w:rFonts w:ascii="Times New Roman" w:eastAsia="Times New Roman" w:hAnsi="Times New Roman" w:cs="Times New Roman"/>
          <w:sz w:val="28"/>
          <w:szCs w:val="28"/>
          <w:lang w:eastAsia="ru-RU"/>
        </w:rPr>
        <w:t>,</w:t>
      </w:r>
      <w:r w:rsidR="006234CC" w:rsidRPr="00E53A12">
        <w:rPr>
          <w:rFonts w:ascii="Times New Roman" w:eastAsia="Times New Roman" w:hAnsi="Times New Roman" w:cs="Times New Roman"/>
          <w:sz w:val="28"/>
          <w:szCs w:val="28"/>
          <w:lang w:eastAsia="ru-RU"/>
        </w:rPr>
        <w:t>8</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и </w:t>
      </w:r>
      <w:r w:rsidR="006234CC" w:rsidRPr="00E53A12">
        <w:rPr>
          <w:rFonts w:ascii="Times New Roman" w:eastAsia="Times New Roman" w:hAnsi="Times New Roman" w:cs="Times New Roman"/>
          <w:sz w:val="28"/>
          <w:szCs w:val="28"/>
          <w:lang w:eastAsia="ru-RU"/>
        </w:rPr>
        <w:t xml:space="preserve">просьба сократить число требуемых документов </w:t>
      </w:r>
      <w:r w:rsidR="0077400C" w:rsidRPr="00E53A12">
        <w:rPr>
          <w:rFonts w:ascii="Times New Roman" w:eastAsia="Times New Roman" w:hAnsi="Times New Roman" w:cs="Times New Roman"/>
          <w:sz w:val="28"/>
          <w:szCs w:val="28"/>
          <w:lang w:eastAsia="ru-RU"/>
        </w:rPr>
        <w:t>(2,7</w:t>
      </w:r>
      <w:r w:rsidR="00EA36A8">
        <w:rPr>
          <w:rFonts w:ascii="Times New Roman" w:eastAsia="Times New Roman" w:hAnsi="Times New Roman" w:cs="Times New Roman"/>
          <w:sz w:val="28"/>
          <w:szCs w:val="28"/>
          <w:lang w:eastAsia="ru-RU"/>
        </w:rPr>
        <w:t> </w:t>
      </w:r>
      <w:r w:rsidR="0077400C" w:rsidRPr="00E53A12">
        <w:rPr>
          <w:rFonts w:ascii="Times New Roman" w:eastAsia="Times New Roman" w:hAnsi="Times New Roman" w:cs="Times New Roman"/>
          <w:sz w:val="28"/>
          <w:szCs w:val="28"/>
          <w:lang w:eastAsia="ru-RU"/>
        </w:rPr>
        <w:t>%).</w:t>
      </w:r>
    </w:p>
    <w:p w14:paraId="1B62D5EF" w14:textId="77777777" w:rsidR="002731E1" w:rsidRPr="00E53A12" w:rsidRDefault="002731E1" w:rsidP="0077400C">
      <w:pPr>
        <w:spacing w:after="120"/>
        <w:ind w:firstLine="709"/>
        <w:jc w:val="both"/>
        <w:rPr>
          <w:rFonts w:ascii="Times New Roman" w:eastAsia="Times New Roman" w:hAnsi="Times New Roman" w:cs="Times New Roman"/>
          <w:sz w:val="28"/>
          <w:szCs w:val="28"/>
          <w:lang w:eastAsia="ru-RU"/>
        </w:rPr>
      </w:pPr>
    </w:p>
    <w:p w14:paraId="39B602F9" w14:textId="77777777" w:rsidR="002731E1" w:rsidRPr="00E53A12" w:rsidRDefault="002731E1" w:rsidP="002731E1">
      <w:pPr>
        <w:shd w:val="clear" w:color="auto" w:fill="D9D9D9" w:themeFill="background1" w:themeFillShade="D9"/>
        <w:ind w:firstLine="709"/>
        <w:jc w:val="both"/>
        <w:rPr>
          <w:rFonts w:ascii="Times New Roman" w:hAnsi="Times New Roman" w:cs="Times New Roman"/>
          <w:bCs/>
          <w:i/>
          <w:sz w:val="28"/>
          <w:szCs w:val="28"/>
        </w:rPr>
      </w:pPr>
      <w:r w:rsidRPr="00E53A12">
        <w:rPr>
          <w:rFonts w:ascii="Times New Roman" w:hAnsi="Times New Roman" w:cs="Times New Roman"/>
          <w:bCs/>
          <w:i/>
          <w:sz w:val="28"/>
          <w:szCs w:val="28"/>
        </w:rPr>
        <w:t>Регистрация на портале госуслуг, территориальных фондов</w:t>
      </w:r>
    </w:p>
    <w:p w14:paraId="169CD96F" w14:textId="77777777" w:rsidR="00FE1007" w:rsidRPr="00E53A12" w:rsidRDefault="00FE1007" w:rsidP="00FE1007">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Среди опрошенных получателей данной услуги 5,2</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говорят о необходимости сокращения времени ожидания в очереди. 3,0</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заявителей хотели бы, чтобы уровень профессионализма и вежливость сотрудников были выше</w:t>
      </w:r>
      <w:r w:rsidR="00A71A92" w:rsidRPr="00E53A12">
        <w:rPr>
          <w:rFonts w:ascii="Times New Roman" w:eastAsia="Times New Roman" w:hAnsi="Times New Roman" w:cs="Times New Roman"/>
          <w:sz w:val="28"/>
          <w:szCs w:val="28"/>
          <w:lang w:eastAsia="ru-RU"/>
        </w:rPr>
        <w:t>.</w:t>
      </w:r>
    </w:p>
    <w:p w14:paraId="1A4E3C09" w14:textId="77777777" w:rsidR="007E2F84" w:rsidRPr="00E53A12" w:rsidRDefault="007E2F84" w:rsidP="00FE1007">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Еще 2,1</w:t>
      </w:r>
      <w:r w:rsidR="00EA36A8">
        <w:rPr>
          <w:rFonts w:ascii="Times New Roman" w:eastAsia="Times New Roman" w:hAnsi="Times New Roman" w:cs="Times New Roman"/>
          <w:sz w:val="28"/>
          <w:szCs w:val="28"/>
          <w:lang w:eastAsia="ru-RU"/>
        </w:rPr>
        <w:t> </w:t>
      </w:r>
      <w:r w:rsidRPr="00E53A12">
        <w:rPr>
          <w:rFonts w:ascii="Times New Roman" w:eastAsia="Times New Roman" w:hAnsi="Times New Roman" w:cs="Times New Roman"/>
          <w:sz w:val="28"/>
          <w:szCs w:val="28"/>
          <w:lang w:eastAsia="ru-RU"/>
        </w:rPr>
        <w:t xml:space="preserve">% указывают на необходимость упростить заполнение запросов, официальных бланков. </w:t>
      </w:r>
    </w:p>
    <w:p w14:paraId="4661EE66" w14:textId="77777777" w:rsidR="002731E1" w:rsidRPr="00E53A12" w:rsidRDefault="002731E1" w:rsidP="000E06AD">
      <w:pPr>
        <w:spacing w:after="120"/>
        <w:ind w:firstLine="709"/>
        <w:jc w:val="both"/>
        <w:rPr>
          <w:rFonts w:ascii="Times New Roman" w:eastAsia="Times New Roman" w:hAnsi="Times New Roman" w:cs="Times New Roman"/>
          <w:sz w:val="28"/>
          <w:szCs w:val="28"/>
          <w:lang w:eastAsia="ru-RU"/>
        </w:rPr>
      </w:pPr>
    </w:p>
    <w:p w14:paraId="3603A3AF" w14:textId="77777777" w:rsidR="00CE34E4" w:rsidRPr="00E53A12" w:rsidRDefault="00CE34E4"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Таким образом, данные исследования говорят о том, что улучшения в работе государственных и муниципальных органов и учреждений, предоставляющих услуги, в первую очередь должны быть направлены на оптимизацию временных затрат получателей этих услуг.</w:t>
      </w:r>
    </w:p>
    <w:p w14:paraId="44AB483E" w14:textId="77777777" w:rsidR="00CE34E4" w:rsidRPr="00E53A12" w:rsidRDefault="00CE34E4"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Одной из важнейших мер по повышению качества предоставления услуг в этом контексте может стать совершенствование системы электронного документооборота. </w:t>
      </w:r>
    </w:p>
    <w:p w14:paraId="79FF39ED" w14:textId="77777777" w:rsidR="00CE34E4" w:rsidRPr="00E53A12" w:rsidRDefault="00CE34E4"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Здесь, во-первых, необходимо оптимизировать обратную связь органа, оказывающего услугу, и клиента непосредственно при подаче документов в электронном виде. Этому может способствовать введение сервиса онлайн-консультанта, который будет оперативно работать с конкретными заявителями. Такое онлайн-консультирование на каждом этапе процесса получения государственной и муниципальной услуги позволит значительно снизить временные затраты получателей услуг, что в конечном счете приведет к повышению уровня удовлетворенности качеством услуги.</w:t>
      </w:r>
    </w:p>
    <w:p w14:paraId="4F5E3D45" w14:textId="77777777" w:rsidR="00CE34E4" w:rsidRPr="00E53A12" w:rsidRDefault="00CE34E4"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Уменьшить время, затрачиваемое получателями на ожидание в очередях, можно и с помощью введения системы «единого талона» с учетом временного разбега при посещении разных специалистов. Подобный опыт уже применяется в некоторых регионах РФ. Так, например, с апреля 2017 года практика сквозной очереди доступна для жителей Крыма, обращающихся в МФЦ для регистрации недвижимости в рамках «дачной амнистии».</w:t>
      </w:r>
    </w:p>
    <w:p w14:paraId="6D6169CA" w14:textId="77777777" w:rsidR="00CE34E4" w:rsidRPr="00E53A12" w:rsidRDefault="00CE34E4"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Сократить временные издержки возможно за счет уменьшения количества предоставляемых заявителем документов, которое станет возможным при повышении межведомственного взаимодействия. В рамках оптимизации такого взаимодействия необходимо совершенствовать практику, когда недостающие документы и сведения о заявителе уполномоченные структуры должны получать самостоятельно, активно используя систему электронного документооборота.</w:t>
      </w:r>
    </w:p>
    <w:p w14:paraId="4D244F89" w14:textId="77777777" w:rsidR="00CE34E4" w:rsidRPr="00E53A12" w:rsidRDefault="00CE34E4"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Для совершенствования межведомственного взаимодействия необходимо форсировать создание единой информационной базы данных, которая была бы интегрирована в каждую электронную систему уполномоченных органов.</w:t>
      </w:r>
    </w:p>
    <w:p w14:paraId="050C1D01" w14:textId="77777777" w:rsidR="00CE34E4" w:rsidRPr="00E53A12" w:rsidRDefault="00CE34E4"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Кроме этого, в рамках электронного документооборота, для интенсификации его повсеместного внедрения и оптимального использования, необходимо усовершенствовать систему присвоения документам унифицированного номера, что позволит любому уполномоченному органу оперативно запрашивать документы заявителей.</w:t>
      </w:r>
    </w:p>
    <w:p w14:paraId="3CC167DC" w14:textId="77777777" w:rsidR="00CE34E4" w:rsidRPr="00E53A12" w:rsidRDefault="00CE34E4"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Имея такой УИН (уникальный идентификационный номер) документа заявитель сможет через любые удобные для него сервисы отслеживать состояние прохождения своих документов на всех этапах процесса получения услуги.</w:t>
      </w:r>
    </w:p>
    <w:p w14:paraId="62BA3B1C" w14:textId="77777777" w:rsidR="00CE34E4" w:rsidRPr="00E53A12" w:rsidRDefault="00CE34E4"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данном случае мы выходим на еще одну важную проблему, решение которой также позволит сократить временные издержки на получение государственных и муниципальных услуг – это оптимизация процесса оформления документов, необходимых для получения услуги. В этой связи необходимо упростить существующие формы заявительных документов за счет:</w:t>
      </w:r>
    </w:p>
    <w:p w14:paraId="1D7A995C" w14:textId="77777777" w:rsidR="00CE34E4" w:rsidRPr="00E53A12" w:rsidRDefault="00CE34E4" w:rsidP="00EC3D8C">
      <w:pPr>
        <w:pStyle w:val="ac"/>
        <w:numPr>
          <w:ilvl w:val="0"/>
          <w:numId w:val="45"/>
        </w:numPr>
        <w:spacing w:after="120"/>
        <w:ind w:left="1418" w:hanging="709"/>
        <w:jc w:val="both"/>
        <w:rPr>
          <w:rFonts w:ascii="Times New Roman" w:eastAsia="Times New Roman" w:hAnsi="Times New Roman"/>
          <w:sz w:val="28"/>
          <w:szCs w:val="28"/>
          <w:lang w:eastAsia="ru-RU"/>
        </w:rPr>
      </w:pPr>
      <w:r w:rsidRPr="00E53A12">
        <w:rPr>
          <w:rFonts w:ascii="Times New Roman" w:eastAsia="Times New Roman" w:hAnsi="Times New Roman"/>
          <w:sz w:val="28"/>
          <w:szCs w:val="28"/>
          <w:lang w:eastAsia="ru-RU"/>
        </w:rPr>
        <w:t>исключения дублирования информации, содержащейся в сопроводительных документах,</w:t>
      </w:r>
    </w:p>
    <w:p w14:paraId="035A1F64" w14:textId="77777777" w:rsidR="00CE34E4" w:rsidRPr="00E53A12" w:rsidRDefault="00CE34E4" w:rsidP="00EC3D8C">
      <w:pPr>
        <w:pStyle w:val="ac"/>
        <w:numPr>
          <w:ilvl w:val="0"/>
          <w:numId w:val="45"/>
        </w:numPr>
        <w:spacing w:after="120"/>
        <w:ind w:left="1418" w:hanging="709"/>
        <w:jc w:val="both"/>
        <w:rPr>
          <w:rFonts w:ascii="Times New Roman" w:eastAsia="Times New Roman" w:hAnsi="Times New Roman"/>
          <w:sz w:val="28"/>
          <w:szCs w:val="28"/>
          <w:lang w:eastAsia="ru-RU"/>
        </w:rPr>
      </w:pPr>
      <w:r w:rsidRPr="00E53A12">
        <w:rPr>
          <w:rFonts w:ascii="Times New Roman" w:eastAsia="Times New Roman" w:hAnsi="Times New Roman"/>
          <w:sz w:val="28"/>
          <w:szCs w:val="28"/>
          <w:lang w:eastAsia="ru-RU"/>
        </w:rPr>
        <w:t>упрощения формулировок в заявительных документах,</w:t>
      </w:r>
    </w:p>
    <w:p w14:paraId="3372DEF3" w14:textId="77777777" w:rsidR="00CE34E4" w:rsidRPr="00E53A12" w:rsidRDefault="00CE34E4" w:rsidP="00EC3D8C">
      <w:pPr>
        <w:pStyle w:val="ac"/>
        <w:numPr>
          <w:ilvl w:val="0"/>
          <w:numId w:val="45"/>
        </w:numPr>
        <w:spacing w:after="120"/>
        <w:ind w:left="1418" w:hanging="709"/>
        <w:jc w:val="both"/>
        <w:rPr>
          <w:rFonts w:ascii="Times New Roman" w:eastAsia="Times New Roman" w:hAnsi="Times New Roman"/>
          <w:sz w:val="28"/>
          <w:szCs w:val="28"/>
          <w:lang w:eastAsia="ru-RU"/>
        </w:rPr>
      </w:pPr>
      <w:r w:rsidRPr="00E53A12">
        <w:rPr>
          <w:rFonts w:ascii="Times New Roman" w:eastAsia="Times New Roman" w:hAnsi="Times New Roman"/>
          <w:sz w:val="28"/>
          <w:szCs w:val="28"/>
          <w:lang w:eastAsia="ru-RU"/>
        </w:rPr>
        <w:t>сокращения перечня вопросов до минимально необходимого уровня.</w:t>
      </w:r>
    </w:p>
    <w:p w14:paraId="58DFDCC7" w14:textId="77777777" w:rsidR="00CE34E4" w:rsidRPr="00E53A12" w:rsidRDefault="00CE34E4"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В целом, с внедрением новых электронных сервисов, назрела потребность пересмотреть регламенты предоставления государственных и муниципальных услуг, особенно связанные с определением временных нормативов на оказание тех или иных услуг. Такое внесение изменений в ведомственные регламенты позволит повысить качество предоставления государственных и муниципальных услуг. </w:t>
      </w:r>
    </w:p>
    <w:p w14:paraId="1F25A998" w14:textId="77777777" w:rsidR="00CE34E4" w:rsidRPr="00E53A12" w:rsidRDefault="00CE34E4"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Кроме того, перечень предоставляемых государственных и муниципальных услуг, оказываемых различными ведомствами в электронной форме, требует серьезного расширения.</w:t>
      </w:r>
    </w:p>
    <w:p w14:paraId="02E7E3E5" w14:textId="77777777" w:rsidR="00CE34E4" w:rsidRPr="00E53A12" w:rsidRDefault="00CE34E4"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Помимо расширения спектра услуг, доступных в электронной форме, необходимо налаживать процесс получения электронно-цифровых подписей (далее – ЭЦП) физическими лицами. На сегодняшний день процесс получения ЭЦП физическими лицами достаточно сложен, более того из-за несовместимости стандартов и форматов для каждой системы электронного документооборота необходим собственный ключ - для сдачи налоговой отчетности свой, для портала государственных услуг свой, для банка и иных коммерческих структур свой. И в этой связи мы снова возвращаемся к проблеме налаживания межведомственного взаимодействия. </w:t>
      </w:r>
    </w:p>
    <w:p w14:paraId="151E7A19" w14:textId="77777777" w:rsidR="00CE34E4" w:rsidRPr="00E53A12" w:rsidRDefault="00CE34E4"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Кроме того, необходимы меры по повышению квалификации сотрудников ведомств, предоставляющих гражданам государственные и муниципальные услуги. Как показали результаты проведенного исследования 2,9% жителей Самарской области считают, что необходимо повысить профессионализм и вежливость сотрудников.</w:t>
      </w:r>
    </w:p>
    <w:p w14:paraId="4D3EC383" w14:textId="77777777" w:rsidR="00CE34E4" w:rsidRPr="00E53A12" w:rsidRDefault="00CE34E4"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Необходимы разработка и активное внедрение системы непрерывного обучения сотрудников, непосредственно работающих с получателями государственных и муниципальных услуг, коммуникативным навыкам, которые позволят снизить риски возникновения конфликтных ситуаций.</w:t>
      </w:r>
    </w:p>
    <w:p w14:paraId="7BDF4C6E" w14:textId="77777777" w:rsidR="00CE34E4" w:rsidRPr="00E53A12" w:rsidRDefault="00CE34E4" w:rsidP="000E06AD">
      <w:pPr>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Еще одним важным направлением повышения качества оказываемых государственных и муниципальных услуг должна стать работа по информированию граждан о спектре возможностей получения таких услуг, как с помощью электронных сервисов, так и непосредственно в уполномоченных органах. Такая информационная работы должна проводиться на постоянной основе с учетом всех изменений, которые происходят в системе оказания услуг, оперативно сообщая о них гражданам, помогая им максимально быстро и комфортно получать подобные услуги.</w:t>
      </w:r>
    </w:p>
    <w:p w14:paraId="408421FB" w14:textId="77777777" w:rsidR="00EC3D8C" w:rsidRPr="00E53A12" w:rsidRDefault="00CE34E4" w:rsidP="000E06AD">
      <w:pPr>
        <w:ind w:firstLine="709"/>
        <w:jc w:val="both"/>
        <w:rPr>
          <w:rFonts w:ascii="Times New Roman" w:eastAsia="Times New Roman" w:hAnsi="Times New Roman" w:cs="Times New Roman"/>
          <w:sz w:val="28"/>
          <w:szCs w:val="28"/>
          <w:lang w:eastAsia="ru-RU"/>
        </w:rPr>
        <w:sectPr w:rsidR="00EC3D8C" w:rsidRPr="00E53A12" w:rsidSect="00164F86">
          <w:pgSz w:w="11906" w:h="16838"/>
          <w:pgMar w:top="2977" w:right="851" w:bottom="1134" w:left="1701" w:header="709" w:footer="709" w:gutter="0"/>
          <w:pgNumType w:start="67"/>
          <w:cols w:space="708"/>
          <w:titlePg/>
          <w:docGrid w:linePitch="360"/>
        </w:sectPr>
      </w:pPr>
      <w:r w:rsidRPr="00E53A12">
        <w:rPr>
          <w:rFonts w:ascii="Times New Roman" w:eastAsia="Times New Roman" w:hAnsi="Times New Roman" w:cs="Times New Roman"/>
          <w:sz w:val="28"/>
          <w:szCs w:val="28"/>
          <w:lang w:eastAsia="ru-RU"/>
        </w:rPr>
        <w:t xml:space="preserve">Таким образом, необходимо создание единого информационного центра на базе существующих ресурсных центров, который будет координировать работу в рамках межведомственного взаимодействия уполномоченных органов. Этот центр должен иметь возможность привлекать все многообразие ресурсов по информированию </w:t>
      </w:r>
      <w:r w:rsidR="00EC3D8C" w:rsidRPr="00E53A12">
        <w:rPr>
          <w:rFonts w:ascii="Times New Roman" w:eastAsia="Times New Roman" w:hAnsi="Times New Roman" w:cs="Times New Roman"/>
          <w:sz w:val="28"/>
          <w:szCs w:val="28"/>
          <w:lang w:eastAsia="ru-RU"/>
        </w:rPr>
        <w:t>граждан.</w:t>
      </w:r>
      <w:r w:rsidR="00CB4B9C" w:rsidRPr="00E53A12">
        <w:rPr>
          <w:rFonts w:ascii="Times New Roman" w:eastAsia="Times New Roman" w:hAnsi="Times New Roman" w:cs="Times New Roman"/>
          <w:sz w:val="28"/>
          <w:szCs w:val="28"/>
          <w:lang w:eastAsia="ru-RU"/>
        </w:rPr>
        <w:br w:type="page"/>
      </w:r>
    </w:p>
    <w:p w14:paraId="28186424" w14:textId="77777777" w:rsidR="00096C91" w:rsidRPr="00E53A12" w:rsidRDefault="00096C91" w:rsidP="001F35A5">
      <w:pPr>
        <w:ind w:right="57"/>
        <w:rPr>
          <w:rFonts w:ascii="Times New Roman" w:hAnsi="Times New Roman" w:cs="Times New Roman"/>
          <w:b/>
          <w:bCs/>
          <w:sz w:val="32"/>
          <w:szCs w:val="32"/>
        </w:rPr>
      </w:pPr>
      <w:r w:rsidRPr="00E53A12">
        <w:rPr>
          <w:rFonts w:ascii="Times New Roman" w:hAnsi="Times New Roman" w:cs="Times New Roman"/>
          <w:b/>
          <w:bCs/>
          <w:noProof/>
          <w:szCs w:val="20"/>
          <w:lang w:eastAsia="ru-RU"/>
        </w:rPr>
        <mc:AlternateContent>
          <mc:Choice Requires="wps">
            <w:drawing>
              <wp:anchor distT="45720" distB="45720" distL="114300" distR="114300" simplePos="0" relativeHeight="251679232" behindDoc="0" locked="0" layoutInCell="1" allowOverlap="1" wp14:anchorId="329D95FE" wp14:editId="629011B4">
                <wp:simplePos x="0" y="0"/>
                <wp:positionH relativeFrom="column">
                  <wp:posOffset>709930</wp:posOffset>
                </wp:positionH>
                <wp:positionV relativeFrom="paragraph">
                  <wp:posOffset>-706120</wp:posOffset>
                </wp:positionV>
                <wp:extent cx="3503295" cy="140462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1404620"/>
                        </a:xfrm>
                        <a:prstGeom prst="rect">
                          <a:avLst/>
                        </a:prstGeom>
                        <a:noFill/>
                        <a:ln w="9525">
                          <a:noFill/>
                          <a:miter lim="800000"/>
                          <a:headEnd/>
                          <a:tailEnd/>
                        </a:ln>
                      </wps:spPr>
                      <wps:txbx>
                        <w:txbxContent>
                          <w:p w14:paraId="0A83D996" w14:textId="77777777" w:rsidR="002A161D" w:rsidRPr="00096C91" w:rsidRDefault="002A161D" w:rsidP="00096C91">
                            <w:pPr>
                              <w:spacing w:line="276" w:lineRule="auto"/>
                              <w:ind w:firstLine="1134"/>
                              <w:jc w:val="both"/>
                              <w:rPr>
                                <w:rFonts w:ascii="Times New Roman" w:hAnsi="Times New Roman" w:cs="Times New Roman"/>
                                <w:b/>
                                <w:bCs/>
                                <w:color w:val="FFFFFF" w:themeColor="background1"/>
                                <w:sz w:val="32"/>
                                <w:szCs w:val="32"/>
                              </w:rPr>
                            </w:pPr>
                            <w:r w:rsidRPr="00096C91">
                              <w:rPr>
                                <w:rFonts w:ascii="Times New Roman" w:hAnsi="Times New Roman" w:cs="Times New Roman"/>
                                <w:b/>
                                <w:bCs/>
                                <w:color w:val="FFFFFF" w:themeColor="background1"/>
                                <w:sz w:val="32"/>
                                <w:szCs w:val="32"/>
                              </w:rPr>
                              <w:t>Приложение 1</w:t>
                            </w:r>
                          </w:p>
                          <w:p w14:paraId="7F3EF6E7" w14:textId="77777777" w:rsidR="002A161D" w:rsidRDefault="002A161D" w:rsidP="00096C91">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9D95FE" id="_x0000_s1044" type="#_x0000_t202" style="position:absolute;margin-left:55.9pt;margin-top:-55.6pt;width:275.85pt;height:110.6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93KwIAAAMEAAAOAAAAZHJzL2Uyb0RvYy54bWysU0uOEzEQ3SNxB8t70p9JZpJWOqNhhiCk&#10;4SMNHMBxu9MWbpexnXQPu9lzBe7AggU7rpC5EWV3EiLYIXph2V2uV/VePc8v+1aRrbBOgi5pNkop&#10;EZpDJfW6pB/eL59NKXGe6Yop0KKk98LRy8XTJ/POFCKHBlQlLEEQ7YrOlLTx3hRJ4ngjWuZGYITG&#10;YA22ZR6Pdp1UlnWI3qokT9PzpANbGQtcOId/b4YgXUT8uhbcv61rJzxRJcXefFxtXFdhTRZzVqwt&#10;M43k+zbYP3TRMqmx6BHqhnlGNlb+BdVKbsFB7Ucc2gTqWnIROSCbLP2DzV3DjIhcUBxnjjK5/wfL&#10;32zfWSKrkubZBSWatTik3dfdt9333c/dj8eHxy8kDyp1xhV4+c7gdd8/hx6nHRk7cwv8oyMarhum&#10;1+LKWugawSrsMguZyUnqgOMCyKp7DRUWYxsPEaivbRskRFEIouO07o8TEr0nHH+eTdKzfDahhGMs&#10;G6fj8zzOMGHFId1Y518KaEnYlNSiBSI82946H9phxeFKqKZhKZWKNlCadCWdTfJJTDiJtNKjS5Vs&#10;SzpNwzf4JrB8oauY7JlUwx4LKL2nHZgOnH2/6qPO2fQg5wqqexTCwuBKfEW4acB+pqRDR5bUfdow&#10;KyhRrzSKOcvG42DheBhPLpA5saeR1WmEaY5QJfWUDNtrH20fODtzhaIvZZQjTGfoZN8zOi2qtH8V&#10;wcqn53jr99td/AIAAP//AwBQSwMEFAAGAAgAAAAhAPOprB3eAAAADAEAAA8AAABkcnMvZG93bnJl&#10;di54bWxMj81OwzAQhO9IvIO1SNxaO0EElMapKtSWI1Cint14SSLiH9luGt6e7QluO5rR7DfVejYj&#10;mzDEwVkJ2VIAQ9s6PdhOQvO5WzwDi0lZrUZnUcIPRljXtzeVKrW72A+cDqljVGJjqST0KfmS89j2&#10;aFRcOo+WvC8XjEokQ8d1UBcqNyPPhSi4UYOlD73y+NJj+304Gwk++f3Ta3h732x3k2iO+yYfuq2U&#10;93fzZgUs4Zz+wnDFJ3SoienkzlZHNpLOMkJPEhZ05cAoUhQPj8BOV08I4HXF/4+ofwEAAP//AwBQ&#10;SwECLQAUAAYACAAAACEAtoM4kv4AAADhAQAAEwAAAAAAAAAAAAAAAAAAAAAAW0NvbnRlbnRfVHlw&#10;ZXNdLnhtbFBLAQItABQABgAIAAAAIQA4/SH/1gAAAJQBAAALAAAAAAAAAAAAAAAAAC8BAABfcmVs&#10;cy8ucmVsc1BLAQItABQABgAIAAAAIQBDSp93KwIAAAMEAAAOAAAAAAAAAAAAAAAAAC4CAABkcnMv&#10;ZTJvRG9jLnhtbFBLAQItABQABgAIAAAAIQDzqawd3gAAAAwBAAAPAAAAAAAAAAAAAAAAAIUEAABk&#10;cnMvZG93bnJldi54bWxQSwUGAAAAAAQABADzAAAAkAUAAAAA&#10;" filled="f" stroked="f">
                <v:textbox style="mso-fit-shape-to-text:t">
                  <w:txbxContent>
                    <w:p w14:paraId="0A83D996" w14:textId="77777777" w:rsidR="002A161D" w:rsidRPr="00096C91" w:rsidRDefault="002A161D" w:rsidP="00096C91">
                      <w:pPr>
                        <w:spacing w:line="276" w:lineRule="auto"/>
                        <w:ind w:firstLine="1134"/>
                        <w:jc w:val="both"/>
                        <w:rPr>
                          <w:rFonts w:ascii="Times New Roman" w:hAnsi="Times New Roman" w:cs="Times New Roman"/>
                          <w:b/>
                          <w:bCs/>
                          <w:color w:val="FFFFFF" w:themeColor="background1"/>
                          <w:sz w:val="32"/>
                          <w:szCs w:val="32"/>
                        </w:rPr>
                      </w:pPr>
                      <w:r w:rsidRPr="00096C91">
                        <w:rPr>
                          <w:rFonts w:ascii="Times New Roman" w:hAnsi="Times New Roman" w:cs="Times New Roman"/>
                          <w:b/>
                          <w:bCs/>
                          <w:color w:val="FFFFFF" w:themeColor="background1"/>
                          <w:sz w:val="32"/>
                          <w:szCs w:val="32"/>
                        </w:rPr>
                        <w:t>Приложение 1</w:t>
                      </w:r>
                    </w:p>
                    <w:p w14:paraId="7F3EF6E7" w14:textId="77777777" w:rsidR="002A161D" w:rsidRDefault="002A161D" w:rsidP="00096C91">
                      <w:pPr>
                        <w:jc w:val="both"/>
                      </w:pPr>
                    </w:p>
                  </w:txbxContent>
                </v:textbox>
                <w10:wrap type="square"/>
              </v:shape>
            </w:pict>
          </mc:Fallback>
        </mc:AlternateContent>
      </w:r>
    </w:p>
    <w:p w14:paraId="4AC67745" w14:textId="77777777" w:rsidR="00CB4B9C" w:rsidRPr="00E53A12" w:rsidRDefault="00CB4B9C" w:rsidP="001F35A5">
      <w:pPr>
        <w:ind w:left="57" w:right="57"/>
        <w:jc w:val="center"/>
        <w:rPr>
          <w:rFonts w:ascii="Times New Roman" w:hAnsi="Times New Roman" w:cs="Times New Roman"/>
          <w:b/>
          <w:bCs/>
          <w:sz w:val="40"/>
          <w:szCs w:val="40"/>
        </w:rPr>
      </w:pPr>
      <w:r w:rsidRPr="00E53A12">
        <w:rPr>
          <w:rFonts w:ascii="Times New Roman" w:hAnsi="Times New Roman" w:cs="Times New Roman"/>
          <w:b/>
          <w:bCs/>
          <w:sz w:val="40"/>
          <w:szCs w:val="40"/>
        </w:rPr>
        <w:t>Бланк интервью</w:t>
      </w:r>
    </w:p>
    <w:p w14:paraId="3ADA62C4" w14:textId="77777777" w:rsidR="00CB4B9C" w:rsidRPr="00E53A12" w:rsidRDefault="00CB4B9C" w:rsidP="004F4035">
      <w:pPr>
        <w:pStyle w:val="afa"/>
        <w:widowControl w:val="0"/>
        <w:spacing w:after="0"/>
        <w:ind w:right="57"/>
        <w:jc w:val="center"/>
        <w:rPr>
          <w:sz w:val="20"/>
          <w:szCs w:val="20"/>
        </w:rPr>
      </w:pPr>
      <w:r w:rsidRPr="00E53A12">
        <w:rPr>
          <w:sz w:val="20"/>
          <w:szCs w:val="20"/>
        </w:rPr>
        <w:t xml:space="preserve">Здравствуйте! Мы проводим исследование по изучению качества государственных и муниципальных услуг в 2018-2019 гг. Предлагаем Вам ответить на ряд вопросов, касающихся проблем и возможных улучшений качества и доступности государственных услуг. Опрос займет не более 15-ти минут. Все данные будут представлены в обобщенной форме. Мы гарантируем конфиденциальность предоставленной информации. </w:t>
      </w:r>
    </w:p>
    <w:p w14:paraId="670BC4BB" w14:textId="77777777" w:rsidR="00CB4B9C" w:rsidRPr="00E53A12" w:rsidRDefault="00CB4B9C" w:rsidP="004F4035">
      <w:pPr>
        <w:pStyle w:val="afa"/>
        <w:widowControl w:val="0"/>
        <w:spacing w:after="0"/>
        <w:ind w:right="57"/>
        <w:jc w:val="center"/>
        <w:rPr>
          <w:sz w:val="10"/>
          <w:szCs w:val="10"/>
        </w:rPr>
      </w:pPr>
      <w:r w:rsidRPr="00E53A12">
        <w:rPr>
          <w:b/>
          <w:bCs/>
          <w:noProof/>
        </w:rPr>
        <mc:AlternateContent>
          <mc:Choice Requires="wps">
            <w:drawing>
              <wp:anchor distT="0" distB="0" distL="114300" distR="114300" simplePos="0" relativeHeight="251644416" behindDoc="0" locked="0" layoutInCell="1" allowOverlap="1" wp14:anchorId="4C041DD3" wp14:editId="54F91605">
                <wp:simplePos x="0" y="0"/>
                <wp:positionH relativeFrom="column">
                  <wp:posOffset>4803140</wp:posOffset>
                </wp:positionH>
                <wp:positionV relativeFrom="paragraph">
                  <wp:posOffset>2540</wp:posOffset>
                </wp:positionV>
                <wp:extent cx="1485900" cy="312420"/>
                <wp:effectExtent l="0" t="0" r="19050" b="11430"/>
                <wp:wrapNone/>
                <wp:docPr id="294" name="Прямоугольник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12420"/>
                        </a:xfrm>
                        <a:prstGeom prst="rect">
                          <a:avLst/>
                        </a:prstGeom>
                        <a:solidFill>
                          <a:srgbClr val="FFFFFF"/>
                        </a:solidFill>
                        <a:ln w="9525">
                          <a:solidFill>
                            <a:srgbClr val="000000"/>
                          </a:solidFill>
                          <a:miter lim="800000"/>
                          <a:headEnd/>
                          <a:tailEnd/>
                        </a:ln>
                      </wps:spPr>
                      <wps:txbx>
                        <w:txbxContent>
                          <w:p w14:paraId="783E6145" w14:textId="77777777" w:rsidR="002A161D" w:rsidRPr="00D3727E" w:rsidRDefault="002A161D" w:rsidP="00CB4B9C">
                            <w:pPr>
                              <w:rPr>
                                <w:i/>
                              </w:rPr>
                            </w:pPr>
                            <w:r w:rsidRPr="00A2483F">
                              <w:rPr>
                                <w:i/>
                                <w:highlight w:val="lightGray"/>
                              </w:rPr>
                              <w:t>проверьте квоты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41DD3" id="Прямоугольник 294" o:spid="_x0000_s1045" style="position:absolute;left:0;text-align:left;margin-left:378.2pt;margin-top:.2pt;width:117pt;height:24.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5sWVAIAAGQEAAAOAAAAZHJzL2Uyb0RvYy54bWysVM2O0zAQviPxDpbvNE1poY2arlZdFiEt&#10;sNLCA7iO01g4thm7TZcT0l6ReAQeggviZ58hfSPGTlu6wAmRg+XxjD/PfN9MpiebWpG1ACeNzmna&#10;61MiNDeF1Mucvn51/mBMifNMF0wZLXJ6LRw9md2/N21sJgamMqoQQBBEu6yxOa28t1mSOF6Jmrme&#10;sUKjszRQM48mLJMCWIPotUoG/f6jpDFQWDBcOIenZ52TziJ+WQruX5alE56onGJuPq4Q10VYk9mU&#10;ZUtgtpJ8lwb7hyxqJjU+eoA6Y56RFcg/oGrJwThT+h43dWLKUnIRa8Bq0v5v1VxVzIpYC5Lj7IEm&#10;9/9g+Yv1JRBZ5HQwGVKiWY0itZ+277cf2+/t7fam/dzett+2H9of7Zf2KwlRyFljXYZXr+wlhKqd&#10;vTD8jSPazCuml+IUwDSVYAVmmob45M6FYDi8ShbNc1Pgg2zlTaRvU0IdAJEYsokqXR9UEhtPOB6m&#10;w/Fo0kcxOfoepoPhIMqYsGx/24LzT4WpSdjkFLALIjpbXzgfsmHZPiRmb5QszqVS0YDlYq6ArBl2&#10;zHn8YgFY5HGY0qTJ6WQ0GEXkOz53DNGP398gaumx9ZWsczo+BLEs0PZEF7ExPZOq22PKSu94DNR1&#10;EvjNYhPFSyd7VRamuEZmwXStjqOJm8rAO0oabPOcurcrBoIS9UyjOpN0OAxzEY3h6DFySeDYszj2&#10;MM0RKqeekm47990srSzIZYUvpZEObU5R0VJGsoPaXVa7/LGVowa7sQuzcmzHqF8/h9lPAAAA//8D&#10;AFBLAwQUAAYACAAAACEA5CLCmdwAAAAHAQAADwAAAGRycy9kb3ducmV2LnhtbEyOwU7DMBBE70j8&#10;g7VI3KhNgUDSOBUCFYljm164bWI3CcTrKHbawNeznMplNaMZzb58PbteHO0YOk8abhcKhKXam44a&#10;Dftyc/MEIkQkg70nq+HbBlgXlxc5ZsafaGuPu9gIHqGQoYY2xiGTMtStdRgWfrDE2cGPDiPbsZFm&#10;xBOPu14ulUqkw474Q4uDfWlt/bWbnIaqW+7xZ1u+KZdu7uL7XH5OH69aX1/NzysQ0c7xXIY/fEaH&#10;gpkqP5EJotfw+JDcc1UDX47TVLGo2KYJyCKX//mLXwAAAP//AwBQSwECLQAUAAYACAAAACEAtoM4&#10;kv4AAADhAQAAEwAAAAAAAAAAAAAAAAAAAAAAW0NvbnRlbnRfVHlwZXNdLnhtbFBLAQItABQABgAI&#10;AAAAIQA4/SH/1gAAAJQBAAALAAAAAAAAAAAAAAAAAC8BAABfcmVscy8ucmVsc1BLAQItABQABgAI&#10;AAAAIQAsU5sWVAIAAGQEAAAOAAAAAAAAAAAAAAAAAC4CAABkcnMvZTJvRG9jLnhtbFBLAQItABQA&#10;BgAIAAAAIQDkIsKZ3AAAAAcBAAAPAAAAAAAAAAAAAAAAAK4EAABkcnMvZG93bnJldi54bWxQSwUG&#10;AAAAAAQABADzAAAAtwUAAAAA&#10;">
                <v:textbox>
                  <w:txbxContent>
                    <w:p w14:paraId="783E6145" w14:textId="77777777" w:rsidR="002A161D" w:rsidRPr="00D3727E" w:rsidRDefault="002A161D" w:rsidP="00CB4B9C">
                      <w:pPr>
                        <w:rPr>
                          <w:i/>
                        </w:rPr>
                      </w:pPr>
                      <w:r w:rsidRPr="00A2483F">
                        <w:rPr>
                          <w:i/>
                          <w:highlight w:val="lightGray"/>
                        </w:rPr>
                        <w:t>проверьте квоты</w:t>
                      </w:r>
                    </w:p>
                  </w:txbxContent>
                </v:textbox>
              </v:rect>
            </w:pict>
          </mc:Fallback>
        </mc:AlternateContent>
      </w:r>
    </w:p>
    <w:p w14:paraId="4987175E"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ОТМЕТЬТЕПОЛ РЕСПОНДЕНТА</w:t>
      </w:r>
      <w:r w:rsidRPr="00E53A12">
        <w:rPr>
          <w:bCs/>
        </w:rPr>
        <w:t xml:space="preserve">: </w:t>
      </w:r>
      <w:r w:rsidRPr="00E53A12">
        <w:rPr>
          <w:b/>
          <w:bCs/>
        </w:rPr>
        <w:t xml:space="preserve">1.  мужской     2. женский    </w:t>
      </w:r>
    </w:p>
    <w:p w14:paraId="5E985E64" w14:textId="77777777" w:rsidR="00CB4B9C" w:rsidRPr="00E53A12" w:rsidRDefault="00CB4B9C" w:rsidP="004F4035">
      <w:pPr>
        <w:pStyle w:val="ParaAttribute4"/>
        <w:rPr>
          <w:rStyle w:val="CharAttribute8"/>
          <w:rFonts w:eastAsia="№Е"/>
          <w:sz w:val="8"/>
          <w:szCs w:val="8"/>
        </w:rPr>
      </w:pPr>
    </w:p>
    <w:p w14:paraId="166A1C17" w14:textId="77777777" w:rsidR="00CB4B9C" w:rsidRPr="00E53A12" w:rsidRDefault="00CB4B9C" w:rsidP="004F4035">
      <w:pPr>
        <w:pStyle w:val="af0"/>
        <w:widowControl w:val="0"/>
        <w:numPr>
          <w:ilvl w:val="0"/>
          <w:numId w:val="13"/>
        </w:numPr>
        <w:tabs>
          <w:tab w:val="left" w:pos="567"/>
        </w:tabs>
        <w:spacing w:after="0"/>
        <w:ind w:left="0" w:right="57" w:firstLine="0"/>
        <w:jc w:val="both"/>
        <w:rPr>
          <w:b/>
        </w:rPr>
      </w:pPr>
      <w:r w:rsidRPr="00E53A12">
        <w:rPr>
          <w:b/>
          <w:bCs/>
        </w:rPr>
        <w:t>Сколько лет Вам исполнилось в последний день рождения</w:t>
      </w:r>
      <w:r w:rsidRPr="00E53A12">
        <w:rPr>
          <w:bCs/>
        </w:rPr>
        <w:t xml:space="preserve">? </w:t>
      </w:r>
      <w:r w:rsidRPr="00E53A12">
        <w:rPr>
          <w:rStyle w:val="CharAttribute8"/>
          <w:rFonts w:eastAsia="№Е"/>
        </w:rPr>
        <w:t>__________ лет</w:t>
      </w:r>
    </w:p>
    <w:p w14:paraId="7FC45832" w14:textId="77777777" w:rsidR="00CB4B9C" w:rsidRPr="00E53A12" w:rsidRDefault="00CB4B9C" w:rsidP="004F4035">
      <w:pPr>
        <w:rPr>
          <w:rFonts w:ascii="Times New Roman" w:hAnsi="Times New Roman" w:cs="Times New Roman"/>
        </w:rPr>
      </w:pPr>
      <w:r w:rsidRPr="00E53A12">
        <w:rPr>
          <w:rFonts w:ascii="Times New Roman" w:hAnsi="Times New Roman" w:cs="Times New Roman"/>
        </w:rPr>
        <w:t>/УКАЖИТЕ ТОЧНЫЙ ВОЗРАСТ РЕСПОНДЕНТА И ОТМЕТЬТЕ КОД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2701"/>
        <w:gridCol w:w="1444"/>
        <w:gridCol w:w="3001"/>
      </w:tblGrid>
      <w:tr w:rsidR="00CB4B9C" w:rsidRPr="00E53A12" w14:paraId="2B55BD00" w14:textId="77777777" w:rsidTr="00CB4B9C">
        <w:trPr>
          <w:cantSplit/>
        </w:trPr>
        <w:tc>
          <w:tcPr>
            <w:tcW w:w="2376" w:type="dxa"/>
            <w:tcBorders>
              <w:right w:val="single" w:sz="4" w:space="0" w:color="auto"/>
            </w:tcBorders>
          </w:tcPr>
          <w:p w14:paraId="2A787F0F" w14:textId="77777777" w:rsidR="00CB4B9C" w:rsidRPr="00E53A12" w:rsidRDefault="00CB4B9C" w:rsidP="004F4035">
            <w:pPr>
              <w:pStyle w:val="ac"/>
              <w:numPr>
                <w:ilvl w:val="0"/>
                <w:numId w:val="17"/>
              </w:numPr>
              <w:spacing w:after="0" w:line="240" w:lineRule="auto"/>
              <w:ind w:left="0" w:firstLine="0"/>
              <w:contextualSpacing w:val="0"/>
              <w:rPr>
                <w:rFonts w:ascii="Times New Roman" w:hAnsi="Times New Roman"/>
              </w:rPr>
            </w:pPr>
            <w:r w:rsidRPr="00E53A12">
              <w:rPr>
                <w:rFonts w:ascii="Times New Roman" w:hAnsi="Times New Roman"/>
              </w:rPr>
              <w:t>18 – 29 лет</w:t>
            </w:r>
          </w:p>
        </w:tc>
        <w:tc>
          <w:tcPr>
            <w:tcW w:w="3119" w:type="dxa"/>
            <w:vMerge w:val="restart"/>
            <w:tcBorders>
              <w:top w:val="nil"/>
              <w:left w:val="single" w:sz="4" w:space="0" w:color="auto"/>
              <w:bottom w:val="nil"/>
              <w:right w:val="single" w:sz="4" w:space="0" w:color="auto"/>
            </w:tcBorders>
          </w:tcPr>
          <w:p w14:paraId="6BAF36E4" w14:textId="77777777" w:rsidR="00CB4B9C" w:rsidRPr="00E53A12" w:rsidRDefault="00CB4B9C" w:rsidP="004F4035">
            <w:pPr>
              <w:rPr>
                <w:rFonts w:ascii="Times New Roman" w:hAnsi="Times New Roman" w:cs="Times New Roman"/>
              </w:rPr>
            </w:pPr>
            <w:r w:rsidRPr="00E53A12">
              <w:rPr>
                <w:rFonts w:ascii="Times New Roman" w:hAnsi="Times New Roman" w:cs="Times New Roman"/>
                <w:noProof/>
                <w:lang w:eastAsia="ru-RU"/>
              </w:rPr>
              <mc:AlternateContent>
                <mc:Choice Requires="wps">
                  <w:drawing>
                    <wp:anchor distT="0" distB="0" distL="114300" distR="114300" simplePos="0" relativeHeight="251630080" behindDoc="0" locked="0" layoutInCell="1" allowOverlap="1" wp14:anchorId="72CEAD02" wp14:editId="7DD014D7">
                      <wp:simplePos x="0" y="0"/>
                      <wp:positionH relativeFrom="column">
                        <wp:posOffset>1905</wp:posOffset>
                      </wp:positionH>
                      <wp:positionV relativeFrom="paragraph">
                        <wp:posOffset>14605</wp:posOffset>
                      </wp:positionV>
                      <wp:extent cx="198120" cy="475615"/>
                      <wp:effectExtent l="0" t="0" r="11430" b="19685"/>
                      <wp:wrapNone/>
                      <wp:docPr id="295" name="Правая фигурная скобка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 cy="475615"/>
                              </a:xfrm>
                              <a:prstGeom prst="rightBrace">
                                <a:avLst>
                                  <a:gd name="adj1" fmla="val 200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E527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95" o:spid="_x0000_s1026" type="#_x0000_t88" style="position:absolute;margin-left:.15pt;margin-top:1.15pt;width:15.6pt;height:37.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pJWgIAAGoEAAAOAAAAZHJzL2Uyb0RvYy54bWysVMGO0zAQvSPxD5bvNE3U7m6jpivYZRHS&#10;AistfIBrO43BsY3tNl1OILjzCfxCgQtCgm9I/4ixk5Yu3BA5WGPP+M3Me+NMT9e1RCtundCqwOlg&#10;iBFXVDOhFgV+8fzi3glGzhPFiNSKF/iGO3w6u3tn2picZ7rSknGLAES5vDEFrrw3eZI4WvGauIE2&#10;XIGz1LYmHrZ2kTBLGkCvZZINh0dJoy0zVlPuHJyed048i/hlyal/VpaOeyQLDLX5uNq4zsOazKYk&#10;X1hiKkH7Msg/VFEToSDpHuqceIKWVvwFVQtqtdOlH1BdJ7osBeWxB+gmHf7RzXVFDI+9ADnO7Gly&#10;/w+WPl1dWSRYgbPJGCNFahCp/bR9227aL+1m+xFtP7Tf2q/b93D0ozt4135vf7afYd2gcAs4bIzL&#10;AeraXNnAgjOXmr5y4EhuecLGQQyaN080g0xk6XXkbV3aOtwERtA6ynOzl4evPaJwmE5O0gxEpOAa&#10;HY+P0pg6IfnusrHOP+K6RsEosBWLyj+whAYOSU5Wl85HjVjfJ2EvU4zKWoLkKyIRDNQwYoKOBzHZ&#10;YcwYYuLYQN4eEaxd5gCv9IWQMg6WVKgp8GScjWMFTkvBgjOEObuYn0mLIDF0Gr/AJIDdCrN6qVgE&#10;qzhhD3vbEyE7G+Kl6nkO1HZazDW7AZqt7gYeHigYlbZvMGpg2AvsXi+J5RjJxwqmaZKORuF1xM1o&#10;fBxYtoee+aGHKApQBfYYdeaZ717U0kTKQanYrtL3Qd5S+N0cdFX1xcJAx277xxdezOE+Rv3+Rcx+&#10;AQAA//8DAFBLAwQUAAYACAAAACEAFILu/NwAAAAEAQAADwAAAGRycy9kb3ducmV2LnhtbEyOT0vE&#10;MBTE74LfITzBm5tui67UpsuqePEP4rog3tLmbVNMXkqT3dZv7/Okp2GYYeZXrWfvxBHH2AdSsFxk&#10;IJDaYHrqFOzeHy6uQcSkyWgXCBV8Y4R1fXpS6dKEid7wuE2d4BGKpVZgUxpKKWNr0eu4CAMSZ/sw&#10;ep3Yjp00o5543DuZZ9mV9LonfrB6wDuL7df24BXsP20RHp/vnxo/frzs3O3mtZk6pc7P5s0NiIRz&#10;+ivDLz6jQ81MTTiQicIpKLinIGfhsFhegmgUrFY5yLqS/+HrHwAAAP//AwBQSwECLQAUAAYACAAA&#10;ACEAtoM4kv4AAADhAQAAEwAAAAAAAAAAAAAAAAAAAAAAW0NvbnRlbnRfVHlwZXNdLnhtbFBLAQIt&#10;ABQABgAIAAAAIQA4/SH/1gAAAJQBAAALAAAAAAAAAAAAAAAAAC8BAABfcmVscy8ucmVsc1BLAQIt&#10;ABQABgAIAAAAIQAvhUpJWgIAAGoEAAAOAAAAAAAAAAAAAAAAAC4CAABkcnMvZTJvRG9jLnhtbFBL&#10;AQItABQABgAIAAAAIQAUgu783AAAAAQBAAAPAAAAAAAAAAAAAAAAALQEAABkcnMvZG93bnJldi54&#10;bWxQSwUGAAAAAAQABADzAAAAvQUAAAAA&#10;"/>
                  </w:pict>
                </mc:Fallback>
              </mc:AlternateContent>
            </w:r>
            <w:r w:rsidRPr="00E53A12">
              <w:rPr>
                <w:rFonts w:ascii="Times New Roman" w:hAnsi="Times New Roman" w:cs="Times New Roman"/>
                <w:noProof/>
                <w:lang w:eastAsia="ru-RU"/>
              </w:rPr>
              <mc:AlternateContent>
                <mc:Choice Requires="wps">
                  <w:drawing>
                    <wp:anchor distT="0" distB="0" distL="114300" distR="114300" simplePos="0" relativeHeight="251638272" behindDoc="0" locked="0" layoutInCell="1" allowOverlap="1" wp14:anchorId="32BC8AB2" wp14:editId="06219B9F">
                      <wp:simplePos x="0" y="0"/>
                      <wp:positionH relativeFrom="column">
                        <wp:posOffset>200025</wp:posOffset>
                      </wp:positionH>
                      <wp:positionV relativeFrom="paragraph">
                        <wp:posOffset>74930</wp:posOffset>
                      </wp:positionV>
                      <wp:extent cx="1485900" cy="415290"/>
                      <wp:effectExtent l="0" t="0" r="19050" b="22860"/>
                      <wp:wrapNone/>
                      <wp:docPr id="296" name="Прямоугольник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15290"/>
                              </a:xfrm>
                              <a:prstGeom prst="rect">
                                <a:avLst/>
                              </a:prstGeom>
                              <a:solidFill>
                                <a:srgbClr val="FFFFFF"/>
                              </a:solidFill>
                              <a:ln w="9525">
                                <a:solidFill>
                                  <a:srgbClr val="000000"/>
                                </a:solidFill>
                                <a:miter lim="800000"/>
                                <a:headEnd/>
                                <a:tailEnd/>
                              </a:ln>
                            </wps:spPr>
                            <wps:txbx>
                              <w:txbxContent>
                                <w:p w14:paraId="3B167AA6" w14:textId="77777777" w:rsidR="002A161D" w:rsidRPr="00BE3286" w:rsidRDefault="002A161D" w:rsidP="00CB4B9C">
                                  <w:pPr>
                                    <w:rPr>
                                      <w:i/>
                                    </w:rPr>
                                  </w:pPr>
                                  <w:r w:rsidRPr="00BE3286">
                                    <w:rPr>
                                      <w:i/>
                                    </w:rPr>
                                    <w:t>проверьте квоты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C8AB2" id="Прямоугольник 296" o:spid="_x0000_s1046" style="position:absolute;margin-left:15.75pt;margin-top:5.9pt;width:117pt;height:3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8UgIAAGQEAAAOAAAAZHJzL2Uyb0RvYy54bWysVM2O0zAQviPxDpbvNE3VLtuo6WrVpQhp&#10;gZUWHsB1nMbCsc3YbVpOSFyReAQeggviZ58hfSPGTrfbBU6IHCyPZ/x55vtmMjnb1IqsBThpdE7T&#10;Xp8SobkppF7m9PWr+aNTSpxnumDKaJHTrXD0bPrwwaSxmRiYyqhCAEEQ7bLG5rTy3mZJ4nglauZ6&#10;xgqNztJAzTyasEwKYA2i1yoZ9PsnSWOgsGC4cA5PLzonnUb8shTcvyxLJzxROcXcfFwhrouwJtMJ&#10;y5bAbCX5Pg32D1nUTGp89AB1wTwjK5B/QNWSg3Gm9D1u6sSUpeQi1oDVpP3fqrmumBWxFiTH2QNN&#10;7v/B8hfrKyCyyOlgfEKJZjWK1H7evd99an+0N7sP7Zf2pv2++9j+bL+230iIQs4a6zK8em2vIFTt&#10;7KXhbxzRZlYxvRTnAKapBCsw0zTEJ/cuBMPhVbJonpsCH2QrbyJ9mxLqAIjEkE1UaXtQSWw84XiY&#10;Dk9H4z6KydE3TEeDcZQxYdntbQvOPxWmJmGTU8AuiOhsfel8yIZltyExe6NkMZdKRQOWi5kCsmbY&#10;MfP4xQKwyOMwpUmT0/FoMIrI93zuGKIfv79B1NJj6ytZ5/T0EMSyQNsTXcTG9Eyqbo8pK73nMVDX&#10;SeA3i00nXqQg8LowxRaZBdO1Oo4mbioD7yhpsM1z6t6uGAhK1DON6ozT4TDMRTSGo8cDNODYszj2&#10;MM0RKqeekm47890srSzIZYUvpZEObc5R0VJGsu+y2uePrRw12I9dmJVjO0bd/RymvwAAAP//AwBQ&#10;SwMEFAAGAAgAAAAhAHma1JvdAAAACAEAAA8AAABkcnMvZG93bnJldi54bWxMj0FPg0AQhe8m/ofN&#10;mHizCzRtFVkao6mJx5ZevA0wAsrOEnZp0V/veKrHee/lzfey7Wx7daLRd44NxIsIFHHl6o4bA8di&#10;d3cPygfkGnvHZOCbPGzz66sM09qdeU+nQ2iUlLBP0UAbwpBq7auWLPqFG4jF+3CjxSDn2Oh6xLOU&#10;214nUbTWFjuWDy0O9NxS9XWYrIGyS474sy9eI/uwW4a3ufic3l+Mub2Znx5BBZrDJQx/+IIOuTCV&#10;buLaq97AMl5JUvRYFoifrFcilAY2mwR0nun/A/JfAAAA//8DAFBLAQItABQABgAIAAAAIQC2gziS&#10;/gAAAOEBAAATAAAAAAAAAAAAAAAAAAAAAABbQ29udGVudF9UeXBlc10ueG1sUEsBAi0AFAAGAAgA&#10;AAAhADj9If/WAAAAlAEAAAsAAAAAAAAAAAAAAAAALwEAAF9yZWxzLy5yZWxzUEsBAi0AFAAGAAgA&#10;AAAhAKEH83xSAgAAZAQAAA4AAAAAAAAAAAAAAAAALgIAAGRycy9lMm9Eb2MueG1sUEsBAi0AFAAG&#10;AAgAAAAhAHma1JvdAAAACAEAAA8AAAAAAAAAAAAAAAAArAQAAGRycy9kb3ducmV2LnhtbFBLBQYA&#10;AAAABAAEAPMAAAC2BQAAAAA=&#10;">
                      <v:textbox>
                        <w:txbxContent>
                          <w:p w14:paraId="3B167AA6" w14:textId="77777777" w:rsidR="002A161D" w:rsidRPr="00BE3286" w:rsidRDefault="002A161D" w:rsidP="00CB4B9C">
                            <w:pPr>
                              <w:rPr>
                                <w:i/>
                              </w:rPr>
                            </w:pPr>
                            <w:r w:rsidRPr="00BE3286">
                              <w:rPr>
                                <w:i/>
                              </w:rPr>
                              <w:t>проверьте квоты</w:t>
                            </w:r>
                          </w:p>
                        </w:txbxContent>
                      </v:textbox>
                    </v:rect>
                  </w:pict>
                </mc:Fallback>
              </mc:AlternateContent>
            </w:r>
          </w:p>
        </w:tc>
        <w:tc>
          <w:tcPr>
            <w:tcW w:w="4925" w:type="dxa"/>
            <w:gridSpan w:val="2"/>
            <w:vMerge w:val="restart"/>
            <w:tcBorders>
              <w:left w:val="single" w:sz="4" w:space="0" w:color="auto"/>
            </w:tcBorders>
            <w:shd w:val="clear" w:color="auto" w:fill="D9D9D9"/>
          </w:tcPr>
          <w:p w14:paraId="3BD9BDDE" w14:textId="77777777" w:rsidR="00CB4B9C" w:rsidRPr="00E53A12" w:rsidRDefault="00CB4B9C" w:rsidP="004F4035">
            <w:pPr>
              <w:rPr>
                <w:rFonts w:ascii="Times New Roman" w:hAnsi="Times New Roman" w:cs="Times New Roman"/>
              </w:rPr>
            </w:pPr>
            <w:r w:rsidRPr="00E53A12">
              <w:rPr>
                <w:rFonts w:ascii="Times New Roman" w:hAnsi="Times New Roman" w:cs="Times New Roman"/>
              </w:rPr>
              <w:t xml:space="preserve">4. Менее 18 лет      </w:t>
            </w:r>
            <w:r w:rsidRPr="00E53A12">
              <w:rPr>
                <w:rStyle w:val="CharAttribute10"/>
                <w:rFonts w:eastAsia="№Е" w:hAnsi="Times New Roman" w:cs="Times New Roman"/>
              </w:rPr>
              <w:t>ЗАКОНЧИТЬ ИНТЕРВЬЮ</w:t>
            </w:r>
          </w:p>
        </w:tc>
      </w:tr>
      <w:tr w:rsidR="00CB4B9C" w:rsidRPr="00E53A12" w14:paraId="4AC9AF17" w14:textId="77777777" w:rsidTr="00CB4B9C">
        <w:trPr>
          <w:cantSplit/>
        </w:trPr>
        <w:tc>
          <w:tcPr>
            <w:tcW w:w="2376" w:type="dxa"/>
            <w:tcBorders>
              <w:right w:val="single" w:sz="4" w:space="0" w:color="auto"/>
            </w:tcBorders>
          </w:tcPr>
          <w:p w14:paraId="13406A31" w14:textId="77777777" w:rsidR="00CB4B9C" w:rsidRPr="00E53A12" w:rsidRDefault="00CB4B9C" w:rsidP="004F4035">
            <w:pPr>
              <w:numPr>
                <w:ilvl w:val="0"/>
                <w:numId w:val="17"/>
              </w:numPr>
              <w:ind w:left="0" w:firstLine="0"/>
              <w:rPr>
                <w:rFonts w:ascii="Times New Roman" w:hAnsi="Times New Roman" w:cs="Times New Roman"/>
              </w:rPr>
            </w:pPr>
            <w:r w:rsidRPr="00E53A12">
              <w:rPr>
                <w:rFonts w:ascii="Times New Roman" w:hAnsi="Times New Roman" w:cs="Times New Roman"/>
              </w:rPr>
              <w:t>30 – 55 лет</w:t>
            </w:r>
          </w:p>
        </w:tc>
        <w:tc>
          <w:tcPr>
            <w:tcW w:w="3119" w:type="dxa"/>
            <w:vMerge/>
            <w:tcBorders>
              <w:top w:val="nil"/>
              <w:left w:val="single" w:sz="4" w:space="0" w:color="auto"/>
              <w:bottom w:val="nil"/>
              <w:right w:val="single" w:sz="4" w:space="0" w:color="auto"/>
            </w:tcBorders>
          </w:tcPr>
          <w:p w14:paraId="29368E54" w14:textId="77777777" w:rsidR="00CB4B9C" w:rsidRPr="00E53A12" w:rsidRDefault="00CB4B9C" w:rsidP="004F4035">
            <w:pPr>
              <w:rPr>
                <w:rFonts w:ascii="Times New Roman" w:hAnsi="Times New Roman" w:cs="Times New Roman"/>
              </w:rPr>
            </w:pPr>
          </w:p>
        </w:tc>
        <w:tc>
          <w:tcPr>
            <w:tcW w:w="4925" w:type="dxa"/>
            <w:gridSpan w:val="2"/>
            <w:vMerge/>
            <w:tcBorders>
              <w:left w:val="single" w:sz="4" w:space="0" w:color="auto"/>
              <w:bottom w:val="single" w:sz="4" w:space="0" w:color="auto"/>
            </w:tcBorders>
            <w:shd w:val="clear" w:color="auto" w:fill="D9D9D9"/>
          </w:tcPr>
          <w:p w14:paraId="2CFEECA8" w14:textId="77777777" w:rsidR="00CB4B9C" w:rsidRPr="00E53A12" w:rsidRDefault="00CB4B9C" w:rsidP="004F4035">
            <w:pPr>
              <w:rPr>
                <w:rFonts w:ascii="Times New Roman" w:hAnsi="Times New Roman" w:cs="Times New Roman"/>
              </w:rPr>
            </w:pPr>
          </w:p>
        </w:tc>
      </w:tr>
      <w:tr w:rsidR="00CB4B9C" w:rsidRPr="00E53A12" w14:paraId="2E5E2228" w14:textId="77777777" w:rsidTr="00CB4B9C">
        <w:trPr>
          <w:cantSplit/>
        </w:trPr>
        <w:tc>
          <w:tcPr>
            <w:tcW w:w="2376" w:type="dxa"/>
            <w:tcBorders>
              <w:right w:val="single" w:sz="4" w:space="0" w:color="auto"/>
            </w:tcBorders>
          </w:tcPr>
          <w:p w14:paraId="364ED8D4" w14:textId="77777777" w:rsidR="00CB4B9C" w:rsidRPr="00E53A12" w:rsidRDefault="00CB4B9C" w:rsidP="004F4035">
            <w:pPr>
              <w:numPr>
                <w:ilvl w:val="0"/>
                <w:numId w:val="17"/>
              </w:numPr>
              <w:ind w:left="0" w:firstLine="0"/>
              <w:rPr>
                <w:rFonts w:ascii="Times New Roman" w:hAnsi="Times New Roman" w:cs="Times New Roman"/>
              </w:rPr>
            </w:pPr>
            <w:r w:rsidRPr="00E53A12">
              <w:rPr>
                <w:rFonts w:ascii="Times New Roman" w:hAnsi="Times New Roman" w:cs="Times New Roman"/>
              </w:rPr>
              <w:t>56 лет и старше</w:t>
            </w:r>
          </w:p>
        </w:tc>
        <w:tc>
          <w:tcPr>
            <w:tcW w:w="3119" w:type="dxa"/>
            <w:vMerge/>
            <w:tcBorders>
              <w:top w:val="nil"/>
              <w:left w:val="single" w:sz="4" w:space="0" w:color="auto"/>
              <w:bottom w:val="nil"/>
              <w:right w:val="nil"/>
            </w:tcBorders>
          </w:tcPr>
          <w:p w14:paraId="09E0FDD5" w14:textId="77777777" w:rsidR="00CB4B9C" w:rsidRPr="00E53A12" w:rsidRDefault="00CB4B9C" w:rsidP="004F4035">
            <w:pPr>
              <w:rPr>
                <w:rFonts w:ascii="Times New Roman" w:hAnsi="Times New Roman" w:cs="Times New Roman"/>
              </w:rPr>
            </w:pPr>
          </w:p>
        </w:tc>
        <w:tc>
          <w:tcPr>
            <w:tcW w:w="1564" w:type="dxa"/>
            <w:tcBorders>
              <w:top w:val="single" w:sz="4" w:space="0" w:color="auto"/>
              <w:left w:val="nil"/>
              <w:bottom w:val="nil"/>
              <w:right w:val="nil"/>
            </w:tcBorders>
          </w:tcPr>
          <w:p w14:paraId="17768C6E" w14:textId="77777777" w:rsidR="00CB4B9C" w:rsidRPr="00E53A12" w:rsidRDefault="00CB4B9C" w:rsidP="004F4035">
            <w:pPr>
              <w:rPr>
                <w:rFonts w:ascii="Times New Roman" w:hAnsi="Times New Roman" w:cs="Times New Roman"/>
              </w:rPr>
            </w:pPr>
          </w:p>
        </w:tc>
        <w:tc>
          <w:tcPr>
            <w:tcW w:w="3361" w:type="dxa"/>
            <w:tcBorders>
              <w:top w:val="single" w:sz="4" w:space="0" w:color="auto"/>
              <w:left w:val="nil"/>
              <w:bottom w:val="nil"/>
              <w:right w:val="nil"/>
            </w:tcBorders>
          </w:tcPr>
          <w:p w14:paraId="39F60658" w14:textId="77777777" w:rsidR="00CB4B9C" w:rsidRPr="00E53A12" w:rsidRDefault="00CB4B9C" w:rsidP="004F4035">
            <w:pPr>
              <w:rPr>
                <w:rFonts w:ascii="Times New Roman" w:hAnsi="Times New Roman" w:cs="Times New Roman"/>
              </w:rPr>
            </w:pPr>
          </w:p>
        </w:tc>
      </w:tr>
    </w:tbl>
    <w:p w14:paraId="6C51173E" w14:textId="77777777" w:rsidR="00CB4B9C" w:rsidRPr="00E53A12" w:rsidRDefault="00CB4B9C" w:rsidP="004F4035">
      <w:pPr>
        <w:pStyle w:val="ParaAttribute6"/>
        <w:rPr>
          <w:rStyle w:val="CharAttribute13"/>
          <w:rFonts w:eastAsia="№Е"/>
          <w:sz w:val="10"/>
          <w:szCs w:val="10"/>
        </w:rPr>
      </w:pPr>
    </w:p>
    <w:p w14:paraId="7DF5A6FF" w14:textId="77777777" w:rsidR="00CB4B9C" w:rsidRPr="00E53A12" w:rsidRDefault="00CB4B9C" w:rsidP="004F4035">
      <w:pPr>
        <w:pStyle w:val="af0"/>
        <w:widowControl w:val="0"/>
        <w:shd w:val="clear" w:color="auto" w:fill="D9D9D9"/>
        <w:tabs>
          <w:tab w:val="left" w:pos="567"/>
        </w:tabs>
        <w:spacing w:after="0"/>
        <w:ind w:left="0"/>
        <w:jc w:val="center"/>
        <w:rPr>
          <w:b/>
          <w:bCs/>
        </w:rPr>
      </w:pPr>
      <w:r w:rsidRPr="00E53A12">
        <w:rPr>
          <w:b/>
          <w:bCs/>
        </w:rPr>
        <w:t>НАШ ОПРОС ПОСВЯЩЕН ОЦЕНКЕ КАЧЕСТВА ГОСУДАРСТВЕННЫХ И МУНИЦИПАЛЬНЫХ УСЛУГ. ПОД УСЛУГОЙ ПОНИМАЮТСЯ ДЕЙСТВИЯ ОРГАНОВ ВЛАСТИ ПО УДОВЛЕТВОРЕНИЮ ЗАПРОСОВ ГРАЖДАН НА ПОДТВЕРЖДЕНИЕ СВОИХ ПРАВ, НАПРИМЕР, ПРАВА СОБСТВЕННОСТИ, ГРАЖДАНСТВО, НА ПОЛУЧЕНИЕ СУБСИДИЙ. РЕЗУЛЬТАТОМ УСЛУГИ ВЫСТУПАЕТ ПОЛУЧЕНИЕ ЛИЦЕНЗИЙ, СЕРТИФИКАТОВ, СВИДЕТЕЛЬСТВ, СПРАВОК, НАПРАВЛЕНИЙ И ДЕНЕЖНЫХ СРЕДСТВ</w:t>
      </w:r>
    </w:p>
    <w:p w14:paraId="5414800B"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 xml:space="preserve">Скажите, пожалуйста, обращались ли Вы в 2018-2019 годах за получением каких-либо государственных или муниципальных услуг, указанных на </w:t>
      </w:r>
      <w:r w:rsidRPr="00E53A12">
        <w:rPr>
          <w:b/>
          <w:bCs/>
          <w:u w:val="single"/>
        </w:rPr>
        <w:t xml:space="preserve">КАРТОЧКЕ №1, </w:t>
      </w:r>
      <w:r w:rsidRPr="00E53A12">
        <w:rPr>
          <w:b/>
          <w:bCs/>
        </w:rPr>
        <w:t>для себя лично, или как представитель? (отметить все названное)</w:t>
      </w:r>
    </w:p>
    <w:p w14:paraId="31810621" w14:textId="77777777" w:rsidR="00CB4B9C" w:rsidRPr="00E53A12" w:rsidRDefault="00CB4B9C" w:rsidP="001F35A5">
      <w:pPr>
        <w:pStyle w:val="af0"/>
        <w:widowControl w:val="0"/>
        <w:tabs>
          <w:tab w:val="left" w:pos="567"/>
        </w:tabs>
        <w:spacing w:after="0"/>
        <w:ind w:left="0"/>
        <w:jc w:val="both"/>
        <w:rPr>
          <w:bCs/>
          <w:sz w:val="22"/>
          <w:szCs w:val="22"/>
        </w:rPr>
      </w:pPr>
      <w:r w:rsidRPr="00E53A12">
        <w:rPr>
          <w:bCs/>
          <w:sz w:val="22"/>
          <w:szCs w:val="22"/>
        </w:rPr>
        <w:t xml:space="preserve">1. Регистрация прав на недвижимое имущество и сделок с ним </w:t>
      </w:r>
    </w:p>
    <w:p w14:paraId="3DD4FB8D" w14:textId="77777777" w:rsidR="00CB4B9C" w:rsidRPr="00E53A12" w:rsidRDefault="00CB4B9C" w:rsidP="001F35A5">
      <w:pPr>
        <w:pStyle w:val="af0"/>
        <w:widowControl w:val="0"/>
        <w:tabs>
          <w:tab w:val="left" w:pos="567"/>
        </w:tabs>
        <w:spacing w:after="0"/>
        <w:ind w:left="0"/>
        <w:jc w:val="both"/>
        <w:rPr>
          <w:bCs/>
          <w:color w:val="FF0000"/>
          <w:sz w:val="22"/>
          <w:szCs w:val="22"/>
        </w:rPr>
      </w:pPr>
      <w:r w:rsidRPr="00E53A12">
        <w:rPr>
          <w:bCs/>
          <w:sz w:val="22"/>
          <w:szCs w:val="22"/>
        </w:rPr>
        <w:t xml:space="preserve">2. Регистрация актов гражданского состояния </w:t>
      </w:r>
    </w:p>
    <w:p w14:paraId="2EC328B7" w14:textId="77777777" w:rsidR="00CB4B9C" w:rsidRPr="00E53A12" w:rsidRDefault="00CB4B9C" w:rsidP="001F35A5">
      <w:pPr>
        <w:pStyle w:val="af0"/>
        <w:widowControl w:val="0"/>
        <w:tabs>
          <w:tab w:val="left" w:pos="567"/>
        </w:tabs>
        <w:spacing w:after="0"/>
        <w:ind w:left="0"/>
        <w:jc w:val="both"/>
        <w:rPr>
          <w:bCs/>
          <w:color w:val="FF0000"/>
          <w:sz w:val="22"/>
          <w:szCs w:val="22"/>
        </w:rPr>
      </w:pPr>
      <w:r w:rsidRPr="00E53A12">
        <w:rPr>
          <w:bCs/>
          <w:sz w:val="22"/>
          <w:szCs w:val="22"/>
        </w:rPr>
        <w:t xml:space="preserve">3. Получение или замена паспорта гражданина Российской Федерации </w:t>
      </w:r>
    </w:p>
    <w:p w14:paraId="0FFDBBD1" w14:textId="77777777" w:rsidR="00CB4B9C" w:rsidRPr="00E53A12" w:rsidRDefault="00CB4B9C" w:rsidP="001F35A5">
      <w:pPr>
        <w:pStyle w:val="af0"/>
        <w:widowControl w:val="0"/>
        <w:tabs>
          <w:tab w:val="left" w:pos="567"/>
        </w:tabs>
        <w:spacing w:after="0"/>
        <w:ind w:left="0"/>
        <w:jc w:val="both"/>
        <w:rPr>
          <w:bCs/>
          <w:sz w:val="22"/>
          <w:szCs w:val="22"/>
        </w:rPr>
      </w:pPr>
      <w:r w:rsidRPr="00E53A12">
        <w:rPr>
          <w:bCs/>
          <w:sz w:val="22"/>
          <w:szCs w:val="22"/>
        </w:rPr>
        <w:t xml:space="preserve">4. Получение заграничного паспорта </w:t>
      </w:r>
    </w:p>
    <w:p w14:paraId="141AF168" w14:textId="77777777" w:rsidR="00CB4B9C" w:rsidRPr="00E53A12" w:rsidRDefault="00CB4B9C" w:rsidP="001F35A5">
      <w:pPr>
        <w:pStyle w:val="af0"/>
        <w:widowControl w:val="0"/>
        <w:tabs>
          <w:tab w:val="left" w:pos="567"/>
        </w:tabs>
        <w:spacing w:after="0"/>
        <w:ind w:left="0"/>
        <w:jc w:val="both"/>
        <w:rPr>
          <w:bCs/>
          <w:sz w:val="22"/>
          <w:szCs w:val="22"/>
        </w:rPr>
      </w:pPr>
      <w:r w:rsidRPr="00E53A12">
        <w:rPr>
          <w:bCs/>
          <w:sz w:val="22"/>
          <w:szCs w:val="22"/>
        </w:rPr>
        <w:t>5. Оформление (перерасчет) пенсии</w:t>
      </w:r>
    </w:p>
    <w:p w14:paraId="68ABEA43" w14:textId="77777777" w:rsidR="00CB4B9C" w:rsidRPr="00E53A12" w:rsidRDefault="00CB4B9C" w:rsidP="001F35A5">
      <w:pPr>
        <w:pStyle w:val="af0"/>
        <w:widowControl w:val="0"/>
        <w:tabs>
          <w:tab w:val="left" w:pos="567"/>
        </w:tabs>
        <w:spacing w:after="0"/>
        <w:ind w:left="0"/>
        <w:jc w:val="both"/>
        <w:rPr>
          <w:bCs/>
          <w:sz w:val="22"/>
          <w:szCs w:val="22"/>
        </w:rPr>
      </w:pPr>
      <w:r w:rsidRPr="00E53A12">
        <w:rPr>
          <w:bCs/>
          <w:sz w:val="22"/>
          <w:szCs w:val="22"/>
        </w:rPr>
        <w:t xml:space="preserve">6. Регистрация (снятие с учета) автомототранспортных средств и прицепов </w:t>
      </w:r>
    </w:p>
    <w:p w14:paraId="2646F11F" w14:textId="77777777" w:rsidR="00CB4B9C" w:rsidRPr="00E53A12" w:rsidRDefault="00CB4B9C" w:rsidP="001F35A5">
      <w:pPr>
        <w:pStyle w:val="af0"/>
        <w:widowControl w:val="0"/>
        <w:tabs>
          <w:tab w:val="left" w:pos="567"/>
        </w:tabs>
        <w:spacing w:after="0"/>
        <w:ind w:left="0"/>
        <w:jc w:val="both"/>
        <w:rPr>
          <w:bCs/>
          <w:sz w:val="22"/>
          <w:szCs w:val="22"/>
        </w:rPr>
      </w:pPr>
      <w:r w:rsidRPr="00E53A12">
        <w:rPr>
          <w:bCs/>
          <w:sz w:val="22"/>
          <w:szCs w:val="22"/>
        </w:rPr>
        <w:t>7. Получение или замена водительского удостоверения (включая сдачу экзамена)</w:t>
      </w:r>
    </w:p>
    <w:p w14:paraId="0A9CF181" w14:textId="77777777" w:rsidR="00CB4B9C" w:rsidRPr="00E53A12" w:rsidRDefault="00CB4B9C" w:rsidP="001F35A5">
      <w:pPr>
        <w:pStyle w:val="af0"/>
        <w:widowControl w:val="0"/>
        <w:tabs>
          <w:tab w:val="left" w:pos="567"/>
        </w:tabs>
        <w:spacing w:after="0"/>
        <w:ind w:left="0"/>
        <w:jc w:val="both"/>
        <w:rPr>
          <w:bCs/>
          <w:sz w:val="22"/>
          <w:szCs w:val="22"/>
        </w:rPr>
      </w:pPr>
      <w:r w:rsidRPr="00E53A12">
        <w:rPr>
          <w:bCs/>
          <w:sz w:val="22"/>
          <w:szCs w:val="22"/>
        </w:rPr>
        <w:t>8. Получение субсидии (льгот) на оплату жилья и услуг ЖКХ</w:t>
      </w:r>
    </w:p>
    <w:p w14:paraId="41E9A107" w14:textId="77777777" w:rsidR="00CB4B9C" w:rsidRPr="00E53A12" w:rsidRDefault="00CB4B9C" w:rsidP="001F35A5">
      <w:pPr>
        <w:pStyle w:val="af0"/>
        <w:widowControl w:val="0"/>
        <w:tabs>
          <w:tab w:val="left" w:pos="567"/>
        </w:tabs>
        <w:spacing w:after="0"/>
        <w:ind w:left="0"/>
        <w:jc w:val="both"/>
        <w:rPr>
          <w:bCs/>
          <w:sz w:val="22"/>
          <w:szCs w:val="22"/>
        </w:rPr>
      </w:pPr>
      <w:r w:rsidRPr="00E53A12">
        <w:rPr>
          <w:bCs/>
          <w:sz w:val="22"/>
          <w:szCs w:val="22"/>
        </w:rPr>
        <w:t xml:space="preserve">9. Подача налоговой декларации </w:t>
      </w:r>
    </w:p>
    <w:p w14:paraId="3AD3681A" w14:textId="77777777" w:rsidR="00CB4B9C" w:rsidRPr="00E53A12" w:rsidRDefault="00CB4B9C" w:rsidP="001F35A5">
      <w:pPr>
        <w:pStyle w:val="af0"/>
        <w:widowControl w:val="0"/>
        <w:tabs>
          <w:tab w:val="left" w:pos="567"/>
        </w:tabs>
        <w:spacing w:after="0"/>
        <w:ind w:left="0"/>
        <w:jc w:val="both"/>
        <w:rPr>
          <w:bCs/>
          <w:color w:val="FF0000"/>
          <w:sz w:val="22"/>
          <w:szCs w:val="22"/>
        </w:rPr>
      </w:pPr>
      <w:r w:rsidRPr="00E53A12">
        <w:rPr>
          <w:bCs/>
          <w:sz w:val="22"/>
          <w:szCs w:val="22"/>
        </w:rPr>
        <w:t xml:space="preserve">10. Постановка на учет (снятие) в налоговом органе организаций и граждан </w:t>
      </w:r>
    </w:p>
    <w:p w14:paraId="5B4D9020" w14:textId="77777777" w:rsidR="00CB4B9C" w:rsidRPr="00E53A12" w:rsidRDefault="00CB4B9C" w:rsidP="001F35A5">
      <w:pPr>
        <w:pStyle w:val="af0"/>
        <w:widowControl w:val="0"/>
        <w:tabs>
          <w:tab w:val="left" w:pos="567"/>
        </w:tabs>
        <w:spacing w:after="0"/>
        <w:ind w:left="0"/>
        <w:jc w:val="both"/>
        <w:rPr>
          <w:bCs/>
          <w:color w:val="FF0000"/>
          <w:sz w:val="22"/>
          <w:szCs w:val="22"/>
        </w:rPr>
      </w:pPr>
      <w:r w:rsidRPr="00E53A12">
        <w:rPr>
          <w:bCs/>
          <w:sz w:val="22"/>
          <w:szCs w:val="22"/>
        </w:rPr>
        <w:t xml:space="preserve">11. Получение информации о положении на рынке труда </w:t>
      </w:r>
    </w:p>
    <w:p w14:paraId="499EFDEE" w14:textId="77777777" w:rsidR="00CB4B9C" w:rsidRPr="00E53A12" w:rsidRDefault="00CB4B9C" w:rsidP="001F35A5">
      <w:pPr>
        <w:pStyle w:val="af0"/>
        <w:widowControl w:val="0"/>
        <w:tabs>
          <w:tab w:val="left" w:pos="567"/>
        </w:tabs>
        <w:spacing w:after="0"/>
        <w:ind w:left="0"/>
        <w:jc w:val="both"/>
        <w:rPr>
          <w:bCs/>
          <w:color w:val="FF0000"/>
          <w:sz w:val="22"/>
          <w:szCs w:val="22"/>
        </w:rPr>
      </w:pPr>
      <w:r w:rsidRPr="00E53A12">
        <w:rPr>
          <w:bCs/>
          <w:sz w:val="22"/>
          <w:szCs w:val="22"/>
        </w:rPr>
        <w:t xml:space="preserve">12. Содействие гражданам в поиске работы, работодателям в подборе необходимых работников </w:t>
      </w:r>
    </w:p>
    <w:p w14:paraId="73807949" w14:textId="77777777" w:rsidR="00CB4B9C" w:rsidRPr="00E53A12" w:rsidRDefault="00CB4B9C" w:rsidP="001F35A5">
      <w:pPr>
        <w:pStyle w:val="af0"/>
        <w:widowControl w:val="0"/>
        <w:tabs>
          <w:tab w:val="left" w:pos="567"/>
        </w:tabs>
        <w:spacing w:after="0"/>
        <w:ind w:left="0"/>
        <w:jc w:val="both"/>
        <w:rPr>
          <w:bCs/>
          <w:color w:val="FF0000"/>
          <w:sz w:val="22"/>
          <w:szCs w:val="22"/>
        </w:rPr>
      </w:pPr>
      <w:r w:rsidRPr="00E53A12">
        <w:rPr>
          <w:bCs/>
          <w:sz w:val="22"/>
          <w:szCs w:val="22"/>
        </w:rPr>
        <w:t xml:space="preserve">13. Получение (оформление) ежемесячного пособия на ребенка </w:t>
      </w:r>
    </w:p>
    <w:p w14:paraId="22B9DFF4" w14:textId="77777777" w:rsidR="00CB4B9C" w:rsidRPr="00E53A12" w:rsidRDefault="00CB4B9C" w:rsidP="001F35A5">
      <w:pPr>
        <w:pStyle w:val="af0"/>
        <w:widowControl w:val="0"/>
        <w:tabs>
          <w:tab w:val="left" w:pos="567"/>
        </w:tabs>
        <w:spacing w:after="0"/>
        <w:ind w:left="0"/>
        <w:jc w:val="both"/>
        <w:rPr>
          <w:bCs/>
          <w:sz w:val="22"/>
          <w:szCs w:val="22"/>
        </w:rPr>
      </w:pPr>
      <w:r w:rsidRPr="00E53A12">
        <w:rPr>
          <w:bCs/>
          <w:sz w:val="22"/>
          <w:szCs w:val="22"/>
        </w:rPr>
        <w:t>14. Регистрация по месту жительства (пребывания)</w:t>
      </w:r>
    </w:p>
    <w:p w14:paraId="4FD165FC" w14:textId="77777777" w:rsidR="00CB4B9C" w:rsidRPr="00E53A12" w:rsidRDefault="00CB4B9C" w:rsidP="001F35A5">
      <w:pPr>
        <w:pStyle w:val="af0"/>
        <w:widowControl w:val="0"/>
        <w:tabs>
          <w:tab w:val="left" w:pos="567"/>
        </w:tabs>
        <w:spacing w:after="0"/>
        <w:ind w:left="0"/>
        <w:jc w:val="both"/>
        <w:rPr>
          <w:bCs/>
          <w:color w:val="FF0000"/>
          <w:sz w:val="22"/>
          <w:szCs w:val="22"/>
        </w:rPr>
      </w:pPr>
      <w:r w:rsidRPr="00E53A12">
        <w:rPr>
          <w:bCs/>
          <w:sz w:val="22"/>
          <w:szCs w:val="22"/>
        </w:rPr>
        <w:t xml:space="preserve">15. Постановка на учет в качестве безработного (получение пособия) </w:t>
      </w:r>
    </w:p>
    <w:p w14:paraId="2F42664A" w14:textId="77777777" w:rsidR="00CB4B9C" w:rsidRPr="00E53A12" w:rsidRDefault="00CB4B9C" w:rsidP="001F35A5">
      <w:pPr>
        <w:pStyle w:val="af0"/>
        <w:widowControl w:val="0"/>
        <w:tabs>
          <w:tab w:val="left" w:pos="567"/>
        </w:tabs>
        <w:spacing w:after="0"/>
        <w:ind w:left="0"/>
        <w:jc w:val="both"/>
        <w:rPr>
          <w:bCs/>
          <w:color w:val="FF0000"/>
          <w:sz w:val="22"/>
          <w:szCs w:val="22"/>
        </w:rPr>
      </w:pPr>
      <w:r w:rsidRPr="00E53A12">
        <w:rPr>
          <w:bCs/>
          <w:sz w:val="22"/>
          <w:szCs w:val="22"/>
        </w:rPr>
        <w:t>16. Регистрация юридических лиц, индивидуальных предпринимателей</w:t>
      </w:r>
    </w:p>
    <w:p w14:paraId="215AF462" w14:textId="77777777" w:rsidR="00761DE3" w:rsidRPr="00E53A12" w:rsidRDefault="00CB4B9C" w:rsidP="001F35A5">
      <w:pPr>
        <w:pStyle w:val="af0"/>
        <w:widowControl w:val="0"/>
        <w:tabs>
          <w:tab w:val="left" w:pos="567"/>
        </w:tabs>
        <w:spacing w:after="0"/>
        <w:ind w:left="0"/>
        <w:jc w:val="both"/>
        <w:rPr>
          <w:bCs/>
          <w:sz w:val="22"/>
          <w:szCs w:val="22"/>
        </w:rPr>
      </w:pPr>
      <w:r w:rsidRPr="00E53A12">
        <w:rPr>
          <w:bCs/>
          <w:sz w:val="22"/>
          <w:szCs w:val="22"/>
        </w:rPr>
        <w:t xml:space="preserve">17. Получение сведений о зарегистрированных правах на недвижимое имущество и сделках с ним                                   </w:t>
      </w:r>
    </w:p>
    <w:p w14:paraId="395E22BA" w14:textId="77777777" w:rsidR="00CB4B9C" w:rsidRPr="00E53A12" w:rsidRDefault="00CB4B9C" w:rsidP="001F35A5">
      <w:pPr>
        <w:pStyle w:val="af0"/>
        <w:widowControl w:val="0"/>
        <w:tabs>
          <w:tab w:val="left" w:pos="567"/>
        </w:tabs>
        <w:spacing w:after="0"/>
        <w:ind w:left="0"/>
        <w:jc w:val="both"/>
        <w:rPr>
          <w:bCs/>
          <w:color w:val="FF0000"/>
          <w:sz w:val="22"/>
          <w:szCs w:val="22"/>
        </w:rPr>
      </w:pPr>
      <w:r w:rsidRPr="00E53A12">
        <w:rPr>
          <w:bCs/>
          <w:sz w:val="22"/>
          <w:szCs w:val="22"/>
        </w:rPr>
        <w:t xml:space="preserve">18. Информирование об административных правонарушениях </w:t>
      </w:r>
    </w:p>
    <w:p w14:paraId="6B670C37" w14:textId="77777777" w:rsidR="00CB4B9C" w:rsidRPr="00E53A12" w:rsidRDefault="00CB4B9C" w:rsidP="001F35A5">
      <w:pPr>
        <w:pStyle w:val="af0"/>
        <w:widowControl w:val="0"/>
        <w:tabs>
          <w:tab w:val="left" w:pos="567"/>
        </w:tabs>
        <w:spacing w:after="0"/>
        <w:ind w:left="0"/>
        <w:jc w:val="both"/>
        <w:rPr>
          <w:bCs/>
          <w:color w:val="FF0000"/>
          <w:sz w:val="22"/>
          <w:szCs w:val="22"/>
        </w:rPr>
      </w:pPr>
      <w:r w:rsidRPr="00E53A12">
        <w:rPr>
          <w:bCs/>
          <w:sz w:val="22"/>
          <w:szCs w:val="22"/>
        </w:rPr>
        <w:t xml:space="preserve">19. Кадастровый учет недвижимого имущества </w:t>
      </w:r>
    </w:p>
    <w:p w14:paraId="6B4C813B" w14:textId="77777777" w:rsidR="00CB4B9C" w:rsidRPr="00E53A12" w:rsidRDefault="00CB4B9C" w:rsidP="001F35A5">
      <w:pPr>
        <w:pStyle w:val="af0"/>
        <w:widowControl w:val="0"/>
        <w:tabs>
          <w:tab w:val="left" w:pos="567"/>
        </w:tabs>
        <w:spacing w:after="0"/>
        <w:ind w:left="0"/>
        <w:jc w:val="both"/>
        <w:rPr>
          <w:bCs/>
          <w:sz w:val="22"/>
          <w:szCs w:val="22"/>
        </w:rPr>
      </w:pPr>
      <w:r w:rsidRPr="00E53A12">
        <w:rPr>
          <w:bCs/>
          <w:sz w:val="22"/>
          <w:szCs w:val="22"/>
        </w:rPr>
        <w:t xml:space="preserve">20. Получение сведений, внесенных в государственный кадастр недвижимости </w:t>
      </w:r>
    </w:p>
    <w:p w14:paraId="710699F5" w14:textId="77777777" w:rsidR="00CB4B9C" w:rsidRPr="00E53A12" w:rsidRDefault="00CB4B9C" w:rsidP="001F35A5">
      <w:pPr>
        <w:pStyle w:val="af0"/>
        <w:widowControl w:val="0"/>
        <w:tabs>
          <w:tab w:val="left" w:pos="567"/>
        </w:tabs>
        <w:spacing w:after="0"/>
        <w:ind w:left="0"/>
        <w:jc w:val="both"/>
        <w:rPr>
          <w:bCs/>
          <w:color w:val="FF0000"/>
          <w:sz w:val="22"/>
          <w:szCs w:val="22"/>
        </w:rPr>
      </w:pPr>
      <w:r w:rsidRPr="00E53A12">
        <w:rPr>
          <w:bCs/>
          <w:sz w:val="22"/>
          <w:szCs w:val="22"/>
        </w:rPr>
        <w:t xml:space="preserve">21. Согласование переустройства и (или) перепланировки жилого помещения </w:t>
      </w:r>
    </w:p>
    <w:p w14:paraId="254D5101" w14:textId="77777777" w:rsidR="00CB4B9C" w:rsidRPr="00E53A12" w:rsidRDefault="00CB4B9C" w:rsidP="00CB4B9C">
      <w:pPr>
        <w:pStyle w:val="af0"/>
        <w:widowControl w:val="0"/>
        <w:tabs>
          <w:tab w:val="left" w:pos="567"/>
        </w:tabs>
        <w:spacing w:after="0"/>
        <w:ind w:left="0"/>
        <w:jc w:val="both"/>
        <w:rPr>
          <w:bCs/>
          <w:color w:val="FF0000"/>
          <w:sz w:val="22"/>
          <w:szCs w:val="22"/>
        </w:rPr>
      </w:pPr>
      <w:r w:rsidRPr="00E53A12">
        <w:rPr>
          <w:bCs/>
          <w:sz w:val="22"/>
          <w:szCs w:val="22"/>
        </w:rPr>
        <w:t xml:space="preserve">22. Получение выписок из ЕГРЮЛ и ЕГРИП </w:t>
      </w:r>
    </w:p>
    <w:p w14:paraId="222956BA" w14:textId="77777777" w:rsidR="00CB4B9C" w:rsidRPr="00E53A12" w:rsidRDefault="00CB4B9C" w:rsidP="00CB4B9C">
      <w:pPr>
        <w:pStyle w:val="af0"/>
        <w:widowControl w:val="0"/>
        <w:tabs>
          <w:tab w:val="left" w:pos="567"/>
        </w:tabs>
        <w:spacing w:after="0"/>
        <w:ind w:left="0"/>
        <w:jc w:val="both"/>
        <w:rPr>
          <w:bCs/>
          <w:sz w:val="22"/>
          <w:szCs w:val="22"/>
        </w:rPr>
      </w:pPr>
      <w:r w:rsidRPr="00E53A12">
        <w:rPr>
          <w:bCs/>
          <w:sz w:val="22"/>
          <w:szCs w:val="22"/>
        </w:rPr>
        <w:t xml:space="preserve">23. Получение разрешений на строительство </w:t>
      </w:r>
    </w:p>
    <w:p w14:paraId="26F0DC5D" w14:textId="77777777" w:rsidR="00CB4B9C" w:rsidRPr="00E53A12" w:rsidRDefault="00CB4B9C" w:rsidP="00CB4B9C">
      <w:pPr>
        <w:pStyle w:val="af0"/>
        <w:widowControl w:val="0"/>
        <w:tabs>
          <w:tab w:val="left" w:pos="567"/>
        </w:tabs>
        <w:spacing w:after="0"/>
        <w:ind w:left="0"/>
        <w:jc w:val="both"/>
        <w:rPr>
          <w:bCs/>
          <w:sz w:val="22"/>
          <w:szCs w:val="22"/>
        </w:rPr>
      </w:pPr>
      <w:r w:rsidRPr="00E53A12">
        <w:rPr>
          <w:bCs/>
          <w:sz w:val="22"/>
          <w:szCs w:val="22"/>
        </w:rPr>
        <w:t xml:space="preserve">24. Получение разрешений на ввод объектов в эксплуатацию </w:t>
      </w:r>
    </w:p>
    <w:p w14:paraId="01429782" w14:textId="77777777" w:rsidR="00CB4B9C" w:rsidRPr="00E53A12" w:rsidRDefault="00CB4B9C" w:rsidP="00CB4B9C">
      <w:pPr>
        <w:pStyle w:val="af0"/>
        <w:widowControl w:val="0"/>
        <w:tabs>
          <w:tab w:val="left" w:pos="567"/>
        </w:tabs>
        <w:spacing w:after="0"/>
        <w:ind w:left="0"/>
        <w:jc w:val="both"/>
        <w:rPr>
          <w:color w:val="000000"/>
          <w:sz w:val="22"/>
          <w:szCs w:val="22"/>
        </w:rPr>
      </w:pPr>
      <w:r w:rsidRPr="00E53A12">
        <w:rPr>
          <w:color w:val="000000"/>
          <w:sz w:val="22"/>
          <w:szCs w:val="22"/>
        </w:rPr>
        <w:t>25. Получение СНИЛС</w:t>
      </w:r>
    </w:p>
    <w:p w14:paraId="72BB00C8" w14:textId="77777777" w:rsidR="00CB4B9C" w:rsidRPr="00E53A12" w:rsidRDefault="00CB4B9C" w:rsidP="00CB4B9C">
      <w:pPr>
        <w:pStyle w:val="af0"/>
        <w:widowControl w:val="0"/>
        <w:tabs>
          <w:tab w:val="left" w:pos="567"/>
        </w:tabs>
        <w:spacing w:after="0"/>
        <w:ind w:left="0"/>
        <w:jc w:val="both"/>
        <w:rPr>
          <w:color w:val="000000"/>
          <w:sz w:val="22"/>
          <w:szCs w:val="22"/>
        </w:rPr>
      </w:pPr>
      <w:r w:rsidRPr="00E53A12">
        <w:rPr>
          <w:color w:val="000000"/>
          <w:sz w:val="22"/>
          <w:szCs w:val="22"/>
        </w:rPr>
        <w:t>26. Получение путевки на оказание услуги по отдыху и оздоровлению</w:t>
      </w:r>
    </w:p>
    <w:p w14:paraId="0B19FF75" w14:textId="77777777" w:rsidR="00CB4B9C" w:rsidRPr="00E53A12" w:rsidRDefault="00CB4B9C" w:rsidP="00CB4B9C">
      <w:pPr>
        <w:pStyle w:val="af0"/>
        <w:widowControl w:val="0"/>
        <w:tabs>
          <w:tab w:val="left" w:pos="567"/>
        </w:tabs>
        <w:spacing w:after="0"/>
        <w:ind w:left="0"/>
        <w:jc w:val="both"/>
        <w:rPr>
          <w:bCs/>
          <w:color w:val="FF0000"/>
          <w:sz w:val="22"/>
          <w:szCs w:val="22"/>
        </w:rPr>
      </w:pPr>
      <w:r w:rsidRPr="00E53A12">
        <w:rPr>
          <w:color w:val="000000"/>
          <w:sz w:val="22"/>
          <w:szCs w:val="22"/>
        </w:rPr>
        <w:t>27. Справка об отсутствии судимости</w:t>
      </w:r>
    </w:p>
    <w:p w14:paraId="7F69E1D3" w14:textId="77777777" w:rsidR="00CB4B9C" w:rsidRPr="00E53A12" w:rsidRDefault="00CB4B9C" w:rsidP="00CB4B9C">
      <w:pPr>
        <w:pStyle w:val="af0"/>
        <w:widowControl w:val="0"/>
        <w:tabs>
          <w:tab w:val="left" w:pos="567"/>
        </w:tabs>
        <w:spacing w:after="0"/>
        <w:ind w:left="0"/>
        <w:jc w:val="both"/>
        <w:rPr>
          <w:bCs/>
          <w:sz w:val="22"/>
          <w:szCs w:val="22"/>
        </w:rPr>
      </w:pPr>
      <w:r w:rsidRPr="00E53A12">
        <w:rPr>
          <w:bCs/>
          <w:sz w:val="22"/>
          <w:szCs w:val="22"/>
        </w:rPr>
        <w:t xml:space="preserve">28. Другое (что именно?) ______________________________________________________________ </w:t>
      </w:r>
    </w:p>
    <w:p w14:paraId="1C094FF2" w14:textId="77777777" w:rsidR="00CB4B9C" w:rsidRPr="00E53A12" w:rsidRDefault="00CB4B9C" w:rsidP="00CB4B9C">
      <w:pPr>
        <w:pStyle w:val="af0"/>
        <w:widowControl w:val="0"/>
        <w:tabs>
          <w:tab w:val="left" w:pos="567"/>
        </w:tabs>
        <w:spacing w:after="0"/>
        <w:ind w:left="0"/>
        <w:jc w:val="both"/>
        <w:rPr>
          <w:bCs/>
          <w:sz w:val="22"/>
          <w:szCs w:val="22"/>
        </w:rPr>
      </w:pPr>
      <w:r w:rsidRPr="00E53A12">
        <w:rPr>
          <w:bCs/>
          <w:sz w:val="22"/>
          <w:szCs w:val="22"/>
        </w:rPr>
        <w:t>29. Оформление материнского капитала, операции с ним</w:t>
      </w:r>
    </w:p>
    <w:p w14:paraId="2C4CA6CB" w14:textId="77777777" w:rsidR="00CB4B9C" w:rsidRPr="00E53A12" w:rsidRDefault="00CB4B9C" w:rsidP="00CB4B9C">
      <w:pPr>
        <w:pStyle w:val="af0"/>
        <w:widowControl w:val="0"/>
        <w:tabs>
          <w:tab w:val="left" w:pos="567"/>
        </w:tabs>
        <w:spacing w:after="0"/>
        <w:ind w:left="0"/>
        <w:jc w:val="both"/>
        <w:rPr>
          <w:bCs/>
          <w:sz w:val="22"/>
          <w:szCs w:val="22"/>
        </w:rPr>
      </w:pPr>
      <w:r w:rsidRPr="00E53A12">
        <w:rPr>
          <w:bCs/>
          <w:sz w:val="22"/>
          <w:szCs w:val="22"/>
        </w:rPr>
        <w:t>30. Комплектование дошкольных и школьных образовательных учреждений</w:t>
      </w:r>
    </w:p>
    <w:p w14:paraId="13A79636" w14:textId="77777777" w:rsidR="00CB4B9C" w:rsidRPr="00E53A12" w:rsidRDefault="00CB4B9C" w:rsidP="00CB4B9C">
      <w:pPr>
        <w:pStyle w:val="af0"/>
        <w:widowControl w:val="0"/>
        <w:tabs>
          <w:tab w:val="left" w:pos="567"/>
        </w:tabs>
        <w:spacing w:after="0"/>
        <w:ind w:left="0"/>
        <w:jc w:val="both"/>
        <w:rPr>
          <w:bCs/>
          <w:sz w:val="22"/>
          <w:szCs w:val="22"/>
        </w:rPr>
      </w:pPr>
      <w:r w:rsidRPr="00E53A12">
        <w:rPr>
          <w:bCs/>
          <w:sz w:val="22"/>
          <w:szCs w:val="22"/>
        </w:rPr>
        <w:t>31. Регистрация на портале гос.услуг, территориальных фондов</w:t>
      </w:r>
    </w:p>
    <w:p w14:paraId="1F3A4EA4" w14:textId="77777777" w:rsidR="00CB4B9C" w:rsidRPr="00E53A12" w:rsidRDefault="00CB4B9C" w:rsidP="00CB4B9C">
      <w:pPr>
        <w:pStyle w:val="af0"/>
        <w:widowControl w:val="0"/>
        <w:tabs>
          <w:tab w:val="left" w:pos="567"/>
        </w:tabs>
        <w:spacing w:after="0"/>
        <w:ind w:left="0"/>
        <w:jc w:val="both"/>
        <w:rPr>
          <w:bCs/>
          <w:sz w:val="22"/>
          <w:szCs w:val="22"/>
        </w:rPr>
      </w:pPr>
      <w:r w:rsidRPr="00E53A12">
        <w:rPr>
          <w:bCs/>
          <w:sz w:val="22"/>
          <w:szCs w:val="22"/>
        </w:rPr>
        <w:t>32. Справка о составе семьи</w:t>
      </w:r>
    </w:p>
    <w:p w14:paraId="1AE7A5D3" w14:textId="77777777" w:rsidR="00CB4B9C" w:rsidRPr="00E53A12" w:rsidRDefault="00CB4B9C" w:rsidP="004F4035">
      <w:pPr>
        <w:pStyle w:val="af0"/>
        <w:widowControl w:val="0"/>
        <w:tabs>
          <w:tab w:val="left" w:pos="0"/>
        </w:tabs>
        <w:spacing w:after="0"/>
        <w:ind w:left="0"/>
        <w:jc w:val="both"/>
        <w:rPr>
          <w:bCs/>
          <w:sz w:val="22"/>
          <w:szCs w:val="22"/>
        </w:rPr>
      </w:pPr>
      <w:r w:rsidRPr="00E53A12">
        <w:rPr>
          <w:bCs/>
          <w:sz w:val="22"/>
          <w:szCs w:val="22"/>
        </w:rPr>
        <w:t>33. Оформление ветеранских выплат (органы соц. защиты)</w:t>
      </w:r>
    </w:p>
    <w:p w14:paraId="43D144A0" w14:textId="77777777" w:rsidR="00CB4B9C" w:rsidRPr="00E53A12" w:rsidRDefault="00CB4B9C" w:rsidP="00CB4B9C">
      <w:pPr>
        <w:pStyle w:val="af0"/>
        <w:widowControl w:val="0"/>
        <w:tabs>
          <w:tab w:val="left" w:pos="567"/>
        </w:tabs>
        <w:spacing w:after="0"/>
        <w:ind w:left="0"/>
        <w:jc w:val="both"/>
        <w:rPr>
          <w:bCs/>
          <w:sz w:val="22"/>
          <w:szCs w:val="22"/>
        </w:rPr>
      </w:pPr>
      <w:r w:rsidRPr="00E53A12">
        <w:rPr>
          <w:bCs/>
          <w:sz w:val="22"/>
          <w:szCs w:val="22"/>
        </w:rPr>
        <w:t>34. Получение лицензии и разрешения на приобретение, хранение и ношение оружия</w:t>
      </w:r>
    </w:p>
    <w:p w14:paraId="4E429813" w14:textId="77777777" w:rsidR="00CB4B9C" w:rsidRPr="00E53A12" w:rsidRDefault="00CB4B9C" w:rsidP="00CB4B9C">
      <w:pPr>
        <w:pStyle w:val="af0"/>
        <w:widowControl w:val="0"/>
        <w:tabs>
          <w:tab w:val="left" w:pos="426"/>
        </w:tabs>
        <w:spacing w:after="0"/>
        <w:ind w:left="0" w:right="57"/>
        <w:jc w:val="both"/>
        <w:rPr>
          <w:b/>
          <w:bCs/>
        </w:rPr>
      </w:pPr>
      <w:r w:rsidRPr="00E53A12">
        <w:rPr>
          <w:b/>
          <w:bCs/>
        </w:rPr>
        <w:t>99. Нет →Закончить интервью, если респондент не обращался за услугами, либо если оформление услуги находится в процессе, то есть результат не получен</w:t>
      </w:r>
    </w:p>
    <w:p w14:paraId="6BD0E498" w14:textId="77777777" w:rsidR="00CB4B9C" w:rsidRPr="00E53A12" w:rsidRDefault="00CB4B9C" w:rsidP="004F4035">
      <w:pPr>
        <w:pStyle w:val="af0"/>
        <w:widowControl w:val="0"/>
        <w:tabs>
          <w:tab w:val="left" w:pos="426"/>
        </w:tabs>
        <w:spacing w:after="0"/>
        <w:ind w:left="0" w:right="57"/>
        <w:jc w:val="both"/>
        <w:rPr>
          <w:b/>
          <w:bCs/>
        </w:rPr>
      </w:pPr>
    </w:p>
    <w:p w14:paraId="47DE974D"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Знаете ли Вы о возможностях получения государственных и муниципальных услуг в многофункциональных центрах предоставления государственных и муниципальных услуг («МФЦ»)? (один ответ)</w:t>
      </w:r>
    </w:p>
    <w:p w14:paraId="415F3705" w14:textId="77777777" w:rsidR="00CB4B9C" w:rsidRPr="00E53A12" w:rsidRDefault="00CB4B9C" w:rsidP="004F4035">
      <w:pPr>
        <w:pStyle w:val="af0"/>
        <w:widowControl w:val="0"/>
        <w:tabs>
          <w:tab w:val="left" w:pos="567"/>
        </w:tabs>
        <w:spacing w:after="0"/>
        <w:ind w:left="0" w:right="57"/>
        <w:jc w:val="both"/>
        <w:rPr>
          <w:bCs/>
        </w:rPr>
      </w:pPr>
      <w:r w:rsidRPr="00E53A12">
        <w:rPr>
          <w:bCs/>
        </w:rPr>
        <w:t>1. Знаю, обращался</w:t>
      </w:r>
      <w:r w:rsidRPr="00E53A12">
        <w:rPr>
          <w:bCs/>
        </w:rPr>
        <w:tab/>
        <w:t>→</w:t>
      </w:r>
      <w:r w:rsidRPr="00E53A12">
        <w:rPr>
          <w:b/>
          <w:i/>
        </w:rPr>
        <w:t>Переход к вопросу 5</w:t>
      </w:r>
      <w:r w:rsidRPr="00E53A12">
        <w:rPr>
          <w:b/>
          <w:i/>
        </w:rPr>
        <w:tab/>
      </w:r>
      <w:r w:rsidRPr="00E53A12">
        <w:rPr>
          <w:bCs/>
        </w:rPr>
        <w:tab/>
      </w:r>
    </w:p>
    <w:p w14:paraId="7CCE90AE" w14:textId="77777777" w:rsidR="00CB4B9C" w:rsidRPr="00E53A12" w:rsidRDefault="00CB4B9C" w:rsidP="004F4035">
      <w:pPr>
        <w:pStyle w:val="af0"/>
        <w:widowControl w:val="0"/>
        <w:tabs>
          <w:tab w:val="left" w:pos="567"/>
        </w:tabs>
        <w:spacing w:after="0"/>
        <w:ind w:left="0" w:right="57"/>
        <w:jc w:val="both"/>
        <w:rPr>
          <w:bCs/>
        </w:rPr>
      </w:pPr>
      <w:r w:rsidRPr="00E53A12">
        <w:rPr>
          <w:bCs/>
          <w:noProof/>
        </w:rPr>
        <mc:AlternateContent>
          <mc:Choice Requires="wps">
            <w:drawing>
              <wp:anchor distT="0" distB="0" distL="114300" distR="114300" simplePos="0" relativeHeight="251654656" behindDoc="0" locked="0" layoutInCell="1" allowOverlap="1" wp14:anchorId="525BC4C7" wp14:editId="2598F1F8">
                <wp:simplePos x="0" y="0"/>
                <wp:positionH relativeFrom="column">
                  <wp:posOffset>2191385</wp:posOffset>
                </wp:positionH>
                <wp:positionV relativeFrom="paragraph">
                  <wp:posOffset>48895</wp:posOffset>
                </wp:positionV>
                <wp:extent cx="95250" cy="419100"/>
                <wp:effectExtent l="0" t="0" r="19050" b="19050"/>
                <wp:wrapNone/>
                <wp:docPr id="297" name="Правая фигурная скобка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419100"/>
                        </a:xfrm>
                        <a:prstGeom prst="rightBrace">
                          <a:avLst>
                            <a:gd name="adj1" fmla="val 3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09240" id="Правая фигурная скобка 297" o:spid="_x0000_s1026" type="#_x0000_t88" style="position:absolute;margin-left:172.55pt;margin-top:3.85pt;width:7.5pt;height:3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b4VwIAAGkEAAAOAAAAZHJzL2Uyb0RvYy54bWysVMGO0zAQvSPxD5bvNGlpuzRquoJdFiEt&#10;sNLCB7i20xgc29hu03ICwZ1P4BcKXBASfEP6R4ydtHThhsjBmvGM38y8mcn0dF1JtOLWCa1y3O+l&#10;GHFFNRNqkeMXzy/u3MPIeaIYkVrxHG+4w6ez27emtcn4QJdaMm4RgCiX1SbHpfcmSxJHS14R19OG&#10;KzAW2lbEg2oXCbOkBvRKJoM0HSe1tsxYTblzcHveGvEs4hcFp/5ZUTjukcwx5ObjaeM5D2cym5Js&#10;YYkpBe3SIP+QRUWEgqAHqHPiCVpa8RdUJajVThe+R3WV6KIQlMcaoJp++kc11yUxPNYC5DhzoMn9&#10;P1j6dHVlkWA5HkxOMFKkgiY1n3Zvm23zpdnuPqLdh+Zb83X3Hq5+tBfvmu/Nz+YznFsUXgGHtXEZ&#10;QF2bKxtYcOZS01cODMkNS1Ac+KB5/UQziESWXkfe1oWtwktgBK1jezaH9vC1RxQuJ6PBCHpIwTLs&#10;T/pp7F5Csv1bY51/xHWFgpBjKxalf2AJDRSSjKwunY8tYl2ZhL3sY1RUEjq+IhLdHY/HsRpo45HP&#10;4NhnlMIXKoa4HSJI+8gBXukLIWWcK6lQ3aYdM3BaChaMwc3ZxfxMWgSBodD4dbA33KxeKhbBSk7Y&#10;w072RMhWhuBSdTQHZttWzDXbAMtWt/MO+wlCqe0bjGqY9Ry710tiOUbysYJhmvSHw7AcURmOTgag&#10;2GPL/NhCFAWoHHuMWvHMtwu1NJFy+A3EcpW+D90thN+PQZtVlyzMcySx272wMMd69Pr9h5j9AgAA&#10;//8DAFBLAwQUAAYACAAAACEAHyLij94AAAAIAQAADwAAAGRycy9kb3ducmV2LnhtbEyPy07DMBBF&#10;90j8gzVI7KhTAg0KcaoCYgNFqA8JsXNiN46wx5HtNuHvGVawPLpXd85Uy8lZdtIh9h4FzGcZMI2t&#10;Vz12Ava756s7YDFJVNJ61AK+dYRlfX5WyVL5ETf6tE0doxGMpRRgUhpKzmNrtJNx5geNlB18cDIR&#10;ho6rIEcad5ZfZ9mCO9kjXTBy0I9Gt1/boxNw+DS5f1k/vTYufLzt7cPqvRk7IS4vptU9sKSn9FeG&#10;X31Sh5qcGn9EFZkVkN/czqkqoCiAUZ4vMuKGOC+A1xX//0D9AwAA//8DAFBLAQItABQABgAIAAAA&#10;IQC2gziS/gAAAOEBAAATAAAAAAAAAAAAAAAAAAAAAABbQ29udGVudF9UeXBlc10ueG1sUEsBAi0A&#10;FAAGAAgAAAAhADj9If/WAAAAlAEAAAsAAAAAAAAAAAAAAAAALwEAAF9yZWxzLy5yZWxzUEsBAi0A&#10;FAAGAAgAAAAhAHZy9vhXAgAAaQQAAA4AAAAAAAAAAAAAAAAALgIAAGRycy9lMm9Eb2MueG1sUEsB&#10;Ai0AFAAGAAgAAAAhAB8i4o/eAAAACAEAAA8AAAAAAAAAAAAAAAAAsQQAAGRycy9kb3ducmV2Lnht&#10;bFBLBQYAAAAABAAEAPMAAAC8BQAAAAA=&#10;"/>
            </w:pict>
          </mc:Fallback>
        </mc:AlternateContent>
      </w:r>
      <w:r w:rsidRPr="00E53A12">
        <w:rPr>
          <w:bCs/>
          <w:noProof/>
        </w:rPr>
        <mc:AlternateContent>
          <mc:Choice Requires="wps">
            <w:drawing>
              <wp:anchor distT="0" distB="0" distL="114300" distR="114300" simplePos="0" relativeHeight="251658752" behindDoc="0" locked="0" layoutInCell="1" allowOverlap="1" wp14:anchorId="77876B3E" wp14:editId="212A138D">
                <wp:simplePos x="0" y="0"/>
                <wp:positionH relativeFrom="column">
                  <wp:posOffset>2286635</wp:posOffset>
                </wp:positionH>
                <wp:positionV relativeFrom="paragraph">
                  <wp:posOffset>153670</wp:posOffset>
                </wp:positionV>
                <wp:extent cx="1695450" cy="314325"/>
                <wp:effectExtent l="0" t="0" r="19050" b="28575"/>
                <wp:wrapNone/>
                <wp:docPr id="298"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14325"/>
                        </a:xfrm>
                        <a:prstGeom prst="rect">
                          <a:avLst/>
                        </a:prstGeom>
                        <a:solidFill>
                          <a:srgbClr val="FFFFFF"/>
                        </a:solidFill>
                        <a:ln w="9525">
                          <a:solidFill>
                            <a:srgbClr val="000000"/>
                          </a:solidFill>
                          <a:miter lim="800000"/>
                          <a:headEnd/>
                          <a:tailEnd/>
                        </a:ln>
                      </wps:spPr>
                      <wps:txbx>
                        <w:txbxContent>
                          <w:p w14:paraId="14CFD0F8" w14:textId="77777777" w:rsidR="002A161D" w:rsidRDefault="002A161D" w:rsidP="00CB4B9C">
                            <w:r w:rsidRPr="00393DC0">
                              <w:rPr>
                                <w:b/>
                                <w:i/>
                                <w:highlight w:val="lightGray"/>
                              </w:rPr>
                              <w:t>Переход к вопросу 7</w:t>
                            </w:r>
                            <w:r>
                              <w:rPr>
                                <w:b/>
                                <w: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76B3E" id="Поле 40" o:spid="_x0000_s1047" type="#_x0000_t202" style="position:absolute;left:0;text-align:left;margin-left:180.05pt;margin-top:12.1pt;width:133.5pt;height:2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apOgIAAFsEAAAOAAAAZHJzL2Uyb0RvYy54bWysVEtu2zAQ3RfoHQjua9mOncaC5SB16qJA&#10;+gHSHoCiKIkoyWFJ2lJ6mZyiqwI9g4/UIeU47gddFOWC4GiGb2beG2p52WtFdsJ5Caagk9GYEmE4&#10;VNI0Bf34YfPsghIfmKmYAiMKeic8vVw9fbLsbC6m0IKqhCMIYnze2YK2Idg8yzxvhWZ+BFYYdNbg&#10;NAtouiarHOsQXatsOh6fZx24yjrgwnv8ej046Srh17Xg4V1dexGIKijWFtLu0l7GPVstWd44ZlvJ&#10;D2Wwf6hCM2kw6RHqmgVGtk7+BqUld+ChDiMOOoO6llykHrCbyfiXbm5bZkXqBcnx9kiT/3+w/O3u&#10;vSOyKuh0gVIZplGk/f3++/7b/iuZJYI663OMu7UYGfoX0KPQqVlvb4B/8sTAumWmEVfOQdcKVmGB&#10;k0htdnI1SuJzH0HK7g1UmIdtAySgvnY6sod8EERHoe6O4og+EB5Tni/mszm6OPrOJrOz6TylYPnD&#10;bet8eCVAk3goqEPxEzrb3fgQq2H5Q0hM5kHJaiOVSoZryrVyZMdwUDZpHdB/ClOGdAVdzDH33yHG&#10;af0JQsuAE6+kLujFMYjlkbaXpkrzGJhUwxlLVubAY6RuIDH0ZT9olliOvJZQ3SGzDoYJxxeJhxbc&#10;F0o6nO6C+s9b5gQl6rVBdRaTGWpLQjJm8+dTNNyppzz1MMMRqqCBkuG4DsMT2lonmxYzDfNg4AoV&#10;rWUi+7GqQ/04wUmDw2uLT+TUTlGP/4TVDwAAAP//AwBQSwMEFAAGAAgAAAAhAIl7+f7fAAAACQEA&#10;AA8AAABkcnMvZG93bnJldi54bWxMj8FOwzAMhu9IvENkJC6IpWundpSmE0ICwW0MBNes8dqKxilJ&#10;1pW3x5zgaPvT7++vNrMdxIQ+9I4ULBcJCKTGmZ5aBW+vD9drECFqMnpwhAq+McCmPj+rdGnciV5w&#10;2sVWcAiFUivoYhxLKUPTodVh4UYkvh2ctzry6FtpvD5xuB1kmiS5tLon/tDpEe87bD53R6tgvXqa&#10;PsJztn1v8sNwE6+K6fHLK3V5Md/dgog4xz8YfvVZHWp22rsjmSAGBVmeLBlVkK5SEAzkacGLvYIi&#10;K0DWlfzfoP4BAAD//wMAUEsBAi0AFAAGAAgAAAAhALaDOJL+AAAA4QEAABMAAAAAAAAAAAAAAAAA&#10;AAAAAFtDb250ZW50X1R5cGVzXS54bWxQSwECLQAUAAYACAAAACEAOP0h/9YAAACUAQAACwAAAAAA&#10;AAAAAAAAAAAvAQAAX3JlbHMvLnJlbHNQSwECLQAUAAYACAAAACEALJmGqToCAABbBAAADgAAAAAA&#10;AAAAAAAAAAAuAgAAZHJzL2Uyb0RvYy54bWxQSwECLQAUAAYACAAAACEAiXv5/t8AAAAJAQAADwAA&#10;AAAAAAAAAAAAAACUBAAAZHJzL2Rvd25yZXYueG1sUEsFBgAAAAAEAAQA8wAAAKAFAAAAAA==&#10;">
                <v:textbox>
                  <w:txbxContent>
                    <w:p w14:paraId="14CFD0F8" w14:textId="77777777" w:rsidR="002A161D" w:rsidRDefault="002A161D" w:rsidP="00CB4B9C">
                      <w:r w:rsidRPr="00393DC0">
                        <w:rPr>
                          <w:b/>
                          <w:i/>
                          <w:highlight w:val="lightGray"/>
                        </w:rPr>
                        <w:t>Переход к вопросу 7</w:t>
                      </w:r>
                      <w:r>
                        <w:rPr>
                          <w:b/>
                          <w:i/>
                        </w:rPr>
                        <w:tab/>
                      </w:r>
                    </w:p>
                  </w:txbxContent>
                </v:textbox>
              </v:shape>
            </w:pict>
          </mc:Fallback>
        </mc:AlternateContent>
      </w:r>
      <w:r w:rsidRPr="00E53A12">
        <w:rPr>
          <w:bCs/>
        </w:rPr>
        <w:t>2. Знаю, но не обращался</w:t>
      </w:r>
    </w:p>
    <w:p w14:paraId="1B91698F" w14:textId="77777777" w:rsidR="00CB4B9C" w:rsidRPr="00E53A12" w:rsidRDefault="00CB4B9C" w:rsidP="004F4035">
      <w:pPr>
        <w:pStyle w:val="af0"/>
        <w:widowControl w:val="0"/>
        <w:tabs>
          <w:tab w:val="left" w:pos="567"/>
        </w:tabs>
        <w:spacing w:after="0"/>
        <w:ind w:left="0" w:right="57"/>
        <w:jc w:val="both"/>
        <w:rPr>
          <w:bCs/>
        </w:rPr>
      </w:pPr>
      <w:r w:rsidRPr="00E53A12">
        <w:rPr>
          <w:bCs/>
        </w:rPr>
        <w:t>3. Что-то слышал, не обращался</w:t>
      </w:r>
    </w:p>
    <w:p w14:paraId="348B60A7" w14:textId="77777777" w:rsidR="00CB4B9C" w:rsidRPr="00E53A12" w:rsidRDefault="00CB4B9C" w:rsidP="004F4035">
      <w:pPr>
        <w:pStyle w:val="af0"/>
        <w:widowControl w:val="0"/>
        <w:tabs>
          <w:tab w:val="left" w:pos="567"/>
        </w:tabs>
        <w:spacing w:after="0"/>
        <w:ind w:left="0" w:right="57"/>
        <w:jc w:val="both"/>
        <w:rPr>
          <w:bCs/>
        </w:rPr>
      </w:pPr>
      <w:r w:rsidRPr="00E53A12">
        <w:rPr>
          <w:bCs/>
        </w:rPr>
        <w:t>4. Слышу впервые, не обращался</w:t>
      </w:r>
    </w:p>
    <w:p w14:paraId="6207A801" w14:textId="77777777" w:rsidR="00CB4B9C" w:rsidRPr="00E53A12" w:rsidRDefault="00CB4B9C" w:rsidP="004F4035">
      <w:pPr>
        <w:pStyle w:val="af0"/>
        <w:widowControl w:val="0"/>
        <w:tabs>
          <w:tab w:val="left" w:pos="567"/>
        </w:tabs>
        <w:spacing w:after="0"/>
        <w:ind w:left="0" w:right="57"/>
        <w:jc w:val="both"/>
        <w:rPr>
          <w:b/>
          <w:bCs/>
          <w:sz w:val="10"/>
          <w:szCs w:val="10"/>
        </w:rPr>
      </w:pPr>
    </w:p>
    <w:p w14:paraId="5AC51730"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Выберите суждение, которое наиболее точно описывает Ваш последний опыт обращения в МФЦ? (один ответ)?</w:t>
      </w:r>
    </w:p>
    <w:p w14:paraId="56176AB2" w14:textId="77777777" w:rsidR="00CB4B9C" w:rsidRPr="00E53A12" w:rsidRDefault="00CB4B9C" w:rsidP="004F4035">
      <w:pPr>
        <w:pStyle w:val="af0"/>
        <w:widowControl w:val="0"/>
        <w:tabs>
          <w:tab w:val="left" w:pos="567"/>
        </w:tabs>
        <w:spacing w:after="0"/>
        <w:ind w:left="0" w:right="57"/>
        <w:jc w:val="both"/>
        <w:rPr>
          <w:bCs/>
        </w:rPr>
      </w:pPr>
      <w:r w:rsidRPr="00E53A12">
        <w:rPr>
          <w:bCs/>
        </w:rPr>
        <w:t>1. Подал документы и получил результат услуги в МФЦ</w:t>
      </w:r>
    </w:p>
    <w:p w14:paraId="5B651BD5" w14:textId="77777777" w:rsidR="00CB4B9C" w:rsidRPr="00E53A12" w:rsidRDefault="00CB4B9C" w:rsidP="004F4035">
      <w:pPr>
        <w:pStyle w:val="af0"/>
        <w:widowControl w:val="0"/>
        <w:tabs>
          <w:tab w:val="left" w:pos="567"/>
        </w:tabs>
        <w:spacing w:after="0"/>
        <w:ind w:left="0" w:right="57"/>
        <w:jc w:val="both"/>
        <w:rPr>
          <w:bCs/>
        </w:rPr>
      </w:pPr>
      <w:r w:rsidRPr="00E53A12">
        <w:rPr>
          <w:bCs/>
        </w:rPr>
        <w:t xml:space="preserve">2. Подал документы на получение услуги в МФЦ, а результат услуги получил в другом месте </w:t>
      </w:r>
    </w:p>
    <w:p w14:paraId="50E9AD2B" w14:textId="77777777" w:rsidR="00CB4B9C" w:rsidRPr="00E53A12" w:rsidRDefault="00CB4B9C" w:rsidP="004F4035">
      <w:pPr>
        <w:pStyle w:val="af0"/>
        <w:widowControl w:val="0"/>
        <w:tabs>
          <w:tab w:val="left" w:pos="567"/>
        </w:tabs>
        <w:spacing w:after="0"/>
        <w:ind w:left="0" w:right="57"/>
        <w:jc w:val="both"/>
        <w:rPr>
          <w:bCs/>
        </w:rPr>
      </w:pPr>
      <w:r w:rsidRPr="00E53A12">
        <w:rPr>
          <w:bCs/>
        </w:rPr>
        <w:t>3. Не смог подать документы, потому что услуга не предоставляется в МФЦ</w:t>
      </w:r>
    </w:p>
    <w:p w14:paraId="2FA52EF4" w14:textId="77777777" w:rsidR="00CB4B9C" w:rsidRPr="00E53A12" w:rsidRDefault="00CB4B9C" w:rsidP="004F4035">
      <w:pPr>
        <w:pStyle w:val="af0"/>
        <w:widowControl w:val="0"/>
        <w:tabs>
          <w:tab w:val="left" w:pos="567"/>
        </w:tabs>
        <w:spacing w:after="0"/>
        <w:ind w:left="0" w:right="57"/>
        <w:jc w:val="both"/>
        <w:rPr>
          <w:b/>
          <w:bCs/>
        </w:rPr>
      </w:pPr>
      <w:r w:rsidRPr="00E53A12">
        <w:rPr>
          <w:bCs/>
        </w:rPr>
        <w:t xml:space="preserve">4. Подал документы, результат услуги не получен </w:t>
      </w:r>
    </w:p>
    <w:p w14:paraId="6F07026E" w14:textId="77777777" w:rsidR="00CB4B9C" w:rsidRPr="00E53A12" w:rsidRDefault="00CB4B9C" w:rsidP="004F4035">
      <w:pPr>
        <w:pStyle w:val="af0"/>
        <w:widowControl w:val="0"/>
        <w:tabs>
          <w:tab w:val="left" w:pos="567"/>
        </w:tabs>
        <w:spacing w:after="0"/>
        <w:ind w:left="0" w:right="57"/>
        <w:jc w:val="both"/>
        <w:rPr>
          <w:bCs/>
          <w:sz w:val="8"/>
          <w:szCs w:val="8"/>
        </w:rPr>
      </w:pPr>
    </w:p>
    <w:p w14:paraId="7AF53436"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 xml:space="preserve">Как Вы оцениваете качество работы МФЦ в ходе Вашего последнего обращения? (один ответ) </w:t>
      </w:r>
    </w:p>
    <w:p w14:paraId="2BE0FE5E" w14:textId="77777777" w:rsidR="00CB4B9C" w:rsidRPr="00E53A12" w:rsidRDefault="00CB4B9C" w:rsidP="004F4035">
      <w:pPr>
        <w:pStyle w:val="af0"/>
        <w:widowControl w:val="0"/>
        <w:tabs>
          <w:tab w:val="left" w:pos="567"/>
        </w:tabs>
        <w:spacing w:after="0"/>
        <w:ind w:left="0" w:right="57"/>
        <w:jc w:val="both"/>
        <w:rPr>
          <w:bCs/>
        </w:rPr>
      </w:pPr>
      <w:r w:rsidRPr="00E53A12">
        <w:rPr>
          <w:bCs/>
        </w:rPr>
        <w:t>1. Очень хорошо</w:t>
      </w:r>
      <w:r w:rsidRPr="00E53A12">
        <w:rPr>
          <w:bCs/>
        </w:rPr>
        <w:tab/>
      </w:r>
      <w:r w:rsidRPr="00E53A12">
        <w:rPr>
          <w:bCs/>
        </w:rPr>
        <w:tab/>
      </w:r>
      <w:r w:rsidRPr="00E53A12">
        <w:rPr>
          <w:bCs/>
        </w:rPr>
        <w:tab/>
        <w:t>3. Скорее плохо</w:t>
      </w:r>
    </w:p>
    <w:p w14:paraId="718B34A3" w14:textId="77777777" w:rsidR="00CB4B9C" w:rsidRPr="00E53A12" w:rsidRDefault="00CB4B9C" w:rsidP="004F4035">
      <w:pPr>
        <w:pStyle w:val="af0"/>
        <w:widowControl w:val="0"/>
        <w:tabs>
          <w:tab w:val="left" w:pos="567"/>
        </w:tabs>
        <w:spacing w:after="0"/>
        <w:ind w:left="0" w:right="57"/>
        <w:jc w:val="both"/>
        <w:rPr>
          <w:bCs/>
        </w:rPr>
      </w:pPr>
      <w:r w:rsidRPr="00E53A12">
        <w:rPr>
          <w:bCs/>
        </w:rPr>
        <w:t>2. Скорее хорошо</w:t>
      </w:r>
      <w:r w:rsidRPr="00E53A12">
        <w:rPr>
          <w:bCs/>
        </w:rPr>
        <w:tab/>
      </w:r>
      <w:r w:rsidRPr="00E53A12">
        <w:rPr>
          <w:bCs/>
        </w:rPr>
        <w:tab/>
      </w:r>
      <w:r w:rsidRPr="00E53A12">
        <w:rPr>
          <w:bCs/>
        </w:rPr>
        <w:tab/>
        <w:t>4. Очень плохо</w:t>
      </w:r>
      <w:r w:rsidRPr="00E53A12">
        <w:rPr>
          <w:bCs/>
        </w:rPr>
        <w:tab/>
      </w:r>
      <w:r w:rsidRPr="00E53A12">
        <w:rPr>
          <w:bCs/>
        </w:rPr>
        <w:tab/>
      </w:r>
      <w:r w:rsidRPr="00E53A12">
        <w:rPr>
          <w:bCs/>
        </w:rPr>
        <w:tab/>
        <w:t>5. Затрудняюсь ответить</w:t>
      </w:r>
    </w:p>
    <w:p w14:paraId="046F3EEA" w14:textId="77777777" w:rsidR="00CB4B9C" w:rsidRPr="00E53A12" w:rsidRDefault="00CB4B9C" w:rsidP="004F4035">
      <w:pPr>
        <w:pStyle w:val="af0"/>
        <w:widowControl w:val="0"/>
        <w:tabs>
          <w:tab w:val="left" w:pos="567"/>
        </w:tabs>
        <w:spacing w:after="0"/>
        <w:ind w:left="0" w:right="57"/>
        <w:jc w:val="both"/>
        <w:rPr>
          <w:b/>
          <w:bCs/>
          <w:sz w:val="8"/>
          <w:szCs w:val="8"/>
        </w:rPr>
      </w:pPr>
    </w:p>
    <w:p w14:paraId="3ACD477D"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Знаете ли Вы о существовании в интернете Единого портала государственных и муниципальных услуг (</w:t>
      </w:r>
      <w:hyperlink r:id="rId95" w:history="1">
        <w:r w:rsidRPr="00E53A12">
          <w:rPr>
            <w:rStyle w:val="aa"/>
            <w:bCs/>
            <w:lang w:val="en-US"/>
          </w:rPr>
          <w:t>www</w:t>
        </w:r>
        <w:r w:rsidRPr="00E53A12">
          <w:rPr>
            <w:rStyle w:val="aa"/>
            <w:bCs/>
          </w:rPr>
          <w:t>.</w:t>
        </w:r>
        <w:r w:rsidRPr="00E53A12">
          <w:rPr>
            <w:rStyle w:val="aa"/>
            <w:bCs/>
            <w:lang w:val="en-US"/>
          </w:rPr>
          <w:t>gosuslugi</w:t>
        </w:r>
        <w:r w:rsidRPr="00E53A12">
          <w:rPr>
            <w:rStyle w:val="aa"/>
            <w:bCs/>
          </w:rPr>
          <w:t>.</w:t>
        </w:r>
        <w:r w:rsidRPr="00E53A12">
          <w:rPr>
            <w:rStyle w:val="aa"/>
            <w:bCs/>
            <w:lang w:val="en-US"/>
          </w:rPr>
          <w:t>ru</w:t>
        </w:r>
      </w:hyperlink>
      <w:r w:rsidRPr="00E53A12">
        <w:rPr>
          <w:b/>
          <w:bCs/>
        </w:rPr>
        <w:t>-ввв.госуслуги.ру)? (один ответ)</w:t>
      </w:r>
    </w:p>
    <w:p w14:paraId="703C4DE4" w14:textId="77777777" w:rsidR="00CB4B9C" w:rsidRPr="00E53A12" w:rsidRDefault="00CB4B9C" w:rsidP="004F4035">
      <w:pPr>
        <w:pStyle w:val="af0"/>
        <w:widowControl w:val="0"/>
        <w:tabs>
          <w:tab w:val="left" w:pos="567"/>
        </w:tabs>
        <w:spacing w:after="0"/>
        <w:ind w:left="0" w:right="57"/>
        <w:jc w:val="both"/>
        <w:rPr>
          <w:bCs/>
        </w:rPr>
      </w:pPr>
      <w:r w:rsidRPr="00E53A12">
        <w:rPr>
          <w:bCs/>
          <w:noProof/>
        </w:rPr>
        <mc:AlternateContent>
          <mc:Choice Requires="wps">
            <w:drawing>
              <wp:anchor distT="0" distB="0" distL="114300" distR="114300" simplePos="0" relativeHeight="251650560" behindDoc="0" locked="0" layoutInCell="1" allowOverlap="1" wp14:anchorId="663CBC98" wp14:editId="431C1226">
                <wp:simplePos x="0" y="0"/>
                <wp:positionH relativeFrom="column">
                  <wp:posOffset>2408555</wp:posOffset>
                </wp:positionH>
                <wp:positionV relativeFrom="paragraph">
                  <wp:posOffset>158750</wp:posOffset>
                </wp:positionV>
                <wp:extent cx="95250" cy="496570"/>
                <wp:effectExtent l="0" t="0" r="19050" b="17780"/>
                <wp:wrapNone/>
                <wp:docPr id="299" name="Правая фигурная скобка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496570"/>
                        </a:xfrm>
                        <a:prstGeom prst="rightBrace">
                          <a:avLst>
                            <a:gd name="adj1" fmla="val 43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7EDE6" id="Правая фигурная скобка 299" o:spid="_x0000_s1026" type="#_x0000_t88" style="position:absolute;margin-left:189.65pt;margin-top:12.5pt;width:7.5pt;height:39.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1gVgIAAGkEAAAOAAAAZHJzL2Uyb0RvYy54bWysVMGO0zAQvSPxD5bvNG1Id2nUdAW7LEJa&#10;YKWFD3BtpzE4trHdpssJBHc+gV8ocEFI8A3pHzF20tKFGyIHa8YzfjPzZibTk3Ut0YpbJ7Qq8Ggw&#10;xIgrqplQiwK/eH5+5x5GzhPFiNSKF/iaO3wyu31r2picp7rSknGLAES5vDEFrrw3eZI4WvGauIE2&#10;XIGx1LYmHlS7SJglDaDXMkmHw6Ok0ZYZqyl3Dm7POiOeRfyy5NQ/K0vHPZIFhtx8PG085+FMZlOS&#10;LywxlaB9GuQfsqiJUBB0D3VGPEFLK/6CqgW12unSD6iuE12WgvJYA1QzGv5RzVVFDI+1ADnO7Gly&#10;/w+WPl1dWiRYgdPJBCNFamhS+2n7tt20X9rN9iPafmi/tV+37+HqR3fxrv3e/mw/w7lB4RVw2BiX&#10;A9SVubSBBWcuNH3lwJDcsATFgQ+aN080g0hk6XXkbV3aOrwERtA6tud63x6+9ojC5WScjqGHFCzZ&#10;5Gh8HLuXkHz31ljnH3FdoyAU2IpF5R9YQgOFJCerC+dji1hfJmEvRxiVtYSOr4hE2d0sy/qJOPBJ&#10;D33GQ/iCD8TtEUHaRQ7wSp8LKeNcSYWaLu2YgdNSsGAMbs4u5qfSIggMhcavh73hZvVSsQhWccIe&#10;9rInQnYyBJeqpzkw27Virtk1sGx1N++wnyBU2r7BqIFZL7B7vSSWYyQfKximySjLwnJEJRsfp6DY&#10;Q8v80EIUBagCe4w68dR3C7U0kXL4DcRylb4P3S2F341Bl1WfLMxzJLHfvbAwh3r0+v2HmP0CAAD/&#10;/wMAUEsDBBQABgAIAAAAIQDiE4NG4AAAAAoBAAAPAAAAZHJzL2Rvd25yZXYueG1sTI/BTsMwDIbv&#10;SLxDZCRuLKUBxkrTaYC4MBDamIS4pU3WVCRO1WRreXvMCY62P/3+/nI5eceOZohdQAmXswyYwSbo&#10;DlsJu/eni1tgMSnUygU0Er5NhGV1elKqQocRN+a4TS2jEIyFkmBT6gvOY2ONV3EWeoN024fBq0Tj&#10;0HI9qJHCveN5lt1wrzqkD1b15sGa5mt78BL2n1aE55fHde2Hj9edu1+91WMr5fnZtLoDlsyU/mD4&#10;1Sd1qMipDgfUkTkJYr4QhErIr6kTAWJxRYuayEzkwKuS/69Q/QAAAP//AwBQSwECLQAUAAYACAAA&#10;ACEAtoM4kv4AAADhAQAAEwAAAAAAAAAAAAAAAAAAAAAAW0NvbnRlbnRfVHlwZXNdLnhtbFBLAQIt&#10;ABQABgAIAAAAIQA4/SH/1gAAAJQBAAALAAAAAAAAAAAAAAAAAC8BAABfcmVscy8ucmVsc1BLAQIt&#10;ABQABgAIAAAAIQDU+H1gVgIAAGkEAAAOAAAAAAAAAAAAAAAAAC4CAABkcnMvZTJvRG9jLnhtbFBL&#10;AQItABQABgAIAAAAIQDiE4NG4AAAAAoBAAAPAAAAAAAAAAAAAAAAALAEAABkcnMvZG93bnJldi54&#10;bWxQSwUGAAAAAAQABADzAAAAvQUAAAAA&#10;"/>
            </w:pict>
          </mc:Fallback>
        </mc:AlternateContent>
      </w:r>
      <w:r w:rsidRPr="00E53A12">
        <w:rPr>
          <w:bCs/>
        </w:rPr>
        <w:t>1. Знаю, пользовался →</w:t>
      </w:r>
      <w:r w:rsidRPr="00E53A12">
        <w:rPr>
          <w:b/>
          <w:i/>
        </w:rPr>
        <w:t>Переход к вопросу 8</w:t>
      </w:r>
      <w:r w:rsidRPr="00E53A12">
        <w:rPr>
          <w:b/>
          <w:i/>
        </w:rPr>
        <w:tab/>
      </w:r>
      <w:r w:rsidRPr="00E53A12">
        <w:rPr>
          <w:bCs/>
        </w:rPr>
        <w:tab/>
      </w:r>
    </w:p>
    <w:p w14:paraId="5485089B" w14:textId="77777777" w:rsidR="00CB4B9C" w:rsidRPr="00E53A12" w:rsidRDefault="00CB4B9C" w:rsidP="004F4035">
      <w:pPr>
        <w:pStyle w:val="af0"/>
        <w:widowControl w:val="0"/>
        <w:tabs>
          <w:tab w:val="left" w:pos="567"/>
        </w:tabs>
        <w:spacing w:after="0"/>
        <w:ind w:left="0" w:right="57"/>
        <w:jc w:val="both"/>
        <w:rPr>
          <w:bCs/>
        </w:rPr>
      </w:pPr>
      <w:r w:rsidRPr="00E53A12">
        <w:rPr>
          <w:bCs/>
          <w:noProof/>
        </w:rPr>
        <mc:AlternateContent>
          <mc:Choice Requires="wps">
            <w:drawing>
              <wp:anchor distT="0" distB="0" distL="114300" distR="114300" simplePos="0" relativeHeight="251651584" behindDoc="0" locked="0" layoutInCell="1" allowOverlap="1" wp14:anchorId="26F10A1B" wp14:editId="081D8088">
                <wp:simplePos x="0" y="0"/>
                <wp:positionH relativeFrom="column">
                  <wp:posOffset>2532380</wp:posOffset>
                </wp:positionH>
                <wp:positionV relativeFrom="paragraph">
                  <wp:posOffset>89535</wp:posOffset>
                </wp:positionV>
                <wp:extent cx="1965960" cy="314325"/>
                <wp:effectExtent l="0" t="0" r="15240" b="28575"/>
                <wp:wrapNone/>
                <wp:docPr id="300"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314325"/>
                        </a:xfrm>
                        <a:prstGeom prst="rect">
                          <a:avLst/>
                        </a:prstGeom>
                        <a:solidFill>
                          <a:srgbClr val="FFFFFF"/>
                        </a:solidFill>
                        <a:ln w="9525">
                          <a:solidFill>
                            <a:srgbClr val="000000"/>
                          </a:solidFill>
                          <a:miter lim="800000"/>
                          <a:headEnd/>
                          <a:tailEnd/>
                        </a:ln>
                      </wps:spPr>
                      <wps:txbx>
                        <w:txbxContent>
                          <w:p w14:paraId="580D1D19" w14:textId="77777777" w:rsidR="002A161D" w:rsidRDefault="002A161D" w:rsidP="00CB4B9C">
                            <w:r w:rsidRPr="00393DC0">
                              <w:rPr>
                                <w:b/>
                                <w:i/>
                                <w:highlight w:val="lightGray"/>
                              </w:rPr>
                              <w:t>Переход к вопросу 11</w:t>
                            </w:r>
                            <w:r>
                              <w:rPr>
                                <w:b/>
                                <w: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10A1B" id="Поле 38" o:spid="_x0000_s1048" type="#_x0000_t202" style="position:absolute;left:0;text-align:left;margin-left:199.4pt;margin-top:7.05pt;width:154.8pt;height:24.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7VuOgIAAFsEAAAOAAAAZHJzL2Uyb0RvYy54bWysVNuO0zAQfUfiHyy/07TphTZqulq6FCEt&#10;F2nhA1zHSSwcj7HdJuVn9it4QuIb+kmMnW63XMQDIg+WpzM+c+bMTJdXXaPIXlgnQed0NBhSIjSH&#10;Quoqpx8/bJ7NKXGe6YIp0CKnB+Ho1erpk2VrMpFCDaoQliCIdllrclp7b7IkcbwWDXMDMEKjswTb&#10;MI+mrZLCshbRG5Wkw+EsacEWxgIXzuGvN72TriJ+WQru35WlE56onCI3H08bz204k9WSZZVlppb8&#10;RIP9A4uGSY1Jz1A3zDOys/I3qEZyCw5KP+DQJFCWkotYA1YzGv5SzV3NjIi1oDjOnGVy/w+Wv92/&#10;t0QWOR0PUR/NGmzS8f74/fjt+JWM50Gg1rgM4+4MRvruBXTY6FisM7fAPzmiYV0zXYlra6GtBSuQ&#10;4Ci8TC6e9jgugGzbN1BgHrbzEIG60jZBPdSDIDoSOZybIzpPeEi5mE0XM3Rx9I1Hk3E6jSlY9vDa&#10;WOdfCWhIuOTUYvMjOtvfOh/YsOwhJCRzoGSxkUpFw1bbtbJkz3BQNvE7of8UpjRpc7qYYu6/Qwzj&#10;9yeIRnqceCWbnM7PQSwLsr3URZxHz6Tq70hZ6ZOOQbpeRN9tu9izNA0ZgshbKA6orIV+wnEj8VKD&#10;/UJJi9OdU/d5x6ygRL3W2J3FaDIJ6xCNyfR5ioa99GwvPUxzhMqpp6S/rn2/QjtjZVVjpn4eNFxj&#10;R0sZxX5kdeKPExx7cNq2sCKXdox6/E9Y/QAAAP//AwBQSwMEFAAGAAgAAAAhAB+BkDPfAAAACQEA&#10;AA8AAABkcnMvZG93bnJldi54bWxMj8FOwzAQRO9I/IO1SFwQdUqiNA1xKoQEglspCK5uvE0i4nWw&#10;3TT8PcsJjqMZzbypNrMdxIQ+9I4ULBcJCKTGmZ5aBW+vD9cFiBA1GT04QgXfGGBTn59VujTuRC84&#10;7WIruIRCqRV0MY6llKHp0OqwcCMSewfnrY4sfSuN1ycut4O8SZJcWt0TL3R6xPsOm8/d0Soosqfp&#10;Izyn2/cmPwzreLWaHr+8UpcX890tiIhz/AvDLz6jQ81Me3ckE8SgIF0XjB7ZyJYgOLBKigzEXkGe&#10;5iDrSv5/UP8AAAD//wMAUEsBAi0AFAAGAAgAAAAhALaDOJL+AAAA4QEAABMAAAAAAAAAAAAAAAAA&#10;AAAAAFtDb250ZW50X1R5cGVzXS54bWxQSwECLQAUAAYACAAAACEAOP0h/9YAAACUAQAACwAAAAAA&#10;AAAAAAAAAAAvAQAAX3JlbHMvLnJlbHNQSwECLQAUAAYACAAAACEAN4u1bjoCAABbBAAADgAAAAAA&#10;AAAAAAAAAAAuAgAAZHJzL2Uyb0RvYy54bWxQSwECLQAUAAYACAAAACEAH4GQM98AAAAJAQAADwAA&#10;AAAAAAAAAAAAAACUBAAAZHJzL2Rvd25yZXYueG1sUEsFBgAAAAAEAAQA8wAAAKAFAAAAAA==&#10;">
                <v:textbox>
                  <w:txbxContent>
                    <w:p w14:paraId="580D1D19" w14:textId="77777777" w:rsidR="002A161D" w:rsidRDefault="002A161D" w:rsidP="00CB4B9C">
                      <w:r w:rsidRPr="00393DC0">
                        <w:rPr>
                          <w:b/>
                          <w:i/>
                          <w:highlight w:val="lightGray"/>
                        </w:rPr>
                        <w:t>Переход к вопросу 11</w:t>
                      </w:r>
                      <w:r>
                        <w:rPr>
                          <w:b/>
                          <w:i/>
                        </w:rPr>
                        <w:tab/>
                      </w:r>
                    </w:p>
                  </w:txbxContent>
                </v:textbox>
              </v:shape>
            </w:pict>
          </mc:Fallback>
        </mc:AlternateContent>
      </w:r>
      <w:r w:rsidRPr="00E53A12">
        <w:rPr>
          <w:bCs/>
        </w:rPr>
        <w:t>2. Знаю, но не пользовался</w:t>
      </w:r>
    </w:p>
    <w:p w14:paraId="0EA807FD" w14:textId="77777777" w:rsidR="00CB4B9C" w:rsidRPr="00E53A12" w:rsidRDefault="00CB4B9C" w:rsidP="004F4035">
      <w:pPr>
        <w:pStyle w:val="af0"/>
        <w:widowControl w:val="0"/>
        <w:tabs>
          <w:tab w:val="left" w:pos="567"/>
        </w:tabs>
        <w:spacing w:after="0"/>
        <w:ind w:left="0" w:right="57"/>
        <w:jc w:val="both"/>
        <w:rPr>
          <w:bCs/>
        </w:rPr>
      </w:pPr>
      <w:r w:rsidRPr="00E53A12">
        <w:rPr>
          <w:bCs/>
        </w:rPr>
        <w:t>3. Что-то слышал, не пользовался</w:t>
      </w:r>
    </w:p>
    <w:p w14:paraId="5F473B0B" w14:textId="77777777" w:rsidR="00CB4B9C" w:rsidRPr="00E53A12" w:rsidRDefault="00CB4B9C" w:rsidP="004F4035">
      <w:pPr>
        <w:pStyle w:val="af0"/>
        <w:widowControl w:val="0"/>
        <w:tabs>
          <w:tab w:val="left" w:pos="567"/>
        </w:tabs>
        <w:spacing w:after="0"/>
        <w:ind w:left="0" w:right="57"/>
        <w:jc w:val="both"/>
        <w:rPr>
          <w:bCs/>
        </w:rPr>
      </w:pPr>
      <w:r w:rsidRPr="00E53A12">
        <w:rPr>
          <w:bCs/>
        </w:rPr>
        <w:t>4. Слышу впервые, не пользовался</w:t>
      </w:r>
    </w:p>
    <w:p w14:paraId="4AB0EF6F" w14:textId="77777777" w:rsidR="00CB4B9C" w:rsidRPr="00E53A12" w:rsidRDefault="00CB4B9C" w:rsidP="004F4035">
      <w:pPr>
        <w:pStyle w:val="af0"/>
        <w:widowControl w:val="0"/>
        <w:tabs>
          <w:tab w:val="left" w:pos="567"/>
        </w:tabs>
        <w:spacing w:after="0"/>
        <w:ind w:left="0" w:right="57"/>
        <w:jc w:val="both"/>
        <w:rPr>
          <w:b/>
          <w:bCs/>
          <w:sz w:val="8"/>
          <w:szCs w:val="8"/>
        </w:rPr>
      </w:pPr>
    </w:p>
    <w:p w14:paraId="00DE5862"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 xml:space="preserve">Для каких целей Вы обращались на Единый портал? (один ответ) </w:t>
      </w:r>
      <w:r w:rsidRPr="00E53A12">
        <w:rPr>
          <w:b/>
          <w:bCs/>
          <w:u w:val="single"/>
        </w:rPr>
        <w:t>КАРТОЧКА №2</w:t>
      </w:r>
    </w:p>
    <w:p w14:paraId="6CF16005" w14:textId="77777777" w:rsidR="00CB4B9C" w:rsidRPr="00E53A12" w:rsidRDefault="00CB4B9C" w:rsidP="004F4035">
      <w:pPr>
        <w:pStyle w:val="af0"/>
        <w:widowControl w:val="0"/>
        <w:tabs>
          <w:tab w:val="left" w:pos="567"/>
        </w:tabs>
        <w:spacing w:after="0"/>
        <w:ind w:left="0" w:right="57"/>
        <w:jc w:val="both"/>
        <w:rPr>
          <w:bCs/>
        </w:rPr>
      </w:pPr>
      <w:r w:rsidRPr="00E53A12">
        <w:rPr>
          <w:bCs/>
        </w:rPr>
        <w:t>1. Для получения информации об услуге (как и кому она предоставляется, какие нужны документы и пр.)</w:t>
      </w:r>
    </w:p>
    <w:p w14:paraId="02FD9768" w14:textId="77777777" w:rsidR="00CB4B9C" w:rsidRPr="00E53A12" w:rsidRDefault="00CB4B9C" w:rsidP="00CB4B9C">
      <w:pPr>
        <w:pStyle w:val="af0"/>
        <w:widowControl w:val="0"/>
        <w:tabs>
          <w:tab w:val="left" w:pos="567"/>
        </w:tabs>
        <w:spacing w:after="0"/>
        <w:ind w:left="0" w:right="57"/>
        <w:jc w:val="both"/>
        <w:rPr>
          <w:bCs/>
        </w:rPr>
      </w:pPr>
      <w:r w:rsidRPr="00E53A12">
        <w:rPr>
          <w:bCs/>
        </w:rPr>
        <w:t>2. Для получения и распечатки форм (бланков) запроса</w:t>
      </w:r>
    </w:p>
    <w:p w14:paraId="55A62BE6" w14:textId="77777777" w:rsidR="00CB4B9C" w:rsidRPr="00E53A12" w:rsidRDefault="00CB4B9C" w:rsidP="00CB4B9C">
      <w:pPr>
        <w:pStyle w:val="af0"/>
        <w:widowControl w:val="0"/>
        <w:tabs>
          <w:tab w:val="left" w:pos="567"/>
        </w:tabs>
        <w:spacing w:after="0"/>
        <w:ind w:left="0" w:right="57"/>
        <w:jc w:val="both"/>
        <w:rPr>
          <w:bCs/>
        </w:rPr>
      </w:pPr>
      <w:r w:rsidRPr="00E53A12">
        <w:rPr>
          <w:bCs/>
        </w:rPr>
        <w:t>3. Для записи на прием (электронная очередь)</w:t>
      </w:r>
    </w:p>
    <w:p w14:paraId="62EEFC75" w14:textId="77777777" w:rsidR="00CB4B9C" w:rsidRPr="00E53A12" w:rsidRDefault="00CB4B9C" w:rsidP="00CB4B9C">
      <w:pPr>
        <w:pStyle w:val="af0"/>
        <w:widowControl w:val="0"/>
        <w:tabs>
          <w:tab w:val="left" w:pos="567"/>
        </w:tabs>
        <w:spacing w:after="0"/>
        <w:ind w:left="0" w:right="57"/>
        <w:jc w:val="both"/>
        <w:rPr>
          <w:bCs/>
        </w:rPr>
      </w:pPr>
      <w:r w:rsidRPr="00E53A12">
        <w:rPr>
          <w:bCs/>
        </w:rPr>
        <w:t>4. Для направления запроса на предоставление услуги</w:t>
      </w:r>
    </w:p>
    <w:p w14:paraId="0558068C" w14:textId="77777777" w:rsidR="00CB4B9C" w:rsidRPr="00E53A12" w:rsidRDefault="00CB4B9C" w:rsidP="00CB4B9C">
      <w:pPr>
        <w:pStyle w:val="af0"/>
        <w:widowControl w:val="0"/>
        <w:tabs>
          <w:tab w:val="left" w:pos="567"/>
        </w:tabs>
        <w:spacing w:after="0"/>
        <w:ind w:left="0" w:right="57"/>
        <w:jc w:val="both"/>
        <w:rPr>
          <w:bCs/>
        </w:rPr>
      </w:pPr>
      <w:r w:rsidRPr="00E53A12">
        <w:rPr>
          <w:bCs/>
        </w:rPr>
        <w:t>5. Для получения нужных документов (справка, свидетельство другие документы)</w:t>
      </w:r>
    </w:p>
    <w:p w14:paraId="1CFFEDDF" w14:textId="77777777" w:rsidR="00CB4B9C" w:rsidRPr="00E53A12" w:rsidRDefault="00CB4B9C" w:rsidP="004F4035">
      <w:pPr>
        <w:pStyle w:val="af0"/>
        <w:widowControl w:val="0"/>
        <w:tabs>
          <w:tab w:val="left" w:pos="567"/>
        </w:tabs>
        <w:spacing w:after="0"/>
        <w:ind w:left="0" w:right="57"/>
        <w:jc w:val="both"/>
        <w:rPr>
          <w:bCs/>
        </w:rPr>
      </w:pPr>
      <w:r w:rsidRPr="00E53A12">
        <w:rPr>
          <w:bCs/>
        </w:rPr>
        <w:t>6. Для осуществления платежей (штрафы, налоги)</w:t>
      </w:r>
    </w:p>
    <w:p w14:paraId="215542A7" w14:textId="77777777" w:rsidR="00CB4B9C" w:rsidRPr="00E53A12" w:rsidRDefault="00CB4B9C" w:rsidP="004F4035">
      <w:pPr>
        <w:pStyle w:val="af0"/>
        <w:widowControl w:val="0"/>
        <w:tabs>
          <w:tab w:val="left" w:pos="567"/>
        </w:tabs>
        <w:spacing w:after="0"/>
        <w:ind w:left="0" w:right="57"/>
        <w:jc w:val="both"/>
        <w:rPr>
          <w:bCs/>
        </w:rPr>
      </w:pPr>
      <w:r w:rsidRPr="00E53A12">
        <w:rPr>
          <w:bCs/>
        </w:rPr>
        <w:t>7. Другое (что именно?)_________________________________________________________</w:t>
      </w:r>
    </w:p>
    <w:p w14:paraId="5EEAD4D0" w14:textId="77777777" w:rsidR="00CB4B9C" w:rsidRPr="00E53A12" w:rsidRDefault="00CB4B9C" w:rsidP="004F4035">
      <w:pPr>
        <w:pStyle w:val="af0"/>
        <w:widowControl w:val="0"/>
        <w:tabs>
          <w:tab w:val="left" w:pos="567"/>
        </w:tabs>
        <w:spacing w:after="0"/>
        <w:ind w:left="0" w:right="57"/>
        <w:jc w:val="both"/>
        <w:rPr>
          <w:bCs/>
          <w:sz w:val="8"/>
          <w:szCs w:val="8"/>
        </w:rPr>
      </w:pPr>
    </w:p>
    <w:p w14:paraId="71F308B9"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Как Вы оцениваете качество работы Единого портала государственных и муниципальных услуг? (один ответ)</w:t>
      </w:r>
    </w:p>
    <w:p w14:paraId="13A2A742" w14:textId="77777777" w:rsidR="00CB4B9C" w:rsidRPr="00E53A12" w:rsidRDefault="00CB4B9C" w:rsidP="004F4035">
      <w:pPr>
        <w:pStyle w:val="af0"/>
        <w:widowControl w:val="0"/>
        <w:tabs>
          <w:tab w:val="left" w:pos="0"/>
        </w:tabs>
        <w:spacing w:after="0"/>
        <w:ind w:left="0" w:right="57"/>
        <w:jc w:val="both"/>
        <w:rPr>
          <w:bCs/>
        </w:rPr>
      </w:pPr>
      <w:r w:rsidRPr="00E53A12">
        <w:rPr>
          <w:bCs/>
        </w:rPr>
        <w:t>1. Очень хорошо</w:t>
      </w:r>
      <w:r w:rsidRPr="00E53A12">
        <w:rPr>
          <w:bCs/>
        </w:rPr>
        <w:tab/>
      </w:r>
      <w:r w:rsidRPr="00E53A12">
        <w:rPr>
          <w:bCs/>
        </w:rPr>
        <w:tab/>
      </w:r>
      <w:r w:rsidRPr="00E53A12">
        <w:rPr>
          <w:bCs/>
        </w:rPr>
        <w:tab/>
        <w:t>3. Скорее плохо</w:t>
      </w:r>
    </w:p>
    <w:p w14:paraId="61F740CD" w14:textId="77777777" w:rsidR="00CB4B9C" w:rsidRPr="00E53A12" w:rsidRDefault="00CB4B9C" w:rsidP="004F4035">
      <w:pPr>
        <w:pStyle w:val="af0"/>
        <w:widowControl w:val="0"/>
        <w:tabs>
          <w:tab w:val="left" w:pos="0"/>
        </w:tabs>
        <w:spacing w:after="0"/>
        <w:ind w:left="0" w:right="57"/>
        <w:jc w:val="both"/>
        <w:rPr>
          <w:bCs/>
        </w:rPr>
      </w:pPr>
      <w:r w:rsidRPr="00E53A12">
        <w:rPr>
          <w:bCs/>
        </w:rPr>
        <w:t>2. Скорее хорошо</w:t>
      </w:r>
      <w:r w:rsidRPr="00E53A12">
        <w:rPr>
          <w:bCs/>
        </w:rPr>
        <w:tab/>
      </w:r>
      <w:r w:rsidRPr="00E53A12">
        <w:rPr>
          <w:bCs/>
        </w:rPr>
        <w:tab/>
      </w:r>
      <w:r w:rsidRPr="00E53A12">
        <w:rPr>
          <w:bCs/>
        </w:rPr>
        <w:tab/>
        <w:t>4. Очень плохо</w:t>
      </w:r>
      <w:r w:rsidRPr="00E53A12">
        <w:rPr>
          <w:bCs/>
        </w:rPr>
        <w:tab/>
      </w:r>
      <w:r w:rsidRPr="00E53A12">
        <w:rPr>
          <w:bCs/>
        </w:rPr>
        <w:tab/>
      </w:r>
      <w:r w:rsidRPr="00E53A12">
        <w:rPr>
          <w:bCs/>
        </w:rPr>
        <w:tab/>
        <w:t>5. Затрудняюсь ответить</w:t>
      </w:r>
    </w:p>
    <w:p w14:paraId="657DF0A8" w14:textId="77777777" w:rsidR="00CB4B9C" w:rsidRPr="00E53A12" w:rsidRDefault="00CB4B9C" w:rsidP="004F4035">
      <w:pPr>
        <w:pStyle w:val="af0"/>
        <w:widowControl w:val="0"/>
        <w:tabs>
          <w:tab w:val="left" w:pos="0"/>
        </w:tabs>
        <w:spacing w:after="0"/>
        <w:ind w:left="0" w:right="57"/>
        <w:jc w:val="both"/>
        <w:rPr>
          <w:b/>
          <w:bCs/>
          <w:sz w:val="8"/>
          <w:szCs w:val="8"/>
        </w:rPr>
      </w:pPr>
    </w:p>
    <w:p w14:paraId="2B86445C"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 xml:space="preserve">Есть ли у Вас личный кабинет на Едином портале </w:t>
      </w:r>
      <w:hyperlink r:id="rId96" w:history="1">
        <w:r w:rsidRPr="00E53A12">
          <w:rPr>
            <w:rStyle w:val="aa"/>
            <w:bCs/>
            <w:lang w:val="en-US"/>
          </w:rPr>
          <w:t>www</w:t>
        </w:r>
        <w:r w:rsidRPr="00E53A12">
          <w:rPr>
            <w:rStyle w:val="aa"/>
            <w:bCs/>
          </w:rPr>
          <w:t>.</w:t>
        </w:r>
        <w:r w:rsidRPr="00E53A12">
          <w:rPr>
            <w:rStyle w:val="aa"/>
            <w:bCs/>
            <w:lang w:val="en-US"/>
          </w:rPr>
          <w:t>gosuslugi</w:t>
        </w:r>
        <w:r w:rsidRPr="00E53A12">
          <w:rPr>
            <w:rStyle w:val="aa"/>
            <w:bCs/>
          </w:rPr>
          <w:t>.</w:t>
        </w:r>
        <w:r w:rsidRPr="00E53A12">
          <w:rPr>
            <w:rStyle w:val="aa"/>
            <w:bCs/>
            <w:lang w:val="en-US"/>
          </w:rPr>
          <w:t>ru</w:t>
        </w:r>
      </w:hyperlink>
      <w:r w:rsidRPr="00E53A12">
        <w:rPr>
          <w:b/>
          <w:bCs/>
        </w:rPr>
        <w:t>(ввв.госуслуги.ру)?</w:t>
      </w:r>
    </w:p>
    <w:p w14:paraId="58F94367" w14:textId="77777777" w:rsidR="00CB4B9C" w:rsidRPr="00E53A12" w:rsidRDefault="00CB4B9C" w:rsidP="004F4035">
      <w:pPr>
        <w:pStyle w:val="af0"/>
        <w:widowControl w:val="0"/>
        <w:tabs>
          <w:tab w:val="left" w:pos="0"/>
        </w:tabs>
        <w:spacing w:after="0"/>
        <w:ind w:left="0" w:right="57"/>
        <w:jc w:val="both"/>
        <w:rPr>
          <w:bCs/>
        </w:rPr>
      </w:pPr>
      <w:r w:rsidRPr="00E53A12">
        <w:rPr>
          <w:bCs/>
        </w:rPr>
        <w:t>1. Есть</w:t>
      </w:r>
      <w:r w:rsidRPr="00E53A12">
        <w:rPr>
          <w:bCs/>
        </w:rPr>
        <w:tab/>
      </w:r>
      <w:r w:rsidRPr="00E53A12">
        <w:rPr>
          <w:bCs/>
        </w:rPr>
        <w:tab/>
      </w:r>
      <w:r w:rsidRPr="00E53A12">
        <w:rPr>
          <w:bCs/>
        </w:rPr>
        <w:tab/>
        <w:t>2. Нет</w:t>
      </w:r>
    </w:p>
    <w:p w14:paraId="6D9BB948" w14:textId="77777777" w:rsidR="00CB4B9C" w:rsidRPr="00E53A12" w:rsidRDefault="00CB4B9C" w:rsidP="004F4035">
      <w:pPr>
        <w:pStyle w:val="af0"/>
        <w:widowControl w:val="0"/>
        <w:tabs>
          <w:tab w:val="left" w:pos="0"/>
        </w:tabs>
        <w:spacing w:after="0"/>
        <w:ind w:left="0" w:right="57"/>
        <w:jc w:val="both"/>
        <w:rPr>
          <w:bCs/>
          <w:sz w:val="8"/>
          <w:szCs w:val="8"/>
        </w:rPr>
      </w:pPr>
    </w:p>
    <w:p w14:paraId="0A1FEA75"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Знаете ли Вы о существовании в интернете регионального портала государственных и муниципальных услуг (</w:t>
      </w:r>
      <w:hyperlink r:id="rId97" w:history="1">
        <w:r w:rsidRPr="00E53A12">
          <w:rPr>
            <w:rStyle w:val="aa"/>
            <w:bCs/>
            <w:lang w:val="en-US"/>
          </w:rPr>
          <w:t>www</w:t>
        </w:r>
        <w:r w:rsidRPr="00E53A12">
          <w:rPr>
            <w:rStyle w:val="aa"/>
            <w:bCs/>
          </w:rPr>
          <w:t>.</w:t>
        </w:r>
        <w:r w:rsidRPr="00E53A12">
          <w:rPr>
            <w:rStyle w:val="aa"/>
            <w:bCs/>
            <w:lang w:val="en-US"/>
          </w:rPr>
          <w:t>pgu</w:t>
        </w:r>
        <w:r w:rsidRPr="00E53A12">
          <w:rPr>
            <w:rStyle w:val="aa"/>
            <w:bCs/>
          </w:rPr>
          <w:t>.</w:t>
        </w:r>
        <w:r w:rsidRPr="00E53A12">
          <w:rPr>
            <w:rStyle w:val="aa"/>
            <w:bCs/>
            <w:lang w:val="en-US"/>
          </w:rPr>
          <w:t>samregion</w:t>
        </w:r>
        <w:r w:rsidRPr="00E53A12">
          <w:rPr>
            <w:rStyle w:val="aa"/>
            <w:bCs/>
          </w:rPr>
          <w:t>.</w:t>
        </w:r>
        <w:r w:rsidRPr="00E53A12">
          <w:rPr>
            <w:rStyle w:val="aa"/>
            <w:bCs/>
            <w:lang w:val="en-US"/>
          </w:rPr>
          <w:t>ru</w:t>
        </w:r>
      </w:hyperlink>
      <w:r w:rsidRPr="00E53A12">
        <w:rPr>
          <w:b/>
          <w:bCs/>
        </w:rPr>
        <w:t xml:space="preserve"> - ввв.пгу.самрегион.ру)? (один ответ)</w:t>
      </w:r>
    </w:p>
    <w:p w14:paraId="0572422E" w14:textId="77777777" w:rsidR="00CB4B9C" w:rsidRPr="00E53A12" w:rsidRDefault="00CB4B9C" w:rsidP="004F4035">
      <w:pPr>
        <w:pStyle w:val="af0"/>
        <w:widowControl w:val="0"/>
        <w:tabs>
          <w:tab w:val="left" w:pos="0"/>
        </w:tabs>
        <w:spacing w:after="0"/>
        <w:ind w:left="0" w:right="57"/>
        <w:jc w:val="both"/>
        <w:rPr>
          <w:bCs/>
        </w:rPr>
      </w:pPr>
      <w:r w:rsidRPr="00E53A12">
        <w:rPr>
          <w:bCs/>
          <w:noProof/>
        </w:rPr>
        <mc:AlternateContent>
          <mc:Choice Requires="wps">
            <w:drawing>
              <wp:anchor distT="0" distB="0" distL="114300" distR="114300" simplePos="0" relativeHeight="251660800" behindDoc="0" locked="0" layoutInCell="1" allowOverlap="1" wp14:anchorId="6ED8A943" wp14:editId="08E2509A">
                <wp:simplePos x="0" y="0"/>
                <wp:positionH relativeFrom="column">
                  <wp:posOffset>2408555</wp:posOffset>
                </wp:positionH>
                <wp:positionV relativeFrom="paragraph">
                  <wp:posOffset>158750</wp:posOffset>
                </wp:positionV>
                <wp:extent cx="95250" cy="496570"/>
                <wp:effectExtent l="0" t="0" r="19050" b="17780"/>
                <wp:wrapNone/>
                <wp:docPr id="301" name="Правая фигурная скобка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496570"/>
                        </a:xfrm>
                        <a:prstGeom prst="rightBrace">
                          <a:avLst>
                            <a:gd name="adj1" fmla="val 43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812D4" id="Правая фигурная скобка 301" o:spid="_x0000_s1026" type="#_x0000_t88" style="position:absolute;margin-left:189.65pt;margin-top:12.5pt;width:7.5pt;height:39.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ZIVgIAAGkEAAAOAAAAZHJzL2Uyb0RvYy54bWysVMGO0zAQvSPxD5bvNG033aVR0xXssghp&#10;gZUWPsC1ncbg2MZ2m3ZPILjzCfxCgQtCgm9I/4ixk5Yu3BA5WDOe8ZuZNzOZnK4qiZbcOqFVjge9&#10;PkZcUc2Emuf45YuLe/cxcp4oRqRWPMdr7vDp9O6dSW0yPtSlloxbBCDKZbXJcem9yZLE0ZJXxPW0&#10;4QqMhbYV8aDaecIsqQG9ksmw3z9Oam2ZsZpy5+D2vDXiacQvCk7986Jw3COZY8jNx9PGcxbOZDoh&#10;2dwSUwrapUH+IYuKCAVB91DnxBO0sOIvqEpQq50ufI/qKtFFISiPNUA1g/4f1VyXxPBYC5DjzJ4m&#10;9/9g6bPllUWC5fioP8BIkQqa1Hzavm02zZdms/2Ith+ab83X7Xu4+tFevGu+Nz+bz3BuUHgFHNbG&#10;ZQB1ba5sYMGZS01fOzAktyxBceCDZvVTzSASWXgdeVsVtgovgRG0iu1Z79vDVx5RuByPhiPoIQVL&#10;Oj4encTuJSTbvTXW+cdcVygIObZiXvqHltBAIcnI8tL52CLWlUnYKyi5qCR0fEkkSo/SNO0m4sBn&#10;eOgz6sMXfCBuhwjSLnKAV/pCSBnnSipUt2nHDJyWggVjcHN2PjuTFkFgKDR+HewtN6sXikWwkhP2&#10;qJM9EbKVIbhUHc2B2bYVM83WwLLV7bzDfoJQanuDUQ2znmP3ZkEsx0g+UTBM40GahuWISjo6GYJi&#10;Dy2zQwtRFKBy7DFqxTPfLtTCRMrhNxDLVfoBdLcQfjcGbVZdsjDPkcRu98LCHOrR6/cfYvoLAAD/&#10;/wMAUEsDBBQABgAIAAAAIQDiE4NG4AAAAAoBAAAPAAAAZHJzL2Rvd25yZXYueG1sTI/BTsMwDIbv&#10;SLxDZCRuLKUBxkrTaYC4MBDamIS4pU3WVCRO1WRreXvMCY62P/3+/nI5eceOZohdQAmXswyYwSbo&#10;DlsJu/eni1tgMSnUygU0Er5NhGV1elKqQocRN+a4TS2jEIyFkmBT6gvOY2ONV3EWeoN024fBq0Tj&#10;0HI9qJHCveN5lt1wrzqkD1b15sGa5mt78BL2n1aE55fHde2Hj9edu1+91WMr5fnZtLoDlsyU/mD4&#10;1Sd1qMipDgfUkTkJYr4QhErIr6kTAWJxRYuayEzkwKuS/69Q/QAAAP//AwBQSwECLQAUAAYACAAA&#10;ACEAtoM4kv4AAADhAQAAEwAAAAAAAAAAAAAAAAAAAAAAW0NvbnRlbnRfVHlwZXNdLnhtbFBLAQIt&#10;ABQABgAIAAAAIQA4/SH/1gAAAJQBAAALAAAAAAAAAAAAAAAAAC8BAABfcmVscy8ucmVsc1BLAQIt&#10;ABQABgAIAAAAIQD0VtZIVgIAAGkEAAAOAAAAAAAAAAAAAAAAAC4CAABkcnMvZTJvRG9jLnhtbFBL&#10;AQItABQABgAIAAAAIQDiE4NG4AAAAAoBAAAPAAAAAAAAAAAAAAAAALAEAABkcnMvZG93bnJldi54&#10;bWxQSwUGAAAAAAQABADzAAAAvQUAAAAA&#10;"/>
            </w:pict>
          </mc:Fallback>
        </mc:AlternateContent>
      </w:r>
      <w:r w:rsidRPr="00E53A12">
        <w:rPr>
          <w:bCs/>
        </w:rPr>
        <w:t>1. Знаю, пользовался →</w:t>
      </w:r>
      <w:r w:rsidRPr="00E53A12">
        <w:rPr>
          <w:b/>
          <w:i/>
        </w:rPr>
        <w:t>Переход к вопросу 12</w:t>
      </w:r>
      <w:r w:rsidRPr="00E53A12">
        <w:rPr>
          <w:b/>
          <w:i/>
        </w:rPr>
        <w:tab/>
      </w:r>
      <w:r w:rsidRPr="00E53A12">
        <w:rPr>
          <w:bCs/>
        </w:rPr>
        <w:tab/>
      </w:r>
    </w:p>
    <w:p w14:paraId="0B61909E" w14:textId="77777777" w:rsidR="00CB4B9C" w:rsidRPr="00E53A12" w:rsidRDefault="00CB4B9C" w:rsidP="004F4035">
      <w:pPr>
        <w:pStyle w:val="af0"/>
        <w:widowControl w:val="0"/>
        <w:tabs>
          <w:tab w:val="left" w:pos="0"/>
        </w:tabs>
        <w:spacing w:after="0"/>
        <w:ind w:left="0" w:right="57"/>
        <w:jc w:val="both"/>
        <w:rPr>
          <w:bCs/>
        </w:rPr>
      </w:pPr>
      <w:r w:rsidRPr="00E53A12">
        <w:rPr>
          <w:bCs/>
          <w:noProof/>
        </w:rPr>
        <mc:AlternateContent>
          <mc:Choice Requires="wps">
            <w:drawing>
              <wp:anchor distT="0" distB="0" distL="114300" distR="114300" simplePos="0" relativeHeight="251673088" behindDoc="0" locked="0" layoutInCell="1" allowOverlap="1" wp14:anchorId="6D3ACEBA" wp14:editId="0419AAE9">
                <wp:simplePos x="0" y="0"/>
                <wp:positionH relativeFrom="column">
                  <wp:posOffset>2532380</wp:posOffset>
                </wp:positionH>
                <wp:positionV relativeFrom="paragraph">
                  <wp:posOffset>89535</wp:posOffset>
                </wp:positionV>
                <wp:extent cx="1695450" cy="314325"/>
                <wp:effectExtent l="0" t="0" r="19050" b="28575"/>
                <wp:wrapNone/>
                <wp:docPr id="302"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14325"/>
                        </a:xfrm>
                        <a:prstGeom prst="rect">
                          <a:avLst/>
                        </a:prstGeom>
                        <a:solidFill>
                          <a:srgbClr val="FFFFFF"/>
                        </a:solidFill>
                        <a:ln w="9525">
                          <a:solidFill>
                            <a:srgbClr val="000000"/>
                          </a:solidFill>
                          <a:miter lim="800000"/>
                          <a:headEnd/>
                          <a:tailEnd/>
                        </a:ln>
                      </wps:spPr>
                      <wps:txbx>
                        <w:txbxContent>
                          <w:p w14:paraId="599ED65D" w14:textId="77777777" w:rsidR="002A161D" w:rsidRDefault="002A161D" w:rsidP="00CB4B9C">
                            <w:r w:rsidRPr="00393DC0">
                              <w:rPr>
                                <w:b/>
                                <w:i/>
                                <w:highlight w:val="lightGray"/>
                              </w:rPr>
                              <w:t>Переход к вопросу 1</w:t>
                            </w:r>
                            <w:r>
                              <w:rPr>
                                <w:b/>
                                <w:i/>
                              </w:rPr>
                              <w:t>3</w:t>
                            </w:r>
                            <w:r>
                              <w:rPr>
                                <w:b/>
                                <w: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ACEBA" id="Поле 36" o:spid="_x0000_s1049" type="#_x0000_t202" style="position:absolute;left:0;text-align:left;margin-left:199.4pt;margin-top:7.05pt;width:133.5pt;height:24.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LIOgIAAFsEAAAOAAAAZHJzL2Uyb0RvYy54bWysVNuO0zAQfUfiHyy/06RXtlHT1dKlCGm5&#10;SAsf4DhOYuF4jO02WX5mv4InJL6hn8TY6XbLRTwg8mB5OuMzM+fMdHXZt4rshXUSdE7Ho5QSoTmU&#10;Utc5/fhh++yCEueZLpkCLXJ6Jxy9XD99supMJibQgCqFJQiiXdaZnDbemyxJHG9Ey9wIjNDorMC2&#10;zKNp66S0rEP0ViWTNF0kHdjSWODCOfz1enDSdcSvKsH9u6pywhOVU6zNx9PGswhnsl6xrLbMNJIf&#10;y2D/UEXLpMakJ6hr5hnZWfkbVCu5BQeVH3FoE6gqyUXsAbsZp790c9swI2IvSI4zJ5rc/4Plb/fv&#10;LZFlTqfphBLNWhTpcH/4fvh2+Eqmi0BQZ1yGcbcGI33/AnoUOjbrzA3wT45o2DRM1+LKWugawUos&#10;cBxeJmdPBxwXQIruDZSYh+08RKC+sm1gD/kgiI5C3Z3EEb0nPKRcLOezObo4+qbj2XQyjylY9vDa&#10;WOdfCWhJuOTUovgRne1vnA/VsOwhJCRzoGS5lUpFw9bFRlmyZzgo2/gd0X8KU5p0OV3OMfffIdL4&#10;/QmilR4nXsk2pxenIJYF2l7qMs6jZ1INdyxZ6SOPgbqBRN8XfdRsMg0ZAskFlHfIrIVhwnEj8dKA&#10;/UJJh9OdU/d5x6ygRL3WqM5yPJuFdYjGbP58goY99xTnHqY5QuXUUzJcN35YoZ2xsm4w0zAPGq5Q&#10;0UpGsh+rOtaPExw1OG5bWJFzO0Y9/iesfwAAAP//AwBQSwMEFAAGAAgAAAAhAMDunzffAAAACQEA&#10;AA8AAABkcnMvZG93bnJldi54bWxMj8FOwzAQRO9I/IO1SFxQ65QUk4Y4FUIC0Ru0CK5u7CYR9jrY&#10;bhr+nuUEt92d0eybaj05y0YTYu9RwmKeATPYeN1jK+Ft9zgrgMWkUCvr0Uj4NhHW9flZpUrtT/hq&#10;xm1qGYVgLJWELqWh5Dw2nXEqzv1gkLSDD04lWkPLdVAnCneWX2eZ4E71SB86NZiHzjSf26OTUCyf&#10;x4+4yV/eG3Gwq3R1Oz59BSkvL6b7O2DJTOnPDL/4hA41Me39EXVkVkK+Kgg9kbBcACODEDd02NOQ&#10;C+B1xf83qH8AAAD//wMAUEsBAi0AFAAGAAgAAAAhALaDOJL+AAAA4QEAABMAAAAAAAAAAAAAAAAA&#10;AAAAAFtDb250ZW50X1R5cGVzXS54bWxQSwECLQAUAAYACAAAACEAOP0h/9YAAACUAQAACwAAAAAA&#10;AAAAAAAAAAAvAQAAX3JlbHMvLnJlbHNQSwECLQAUAAYACAAAACEA4oTyyDoCAABbBAAADgAAAAAA&#10;AAAAAAAAAAAuAgAAZHJzL2Uyb0RvYy54bWxQSwECLQAUAAYACAAAACEAwO6fN98AAAAJAQAADwAA&#10;AAAAAAAAAAAAAACUBAAAZHJzL2Rvd25yZXYueG1sUEsFBgAAAAAEAAQA8wAAAKAFAAAAAA==&#10;">
                <v:textbox>
                  <w:txbxContent>
                    <w:p w14:paraId="599ED65D" w14:textId="77777777" w:rsidR="002A161D" w:rsidRDefault="002A161D" w:rsidP="00CB4B9C">
                      <w:r w:rsidRPr="00393DC0">
                        <w:rPr>
                          <w:b/>
                          <w:i/>
                          <w:highlight w:val="lightGray"/>
                        </w:rPr>
                        <w:t>Переход к вопросу 1</w:t>
                      </w:r>
                      <w:r>
                        <w:rPr>
                          <w:b/>
                          <w:i/>
                        </w:rPr>
                        <w:t>3</w:t>
                      </w:r>
                      <w:r>
                        <w:rPr>
                          <w:b/>
                          <w:i/>
                        </w:rPr>
                        <w:tab/>
                      </w:r>
                    </w:p>
                  </w:txbxContent>
                </v:textbox>
              </v:shape>
            </w:pict>
          </mc:Fallback>
        </mc:AlternateContent>
      </w:r>
      <w:r w:rsidRPr="00E53A12">
        <w:rPr>
          <w:bCs/>
        </w:rPr>
        <w:t>2. Знаю, но не пользовался</w:t>
      </w:r>
    </w:p>
    <w:p w14:paraId="38F5AFD3" w14:textId="77777777" w:rsidR="00CB4B9C" w:rsidRPr="00E53A12" w:rsidRDefault="00CB4B9C" w:rsidP="004F4035">
      <w:pPr>
        <w:pStyle w:val="af0"/>
        <w:widowControl w:val="0"/>
        <w:tabs>
          <w:tab w:val="left" w:pos="0"/>
        </w:tabs>
        <w:spacing w:after="0"/>
        <w:ind w:left="0" w:right="57"/>
        <w:jc w:val="both"/>
        <w:rPr>
          <w:bCs/>
        </w:rPr>
      </w:pPr>
      <w:r w:rsidRPr="00E53A12">
        <w:rPr>
          <w:bCs/>
        </w:rPr>
        <w:t>3. Что-то слышал, не пользовался</w:t>
      </w:r>
    </w:p>
    <w:p w14:paraId="446714DC" w14:textId="77777777" w:rsidR="00CB4B9C" w:rsidRPr="00E53A12" w:rsidRDefault="00CB4B9C" w:rsidP="004F4035">
      <w:pPr>
        <w:pStyle w:val="af0"/>
        <w:widowControl w:val="0"/>
        <w:tabs>
          <w:tab w:val="left" w:pos="0"/>
        </w:tabs>
        <w:spacing w:after="0"/>
        <w:ind w:left="0" w:right="57"/>
        <w:jc w:val="both"/>
        <w:rPr>
          <w:bCs/>
        </w:rPr>
      </w:pPr>
      <w:r w:rsidRPr="00E53A12">
        <w:rPr>
          <w:bCs/>
        </w:rPr>
        <w:t>4. Слышу впервые, не пользовался</w:t>
      </w:r>
    </w:p>
    <w:p w14:paraId="41980248" w14:textId="77777777" w:rsidR="00CB4B9C" w:rsidRPr="00E53A12" w:rsidRDefault="00CB4B9C" w:rsidP="004F4035">
      <w:pPr>
        <w:pStyle w:val="af0"/>
        <w:widowControl w:val="0"/>
        <w:tabs>
          <w:tab w:val="left" w:pos="0"/>
        </w:tabs>
        <w:spacing w:after="0"/>
        <w:ind w:left="0" w:right="57"/>
        <w:jc w:val="both"/>
        <w:rPr>
          <w:bCs/>
        </w:rPr>
      </w:pPr>
    </w:p>
    <w:p w14:paraId="7F9C4D22"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Как Вы оцениваете качество работы регионального портала государственных и муниципальных услуг (</w:t>
      </w:r>
      <w:hyperlink r:id="rId98" w:history="1">
        <w:r w:rsidRPr="00E53A12">
          <w:rPr>
            <w:rStyle w:val="aa"/>
            <w:bCs/>
            <w:lang w:val="en-US"/>
          </w:rPr>
          <w:t>www</w:t>
        </w:r>
        <w:r w:rsidRPr="00E53A12">
          <w:rPr>
            <w:rStyle w:val="aa"/>
            <w:bCs/>
          </w:rPr>
          <w:t>.</w:t>
        </w:r>
        <w:r w:rsidRPr="00E53A12">
          <w:rPr>
            <w:rStyle w:val="aa"/>
            <w:bCs/>
            <w:lang w:val="en-US"/>
          </w:rPr>
          <w:t>pgu</w:t>
        </w:r>
        <w:r w:rsidRPr="00E53A12">
          <w:rPr>
            <w:rStyle w:val="aa"/>
            <w:bCs/>
          </w:rPr>
          <w:t>.</w:t>
        </w:r>
        <w:r w:rsidRPr="00E53A12">
          <w:rPr>
            <w:rStyle w:val="aa"/>
            <w:bCs/>
            <w:lang w:val="en-US"/>
          </w:rPr>
          <w:t>samregion</w:t>
        </w:r>
        <w:r w:rsidRPr="00E53A12">
          <w:rPr>
            <w:rStyle w:val="aa"/>
            <w:bCs/>
          </w:rPr>
          <w:t>.</w:t>
        </w:r>
        <w:r w:rsidRPr="00E53A12">
          <w:rPr>
            <w:rStyle w:val="aa"/>
            <w:bCs/>
            <w:lang w:val="en-US"/>
          </w:rPr>
          <w:t>ru</w:t>
        </w:r>
      </w:hyperlink>
      <w:r w:rsidRPr="00E53A12">
        <w:rPr>
          <w:b/>
          <w:bCs/>
        </w:rPr>
        <w:t>)? (один ответ)</w:t>
      </w:r>
    </w:p>
    <w:p w14:paraId="2A480E69" w14:textId="77777777" w:rsidR="00CB4B9C" w:rsidRPr="00E53A12" w:rsidRDefault="00CB4B9C" w:rsidP="004F4035">
      <w:pPr>
        <w:pStyle w:val="af0"/>
        <w:widowControl w:val="0"/>
        <w:tabs>
          <w:tab w:val="left" w:pos="0"/>
        </w:tabs>
        <w:spacing w:after="0"/>
        <w:ind w:left="0" w:right="57"/>
        <w:jc w:val="both"/>
        <w:rPr>
          <w:bCs/>
        </w:rPr>
      </w:pPr>
      <w:r w:rsidRPr="00E53A12">
        <w:rPr>
          <w:bCs/>
        </w:rPr>
        <w:t>1. Очень хорошо</w:t>
      </w:r>
      <w:r w:rsidRPr="00E53A12">
        <w:rPr>
          <w:bCs/>
        </w:rPr>
        <w:tab/>
      </w:r>
      <w:r w:rsidRPr="00E53A12">
        <w:rPr>
          <w:bCs/>
        </w:rPr>
        <w:tab/>
      </w:r>
      <w:r w:rsidRPr="00E53A12">
        <w:rPr>
          <w:bCs/>
        </w:rPr>
        <w:tab/>
        <w:t>3. Скорее плохо</w:t>
      </w:r>
    </w:p>
    <w:p w14:paraId="295D8BC4" w14:textId="77777777" w:rsidR="00CB4B9C" w:rsidRPr="00E53A12" w:rsidRDefault="00CB4B9C" w:rsidP="004F4035">
      <w:pPr>
        <w:pStyle w:val="af0"/>
        <w:widowControl w:val="0"/>
        <w:tabs>
          <w:tab w:val="left" w:pos="0"/>
        </w:tabs>
        <w:spacing w:after="0"/>
        <w:ind w:left="0" w:right="57"/>
        <w:jc w:val="both"/>
        <w:rPr>
          <w:bCs/>
        </w:rPr>
      </w:pPr>
      <w:r w:rsidRPr="00E53A12">
        <w:rPr>
          <w:bCs/>
        </w:rPr>
        <w:t>2. Скорее хорошо</w:t>
      </w:r>
      <w:r w:rsidRPr="00E53A12">
        <w:rPr>
          <w:bCs/>
        </w:rPr>
        <w:tab/>
      </w:r>
      <w:r w:rsidRPr="00E53A12">
        <w:rPr>
          <w:bCs/>
        </w:rPr>
        <w:tab/>
      </w:r>
      <w:r w:rsidRPr="00E53A12">
        <w:rPr>
          <w:bCs/>
        </w:rPr>
        <w:tab/>
        <w:t>4. Очень плохо</w:t>
      </w:r>
      <w:r w:rsidRPr="00E53A12">
        <w:rPr>
          <w:bCs/>
        </w:rPr>
        <w:tab/>
      </w:r>
      <w:r w:rsidRPr="00E53A12">
        <w:rPr>
          <w:bCs/>
        </w:rPr>
        <w:tab/>
      </w:r>
      <w:r w:rsidRPr="00E53A12">
        <w:rPr>
          <w:bCs/>
        </w:rPr>
        <w:tab/>
        <w:t>5. Затрудняюсь ответить</w:t>
      </w:r>
    </w:p>
    <w:p w14:paraId="04C7ABD5" w14:textId="77777777" w:rsidR="00CB4B9C" w:rsidRPr="00E53A12" w:rsidRDefault="00CB4B9C" w:rsidP="004F4035">
      <w:pPr>
        <w:pStyle w:val="af0"/>
        <w:widowControl w:val="0"/>
        <w:tabs>
          <w:tab w:val="left" w:pos="567"/>
        </w:tabs>
        <w:spacing w:after="0"/>
        <w:ind w:left="0" w:right="57"/>
        <w:jc w:val="both"/>
        <w:rPr>
          <w:bCs/>
        </w:rPr>
      </w:pPr>
    </w:p>
    <w:p w14:paraId="7B17C4BF" w14:textId="77777777" w:rsidR="00CB4B9C" w:rsidRPr="00E53A12" w:rsidRDefault="00CB4B9C" w:rsidP="004F4035">
      <w:pPr>
        <w:pStyle w:val="af0"/>
        <w:widowControl w:val="0"/>
        <w:numPr>
          <w:ilvl w:val="0"/>
          <w:numId w:val="13"/>
        </w:numPr>
        <w:tabs>
          <w:tab w:val="left" w:pos="142"/>
        </w:tabs>
        <w:spacing w:after="0"/>
        <w:ind w:left="0" w:right="57" w:firstLine="0"/>
        <w:jc w:val="both"/>
        <w:rPr>
          <w:bCs/>
        </w:rPr>
      </w:pPr>
      <w:r w:rsidRPr="00E53A12">
        <w:rPr>
          <w:b/>
          <w:bCs/>
        </w:rPr>
        <w:t xml:space="preserve">Получали ли Вы в 2018-2019 годах услуги, связанные с Вашей предпринимательской деятельностью (Вашей, или представляемых Вами предпринимателей, предприятий, компаний любой формы собственности)? </w:t>
      </w:r>
    </w:p>
    <w:p w14:paraId="59E3C055" w14:textId="77777777" w:rsidR="00CB4B9C" w:rsidRPr="00E53A12" w:rsidRDefault="00CB4B9C" w:rsidP="004F4035">
      <w:pPr>
        <w:pStyle w:val="af0"/>
        <w:widowControl w:val="0"/>
        <w:tabs>
          <w:tab w:val="left" w:pos="567"/>
        </w:tabs>
        <w:spacing w:after="0"/>
        <w:ind w:left="0" w:right="57"/>
        <w:jc w:val="both"/>
        <w:rPr>
          <w:bCs/>
        </w:rPr>
      </w:pPr>
      <w:r w:rsidRPr="00E53A12">
        <w:rPr>
          <w:bCs/>
        </w:rPr>
        <w:t>1. Да</w:t>
      </w:r>
      <w:r w:rsidRPr="00E53A12">
        <w:rPr>
          <w:bCs/>
        </w:rPr>
        <w:tab/>
      </w:r>
      <w:r w:rsidRPr="00E53A12">
        <w:rPr>
          <w:bCs/>
        </w:rPr>
        <w:tab/>
      </w:r>
      <w:r w:rsidRPr="00E53A12">
        <w:rPr>
          <w:bCs/>
        </w:rPr>
        <w:tab/>
        <w:t>2. Нет, только в собственных интересах или интересах гражданина</w:t>
      </w:r>
    </w:p>
    <w:p w14:paraId="11565AEB" w14:textId="77777777" w:rsidR="00CB4B9C" w:rsidRPr="00E53A12" w:rsidRDefault="00CB4B9C" w:rsidP="004F4035">
      <w:pPr>
        <w:pStyle w:val="af0"/>
        <w:widowControl w:val="0"/>
        <w:pBdr>
          <w:top w:val="single" w:sz="4" w:space="1" w:color="auto"/>
          <w:left w:val="single" w:sz="4" w:space="4" w:color="auto"/>
          <w:bottom w:val="single" w:sz="4" w:space="1" w:color="auto"/>
          <w:right w:val="single" w:sz="4" w:space="4" w:color="auto"/>
        </w:pBdr>
        <w:shd w:val="clear" w:color="auto" w:fill="D9D9D9"/>
        <w:tabs>
          <w:tab w:val="left" w:pos="567"/>
        </w:tabs>
        <w:spacing w:after="0"/>
        <w:ind w:left="0" w:right="57"/>
        <w:jc w:val="both"/>
        <w:rPr>
          <w:b/>
          <w:bCs/>
          <w:sz w:val="23"/>
          <w:szCs w:val="23"/>
        </w:rPr>
      </w:pPr>
      <w:r w:rsidRPr="00E53A12">
        <w:rPr>
          <w:b/>
          <w:bCs/>
          <w:sz w:val="23"/>
          <w:szCs w:val="23"/>
        </w:rPr>
        <w:t xml:space="preserve">ВНИМАНИЕ! ЕСЛИ УСЛУГА СВЯЗАНА С ПРЕДПРИНИМАТЕЛЬСКОЙ ДЕЯТЕЛЬНОСТЬЮ, ПРОВЕРИТЬ ЕЕ СООТВЕТСТВИЕ СПИСКУ. ДАЛЕЕ ВОПРОСЫ ЗАДАЮТСЯ ТОЛЬКО ПО УСЛУГЕ, СВЯЗАННОЙ С ПРЕДПРИНИМАТЕЛЬСКОЙ ДЕЯТЕЛЬНОСТЬЮ </w:t>
      </w:r>
    </w:p>
    <w:p w14:paraId="38EA9B46" w14:textId="77777777" w:rsidR="00CB4B9C" w:rsidRPr="00E53A12" w:rsidRDefault="00CB4B9C" w:rsidP="004F4035">
      <w:pPr>
        <w:pStyle w:val="af0"/>
        <w:widowControl w:val="0"/>
        <w:tabs>
          <w:tab w:val="left" w:pos="567"/>
        </w:tabs>
        <w:spacing w:after="0"/>
        <w:ind w:left="0" w:right="57"/>
        <w:jc w:val="both"/>
        <w:rPr>
          <w:bCs/>
        </w:rPr>
      </w:pPr>
    </w:p>
    <w:p w14:paraId="1B53A539" w14:textId="77777777" w:rsidR="00CB4B9C" w:rsidRPr="00E53A12" w:rsidRDefault="00CB4B9C" w:rsidP="004F4035">
      <w:pPr>
        <w:pStyle w:val="af0"/>
        <w:widowControl w:val="0"/>
        <w:numPr>
          <w:ilvl w:val="0"/>
          <w:numId w:val="13"/>
        </w:numPr>
        <w:tabs>
          <w:tab w:val="left" w:pos="0"/>
        </w:tabs>
        <w:ind w:left="0" w:right="57" w:firstLine="0"/>
        <w:jc w:val="both"/>
        <w:rPr>
          <w:b/>
          <w:bCs/>
        </w:rPr>
      </w:pPr>
      <w:r w:rsidRPr="00E53A12">
        <w:rPr>
          <w:b/>
          <w:bCs/>
        </w:rPr>
        <w:t xml:space="preserve">Какую услугу Вы получали в последний раз (т.е. </w:t>
      </w:r>
      <w:r w:rsidRPr="00E53A12">
        <w:rPr>
          <w:b/>
          <w:bCs/>
          <w:u w:val="single"/>
        </w:rPr>
        <w:t>подали документы и получили результат</w:t>
      </w:r>
      <w:r w:rsidRPr="00E53A12">
        <w:rPr>
          <w:b/>
          <w:bCs/>
        </w:rPr>
        <w:t>)? _______ (вписать номер из КАРТОЧКИ №1) ДЛЯ ПРЕДПРИНИМАТЕЛЕЙ – ВПИСЫВАЕТСЯ УСЛУГА, КОТОРАЯ БЫЛА ПОЛУЧЕНА В СВЯЗИ С ПРЕДПРИНИМАТЕЛЬСКОЙ ДЕЯТЕЛЬНОСТЬЮ</w:t>
      </w:r>
    </w:p>
    <w:p w14:paraId="72F6388C"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Куда Вы обращались за получением этой услуги? (КАРТОЧКА №3, один ответ)</w:t>
      </w:r>
    </w:p>
    <w:p w14:paraId="6AE43F94" w14:textId="77777777" w:rsidR="00CB4B9C" w:rsidRPr="00E53A12" w:rsidRDefault="00CB4B9C" w:rsidP="004F4035">
      <w:pPr>
        <w:pStyle w:val="af0"/>
        <w:widowControl w:val="0"/>
        <w:tabs>
          <w:tab w:val="left" w:pos="567"/>
        </w:tabs>
        <w:spacing w:after="0"/>
        <w:ind w:left="0" w:right="57"/>
        <w:jc w:val="both"/>
        <w:rPr>
          <w:bCs/>
        </w:rPr>
      </w:pPr>
      <w:r w:rsidRPr="00E53A12">
        <w:rPr>
          <w:bCs/>
        </w:rPr>
        <w:t>1. В соответствующий орган (например, в паспортный стол, налоговую службу, отделение соц. защиты и пр.)</w:t>
      </w:r>
    </w:p>
    <w:p w14:paraId="5168002F" w14:textId="77777777" w:rsidR="00CB4B9C" w:rsidRPr="00E53A12" w:rsidRDefault="00CB4B9C" w:rsidP="004F4035">
      <w:pPr>
        <w:pStyle w:val="af0"/>
        <w:widowControl w:val="0"/>
        <w:tabs>
          <w:tab w:val="left" w:pos="567"/>
        </w:tabs>
        <w:spacing w:after="0"/>
        <w:ind w:left="0" w:right="57"/>
        <w:jc w:val="both"/>
        <w:rPr>
          <w:bCs/>
        </w:rPr>
      </w:pPr>
      <w:r w:rsidRPr="00E53A12">
        <w:rPr>
          <w:bCs/>
        </w:rPr>
        <w:t>2. В многофункциональный центр (МФЦ)</w:t>
      </w:r>
    </w:p>
    <w:p w14:paraId="1DDBE8D0" w14:textId="77777777" w:rsidR="00CB4B9C" w:rsidRPr="00E53A12" w:rsidRDefault="00CB4B9C" w:rsidP="004F4035">
      <w:pPr>
        <w:pStyle w:val="af0"/>
        <w:widowControl w:val="0"/>
        <w:tabs>
          <w:tab w:val="left" w:pos="567"/>
        </w:tabs>
        <w:spacing w:after="0"/>
        <w:ind w:left="0" w:right="57"/>
        <w:jc w:val="both"/>
      </w:pPr>
      <w:r w:rsidRPr="00E53A12">
        <w:rPr>
          <w:bCs/>
        </w:rPr>
        <w:t>3. Получил услугу через единый портал (</w:t>
      </w:r>
      <w:hyperlink r:id="rId99" w:history="1">
        <w:r w:rsidRPr="00E53A12">
          <w:t>www.gosuslugi.ru</w:t>
        </w:r>
      </w:hyperlink>
      <w:r w:rsidRPr="00E53A12">
        <w:t>)</w:t>
      </w:r>
    </w:p>
    <w:p w14:paraId="187F2FF5" w14:textId="77777777" w:rsidR="00CB4B9C" w:rsidRPr="00E53A12" w:rsidRDefault="00CB4B9C" w:rsidP="004F4035">
      <w:pPr>
        <w:pStyle w:val="af0"/>
        <w:widowControl w:val="0"/>
        <w:tabs>
          <w:tab w:val="left" w:pos="567"/>
        </w:tabs>
        <w:spacing w:after="0"/>
        <w:ind w:left="0" w:right="57"/>
        <w:jc w:val="both"/>
        <w:rPr>
          <w:bCs/>
        </w:rPr>
      </w:pPr>
      <w:r w:rsidRPr="00E53A12">
        <w:rPr>
          <w:bCs/>
        </w:rPr>
        <w:t>4. Подал документы через единый портал, а получил результат в соответствующем органе</w:t>
      </w:r>
    </w:p>
    <w:p w14:paraId="625F8CEA" w14:textId="77777777" w:rsidR="00CB4B9C" w:rsidRPr="00E53A12" w:rsidRDefault="00CB4B9C" w:rsidP="004F4035">
      <w:pPr>
        <w:pStyle w:val="af0"/>
        <w:widowControl w:val="0"/>
        <w:tabs>
          <w:tab w:val="left" w:pos="567"/>
        </w:tabs>
        <w:spacing w:after="0"/>
        <w:ind w:left="0" w:right="57"/>
        <w:jc w:val="both"/>
        <w:rPr>
          <w:bCs/>
        </w:rPr>
      </w:pPr>
      <w:r w:rsidRPr="00E53A12">
        <w:rPr>
          <w:bCs/>
        </w:rPr>
        <w:t>99. Затруднились, не помнят</w:t>
      </w:r>
    </w:p>
    <w:p w14:paraId="06ADCEB8" w14:textId="77777777" w:rsidR="00CB4B9C" w:rsidRPr="00E53A12" w:rsidRDefault="00CB4B9C" w:rsidP="004F4035">
      <w:pPr>
        <w:pStyle w:val="af0"/>
        <w:widowControl w:val="0"/>
        <w:tabs>
          <w:tab w:val="left" w:pos="567"/>
        </w:tabs>
        <w:spacing w:after="0"/>
        <w:ind w:left="0" w:right="57"/>
        <w:jc w:val="both"/>
        <w:rPr>
          <w:bCs/>
          <w:sz w:val="8"/>
          <w:szCs w:val="8"/>
        </w:rPr>
      </w:pPr>
    </w:p>
    <w:p w14:paraId="54E016EC" w14:textId="77777777" w:rsidR="00CB4B9C" w:rsidRPr="00E53A12" w:rsidRDefault="00CB4B9C" w:rsidP="004F4035">
      <w:pPr>
        <w:pStyle w:val="af0"/>
        <w:widowControl w:val="0"/>
        <w:shd w:val="clear" w:color="auto" w:fill="D9D9D9"/>
        <w:tabs>
          <w:tab w:val="left" w:pos="142"/>
        </w:tabs>
        <w:spacing w:after="0"/>
        <w:ind w:left="0" w:right="57"/>
        <w:jc w:val="center"/>
        <w:rPr>
          <w:b/>
          <w:bCs/>
          <w:sz w:val="22"/>
          <w:szCs w:val="22"/>
        </w:rPr>
      </w:pPr>
      <w:r w:rsidRPr="00E53A12">
        <w:rPr>
          <w:b/>
          <w:bCs/>
          <w:sz w:val="22"/>
          <w:szCs w:val="22"/>
        </w:rPr>
        <w:t>ВОПРОСЫ ЗАДАЮТСЯ ПРО ПОСЛЕДНЮЮ УСЛУГУ, КОТОРАЯ ОТМЕЧЕНА В ВОПРОСЕ 14</w:t>
      </w:r>
    </w:p>
    <w:p w14:paraId="33DC50C6" w14:textId="77777777" w:rsidR="00CB4B9C" w:rsidRPr="00E53A12" w:rsidRDefault="00CB4B9C" w:rsidP="004F4035">
      <w:pPr>
        <w:pStyle w:val="af0"/>
        <w:widowControl w:val="0"/>
        <w:tabs>
          <w:tab w:val="left" w:pos="567"/>
        </w:tabs>
        <w:spacing w:after="0"/>
        <w:ind w:left="0" w:right="57"/>
        <w:jc w:val="both"/>
        <w:rPr>
          <w:b/>
          <w:bCs/>
          <w:sz w:val="8"/>
          <w:szCs w:val="8"/>
        </w:rPr>
      </w:pPr>
    </w:p>
    <w:p w14:paraId="26138B21" w14:textId="77777777" w:rsidR="00CB4B9C" w:rsidRPr="00E53A12" w:rsidRDefault="00CB4B9C" w:rsidP="004F4035">
      <w:pPr>
        <w:pStyle w:val="af0"/>
        <w:widowControl w:val="0"/>
        <w:numPr>
          <w:ilvl w:val="0"/>
          <w:numId w:val="13"/>
        </w:numPr>
        <w:tabs>
          <w:tab w:val="left" w:pos="567"/>
        </w:tabs>
        <w:spacing w:after="0"/>
        <w:ind w:left="0" w:right="57" w:firstLine="0"/>
        <w:jc w:val="both"/>
        <w:rPr>
          <w:bCs/>
        </w:rPr>
      </w:pPr>
      <w:r w:rsidRPr="00E53A12">
        <w:rPr>
          <w:b/>
          <w:bCs/>
        </w:rPr>
        <w:t xml:space="preserve">Каким был результат услуги? </w:t>
      </w:r>
      <w:r w:rsidRPr="00E53A12">
        <w:rPr>
          <w:b/>
          <w:bCs/>
        </w:rPr>
        <w:tab/>
      </w:r>
      <w:r w:rsidRPr="00E53A12">
        <w:rPr>
          <w:bCs/>
        </w:rPr>
        <w:t>1. Положительный</w:t>
      </w:r>
      <w:r w:rsidRPr="00E53A12">
        <w:rPr>
          <w:bCs/>
        </w:rPr>
        <w:tab/>
      </w:r>
      <w:r w:rsidRPr="00E53A12">
        <w:rPr>
          <w:bCs/>
        </w:rPr>
        <w:tab/>
        <w:t>2. Отрицательный</w:t>
      </w:r>
    </w:p>
    <w:p w14:paraId="56CD4A9A" w14:textId="77777777" w:rsidR="00CB4B9C" w:rsidRPr="00E53A12" w:rsidRDefault="00CB4B9C" w:rsidP="004F4035">
      <w:pPr>
        <w:pStyle w:val="af0"/>
        <w:widowControl w:val="0"/>
        <w:tabs>
          <w:tab w:val="left" w:pos="567"/>
        </w:tabs>
        <w:spacing w:after="0"/>
        <w:ind w:left="0" w:right="57"/>
        <w:jc w:val="both"/>
        <w:rPr>
          <w:bCs/>
          <w:sz w:val="8"/>
          <w:szCs w:val="8"/>
        </w:rPr>
      </w:pPr>
    </w:p>
    <w:p w14:paraId="1CB3D914"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Оцените, пожалуйста, насколько просто Вам было узнать о том, как можно получить услугу (какие нужны документы, каков срок, куда нужно обращаться)?</w:t>
      </w:r>
    </w:p>
    <w:p w14:paraId="3A9B93A8" w14:textId="77777777" w:rsidR="00CB4B9C" w:rsidRPr="00E53A12" w:rsidRDefault="00CB4B9C" w:rsidP="004F4035">
      <w:pPr>
        <w:pStyle w:val="af0"/>
        <w:widowControl w:val="0"/>
        <w:tabs>
          <w:tab w:val="left" w:pos="567"/>
        </w:tabs>
        <w:spacing w:after="0"/>
        <w:ind w:left="0" w:right="57"/>
        <w:jc w:val="both"/>
        <w:rPr>
          <w:bCs/>
        </w:rPr>
      </w:pPr>
      <w:r w:rsidRPr="00E53A12">
        <w:rPr>
          <w:bCs/>
        </w:rPr>
        <w:t>1. Очень просто</w:t>
      </w:r>
      <w:r w:rsidRPr="00E53A12">
        <w:rPr>
          <w:bCs/>
        </w:rPr>
        <w:tab/>
      </w:r>
      <w:r w:rsidRPr="00E53A12">
        <w:rPr>
          <w:bCs/>
        </w:rPr>
        <w:tab/>
      </w:r>
      <w:r w:rsidRPr="00E53A12">
        <w:rPr>
          <w:bCs/>
        </w:rPr>
        <w:tab/>
        <w:t>3. Скорее сложно</w:t>
      </w:r>
    </w:p>
    <w:p w14:paraId="7D7C6121" w14:textId="77777777" w:rsidR="00CB4B9C" w:rsidRPr="00E53A12" w:rsidRDefault="00CB4B9C" w:rsidP="004F4035">
      <w:pPr>
        <w:pStyle w:val="af0"/>
        <w:widowControl w:val="0"/>
        <w:tabs>
          <w:tab w:val="left" w:pos="567"/>
        </w:tabs>
        <w:spacing w:after="0"/>
        <w:ind w:left="0" w:right="57"/>
        <w:jc w:val="both"/>
        <w:rPr>
          <w:bCs/>
        </w:rPr>
      </w:pPr>
      <w:r w:rsidRPr="00E53A12">
        <w:rPr>
          <w:bCs/>
        </w:rPr>
        <w:t>2. Скорее просто</w:t>
      </w:r>
      <w:r w:rsidRPr="00E53A12">
        <w:rPr>
          <w:bCs/>
        </w:rPr>
        <w:tab/>
      </w:r>
      <w:r w:rsidRPr="00E53A12">
        <w:rPr>
          <w:bCs/>
        </w:rPr>
        <w:tab/>
      </w:r>
      <w:r w:rsidRPr="00E53A12">
        <w:rPr>
          <w:bCs/>
        </w:rPr>
        <w:tab/>
        <w:t>4. Очень сложно</w:t>
      </w:r>
      <w:r w:rsidRPr="00E53A12">
        <w:rPr>
          <w:bCs/>
        </w:rPr>
        <w:tab/>
      </w:r>
      <w:r w:rsidRPr="00E53A12">
        <w:rPr>
          <w:bCs/>
        </w:rPr>
        <w:tab/>
      </w:r>
      <w:r w:rsidRPr="00E53A12">
        <w:rPr>
          <w:bCs/>
        </w:rPr>
        <w:tab/>
        <w:t>5. Затрудняюсь ответить</w:t>
      </w:r>
    </w:p>
    <w:p w14:paraId="27A72BAC" w14:textId="77777777" w:rsidR="00CB4B9C" w:rsidRPr="00E53A12" w:rsidRDefault="00CB4B9C" w:rsidP="004F4035">
      <w:pPr>
        <w:pStyle w:val="af0"/>
        <w:widowControl w:val="0"/>
        <w:tabs>
          <w:tab w:val="left" w:pos="567"/>
        </w:tabs>
        <w:spacing w:after="0"/>
        <w:ind w:left="0" w:right="57"/>
        <w:jc w:val="both"/>
        <w:rPr>
          <w:b/>
          <w:bCs/>
          <w:sz w:val="8"/>
          <w:szCs w:val="8"/>
        </w:rPr>
      </w:pPr>
    </w:p>
    <w:p w14:paraId="5343228D"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 xml:space="preserve">Пользовались ли Вы предварительной записью на прием для подачи документов на предоставление услуги? </w:t>
      </w:r>
    </w:p>
    <w:p w14:paraId="5191567C" w14:textId="77777777" w:rsidR="00CB4B9C" w:rsidRPr="00E53A12" w:rsidRDefault="00CB4B9C" w:rsidP="004F4035">
      <w:pPr>
        <w:pStyle w:val="af0"/>
        <w:widowControl w:val="0"/>
        <w:tabs>
          <w:tab w:val="left" w:pos="567"/>
        </w:tabs>
        <w:spacing w:after="0"/>
        <w:ind w:left="0" w:right="57"/>
        <w:jc w:val="both"/>
        <w:rPr>
          <w:bCs/>
        </w:rPr>
      </w:pPr>
      <w:r w:rsidRPr="00E53A12">
        <w:rPr>
          <w:bCs/>
        </w:rPr>
        <w:t>1. Да</w:t>
      </w:r>
      <w:r w:rsidRPr="00E53A12">
        <w:rPr>
          <w:bCs/>
        </w:rPr>
        <w:tab/>
      </w:r>
      <w:r w:rsidRPr="00E53A12">
        <w:rPr>
          <w:bCs/>
        </w:rPr>
        <w:tab/>
      </w:r>
      <w:r w:rsidRPr="00E53A12">
        <w:rPr>
          <w:bCs/>
        </w:rPr>
        <w:tab/>
        <w:t xml:space="preserve">2. Нет </w:t>
      </w:r>
      <w:r w:rsidRPr="00E53A12">
        <w:rPr>
          <w:bCs/>
        </w:rPr>
        <w:tab/>
      </w:r>
      <w:r w:rsidRPr="00E53A12">
        <w:rPr>
          <w:bCs/>
        </w:rPr>
        <w:tab/>
        <w:t>3. Не знал (-ла) о такой возможности</w:t>
      </w:r>
    </w:p>
    <w:p w14:paraId="4FAFB607" w14:textId="77777777" w:rsidR="00CB4B9C" w:rsidRPr="00E53A12" w:rsidRDefault="00CB4B9C" w:rsidP="004F4035">
      <w:pPr>
        <w:pStyle w:val="af0"/>
        <w:widowControl w:val="0"/>
        <w:tabs>
          <w:tab w:val="left" w:pos="567"/>
        </w:tabs>
        <w:spacing w:after="0"/>
        <w:ind w:left="0" w:right="57"/>
        <w:jc w:val="both"/>
        <w:rPr>
          <w:bCs/>
          <w:sz w:val="8"/>
          <w:szCs w:val="8"/>
        </w:rPr>
      </w:pPr>
    </w:p>
    <w:p w14:paraId="22E7025C"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 xml:space="preserve">При Вашем посещении было ли специальное окно (кабинет), где обслуживались только заявители по предварительной записи? </w:t>
      </w:r>
    </w:p>
    <w:p w14:paraId="135258C5" w14:textId="77777777" w:rsidR="00CB4B9C" w:rsidRPr="00E53A12" w:rsidRDefault="00CB4B9C" w:rsidP="004F4035">
      <w:pPr>
        <w:pStyle w:val="af0"/>
        <w:widowControl w:val="0"/>
        <w:tabs>
          <w:tab w:val="left" w:pos="567"/>
        </w:tabs>
        <w:spacing w:after="0"/>
        <w:ind w:left="0" w:right="57"/>
        <w:jc w:val="both"/>
        <w:rPr>
          <w:bCs/>
        </w:rPr>
      </w:pPr>
      <w:r w:rsidRPr="00E53A12">
        <w:rPr>
          <w:bCs/>
        </w:rPr>
        <w:t>1. Да</w:t>
      </w:r>
      <w:r w:rsidRPr="00E53A12">
        <w:rPr>
          <w:bCs/>
        </w:rPr>
        <w:tab/>
      </w:r>
      <w:r w:rsidRPr="00E53A12">
        <w:rPr>
          <w:bCs/>
        </w:rPr>
        <w:tab/>
      </w:r>
      <w:r w:rsidRPr="00E53A12">
        <w:rPr>
          <w:bCs/>
        </w:rPr>
        <w:tab/>
        <w:t>2. Нет</w:t>
      </w:r>
      <w:r w:rsidRPr="00E53A12">
        <w:rPr>
          <w:bCs/>
        </w:rPr>
        <w:tab/>
      </w:r>
      <w:r w:rsidRPr="00E53A12">
        <w:rPr>
          <w:bCs/>
        </w:rPr>
        <w:tab/>
        <w:t>3. Не помню, затрудняюсь ответить</w:t>
      </w:r>
    </w:p>
    <w:p w14:paraId="59242CC5" w14:textId="77777777" w:rsidR="00CB4B9C" w:rsidRPr="00E53A12" w:rsidRDefault="00CB4B9C" w:rsidP="004F4035">
      <w:pPr>
        <w:pStyle w:val="af0"/>
        <w:widowControl w:val="0"/>
        <w:tabs>
          <w:tab w:val="left" w:pos="567"/>
        </w:tabs>
        <w:spacing w:after="0"/>
        <w:ind w:left="0" w:right="57"/>
        <w:jc w:val="both"/>
        <w:rPr>
          <w:bCs/>
          <w:sz w:val="8"/>
          <w:szCs w:val="8"/>
        </w:rPr>
      </w:pPr>
    </w:p>
    <w:p w14:paraId="5BD66C0A" w14:textId="77777777" w:rsidR="00CB4B9C" w:rsidRPr="00E53A12" w:rsidRDefault="00CB4B9C" w:rsidP="004F4035">
      <w:pPr>
        <w:pStyle w:val="af0"/>
        <w:widowControl w:val="0"/>
        <w:shd w:val="clear" w:color="auto" w:fill="D9D9D9"/>
        <w:tabs>
          <w:tab w:val="left" w:pos="567"/>
        </w:tabs>
        <w:spacing w:after="0"/>
        <w:ind w:left="0" w:right="57"/>
        <w:jc w:val="center"/>
        <w:rPr>
          <w:b/>
          <w:bCs/>
        </w:rPr>
      </w:pPr>
      <w:r w:rsidRPr="00E53A12">
        <w:rPr>
          <w:b/>
          <w:bCs/>
        </w:rPr>
        <w:t>ВОПРОСЫ О ПРОЦЕДУРЕ СДАЧИ ДОКУМЕНТОВ</w:t>
      </w:r>
    </w:p>
    <w:p w14:paraId="4BFB99BE"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 xml:space="preserve">Сколько раз Вам пришлось обращаться в организацию для сдачи документов для получения услуги? </w:t>
      </w:r>
    </w:p>
    <w:p w14:paraId="0E45ED43" w14:textId="77777777" w:rsidR="00CB4B9C" w:rsidRPr="00E53A12" w:rsidRDefault="00CB4B9C" w:rsidP="004F4035">
      <w:pPr>
        <w:rPr>
          <w:rFonts w:ascii="Times New Roman" w:hAnsi="Times New Roman" w:cs="Times New Roman"/>
          <w:b/>
          <w:bCs/>
        </w:rPr>
      </w:pPr>
      <w:r w:rsidRPr="00E53A12">
        <w:rPr>
          <w:rFonts w:ascii="Times New Roman" w:hAnsi="Times New Roman" w:cs="Times New Roman"/>
          <w:bCs/>
        </w:rPr>
        <w:t>1. Подал с первого раза →</w:t>
      </w:r>
      <w:r w:rsidRPr="00E53A12">
        <w:rPr>
          <w:rFonts w:ascii="Times New Roman" w:hAnsi="Times New Roman" w:cs="Times New Roman"/>
          <w:b/>
          <w:bCs/>
          <w:i/>
        </w:rPr>
        <w:t>Переход к В.22</w:t>
      </w:r>
      <w:r w:rsidRPr="00E53A12">
        <w:rPr>
          <w:rFonts w:ascii="Times New Roman" w:hAnsi="Times New Roman" w:cs="Times New Roman"/>
          <w:bCs/>
        </w:rPr>
        <w:tab/>
        <w:t>2. С ___________ раза →</w:t>
      </w:r>
      <w:r w:rsidRPr="00E53A12">
        <w:rPr>
          <w:rFonts w:ascii="Times New Roman" w:hAnsi="Times New Roman" w:cs="Times New Roman"/>
          <w:b/>
          <w:bCs/>
          <w:i/>
        </w:rPr>
        <w:t>Переход к В.21</w:t>
      </w:r>
    </w:p>
    <w:p w14:paraId="2BABD1A6" w14:textId="77777777" w:rsidR="00CB4B9C" w:rsidRPr="00E53A12" w:rsidRDefault="00CB4B9C" w:rsidP="004F4035">
      <w:pPr>
        <w:pStyle w:val="ac"/>
        <w:ind w:left="0"/>
        <w:rPr>
          <w:rFonts w:ascii="Times New Roman" w:hAnsi="Times New Roman"/>
          <w:b/>
          <w:bCs/>
          <w:sz w:val="8"/>
          <w:szCs w:val="8"/>
        </w:rPr>
      </w:pPr>
    </w:p>
    <w:p w14:paraId="79968A85"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Почему Вам не удалось подать документы с первого раза? (один ответ)</w:t>
      </w:r>
    </w:p>
    <w:p w14:paraId="1F4CF985" w14:textId="77777777" w:rsidR="00CB4B9C" w:rsidRPr="00E53A12" w:rsidRDefault="00CB4B9C" w:rsidP="004F4035">
      <w:pPr>
        <w:pStyle w:val="af0"/>
        <w:widowControl w:val="0"/>
        <w:tabs>
          <w:tab w:val="left" w:pos="567"/>
        </w:tabs>
        <w:spacing w:after="0"/>
        <w:ind w:left="0" w:right="57"/>
        <w:jc w:val="both"/>
        <w:rPr>
          <w:bCs/>
        </w:rPr>
      </w:pPr>
      <w:r w:rsidRPr="00E53A12">
        <w:rPr>
          <w:bCs/>
        </w:rPr>
        <w:t>1. Документы были неправильно заполнены</w:t>
      </w:r>
    </w:p>
    <w:p w14:paraId="670D17B0" w14:textId="77777777" w:rsidR="00CB4B9C" w:rsidRPr="00E53A12" w:rsidRDefault="00CB4B9C" w:rsidP="004F4035">
      <w:pPr>
        <w:pStyle w:val="af0"/>
        <w:widowControl w:val="0"/>
        <w:tabs>
          <w:tab w:val="left" w:pos="567"/>
        </w:tabs>
        <w:spacing w:after="0"/>
        <w:ind w:left="0" w:right="57"/>
        <w:jc w:val="both"/>
        <w:rPr>
          <w:bCs/>
        </w:rPr>
      </w:pPr>
      <w:r w:rsidRPr="00E53A12">
        <w:rPr>
          <w:bCs/>
        </w:rPr>
        <w:t>2. Был собран неполный комплект документов</w:t>
      </w:r>
    </w:p>
    <w:p w14:paraId="7C52B9DD" w14:textId="77777777" w:rsidR="00CB4B9C" w:rsidRPr="00E53A12" w:rsidRDefault="00CB4B9C" w:rsidP="004F4035">
      <w:pPr>
        <w:pStyle w:val="af0"/>
        <w:widowControl w:val="0"/>
        <w:tabs>
          <w:tab w:val="left" w:pos="567"/>
        </w:tabs>
        <w:spacing w:after="0"/>
        <w:ind w:left="0" w:right="57"/>
        <w:jc w:val="both"/>
        <w:rPr>
          <w:bCs/>
        </w:rPr>
      </w:pPr>
      <w:r w:rsidRPr="00E53A12">
        <w:rPr>
          <w:bCs/>
        </w:rPr>
        <w:t>3. Сотрудник потребовал дополнительные документы, сверх официально установленных</w:t>
      </w:r>
    </w:p>
    <w:p w14:paraId="0CB147F4" w14:textId="77777777" w:rsidR="00CB4B9C" w:rsidRPr="00E53A12" w:rsidRDefault="00CB4B9C" w:rsidP="004F4035">
      <w:pPr>
        <w:pStyle w:val="af0"/>
        <w:widowControl w:val="0"/>
        <w:tabs>
          <w:tab w:val="left" w:pos="567"/>
        </w:tabs>
        <w:spacing w:after="0"/>
        <w:ind w:left="0" w:right="57"/>
        <w:jc w:val="both"/>
        <w:rPr>
          <w:bCs/>
        </w:rPr>
      </w:pPr>
      <w:r w:rsidRPr="00E53A12">
        <w:rPr>
          <w:bCs/>
        </w:rPr>
        <w:t>4. Другое (что именно</w:t>
      </w:r>
      <w:r w:rsidR="00FA20DC" w:rsidRPr="00E53A12">
        <w:rPr>
          <w:bCs/>
        </w:rPr>
        <w:t>?) _</w:t>
      </w:r>
      <w:r w:rsidRPr="00E53A12">
        <w:rPr>
          <w:bCs/>
        </w:rPr>
        <w:t>_______________________________________________________________</w:t>
      </w:r>
    </w:p>
    <w:p w14:paraId="08220814" w14:textId="77777777" w:rsidR="00CB4B9C" w:rsidRPr="00E53A12" w:rsidRDefault="00CB4B9C" w:rsidP="004F4035">
      <w:pPr>
        <w:pStyle w:val="af0"/>
        <w:widowControl w:val="0"/>
        <w:tabs>
          <w:tab w:val="left" w:pos="567"/>
        </w:tabs>
        <w:spacing w:after="0"/>
        <w:ind w:left="0" w:right="57"/>
        <w:jc w:val="both"/>
        <w:rPr>
          <w:b/>
          <w:bCs/>
          <w:sz w:val="8"/>
          <w:szCs w:val="8"/>
        </w:rPr>
      </w:pPr>
    </w:p>
    <w:p w14:paraId="1C9C8FBB"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 xml:space="preserve">Сколько времени Вы ожидали в очереди, </w:t>
      </w:r>
      <w:r w:rsidRPr="00E53A12">
        <w:rPr>
          <w:b/>
          <w:bCs/>
          <w:u w:val="single"/>
        </w:rPr>
        <w:t>чтобы сдать документы</w:t>
      </w:r>
      <w:r w:rsidRPr="00E53A12">
        <w:rPr>
          <w:b/>
          <w:bCs/>
        </w:rPr>
        <w:t xml:space="preserve">? </w:t>
      </w:r>
    </w:p>
    <w:p w14:paraId="3D42AFB5" w14:textId="77777777" w:rsidR="00CB4B9C" w:rsidRPr="00E53A12" w:rsidRDefault="00CB4B9C" w:rsidP="004F4035">
      <w:pPr>
        <w:pStyle w:val="af0"/>
        <w:widowControl w:val="0"/>
        <w:shd w:val="clear" w:color="auto" w:fill="D9D9D9"/>
        <w:tabs>
          <w:tab w:val="left" w:pos="567"/>
        </w:tabs>
        <w:spacing w:after="0"/>
        <w:ind w:left="0" w:right="57"/>
        <w:jc w:val="both"/>
        <w:rPr>
          <w:b/>
          <w:bCs/>
        </w:rPr>
      </w:pPr>
      <w:r w:rsidRPr="00E53A12">
        <w:rPr>
          <w:b/>
          <w:bCs/>
          <w:sz w:val="22"/>
          <w:szCs w:val="22"/>
        </w:rPr>
        <w:t>ВНИМАНИЕ! ДЛЯ ПОЛУЧАТЕЛЕЙ УСЛУГ ГИБДД ЗАДАТЬ ВОПРОС В СЛЕДУЮЩЕЙ ФОРМУЛИРОВКЕ: Укажите время ожидания в очереди ДО МОМЕНТА СДАЧИ ДОКУМЕНТОВ В ПРИЕМНОЕ ОКНО для получения государственной услуги, НО ПОСЛЕ ТОГО</w:t>
      </w:r>
      <w:r w:rsidRPr="00E53A12">
        <w:rPr>
          <w:b/>
          <w:bCs/>
        </w:rPr>
        <w:t>, как Вы прошли все необходимые процедуры (оформили заявление, сделали осмотр транспортного средства, сдали все этапы экзамена и пр.)</w:t>
      </w:r>
    </w:p>
    <w:p w14:paraId="425B8420" w14:textId="77777777" w:rsidR="00CB4B9C" w:rsidRPr="00E53A12" w:rsidRDefault="00CB4B9C" w:rsidP="004F4035">
      <w:pPr>
        <w:pStyle w:val="af0"/>
        <w:widowControl w:val="0"/>
        <w:tabs>
          <w:tab w:val="left" w:pos="567"/>
        </w:tabs>
        <w:spacing w:after="0"/>
        <w:ind w:left="0" w:right="57"/>
        <w:jc w:val="both"/>
        <w:rPr>
          <w:bCs/>
        </w:rPr>
      </w:pPr>
      <w:r w:rsidRPr="00E53A12">
        <w:rPr>
          <w:bCs/>
        </w:rPr>
        <w:t xml:space="preserve">1.  __________ минут </w:t>
      </w:r>
    </w:p>
    <w:p w14:paraId="4BE8A381" w14:textId="77777777" w:rsidR="00CB4B9C" w:rsidRPr="00E53A12" w:rsidRDefault="00CB4B9C" w:rsidP="004F4035">
      <w:pPr>
        <w:pStyle w:val="af0"/>
        <w:widowControl w:val="0"/>
        <w:tabs>
          <w:tab w:val="left" w:pos="567"/>
        </w:tabs>
        <w:spacing w:after="0"/>
        <w:ind w:left="0" w:right="57"/>
        <w:jc w:val="both"/>
        <w:rPr>
          <w:bCs/>
        </w:rPr>
      </w:pPr>
      <w:r w:rsidRPr="00E53A12">
        <w:rPr>
          <w:bCs/>
        </w:rPr>
        <w:t xml:space="preserve">99.Затрудняюсь ответить, не помню  </w:t>
      </w:r>
    </w:p>
    <w:p w14:paraId="36D56A93" w14:textId="77777777" w:rsidR="00CB4B9C" w:rsidRPr="00E53A12" w:rsidRDefault="00CB4B9C" w:rsidP="004F4035">
      <w:pPr>
        <w:pStyle w:val="af0"/>
        <w:widowControl w:val="0"/>
        <w:tabs>
          <w:tab w:val="left" w:pos="567"/>
        </w:tabs>
        <w:spacing w:after="0"/>
        <w:ind w:left="0" w:right="57"/>
        <w:jc w:val="both"/>
        <w:rPr>
          <w:b/>
          <w:bCs/>
        </w:rPr>
      </w:pPr>
    </w:p>
    <w:p w14:paraId="346653A8" w14:textId="77777777" w:rsidR="00CB4B9C" w:rsidRPr="00E53A12" w:rsidRDefault="00CB4B9C" w:rsidP="004F4035">
      <w:pPr>
        <w:pStyle w:val="af0"/>
        <w:widowControl w:val="0"/>
        <w:tabs>
          <w:tab w:val="left" w:pos="567"/>
        </w:tabs>
        <w:spacing w:after="0"/>
        <w:ind w:left="0" w:right="57"/>
        <w:jc w:val="both"/>
        <w:rPr>
          <w:b/>
          <w:bCs/>
          <w:sz w:val="8"/>
          <w:szCs w:val="8"/>
        </w:rPr>
      </w:pPr>
    </w:p>
    <w:p w14:paraId="54A42E18"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 xml:space="preserve">Насколько Вас устроило время ожидания в очереди, </w:t>
      </w:r>
      <w:r w:rsidRPr="00E53A12">
        <w:rPr>
          <w:b/>
          <w:bCs/>
          <w:u w:val="single"/>
        </w:rPr>
        <w:t>чтобы сдать документы</w:t>
      </w:r>
      <w:r w:rsidRPr="00E53A12">
        <w:rPr>
          <w:b/>
          <w:bCs/>
        </w:rPr>
        <w:t>?</w:t>
      </w:r>
    </w:p>
    <w:p w14:paraId="3989354C" w14:textId="77777777" w:rsidR="00CB4B9C" w:rsidRPr="00E53A12" w:rsidRDefault="00CB4B9C" w:rsidP="004F4035">
      <w:pPr>
        <w:pStyle w:val="af0"/>
        <w:widowControl w:val="0"/>
        <w:tabs>
          <w:tab w:val="left" w:pos="142"/>
        </w:tabs>
        <w:spacing w:after="0"/>
        <w:ind w:left="0" w:right="57"/>
        <w:jc w:val="both"/>
        <w:rPr>
          <w:bCs/>
        </w:rPr>
      </w:pPr>
      <w:r w:rsidRPr="00E53A12">
        <w:rPr>
          <w:bCs/>
        </w:rPr>
        <w:t>1. Устроило</w:t>
      </w:r>
      <w:r w:rsidRPr="00E53A12">
        <w:rPr>
          <w:bCs/>
        </w:rPr>
        <w:tab/>
      </w:r>
      <w:r w:rsidRPr="00E53A12">
        <w:rPr>
          <w:bCs/>
        </w:rPr>
        <w:tab/>
        <w:t>2. Не устроило</w:t>
      </w:r>
      <w:r w:rsidRPr="00E53A12">
        <w:rPr>
          <w:bCs/>
        </w:rPr>
        <w:tab/>
      </w:r>
      <w:r w:rsidRPr="00E53A12">
        <w:rPr>
          <w:bCs/>
        </w:rPr>
        <w:tab/>
        <w:t>3. Затрудняюсь ответить</w:t>
      </w:r>
    </w:p>
    <w:p w14:paraId="5FCE71A2" w14:textId="77777777" w:rsidR="00CB4B9C" w:rsidRPr="00E53A12" w:rsidRDefault="00CB4B9C" w:rsidP="004F4035">
      <w:pPr>
        <w:pStyle w:val="af0"/>
        <w:widowControl w:val="0"/>
        <w:tabs>
          <w:tab w:val="left" w:pos="567"/>
        </w:tabs>
        <w:spacing w:after="0"/>
        <w:ind w:left="0" w:right="57"/>
        <w:jc w:val="both"/>
        <w:rPr>
          <w:bCs/>
          <w:sz w:val="8"/>
          <w:szCs w:val="8"/>
        </w:rPr>
      </w:pPr>
    </w:p>
    <w:p w14:paraId="0DEA4991"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Устраивает ли Вас количество документов, необходимых для получения услуги?</w:t>
      </w:r>
    </w:p>
    <w:p w14:paraId="701500DC" w14:textId="77777777" w:rsidR="00CB4B9C" w:rsidRPr="00E53A12" w:rsidRDefault="00CB4B9C" w:rsidP="004F4035">
      <w:pPr>
        <w:pStyle w:val="af0"/>
        <w:widowControl w:val="0"/>
        <w:tabs>
          <w:tab w:val="left" w:pos="567"/>
        </w:tabs>
        <w:spacing w:after="0"/>
        <w:ind w:left="0" w:right="57"/>
        <w:jc w:val="both"/>
        <w:rPr>
          <w:bCs/>
        </w:rPr>
      </w:pPr>
      <w:r w:rsidRPr="00E53A12">
        <w:rPr>
          <w:bCs/>
        </w:rPr>
        <w:t>1. Да</w:t>
      </w:r>
      <w:r w:rsidRPr="00E53A12">
        <w:rPr>
          <w:bCs/>
        </w:rPr>
        <w:tab/>
      </w:r>
      <w:r w:rsidRPr="00E53A12">
        <w:rPr>
          <w:bCs/>
        </w:rPr>
        <w:tab/>
        <w:t>2. Нет</w:t>
      </w:r>
      <w:r w:rsidRPr="00E53A12">
        <w:rPr>
          <w:bCs/>
        </w:rPr>
        <w:tab/>
      </w:r>
      <w:r w:rsidRPr="00E53A12">
        <w:rPr>
          <w:bCs/>
        </w:rPr>
        <w:tab/>
      </w:r>
      <w:r w:rsidRPr="00E53A12">
        <w:rPr>
          <w:bCs/>
        </w:rPr>
        <w:tab/>
      </w:r>
      <w:r w:rsidRPr="00E53A12">
        <w:rPr>
          <w:bCs/>
        </w:rPr>
        <w:tab/>
        <w:t>3. Затрудняюсь ответить</w:t>
      </w:r>
    </w:p>
    <w:p w14:paraId="70CEF92C" w14:textId="77777777" w:rsidR="00CB4B9C" w:rsidRPr="00E53A12" w:rsidRDefault="00CB4B9C" w:rsidP="004F4035">
      <w:pPr>
        <w:pStyle w:val="af0"/>
        <w:widowControl w:val="0"/>
        <w:tabs>
          <w:tab w:val="left" w:pos="567"/>
        </w:tabs>
        <w:spacing w:after="0"/>
        <w:ind w:left="0" w:right="57"/>
        <w:jc w:val="both"/>
        <w:rPr>
          <w:bCs/>
          <w:sz w:val="8"/>
          <w:szCs w:val="8"/>
        </w:rPr>
      </w:pPr>
    </w:p>
    <w:p w14:paraId="4F39F390" w14:textId="77777777" w:rsidR="00CB4B9C" w:rsidRPr="00E53A12" w:rsidRDefault="00CB4B9C" w:rsidP="004F4035">
      <w:pPr>
        <w:pStyle w:val="af0"/>
        <w:widowControl w:val="0"/>
        <w:shd w:val="clear" w:color="auto" w:fill="D9D9D9"/>
        <w:tabs>
          <w:tab w:val="left" w:pos="567"/>
        </w:tabs>
        <w:spacing w:after="0"/>
        <w:ind w:left="0" w:right="57"/>
        <w:jc w:val="center"/>
        <w:rPr>
          <w:b/>
          <w:bCs/>
        </w:rPr>
      </w:pPr>
      <w:r w:rsidRPr="00E53A12">
        <w:rPr>
          <w:b/>
          <w:bCs/>
        </w:rPr>
        <w:t>ВОПРОСЫ О ПРОЦЕДУРЕ ПОЛУЧЕНИЯ РЕЗУЛЬТАТА УСЛУГИ</w:t>
      </w:r>
    </w:p>
    <w:p w14:paraId="7D41A869"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 xml:space="preserve">После сдачи всех нужных документов, сколько раз Вам пришлось обращаться в организацию для получения конечного </w:t>
      </w:r>
      <w:r w:rsidRPr="00E53A12">
        <w:rPr>
          <w:b/>
          <w:bCs/>
          <w:u w:val="single"/>
        </w:rPr>
        <w:t>результата</w:t>
      </w:r>
      <w:r w:rsidRPr="00E53A12">
        <w:rPr>
          <w:b/>
          <w:bCs/>
        </w:rPr>
        <w:t xml:space="preserve"> услуги? </w:t>
      </w:r>
    </w:p>
    <w:p w14:paraId="5AE6C0D3" w14:textId="77777777" w:rsidR="00CB4B9C" w:rsidRPr="00E53A12" w:rsidRDefault="00CB4B9C" w:rsidP="004F4035">
      <w:pPr>
        <w:pStyle w:val="af0"/>
        <w:widowControl w:val="0"/>
        <w:tabs>
          <w:tab w:val="left" w:pos="567"/>
        </w:tabs>
        <w:spacing w:after="0"/>
        <w:ind w:left="0" w:right="57"/>
        <w:jc w:val="both"/>
        <w:rPr>
          <w:bCs/>
        </w:rPr>
      </w:pPr>
      <w:r w:rsidRPr="00E53A12">
        <w:rPr>
          <w:bCs/>
        </w:rPr>
        <w:t>1. __________________ раз</w:t>
      </w:r>
    </w:p>
    <w:p w14:paraId="61804215" w14:textId="77777777" w:rsidR="00CB4B9C" w:rsidRPr="00E53A12" w:rsidRDefault="00CB4B9C" w:rsidP="004F4035">
      <w:pPr>
        <w:pStyle w:val="af0"/>
        <w:widowControl w:val="0"/>
        <w:tabs>
          <w:tab w:val="left" w:pos="567"/>
        </w:tabs>
        <w:spacing w:after="0"/>
        <w:ind w:left="0" w:right="57"/>
        <w:jc w:val="both"/>
        <w:rPr>
          <w:b/>
          <w:bCs/>
          <w:sz w:val="22"/>
          <w:szCs w:val="22"/>
        </w:rPr>
      </w:pPr>
      <w:r w:rsidRPr="00E53A12">
        <w:rPr>
          <w:bCs/>
          <w:sz w:val="22"/>
          <w:szCs w:val="22"/>
        </w:rPr>
        <w:t>99. За результатом услуги обращаться не потребовалось (</w:t>
      </w:r>
      <w:r w:rsidRPr="00E53A12">
        <w:rPr>
          <w:bCs/>
        </w:rPr>
        <w:t>получил результат сразу после того, как сдал документы;</w:t>
      </w:r>
      <w:r w:rsidRPr="00E53A12">
        <w:rPr>
          <w:bCs/>
          <w:sz w:val="22"/>
          <w:szCs w:val="22"/>
        </w:rPr>
        <w:t xml:space="preserve"> или дистанционно: по почте, путем перечисления денежных средств на расчетный счет)</w:t>
      </w:r>
    </w:p>
    <w:p w14:paraId="1073FAE5" w14:textId="77777777" w:rsidR="00CB4B9C" w:rsidRPr="00E53A12" w:rsidRDefault="00CB4B9C" w:rsidP="004F4035">
      <w:pPr>
        <w:pStyle w:val="af0"/>
        <w:widowControl w:val="0"/>
        <w:tabs>
          <w:tab w:val="left" w:pos="0"/>
        </w:tabs>
        <w:spacing w:after="0"/>
        <w:ind w:left="0" w:right="57"/>
        <w:jc w:val="both"/>
        <w:rPr>
          <w:bCs/>
          <w:sz w:val="22"/>
          <w:szCs w:val="22"/>
        </w:rPr>
      </w:pPr>
      <w:r w:rsidRPr="00E53A12">
        <w:rPr>
          <w:bCs/>
          <w:sz w:val="22"/>
          <w:szCs w:val="22"/>
        </w:rPr>
        <w:t>999. Затрудняюсь ответить</w:t>
      </w:r>
    </w:p>
    <w:p w14:paraId="4C6CDFCF" w14:textId="77777777" w:rsidR="00CB4B9C" w:rsidRPr="00E53A12" w:rsidRDefault="00CB4B9C" w:rsidP="004F4035">
      <w:pPr>
        <w:pStyle w:val="af0"/>
        <w:widowControl w:val="0"/>
        <w:tabs>
          <w:tab w:val="left" w:pos="0"/>
        </w:tabs>
        <w:spacing w:after="0"/>
        <w:ind w:left="0" w:right="57"/>
        <w:jc w:val="both"/>
        <w:rPr>
          <w:b/>
          <w:bCs/>
          <w:sz w:val="8"/>
          <w:szCs w:val="8"/>
        </w:rPr>
      </w:pPr>
    </w:p>
    <w:p w14:paraId="07D2E005"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 xml:space="preserve">Сколько времени Вы стояли в очереди, чтобы получить </w:t>
      </w:r>
      <w:r w:rsidRPr="00E53A12">
        <w:rPr>
          <w:b/>
          <w:bCs/>
          <w:u w:val="single"/>
        </w:rPr>
        <w:t>результат услуги (документ, свидетельство, справку и т.п.)</w:t>
      </w:r>
      <w:r w:rsidRPr="00E53A12">
        <w:rPr>
          <w:b/>
          <w:bCs/>
        </w:rPr>
        <w:t xml:space="preserve">, после того как Вы взяли талон электронной очереди или встали в очередь? </w:t>
      </w:r>
    </w:p>
    <w:p w14:paraId="3FE8CECC" w14:textId="77777777" w:rsidR="00CB4B9C" w:rsidRPr="00E53A12" w:rsidRDefault="00CB4B9C" w:rsidP="004F4035">
      <w:pPr>
        <w:pStyle w:val="af0"/>
        <w:widowControl w:val="0"/>
        <w:shd w:val="clear" w:color="auto" w:fill="D9D9D9"/>
        <w:tabs>
          <w:tab w:val="left" w:pos="0"/>
        </w:tabs>
        <w:spacing w:after="0"/>
        <w:ind w:left="0" w:right="57"/>
        <w:jc w:val="both"/>
        <w:rPr>
          <w:b/>
          <w:bCs/>
        </w:rPr>
      </w:pPr>
      <w:r w:rsidRPr="00E53A12">
        <w:rPr>
          <w:b/>
          <w:bCs/>
          <w:sz w:val="22"/>
          <w:szCs w:val="22"/>
        </w:rPr>
        <w:t>ВНИМАНИЕ! ДЛЯ ПОЛУЧАТЕЛЕЙ УСЛУГ ГИБДД ВОПРОС НЕ ЗАДАЕТСЯ</w:t>
      </w:r>
    </w:p>
    <w:p w14:paraId="61523DAD" w14:textId="77777777" w:rsidR="00CB4B9C" w:rsidRPr="00E53A12" w:rsidRDefault="00CB4B9C" w:rsidP="004F4035">
      <w:pPr>
        <w:pStyle w:val="af0"/>
        <w:widowControl w:val="0"/>
        <w:tabs>
          <w:tab w:val="left" w:pos="0"/>
        </w:tabs>
        <w:spacing w:after="0"/>
        <w:ind w:left="0" w:right="57"/>
        <w:jc w:val="both"/>
        <w:rPr>
          <w:bCs/>
        </w:rPr>
      </w:pPr>
      <w:r w:rsidRPr="00E53A12">
        <w:rPr>
          <w:bCs/>
        </w:rPr>
        <w:t xml:space="preserve">1. __________ минут       </w:t>
      </w:r>
    </w:p>
    <w:p w14:paraId="2B150053" w14:textId="77777777" w:rsidR="00CB4B9C" w:rsidRPr="00E53A12" w:rsidRDefault="00CB4B9C" w:rsidP="004F4035">
      <w:pPr>
        <w:pStyle w:val="af0"/>
        <w:widowControl w:val="0"/>
        <w:tabs>
          <w:tab w:val="left" w:pos="0"/>
        </w:tabs>
        <w:spacing w:after="0"/>
        <w:ind w:left="0" w:right="57"/>
        <w:jc w:val="both"/>
        <w:rPr>
          <w:b/>
          <w:bCs/>
          <w:sz w:val="22"/>
          <w:szCs w:val="22"/>
        </w:rPr>
      </w:pPr>
      <w:r w:rsidRPr="00E53A12">
        <w:rPr>
          <w:bCs/>
          <w:sz w:val="22"/>
          <w:szCs w:val="22"/>
        </w:rPr>
        <w:t>98. За результатом услуги обращаться не потребовалось (</w:t>
      </w:r>
      <w:r w:rsidRPr="00E53A12">
        <w:rPr>
          <w:bCs/>
        </w:rPr>
        <w:t>получил результат сразу после того, как сдал документы,</w:t>
      </w:r>
      <w:r w:rsidRPr="00E53A12">
        <w:rPr>
          <w:bCs/>
          <w:sz w:val="22"/>
          <w:szCs w:val="22"/>
        </w:rPr>
        <w:t xml:space="preserve"> получил дистанционно: по почте, путем перечисления денежных средств на расчетный счет)</w:t>
      </w:r>
    </w:p>
    <w:p w14:paraId="5FBA27E6" w14:textId="77777777" w:rsidR="00CB4B9C" w:rsidRPr="00E53A12" w:rsidRDefault="00CB4B9C" w:rsidP="004F4035">
      <w:pPr>
        <w:pStyle w:val="af0"/>
        <w:widowControl w:val="0"/>
        <w:tabs>
          <w:tab w:val="left" w:pos="0"/>
        </w:tabs>
        <w:spacing w:after="0"/>
        <w:ind w:left="0" w:right="57"/>
        <w:jc w:val="both"/>
        <w:rPr>
          <w:bCs/>
          <w:sz w:val="22"/>
          <w:szCs w:val="22"/>
        </w:rPr>
      </w:pPr>
      <w:r w:rsidRPr="00E53A12">
        <w:rPr>
          <w:bCs/>
          <w:sz w:val="22"/>
          <w:szCs w:val="22"/>
        </w:rPr>
        <w:t>99. Затрудняюсь ответить</w:t>
      </w:r>
    </w:p>
    <w:p w14:paraId="039981CB" w14:textId="77777777" w:rsidR="00CB4B9C" w:rsidRPr="00E53A12" w:rsidRDefault="00CB4B9C" w:rsidP="004F4035">
      <w:pPr>
        <w:pStyle w:val="af0"/>
        <w:widowControl w:val="0"/>
        <w:tabs>
          <w:tab w:val="left" w:pos="0"/>
        </w:tabs>
        <w:spacing w:after="0"/>
        <w:ind w:left="0" w:right="57"/>
        <w:jc w:val="both"/>
        <w:rPr>
          <w:bCs/>
          <w:sz w:val="22"/>
          <w:szCs w:val="22"/>
        </w:rPr>
      </w:pPr>
    </w:p>
    <w:p w14:paraId="3314F70E"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 xml:space="preserve">Насколько Вас устроило время ожидания в очереди, </w:t>
      </w:r>
      <w:r w:rsidRPr="00E53A12">
        <w:rPr>
          <w:b/>
          <w:bCs/>
          <w:u w:val="single"/>
        </w:rPr>
        <w:t>чтобы получить результат услуги</w:t>
      </w:r>
      <w:r w:rsidRPr="00E53A12">
        <w:rPr>
          <w:b/>
          <w:bCs/>
        </w:rPr>
        <w:t>?</w:t>
      </w:r>
    </w:p>
    <w:p w14:paraId="4656914D" w14:textId="77777777" w:rsidR="00CB4B9C" w:rsidRPr="00E53A12" w:rsidRDefault="00CB4B9C" w:rsidP="004F4035">
      <w:pPr>
        <w:pStyle w:val="af0"/>
        <w:widowControl w:val="0"/>
        <w:tabs>
          <w:tab w:val="left" w:pos="0"/>
        </w:tabs>
        <w:spacing w:after="0"/>
        <w:ind w:left="0" w:right="57"/>
        <w:jc w:val="both"/>
        <w:rPr>
          <w:bCs/>
        </w:rPr>
      </w:pPr>
      <w:r w:rsidRPr="00E53A12">
        <w:rPr>
          <w:bCs/>
        </w:rPr>
        <w:t>1. Устроило</w:t>
      </w:r>
      <w:r w:rsidRPr="00E53A12">
        <w:rPr>
          <w:bCs/>
        </w:rPr>
        <w:tab/>
      </w:r>
      <w:r w:rsidRPr="00E53A12">
        <w:rPr>
          <w:bCs/>
        </w:rPr>
        <w:tab/>
        <w:t>2. Не устроило</w:t>
      </w:r>
      <w:r w:rsidRPr="00E53A12">
        <w:rPr>
          <w:bCs/>
        </w:rPr>
        <w:tab/>
      </w:r>
      <w:r w:rsidRPr="00E53A12">
        <w:rPr>
          <w:bCs/>
        </w:rPr>
        <w:tab/>
        <w:t>3. Затрудняюсь ответить</w:t>
      </w:r>
    </w:p>
    <w:p w14:paraId="0211202D" w14:textId="77777777" w:rsidR="00CB4B9C" w:rsidRPr="00E53A12" w:rsidRDefault="00CB4B9C" w:rsidP="004F4035">
      <w:pPr>
        <w:pStyle w:val="af0"/>
        <w:widowControl w:val="0"/>
        <w:tabs>
          <w:tab w:val="left" w:pos="0"/>
        </w:tabs>
        <w:spacing w:after="0"/>
        <w:ind w:left="0" w:right="57"/>
        <w:jc w:val="both"/>
        <w:rPr>
          <w:b/>
          <w:bCs/>
          <w:sz w:val="8"/>
          <w:szCs w:val="8"/>
        </w:rPr>
      </w:pPr>
    </w:p>
    <w:p w14:paraId="660C12B8" w14:textId="77777777" w:rsidR="00CB4B9C" w:rsidRPr="00E53A12" w:rsidRDefault="00CB4B9C" w:rsidP="004F4035">
      <w:pPr>
        <w:pStyle w:val="af0"/>
        <w:widowControl w:val="0"/>
        <w:numPr>
          <w:ilvl w:val="0"/>
          <w:numId w:val="13"/>
        </w:numPr>
        <w:shd w:val="clear" w:color="auto" w:fill="D9D9D9"/>
        <w:tabs>
          <w:tab w:val="left" w:pos="0"/>
        </w:tabs>
        <w:spacing w:after="0"/>
        <w:ind w:left="0" w:right="57" w:firstLine="0"/>
        <w:jc w:val="both"/>
        <w:rPr>
          <w:b/>
          <w:bCs/>
        </w:rPr>
      </w:pPr>
      <w:r w:rsidRPr="00E53A12">
        <w:rPr>
          <w:b/>
          <w:bCs/>
        </w:rPr>
        <w:t xml:space="preserve">Сколько </w:t>
      </w:r>
      <w:r w:rsidRPr="00E53A12">
        <w:rPr>
          <w:b/>
          <w:bCs/>
          <w:u w:val="single"/>
        </w:rPr>
        <w:t>времени</w:t>
      </w:r>
      <w:r w:rsidRPr="00E53A12">
        <w:rPr>
          <w:b/>
          <w:bCs/>
        </w:rPr>
        <w:t xml:space="preserve"> (в днях) Вы потратили на получение услуги с момента подачи документов до получения конечного результата? </w:t>
      </w:r>
    </w:p>
    <w:p w14:paraId="78371BC6" w14:textId="77777777" w:rsidR="00CB4B9C" w:rsidRPr="00E53A12" w:rsidRDefault="00CB4B9C" w:rsidP="004F4035">
      <w:pPr>
        <w:pStyle w:val="af0"/>
        <w:widowControl w:val="0"/>
        <w:shd w:val="clear" w:color="auto" w:fill="D9D9D9"/>
        <w:tabs>
          <w:tab w:val="left" w:pos="0"/>
        </w:tabs>
        <w:spacing w:after="0"/>
        <w:ind w:left="0" w:right="57"/>
        <w:jc w:val="both"/>
        <w:rPr>
          <w:b/>
          <w:bCs/>
          <w:sz w:val="22"/>
          <w:szCs w:val="22"/>
        </w:rPr>
      </w:pPr>
      <w:r w:rsidRPr="00E53A12">
        <w:rPr>
          <w:b/>
          <w:bCs/>
          <w:sz w:val="22"/>
          <w:szCs w:val="22"/>
        </w:rPr>
        <w:t xml:space="preserve">ИНТЕРВЬЮЕР, ЕСЛИ ОТВЕТ В МЕСЯЦАХ/ГОДАХ, ПЕРЕСЧИТАЙТЕ ОТВЕТ В КОЛИЧЕСТВЕ ДНЕЙ) </w:t>
      </w:r>
    </w:p>
    <w:p w14:paraId="7531603B" w14:textId="77777777" w:rsidR="00CB4B9C" w:rsidRPr="00E53A12" w:rsidRDefault="00CB4B9C" w:rsidP="004F4035">
      <w:pPr>
        <w:pStyle w:val="af0"/>
        <w:widowControl w:val="0"/>
        <w:shd w:val="clear" w:color="auto" w:fill="D9D9D9"/>
        <w:tabs>
          <w:tab w:val="left" w:pos="0"/>
        </w:tabs>
        <w:spacing w:after="0"/>
        <w:ind w:left="0" w:right="57"/>
        <w:jc w:val="both"/>
        <w:rPr>
          <w:b/>
          <w:bCs/>
        </w:rPr>
      </w:pPr>
      <w:r w:rsidRPr="00E53A12">
        <w:rPr>
          <w:b/>
          <w:bCs/>
          <w:sz w:val="22"/>
          <w:szCs w:val="22"/>
          <w:u w:val="single"/>
        </w:rPr>
        <w:t xml:space="preserve">ДЛЯ ПОЛУЧАТЕЛЕЙ УСЛУГ ГИБДД ЗАДАТЬ ВОПРОС В СЛЕДУЮЩЕЙ ФОРМУЛИРОВКЕ: </w:t>
      </w:r>
      <w:r w:rsidRPr="00E53A12">
        <w:rPr>
          <w:b/>
          <w:bCs/>
        </w:rPr>
        <w:t xml:space="preserve">Сколько </w:t>
      </w:r>
      <w:r w:rsidRPr="00E53A12">
        <w:rPr>
          <w:b/>
          <w:bCs/>
          <w:u w:val="single"/>
        </w:rPr>
        <w:t>времени</w:t>
      </w:r>
      <w:r w:rsidRPr="00E53A12">
        <w:rPr>
          <w:b/>
          <w:bCs/>
        </w:rPr>
        <w:t xml:space="preserve"> (в днях) Вы потратили на получение услуги с момента подачи документов до получения конечного результата? (сюда не включается время, необходимое на проведение осмотра транспортного средства, оформление заявления, сдача всех этапов экзамена до получения конечного результата? </w:t>
      </w:r>
    </w:p>
    <w:p w14:paraId="0245A775" w14:textId="77777777" w:rsidR="00CB4B9C" w:rsidRPr="00E53A12" w:rsidRDefault="00CB4B9C" w:rsidP="004F4035">
      <w:pPr>
        <w:pStyle w:val="af0"/>
        <w:widowControl w:val="0"/>
        <w:numPr>
          <w:ilvl w:val="0"/>
          <w:numId w:val="29"/>
        </w:numPr>
        <w:tabs>
          <w:tab w:val="left" w:pos="0"/>
        </w:tabs>
        <w:spacing w:after="0"/>
        <w:ind w:left="0" w:right="57" w:firstLine="0"/>
        <w:jc w:val="both"/>
        <w:rPr>
          <w:bCs/>
        </w:rPr>
      </w:pPr>
      <w:r w:rsidRPr="00E53A12">
        <w:rPr>
          <w:bCs/>
        </w:rPr>
        <w:t xml:space="preserve">Получил результат сразу после того, как сдал документы </w:t>
      </w:r>
    </w:p>
    <w:p w14:paraId="4535D5E5" w14:textId="77777777" w:rsidR="00CB4B9C" w:rsidRPr="00E53A12" w:rsidRDefault="00CB4B9C" w:rsidP="004F4035">
      <w:pPr>
        <w:pStyle w:val="af0"/>
        <w:widowControl w:val="0"/>
        <w:numPr>
          <w:ilvl w:val="0"/>
          <w:numId w:val="29"/>
        </w:numPr>
        <w:tabs>
          <w:tab w:val="left" w:pos="0"/>
        </w:tabs>
        <w:spacing w:after="0"/>
        <w:ind w:left="0" w:right="57" w:firstLine="0"/>
        <w:jc w:val="both"/>
        <w:rPr>
          <w:bCs/>
        </w:rPr>
      </w:pPr>
      <w:r w:rsidRPr="00E53A12">
        <w:rPr>
          <w:bCs/>
        </w:rPr>
        <w:t>Два и более календарных дня (уточнить, сколько именно): _________ календарных дней</w:t>
      </w:r>
    </w:p>
    <w:p w14:paraId="3D5B9A58" w14:textId="77777777" w:rsidR="00CB4B9C" w:rsidRPr="00E53A12" w:rsidRDefault="00CB4B9C" w:rsidP="004F4035">
      <w:pPr>
        <w:pStyle w:val="af0"/>
        <w:widowControl w:val="0"/>
        <w:tabs>
          <w:tab w:val="left" w:pos="0"/>
        </w:tabs>
        <w:spacing w:after="0"/>
        <w:ind w:left="0" w:right="57"/>
        <w:jc w:val="both"/>
        <w:rPr>
          <w:b/>
          <w:bCs/>
        </w:rPr>
      </w:pPr>
      <w:r w:rsidRPr="00E53A12">
        <w:rPr>
          <w:bCs/>
        </w:rPr>
        <w:t>99.Затрудняюсь ответить, не помню</w:t>
      </w:r>
    </w:p>
    <w:p w14:paraId="7E3CFEE0" w14:textId="77777777" w:rsidR="00CB4B9C" w:rsidRPr="00E53A12" w:rsidRDefault="00CB4B9C" w:rsidP="004F4035">
      <w:pPr>
        <w:pStyle w:val="af0"/>
        <w:widowControl w:val="0"/>
        <w:tabs>
          <w:tab w:val="left" w:pos="0"/>
        </w:tabs>
        <w:spacing w:after="0"/>
        <w:ind w:left="0" w:right="57"/>
        <w:jc w:val="both"/>
        <w:rPr>
          <w:b/>
          <w:bCs/>
          <w:sz w:val="8"/>
          <w:szCs w:val="8"/>
        </w:rPr>
      </w:pPr>
    </w:p>
    <w:p w14:paraId="050AE093"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 xml:space="preserve">В целом насколько Вы удовлетворены </w:t>
      </w:r>
      <w:r w:rsidRPr="00E53A12">
        <w:rPr>
          <w:b/>
          <w:bCs/>
          <w:u w:val="single"/>
        </w:rPr>
        <w:t>временем</w:t>
      </w:r>
      <w:r w:rsidRPr="00E53A12">
        <w:rPr>
          <w:b/>
          <w:bCs/>
        </w:rPr>
        <w:t>, которое Вы потратили на получение результата услуги?</w:t>
      </w:r>
    </w:p>
    <w:p w14:paraId="0D560AFF" w14:textId="77777777" w:rsidR="00CB4B9C" w:rsidRPr="00E53A12" w:rsidRDefault="00CB4B9C" w:rsidP="004F4035">
      <w:pPr>
        <w:pStyle w:val="af0"/>
        <w:widowControl w:val="0"/>
        <w:tabs>
          <w:tab w:val="left" w:pos="0"/>
        </w:tabs>
        <w:spacing w:after="0"/>
        <w:ind w:left="0" w:right="57"/>
        <w:jc w:val="both"/>
        <w:rPr>
          <w:bCs/>
        </w:rPr>
      </w:pPr>
      <w:r w:rsidRPr="00E53A12">
        <w:rPr>
          <w:bCs/>
        </w:rPr>
        <w:t>1. Удовлетворен</w:t>
      </w:r>
      <w:r w:rsidRPr="00E53A12">
        <w:rPr>
          <w:bCs/>
          <w:i/>
        </w:rPr>
        <w:t xml:space="preserve"> (переход к В.31)</w:t>
      </w:r>
      <w:r w:rsidRPr="00E53A12">
        <w:rPr>
          <w:bCs/>
        </w:rPr>
        <w:t>2. Не удовлетворен 3. Затрудняюсь ответить (</w:t>
      </w:r>
      <w:r w:rsidRPr="00E53A12">
        <w:rPr>
          <w:bCs/>
          <w:i/>
        </w:rPr>
        <w:t>переход к В.31</w:t>
      </w:r>
      <w:r w:rsidRPr="00E53A12">
        <w:rPr>
          <w:bCs/>
        </w:rPr>
        <w:t>)</w:t>
      </w:r>
    </w:p>
    <w:p w14:paraId="38F096D4" w14:textId="77777777" w:rsidR="00CB4B9C" w:rsidRPr="00E53A12" w:rsidRDefault="00CB4B9C" w:rsidP="004F4035">
      <w:pPr>
        <w:pStyle w:val="af0"/>
        <w:widowControl w:val="0"/>
        <w:tabs>
          <w:tab w:val="left" w:pos="0"/>
        </w:tabs>
        <w:spacing w:after="0"/>
        <w:ind w:left="0" w:right="57"/>
        <w:jc w:val="both"/>
        <w:rPr>
          <w:b/>
          <w:bCs/>
          <w:sz w:val="8"/>
          <w:szCs w:val="8"/>
        </w:rPr>
      </w:pPr>
    </w:p>
    <w:p w14:paraId="00D713B8"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Почему Вы не удовлетворены временем, потраченным на получение услуги? (возможно несколько вариантов ответа)</w:t>
      </w:r>
    </w:p>
    <w:p w14:paraId="561C1F02" w14:textId="77777777" w:rsidR="00CB4B9C" w:rsidRPr="00E53A12" w:rsidRDefault="00CB4B9C" w:rsidP="004F4035">
      <w:pPr>
        <w:pStyle w:val="af0"/>
        <w:widowControl w:val="0"/>
        <w:numPr>
          <w:ilvl w:val="0"/>
          <w:numId w:val="30"/>
        </w:numPr>
        <w:tabs>
          <w:tab w:val="left" w:pos="0"/>
        </w:tabs>
        <w:spacing w:after="0"/>
        <w:ind w:left="0" w:right="57" w:firstLine="0"/>
        <w:jc w:val="both"/>
        <w:rPr>
          <w:bCs/>
        </w:rPr>
      </w:pPr>
      <w:r w:rsidRPr="00E53A12">
        <w:rPr>
          <w:bCs/>
        </w:rPr>
        <w:t>Длительное время ожидание в очереди, чтобы сдать или получить документы</w:t>
      </w:r>
    </w:p>
    <w:p w14:paraId="0FDE6D2B" w14:textId="77777777" w:rsidR="00CB4B9C" w:rsidRPr="00E53A12" w:rsidRDefault="00CB4B9C" w:rsidP="004F4035">
      <w:pPr>
        <w:pStyle w:val="af0"/>
        <w:widowControl w:val="0"/>
        <w:numPr>
          <w:ilvl w:val="0"/>
          <w:numId w:val="30"/>
        </w:numPr>
        <w:tabs>
          <w:tab w:val="left" w:pos="0"/>
        </w:tabs>
        <w:spacing w:after="0"/>
        <w:ind w:left="0" w:right="57" w:firstLine="0"/>
        <w:jc w:val="both"/>
        <w:rPr>
          <w:bCs/>
        </w:rPr>
      </w:pPr>
      <w:r w:rsidRPr="00E53A12">
        <w:rPr>
          <w:bCs/>
        </w:rPr>
        <w:t>Пришлось несколько раз обращаться в орган/учреждение по разным причинам</w:t>
      </w:r>
    </w:p>
    <w:p w14:paraId="630EB69A" w14:textId="77777777" w:rsidR="00CB4B9C" w:rsidRPr="00E53A12" w:rsidRDefault="00CB4B9C" w:rsidP="004F4035">
      <w:pPr>
        <w:pStyle w:val="af0"/>
        <w:widowControl w:val="0"/>
        <w:numPr>
          <w:ilvl w:val="0"/>
          <w:numId w:val="30"/>
        </w:numPr>
        <w:tabs>
          <w:tab w:val="left" w:pos="0"/>
        </w:tabs>
        <w:spacing w:after="0"/>
        <w:ind w:left="0" w:right="57" w:firstLine="0"/>
        <w:jc w:val="both"/>
        <w:rPr>
          <w:bCs/>
        </w:rPr>
      </w:pPr>
      <w:r w:rsidRPr="00E53A12">
        <w:rPr>
          <w:bCs/>
        </w:rPr>
        <w:t>Чтобы получить услугу, надо было обращаться в разные учреждения</w:t>
      </w:r>
    </w:p>
    <w:p w14:paraId="468023B0" w14:textId="77777777" w:rsidR="00CB4B9C" w:rsidRPr="00E53A12" w:rsidRDefault="00CB4B9C" w:rsidP="004F4035">
      <w:pPr>
        <w:pStyle w:val="af0"/>
        <w:widowControl w:val="0"/>
        <w:numPr>
          <w:ilvl w:val="0"/>
          <w:numId w:val="30"/>
        </w:numPr>
        <w:tabs>
          <w:tab w:val="left" w:pos="0"/>
        </w:tabs>
        <w:spacing w:after="0"/>
        <w:ind w:left="0" w:right="57" w:firstLine="0"/>
        <w:jc w:val="both"/>
        <w:rPr>
          <w:bCs/>
        </w:rPr>
      </w:pPr>
      <w:r w:rsidRPr="00E53A12">
        <w:rPr>
          <w:bCs/>
        </w:rPr>
        <w:t>Другое (указать, что именно?) ________________________________________________</w:t>
      </w:r>
    </w:p>
    <w:p w14:paraId="3CE5E670" w14:textId="77777777" w:rsidR="00CB4B9C" w:rsidRPr="00E53A12" w:rsidRDefault="00CB4B9C" w:rsidP="004F4035">
      <w:pPr>
        <w:pStyle w:val="af0"/>
        <w:widowControl w:val="0"/>
        <w:tabs>
          <w:tab w:val="left" w:pos="0"/>
        </w:tabs>
        <w:spacing w:after="0"/>
        <w:ind w:left="0" w:right="57"/>
        <w:jc w:val="both"/>
        <w:rPr>
          <w:bCs/>
        </w:rPr>
      </w:pPr>
      <w:r w:rsidRPr="00E53A12">
        <w:rPr>
          <w:bCs/>
        </w:rPr>
        <w:t>99. Затрудняюсь ответить</w:t>
      </w:r>
    </w:p>
    <w:p w14:paraId="5AC625CF" w14:textId="77777777" w:rsidR="00CB4B9C" w:rsidRPr="00E53A12" w:rsidRDefault="00CB4B9C" w:rsidP="004F4035">
      <w:pPr>
        <w:pStyle w:val="af0"/>
        <w:widowControl w:val="0"/>
        <w:tabs>
          <w:tab w:val="left" w:pos="0"/>
        </w:tabs>
        <w:spacing w:after="0"/>
        <w:ind w:left="0" w:right="57"/>
        <w:jc w:val="both"/>
        <w:rPr>
          <w:bCs/>
          <w:sz w:val="8"/>
          <w:szCs w:val="8"/>
        </w:rPr>
      </w:pPr>
    </w:p>
    <w:p w14:paraId="7EA56F34" w14:textId="77777777" w:rsidR="00CB4B9C" w:rsidRPr="00E53A12" w:rsidRDefault="00CB4B9C" w:rsidP="004F4035">
      <w:pPr>
        <w:pStyle w:val="af0"/>
        <w:widowControl w:val="0"/>
        <w:tabs>
          <w:tab w:val="left" w:pos="0"/>
        </w:tabs>
        <w:spacing w:after="0"/>
        <w:ind w:left="0" w:right="57"/>
        <w:jc w:val="both"/>
        <w:rPr>
          <w:bCs/>
          <w:sz w:val="8"/>
          <w:szCs w:val="8"/>
        </w:rPr>
      </w:pPr>
    </w:p>
    <w:p w14:paraId="2BA82B82"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 xml:space="preserve">Насколько Вас устроил срок предоставления услуги? </w:t>
      </w:r>
    </w:p>
    <w:p w14:paraId="6D99D963" w14:textId="77777777" w:rsidR="00CB4B9C" w:rsidRPr="00E53A12" w:rsidRDefault="00CB4B9C" w:rsidP="004F4035">
      <w:pPr>
        <w:pStyle w:val="af0"/>
        <w:widowControl w:val="0"/>
        <w:tabs>
          <w:tab w:val="left" w:pos="0"/>
          <w:tab w:val="left" w:pos="567"/>
        </w:tabs>
        <w:spacing w:after="0"/>
        <w:ind w:left="0" w:right="57"/>
        <w:jc w:val="both"/>
        <w:rPr>
          <w:bCs/>
        </w:rPr>
      </w:pPr>
      <w:r w:rsidRPr="00E53A12">
        <w:rPr>
          <w:bCs/>
        </w:rPr>
        <w:t>1. Устроил</w:t>
      </w:r>
      <w:r w:rsidRPr="00E53A12">
        <w:rPr>
          <w:bCs/>
        </w:rPr>
        <w:tab/>
      </w:r>
      <w:r w:rsidRPr="00E53A12">
        <w:rPr>
          <w:bCs/>
        </w:rPr>
        <w:tab/>
        <w:t>2. Не устроил</w:t>
      </w:r>
      <w:r w:rsidRPr="00E53A12">
        <w:rPr>
          <w:bCs/>
        </w:rPr>
        <w:tab/>
      </w:r>
      <w:r w:rsidRPr="00E53A12">
        <w:rPr>
          <w:bCs/>
        </w:rPr>
        <w:tab/>
        <w:t>3. Затрудняюсь ответить</w:t>
      </w:r>
    </w:p>
    <w:p w14:paraId="4235AFE3" w14:textId="77777777" w:rsidR="009538C9" w:rsidRPr="00E53A12" w:rsidRDefault="009538C9" w:rsidP="004F4035">
      <w:pPr>
        <w:pStyle w:val="af0"/>
        <w:widowControl w:val="0"/>
        <w:tabs>
          <w:tab w:val="left" w:pos="0"/>
          <w:tab w:val="left" w:pos="567"/>
        </w:tabs>
        <w:spacing w:after="0"/>
        <w:ind w:left="360" w:right="57"/>
        <w:jc w:val="both"/>
        <w:rPr>
          <w:bCs/>
        </w:rPr>
      </w:pPr>
    </w:p>
    <w:p w14:paraId="20A97A4C" w14:textId="77777777" w:rsidR="00CB4B9C" w:rsidRPr="00E53A12" w:rsidRDefault="00CB4B9C" w:rsidP="004F4035">
      <w:pPr>
        <w:pStyle w:val="af0"/>
        <w:widowControl w:val="0"/>
        <w:tabs>
          <w:tab w:val="left" w:pos="0"/>
        </w:tabs>
        <w:spacing w:after="0"/>
        <w:ind w:left="0" w:right="57"/>
        <w:jc w:val="both"/>
        <w:rPr>
          <w:b/>
          <w:bCs/>
          <w:sz w:val="8"/>
          <w:szCs w:val="8"/>
        </w:rPr>
      </w:pPr>
    </w:p>
    <w:p w14:paraId="20C57F7E" w14:textId="77777777" w:rsidR="00CB4B9C" w:rsidRPr="00E53A12" w:rsidRDefault="00CB4B9C" w:rsidP="004F4035">
      <w:pPr>
        <w:pStyle w:val="af0"/>
        <w:widowControl w:val="0"/>
        <w:shd w:val="clear" w:color="auto" w:fill="D9D9D9"/>
        <w:tabs>
          <w:tab w:val="left" w:pos="0"/>
        </w:tabs>
        <w:spacing w:after="0"/>
        <w:ind w:left="0" w:right="57"/>
        <w:jc w:val="center"/>
        <w:rPr>
          <w:b/>
          <w:bCs/>
        </w:rPr>
      </w:pPr>
      <w:r w:rsidRPr="00E53A12">
        <w:rPr>
          <w:b/>
          <w:bCs/>
        </w:rPr>
        <w:t>ВОПРОСЫ ДЛЯ ВСЕХ</w:t>
      </w:r>
    </w:p>
    <w:p w14:paraId="53B8BBFF" w14:textId="77777777" w:rsidR="00CB4B9C" w:rsidRPr="00E53A12" w:rsidRDefault="00CB4B9C" w:rsidP="004F4035">
      <w:pPr>
        <w:pStyle w:val="af0"/>
        <w:widowControl w:val="0"/>
        <w:numPr>
          <w:ilvl w:val="0"/>
          <w:numId w:val="13"/>
        </w:numPr>
        <w:tabs>
          <w:tab w:val="left" w:pos="0"/>
        </w:tabs>
        <w:spacing w:after="0"/>
        <w:ind w:left="0" w:right="57" w:firstLine="0"/>
        <w:jc w:val="both"/>
        <w:rPr>
          <w:bCs/>
        </w:rPr>
      </w:pPr>
      <w:r w:rsidRPr="00E53A12">
        <w:rPr>
          <w:b/>
          <w:bCs/>
        </w:rPr>
        <w:t xml:space="preserve">Приходилось ли Вам при оформлении документов для получения данной услуги выплачивать негласно денежное вознаграждение (оплата в «конверте») или делать подарки для получения нужных документов и прохождения процедур? Если да, сколько? </w:t>
      </w:r>
      <w:r w:rsidRPr="00E53A12">
        <w:rPr>
          <w:bCs/>
        </w:rPr>
        <w:t>1. Да, укажите, пожалуйста, сумму_______________ рублей</w:t>
      </w:r>
    </w:p>
    <w:p w14:paraId="7110FA74" w14:textId="77777777" w:rsidR="00CB4B9C" w:rsidRPr="00E53A12" w:rsidRDefault="00CB4B9C" w:rsidP="004F4035">
      <w:pPr>
        <w:pStyle w:val="af0"/>
        <w:widowControl w:val="0"/>
        <w:tabs>
          <w:tab w:val="left" w:pos="0"/>
        </w:tabs>
        <w:spacing w:after="0"/>
        <w:ind w:left="0" w:right="57"/>
        <w:jc w:val="both"/>
        <w:rPr>
          <w:bCs/>
        </w:rPr>
      </w:pPr>
      <w:r w:rsidRPr="00E53A12">
        <w:rPr>
          <w:bCs/>
        </w:rPr>
        <w:t>2. Нет</w:t>
      </w:r>
    </w:p>
    <w:p w14:paraId="336525A8" w14:textId="77777777" w:rsidR="00CB4B9C" w:rsidRPr="00E53A12" w:rsidRDefault="00CB4B9C" w:rsidP="004F4035">
      <w:pPr>
        <w:pStyle w:val="af0"/>
        <w:widowControl w:val="0"/>
        <w:tabs>
          <w:tab w:val="left" w:pos="0"/>
        </w:tabs>
        <w:spacing w:after="0"/>
        <w:ind w:left="0" w:right="57"/>
        <w:jc w:val="both"/>
        <w:rPr>
          <w:b/>
          <w:bCs/>
        </w:rPr>
      </w:pPr>
      <w:r w:rsidRPr="00E53A12">
        <w:rPr>
          <w:bCs/>
        </w:rPr>
        <w:t>99. Отказ/затрудняюсь ответить</w:t>
      </w:r>
    </w:p>
    <w:p w14:paraId="4A627F10" w14:textId="77777777" w:rsidR="00CB4B9C" w:rsidRPr="00E53A12" w:rsidRDefault="00CB4B9C" w:rsidP="004F4035">
      <w:pPr>
        <w:pStyle w:val="ac"/>
        <w:tabs>
          <w:tab w:val="left" w:pos="0"/>
        </w:tabs>
        <w:ind w:left="0"/>
        <w:rPr>
          <w:rFonts w:ascii="Times New Roman" w:hAnsi="Times New Roman"/>
          <w:b/>
          <w:bCs/>
          <w:sz w:val="8"/>
          <w:szCs w:val="8"/>
        </w:rPr>
      </w:pPr>
    </w:p>
    <w:p w14:paraId="3FB16B45"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 xml:space="preserve">Скажите, пожалуйста, каковы Ваши (или представляемого Вами предпринимателя, предприятия, компании, другого человека) общие материальные затраты на получение данной услуги? </w:t>
      </w:r>
    </w:p>
    <w:p w14:paraId="146D0378" w14:textId="77777777" w:rsidR="00CB4B9C" w:rsidRPr="00E53A12" w:rsidRDefault="00CB4B9C" w:rsidP="004F4035">
      <w:pPr>
        <w:pStyle w:val="af0"/>
        <w:widowControl w:val="0"/>
        <w:tabs>
          <w:tab w:val="left" w:pos="0"/>
        </w:tabs>
        <w:spacing w:after="0"/>
        <w:ind w:left="0" w:right="57"/>
        <w:jc w:val="both"/>
        <w:rPr>
          <w:bCs/>
        </w:rPr>
      </w:pPr>
      <w:r w:rsidRPr="00E53A12">
        <w:rPr>
          <w:bCs/>
        </w:rPr>
        <w:t>1. _________________________ рублей                       98. Услуга не предусматривала расходы </w:t>
      </w:r>
    </w:p>
    <w:p w14:paraId="352ADE6C" w14:textId="77777777" w:rsidR="00CB4B9C" w:rsidRPr="00E53A12" w:rsidRDefault="00CB4B9C" w:rsidP="004F4035">
      <w:pPr>
        <w:pStyle w:val="af0"/>
        <w:widowControl w:val="0"/>
        <w:tabs>
          <w:tab w:val="left" w:pos="0"/>
        </w:tabs>
        <w:spacing w:after="0"/>
        <w:ind w:left="0" w:right="57"/>
        <w:jc w:val="both"/>
        <w:rPr>
          <w:b/>
          <w:bCs/>
        </w:rPr>
      </w:pPr>
      <w:r w:rsidRPr="00E53A12">
        <w:rPr>
          <w:bCs/>
        </w:rPr>
        <w:t>99.Не помню, затрудняюсь ответить</w:t>
      </w:r>
    </w:p>
    <w:p w14:paraId="48A3A82E" w14:textId="77777777" w:rsidR="00CB4B9C" w:rsidRPr="00E53A12" w:rsidRDefault="00CB4B9C" w:rsidP="004F4035">
      <w:pPr>
        <w:pStyle w:val="af0"/>
        <w:widowControl w:val="0"/>
        <w:tabs>
          <w:tab w:val="left" w:pos="0"/>
        </w:tabs>
        <w:spacing w:after="0"/>
        <w:ind w:left="0" w:right="57"/>
        <w:jc w:val="both"/>
        <w:rPr>
          <w:b/>
          <w:bCs/>
          <w:sz w:val="8"/>
          <w:szCs w:val="8"/>
        </w:rPr>
      </w:pPr>
    </w:p>
    <w:p w14:paraId="4977C979" w14:textId="77777777" w:rsidR="00CB4B9C" w:rsidRPr="00E53A12" w:rsidRDefault="00CB4B9C" w:rsidP="004F4035">
      <w:pPr>
        <w:pStyle w:val="af0"/>
        <w:widowControl w:val="0"/>
        <w:tabs>
          <w:tab w:val="left" w:pos="0"/>
        </w:tabs>
        <w:spacing w:after="0"/>
        <w:ind w:left="0" w:right="57"/>
        <w:jc w:val="both"/>
        <w:rPr>
          <w:bCs/>
          <w:sz w:val="8"/>
          <w:szCs w:val="8"/>
        </w:rPr>
      </w:pPr>
    </w:p>
    <w:p w14:paraId="1378FBDB"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Как Вы оцениваете качество предоставления услуги? (один ответ)</w:t>
      </w:r>
    </w:p>
    <w:p w14:paraId="2362AC52" w14:textId="77777777" w:rsidR="00CB4B9C" w:rsidRPr="00E53A12" w:rsidRDefault="00CB4B9C" w:rsidP="004F4035">
      <w:pPr>
        <w:pStyle w:val="af0"/>
        <w:widowControl w:val="0"/>
        <w:tabs>
          <w:tab w:val="left" w:pos="0"/>
        </w:tabs>
        <w:spacing w:after="0"/>
        <w:ind w:left="0" w:right="57"/>
        <w:jc w:val="both"/>
        <w:rPr>
          <w:bCs/>
        </w:rPr>
      </w:pPr>
      <w:r w:rsidRPr="00E53A12">
        <w:rPr>
          <w:bCs/>
        </w:rPr>
        <w:t>1. Очень хорошо</w:t>
      </w:r>
      <w:r w:rsidRPr="00E53A12">
        <w:rPr>
          <w:bCs/>
        </w:rPr>
        <w:tab/>
      </w:r>
      <w:r w:rsidRPr="00E53A12">
        <w:rPr>
          <w:bCs/>
        </w:rPr>
        <w:tab/>
      </w:r>
      <w:r w:rsidRPr="00E53A12">
        <w:rPr>
          <w:bCs/>
        </w:rPr>
        <w:tab/>
        <w:t>3. Скорее плохо</w:t>
      </w:r>
    </w:p>
    <w:p w14:paraId="1B797C44" w14:textId="77777777" w:rsidR="00CB4B9C" w:rsidRPr="00E53A12" w:rsidRDefault="00CB4B9C" w:rsidP="004F4035">
      <w:pPr>
        <w:pStyle w:val="af0"/>
        <w:widowControl w:val="0"/>
        <w:tabs>
          <w:tab w:val="left" w:pos="0"/>
        </w:tabs>
        <w:spacing w:after="0"/>
        <w:ind w:left="0" w:right="57"/>
        <w:jc w:val="both"/>
        <w:rPr>
          <w:bCs/>
        </w:rPr>
      </w:pPr>
      <w:r w:rsidRPr="00E53A12">
        <w:rPr>
          <w:bCs/>
        </w:rPr>
        <w:t>2. Скорее хорошо</w:t>
      </w:r>
      <w:r w:rsidRPr="00E53A12">
        <w:rPr>
          <w:bCs/>
        </w:rPr>
        <w:tab/>
      </w:r>
      <w:r w:rsidRPr="00E53A12">
        <w:rPr>
          <w:bCs/>
        </w:rPr>
        <w:tab/>
      </w:r>
      <w:r w:rsidRPr="00E53A12">
        <w:rPr>
          <w:bCs/>
        </w:rPr>
        <w:tab/>
        <w:t>4. Очень плохо</w:t>
      </w:r>
      <w:r w:rsidRPr="00E53A12">
        <w:rPr>
          <w:bCs/>
        </w:rPr>
        <w:tab/>
      </w:r>
      <w:r w:rsidRPr="00E53A12">
        <w:rPr>
          <w:bCs/>
        </w:rPr>
        <w:tab/>
      </w:r>
      <w:r w:rsidRPr="00E53A12">
        <w:rPr>
          <w:bCs/>
        </w:rPr>
        <w:tab/>
        <w:t>5. Затрудняюсь ответить</w:t>
      </w:r>
    </w:p>
    <w:p w14:paraId="1EA0F234" w14:textId="77777777" w:rsidR="00CB4B9C" w:rsidRPr="00E53A12" w:rsidRDefault="00CB4B9C" w:rsidP="004F4035">
      <w:pPr>
        <w:pStyle w:val="af0"/>
        <w:widowControl w:val="0"/>
        <w:tabs>
          <w:tab w:val="left" w:pos="0"/>
        </w:tabs>
        <w:spacing w:after="0"/>
        <w:ind w:left="0" w:right="57"/>
        <w:jc w:val="both"/>
        <w:rPr>
          <w:bCs/>
        </w:rPr>
      </w:pPr>
    </w:p>
    <w:p w14:paraId="1F7882E5"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 xml:space="preserve">С какими трудностями Вы столкнулись при получении указанной Вами услуги в этот раз? (отметить все названное) </w:t>
      </w:r>
      <w:r w:rsidRPr="00E53A12">
        <w:rPr>
          <w:b/>
          <w:bCs/>
          <w:u w:val="single"/>
        </w:rPr>
        <w:t>КАРТОЧКА №4</w:t>
      </w:r>
    </w:p>
    <w:p w14:paraId="6D424209" w14:textId="77777777" w:rsidR="00CB4B9C" w:rsidRPr="00E53A12" w:rsidRDefault="00CB4B9C" w:rsidP="004F4035">
      <w:pPr>
        <w:pStyle w:val="af0"/>
        <w:widowControl w:val="0"/>
        <w:tabs>
          <w:tab w:val="left" w:pos="0"/>
        </w:tabs>
        <w:spacing w:after="0"/>
        <w:ind w:left="0" w:right="57"/>
        <w:jc w:val="both"/>
        <w:rPr>
          <w:bCs/>
        </w:rPr>
      </w:pPr>
      <w:r w:rsidRPr="00E53A12">
        <w:rPr>
          <w:bCs/>
        </w:rPr>
        <w:t>1. Требование избыточных документов, сведений</w:t>
      </w:r>
      <w:r w:rsidRPr="00E53A12">
        <w:rPr>
          <w:bCs/>
        </w:rPr>
        <w:tab/>
      </w:r>
      <w:r w:rsidRPr="00E53A12">
        <w:rPr>
          <w:bCs/>
        </w:rPr>
        <w:tab/>
      </w:r>
      <w:r w:rsidRPr="00E53A12">
        <w:rPr>
          <w:bCs/>
        </w:rPr>
        <w:tab/>
      </w:r>
    </w:p>
    <w:p w14:paraId="21EC51FA" w14:textId="77777777" w:rsidR="00CB4B9C" w:rsidRPr="00E53A12" w:rsidRDefault="00CB4B9C" w:rsidP="004F4035">
      <w:pPr>
        <w:pStyle w:val="af0"/>
        <w:widowControl w:val="0"/>
        <w:tabs>
          <w:tab w:val="left" w:pos="0"/>
        </w:tabs>
        <w:spacing w:after="0"/>
        <w:ind w:left="0" w:right="57"/>
        <w:jc w:val="both"/>
        <w:rPr>
          <w:bCs/>
        </w:rPr>
      </w:pPr>
      <w:r w:rsidRPr="00E53A12">
        <w:rPr>
          <w:bCs/>
        </w:rPr>
        <w:t>2. Необоснованный отказ в приеме документов, предоставлении услуги</w:t>
      </w:r>
    </w:p>
    <w:p w14:paraId="02119D4B" w14:textId="77777777" w:rsidR="00CB4B9C" w:rsidRPr="00E53A12" w:rsidRDefault="00CB4B9C" w:rsidP="004F4035">
      <w:pPr>
        <w:pStyle w:val="af0"/>
        <w:widowControl w:val="0"/>
        <w:tabs>
          <w:tab w:val="left" w:pos="0"/>
        </w:tabs>
        <w:spacing w:after="0"/>
        <w:ind w:left="0" w:right="57"/>
        <w:jc w:val="both"/>
        <w:rPr>
          <w:bCs/>
        </w:rPr>
      </w:pPr>
      <w:r w:rsidRPr="00E53A12">
        <w:rPr>
          <w:bCs/>
        </w:rPr>
        <w:t xml:space="preserve">3. Ошибки в выданных документах </w:t>
      </w:r>
    </w:p>
    <w:p w14:paraId="78CC05EF" w14:textId="77777777" w:rsidR="00CB4B9C" w:rsidRPr="00E53A12" w:rsidRDefault="00CB4B9C" w:rsidP="004F4035">
      <w:pPr>
        <w:pStyle w:val="af0"/>
        <w:widowControl w:val="0"/>
        <w:tabs>
          <w:tab w:val="left" w:pos="0"/>
        </w:tabs>
        <w:spacing w:after="0"/>
        <w:ind w:left="0" w:right="57"/>
        <w:jc w:val="both"/>
        <w:rPr>
          <w:bCs/>
        </w:rPr>
      </w:pPr>
      <w:r w:rsidRPr="00E53A12">
        <w:rPr>
          <w:bCs/>
        </w:rPr>
        <w:t>4. Сложность заполнения официальных форм, бланков</w:t>
      </w:r>
    </w:p>
    <w:p w14:paraId="460C8ACD" w14:textId="77777777" w:rsidR="00CB4B9C" w:rsidRPr="00E53A12" w:rsidRDefault="00CB4B9C" w:rsidP="004F4035">
      <w:pPr>
        <w:pStyle w:val="af0"/>
        <w:widowControl w:val="0"/>
        <w:tabs>
          <w:tab w:val="left" w:pos="0"/>
        </w:tabs>
        <w:spacing w:after="0"/>
        <w:ind w:left="0" w:right="57"/>
        <w:jc w:val="both"/>
        <w:rPr>
          <w:bCs/>
        </w:rPr>
      </w:pPr>
      <w:r w:rsidRPr="00E53A12">
        <w:rPr>
          <w:bCs/>
        </w:rPr>
        <w:t>5. Неудобный режим работы</w:t>
      </w:r>
    </w:p>
    <w:p w14:paraId="6A35B74E" w14:textId="77777777" w:rsidR="00CB4B9C" w:rsidRPr="00E53A12" w:rsidRDefault="00CB4B9C" w:rsidP="004F4035">
      <w:pPr>
        <w:pStyle w:val="af0"/>
        <w:widowControl w:val="0"/>
        <w:tabs>
          <w:tab w:val="left" w:pos="0"/>
        </w:tabs>
        <w:spacing w:after="0"/>
        <w:ind w:left="0" w:right="57"/>
        <w:jc w:val="both"/>
        <w:rPr>
          <w:bCs/>
        </w:rPr>
      </w:pPr>
      <w:r w:rsidRPr="00E53A12">
        <w:rPr>
          <w:bCs/>
        </w:rPr>
        <w:t>6. Большие очереди</w:t>
      </w:r>
    </w:p>
    <w:p w14:paraId="29C62D90" w14:textId="77777777" w:rsidR="00CB4B9C" w:rsidRPr="00E53A12" w:rsidRDefault="00CB4B9C" w:rsidP="004F4035">
      <w:pPr>
        <w:pStyle w:val="af0"/>
        <w:widowControl w:val="0"/>
        <w:tabs>
          <w:tab w:val="left" w:pos="0"/>
        </w:tabs>
        <w:spacing w:after="0"/>
        <w:ind w:left="0" w:right="57"/>
        <w:jc w:val="both"/>
        <w:rPr>
          <w:bCs/>
        </w:rPr>
      </w:pPr>
      <w:r w:rsidRPr="00E53A12">
        <w:rPr>
          <w:bCs/>
        </w:rPr>
        <w:t>7. Хождение по многим кабинетам, учреждениям</w:t>
      </w:r>
    </w:p>
    <w:p w14:paraId="32CEBB50" w14:textId="77777777" w:rsidR="00CB4B9C" w:rsidRPr="00E53A12" w:rsidRDefault="00CB4B9C" w:rsidP="004F4035">
      <w:pPr>
        <w:pStyle w:val="af0"/>
        <w:widowControl w:val="0"/>
        <w:tabs>
          <w:tab w:val="left" w:pos="0"/>
        </w:tabs>
        <w:spacing w:after="0"/>
        <w:ind w:left="0" w:right="57"/>
        <w:jc w:val="both"/>
        <w:rPr>
          <w:bCs/>
        </w:rPr>
      </w:pPr>
      <w:r w:rsidRPr="00E53A12">
        <w:rPr>
          <w:bCs/>
        </w:rPr>
        <w:t>8. Дороговизна услуг (пошлин, платежей)</w:t>
      </w:r>
    </w:p>
    <w:p w14:paraId="3FF4C946" w14:textId="77777777" w:rsidR="00CB4B9C" w:rsidRPr="00E53A12" w:rsidRDefault="00CB4B9C" w:rsidP="004F4035">
      <w:pPr>
        <w:pStyle w:val="af0"/>
        <w:widowControl w:val="0"/>
        <w:tabs>
          <w:tab w:val="left" w:pos="0"/>
        </w:tabs>
        <w:spacing w:after="0"/>
        <w:ind w:left="0" w:right="57"/>
        <w:jc w:val="both"/>
        <w:rPr>
          <w:bCs/>
        </w:rPr>
      </w:pPr>
      <w:r w:rsidRPr="00E53A12">
        <w:rPr>
          <w:bCs/>
        </w:rPr>
        <w:t>9. Большие сроки получения услуги</w:t>
      </w:r>
    </w:p>
    <w:p w14:paraId="2CDA5AC6" w14:textId="77777777" w:rsidR="00CB4B9C" w:rsidRPr="00E53A12" w:rsidRDefault="00CB4B9C" w:rsidP="004F4035">
      <w:pPr>
        <w:pStyle w:val="af0"/>
        <w:widowControl w:val="0"/>
        <w:tabs>
          <w:tab w:val="left" w:pos="0"/>
        </w:tabs>
        <w:spacing w:after="0"/>
        <w:ind w:left="0" w:right="57"/>
        <w:jc w:val="both"/>
        <w:rPr>
          <w:bCs/>
        </w:rPr>
      </w:pPr>
      <w:r w:rsidRPr="00E53A12">
        <w:rPr>
          <w:bCs/>
        </w:rPr>
        <w:t>10.  Отсутствие необходимой информации об услуге (формы заявлений, порядок предоставления, действующие налоги и сборы и т.п.)</w:t>
      </w:r>
    </w:p>
    <w:p w14:paraId="4FD91753" w14:textId="77777777" w:rsidR="00CB4B9C" w:rsidRPr="00E53A12" w:rsidRDefault="00CB4B9C" w:rsidP="004F4035">
      <w:pPr>
        <w:pStyle w:val="af0"/>
        <w:widowControl w:val="0"/>
        <w:tabs>
          <w:tab w:val="left" w:pos="0"/>
        </w:tabs>
        <w:spacing w:after="0"/>
        <w:ind w:left="0" w:right="57"/>
        <w:jc w:val="both"/>
        <w:rPr>
          <w:bCs/>
        </w:rPr>
      </w:pPr>
      <w:r w:rsidRPr="00E53A12">
        <w:rPr>
          <w:bCs/>
        </w:rPr>
        <w:t>11. Отсутствие возможности получить консультацию в месте предоставления услуги</w:t>
      </w:r>
    </w:p>
    <w:p w14:paraId="5660AA3C" w14:textId="77777777" w:rsidR="00CB4B9C" w:rsidRPr="00E53A12" w:rsidRDefault="00CB4B9C" w:rsidP="004F4035">
      <w:pPr>
        <w:pStyle w:val="af0"/>
        <w:widowControl w:val="0"/>
        <w:tabs>
          <w:tab w:val="left" w:pos="0"/>
        </w:tabs>
        <w:spacing w:after="0"/>
        <w:ind w:left="0" w:right="57"/>
        <w:jc w:val="both"/>
        <w:rPr>
          <w:bCs/>
        </w:rPr>
      </w:pPr>
      <w:r w:rsidRPr="00E53A12">
        <w:rPr>
          <w:bCs/>
        </w:rPr>
        <w:t>12. Недостаточная компетентность, грубость сотрудников</w:t>
      </w:r>
    </w:p>
    <w:p w14:paraId="556FACE4" w14:textId="77777777" w:rsidR="00CB4B9C" w:rsidRPr="00E53A12" w:rsidRDefault="00CB4B9C" w:rsidP="004F4035">
      <w:pPr>
        <w:pStyle w:val="af0"/>
        <w:widowControl w:val="0"/>
        <w:tabs>
          <w:tab w:val="left" w:pos="0"/>
        </w:tabs>
        <w:spacing w:after="0"/>
        <w:ind w:left="0" w:right="57"/>
        <w:jc w:val="both"/>
        <w:rPr>
          <w:bCs/>
        </w:rPr>
      </w:pPr>
      <w:r w:rsidRPr="00E53A12">
        <w:rPr>
          <w:bCs/>
        </w:rPr>
        <w:t>13. Избирательное отношение к заявителям («одни заявители важнее других»)</w:t>
      </w:r>
    </w:p>
    <w:p w14:paraId="384892A7" w14:textId="77777777" w:rsidR="00CB4B9C" w:rsidRPr="00E53A12" w:rsidRDefault="00CB4B9C" w:rsidP="004F4035">
      <w:pPr>
        <w:pStyle w:val="af0"/>
        <w:widowControl w:val="0"/>
        <w:tabs>
          <w:tab w:val="left" w:pos="0"/>
        </w:tabs>
        <w:spacing w:after="0"/>
        <w:ind w:left="0" w:right="57"/>
        <w:jc w:val="both"/>
        <w:rPr>
          <w:bCs/>
        </w:rPr>
      </w:pPr>
      <w:r w:rsidRPr="00E53A12">
        <w:rPr>
          <w:bCs/>
        </w:rPr>
        <w:t>14. Некомфортные условия приема</w:t>
      </w:r>
    </w:p>
    <w:p w14:paraId="532ED2C1" w14:textId="77777777" w:rsidR="00CB4B9C" w:rsidRPr="00E53A12" w:rsidRDefault="00CB4B9C" w:rsidP="004F4035">
      <w:pPr>
        <w:pStyle w:val="af0"/>
        <w:widowControl w:val="0"/>
        <w:tabs>
          <w:tab w:val="left" w:pos="0"/>
        </w:tabs>
        <w:spacing w:after="0"/>
        <w:ind w:left="0" w:right="57"/>
        <w:jc w:val="both"/>
        <w:rPr>
          <w:bCs/>
        </w:rPr>
      </w:pPr>
      <w:r w:rsidRPr="00E53A12">
        <w:rPr>
          <w:bCs/>
        </w:rPr>
        <w:t>15. Нельзя узнать, на какой стадии находится рассмотрение запроса</w:t>
      </w:r>
    </w:p>
    <w:p w14:paraId="465817E5" w14:textId="77777777" w:rsidR="00CB4B9C" w:rsidRPr="00E53A12" w:rsidRDefault="00CB4B9C" w:rsidP="004F4035">
      <w:pPr>
        <w:pStyle w:val="af0"/>
        <w:widowControl w:val="0"/>
        <w:tabs>
          <w:tab w:val="left" w:pos="0"/>
        </w:tabs>
        <w:spacing w:after="0"/>
        <w:ind w:left="0" w:right="57"/>
        <w:jc w:val="both"/>
        <w:rPr>
          <w:bCs/>
        </w:rPr>
      </w:pPr>
      <w:r w:rsidRPr="00E53A12">
        <w:rPr>
          <w:bCs/>
        </w:rPr>
        <w:t>16. Неудобное расположение учреждения</w:t>
      </w:r>
    </w:p>
    <w:p w14:paraId="3C99879B" w14:textId="77777777" w:rsidR="00CB4B9C" w:rsidRPr="00E53A12" w:rsidRDefault="00CB4B9C" w:rsidP="004F4035">
      <w:pPr>
        <w:pStyle w:val="af0"/>
        <w:widowControl w:val="0"/>
        <w:tabs>
          <w:tab w:val="left" w:pos="0"/>
        </w:tabs>
        <w:spacing w:after="0"/>
        <w:ind w:left="0" w:right="57"/>
        <w:jc w:val="both"/>
        <w:rPr>
          <w:bCs/>
        </w:rPr>
      </w:pPr>
      <w:r w:rsidRPr="00E53A12">
        <w:rPr>
          <w:bCs/>
        </w:rPr>
        <w:t>17. Другое (что именно?) ______________________________________________________</w:t>
      </w:r>
    </w:p>
    <w:p w14:paraId="68F40FDC" w14:textId="77777777" w:rsidR="00CB4B9C" w:rsidRPr="00E53A12" w:rsidRDefault="00CB4B9C" w:rsidP="004F4035">
      <w:pPr>
        <w:pStyle w:val="af0"/>
        <w:widowControl w:val="0"/>
        <w:tabs>
          <w:tab w:val="left" w:pos="0"/>
        </w:tabs>
        <w:spacing w:after="0"/>
        <w:ind w:left="0" w:right="57"/>
        <w:jc w:val="both"/>
        <w:rPr>
          <w:bCs/>
        </w:rPr>
      </w:pPr>
      <w:r w:rsidRPr="00E53A12">
        <w:rPr>
          <w:bCs/>
        </w:rPr>
        <w:t>18.Трудностей не было</w:t>
      </w:r>
    </w:p>
    <w:p w14:paraId="761160DB" w14:textId="77777777" w:rsidR="00CB4B9C" w:rsidRPr="00E53A12" w:rsidRDefault="00CB4B9C" w:rsidP="004F4035">
      <w:pPr>
        <w:pStyle w:val="af0"/>
        <w:widowControl w:val="0"/>
        <w:tabs>
          <w:tab w:val="left" w:pos="0"/>
        </w:tabs>
        <w:spacing w:after="0"/>
        <w:ind w:left="0" w:right="57"/>
        <w:jc w:val="both"/>
        <w:rPr>
          <w:bCs/>
          <w:sz w:val="8"/>
          <w:szCs w:val="8"/>
        </w:rPr>
      </w:pPr>
    </w:p>
    <w:p w14:paraId="13BDAE04" w14:textId="77777777" w:rsidR="00CB4B9C" w:rsidRPr="00E53A12" w:rsidRDefault="00CB4B9C" w:rsidP="004F4035">
      <w:pPr>
        <w:pStyle w:val="af0"/>
        <w:widowControl w:val="0"/>
        <w:tabs>
          <w:tab w:val="left" w:pos="0"/>
        </w:tabs>
        <w:spacing w:after="0"/>
        <w:ind w:left="0" w:right="57"/>
        <w:jc w:val="both"/>
        <w:rPr>
          <w:b/>
          <w:bCs/>
        </w:rPr>
      </w:pPr>
      <w:r w:rsidRPr="00E53A12">
        <w:rPr>
          <w:b/>
          <w:bCs/>
        </w:rPr>
        <w:t>Удовлетворены ли Вы следующими качествами сотрудников учреждений, предоставляющих услугу (конечный результат услуги):</w:t>
      </w:r>
    </w:p>
    <w:tbl>
      <w:tblPr>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
        <w:gridCol w:w="4202"/>
        <w:gridCol w:w="1417"/>
        <w:gridCol w:w="1291"/>
        <w:gridCol w:w="1736"/>
      </w:tblGrid>
      <w:tr w:rsidR="00CB4B9C" w:rsidRPr="00E53A12" w14:paraId="366F8F79" w14:textId="77777777" w:rsidTr="00CB4B9C">
        <w:trPr>
          <w:jc w:val="center"/>
        </w:trPr>
        <w:tc>
          <w:tcPr>
            <w:tcW w:w="502" w:type="dxa"/>
            <w:tcMar>
              <w:left w:w="28" w:type="dxa"/>
              <w:right w:w="28" w:type="dxa"/>
            </w:tcMar>
          </w:tcPr>
          <w:p w14:paraId="6EC99E0D" w14:textId="77777777" w:rsidR="00CB4B9C" w:rsidRPr="00E53A12" w:rsidRDefault="00CB4B9C" w:rsidP="004F4035">
            <w:pPr>
              <w:tabs>
                <w:tab w:val="left" w:pos="0"/>
                <w:tab w:val="left" w:pos="396"/>
              </w:tabs>
              <w:rPr>
                <w:rFonts w:ascii="Times New Roman" w:hAnsi="Times New Roman" w:cs="Times New Roman"/>
                <w:b/>
                <w:bCs/>
              </w:rPr>
            </w:pPr>
          </w:p>
        </w:tc>
        <w:tc>
          <w:tcPr>
            <w:tcW w:w="4678" w:type="dxa"/>
          </w:tcPr>
          <w:p w14:paraId="47C14751" w14:textId="77777777" w:rsidR="00CB4B9C" w:rsidRPr="00E53A12" w:rsidRDefault="00CB4B9C" w:rsidP="004F4035">
            <w:pPr>
              <w:tabs>
                <w:tab w:val="left" w:pos="0"/>
              </w:tabs>
              <w:rPr>
                <w:rFonts w:ascii="Times New Roman" w:hAnsi="Times New Roman" w:cs="Times New Roman"/>
                <w:b/>
                <w:bCs/>
              </w:rPr>
            </w:pPr>
            <w:r w:rsidRPr="00E53A12">
              <w:rPr>
                <w:rFonts w:ascii="Times New Roman" w:hAnsi="Times New Roman" w:cs="Times New Roman"/>
                <w:b/>
                <w:bCs/>
                <w:i/>
                <w:iCs/>
              </w:rPr>
              <w:t>Один вариант ответа в каждой строке таблицы</w:t>
            </w:r>
          </w:p>
        </w:tc>
        <w:tc>
          <w:tcPr>
            <w:tcW w:w="1559" w:type="dxa"/>
            <w:vAlign w:val="center"/>
          </w:tcPr>
          <w:p w14:paraId="5CD9CC29" w14:textId="77777777" w:rsidR="00CB4B9C" w:rsidRPr="00E53A12" w:rsidRDefault="00CB4B9C" w:rsidP="004F4035">
            <w:pPr>
              <w:tabs>
                <w:tab w:val="left" w:pos="0"/>
              </w:tabs>
              <w:jc w:val="center"/>
              <w:rPr>
                <w:rFonts w:ascii="Times New Roman" w:hAnsi="Times New Roman" w:cs="Times New Roman"/>
              </w:rPr>
            </w:pPr>
            <w:r w:rsidRPr="00E53A12">
              <w:rPr>
                <w:rFonts w:ascii="Times New Roman" w:hAnsi="Times New Roman" w:cs="Times New Roman"/>
              </w:rPr>
              <w:t>1. Да</w:t>
            </w:r>
          </w:p>
        </w:tc>
        <w:tc>
          <w:tcPr>
            <w:tcW w:w="1418" w:type="dxa"/>
            <w:vAlign w:val="center"/>
          </w:tcPr>
          <w:p w14:paraId="2A7A23A7" w14:textId="77777777" w:rsidR="00CB4B9C" w:rsidRPr="00E53A12" w:rsidRDefault="00CB4B9C" w:rsidP="004F4035">
            <w:pPr>
              <w:tabs>
                <w:tab w:val="left" w:pos="0"/>
              </w:tabs>
              <w:jc w:val="center"/>
              <w:rPr>
                <w:rFonts w:ascii="Times New Roman" w:hAnsi="Times New Roman" w:cs="Times New Roman"/>
              </w:rPr>
            </w:pPr>
            <w:r w:rsidRPr="00E53A12">
              <w:rPr>
                <w:rFonts w:ascii="Times New Roman" w:hAnsi="Times New Roman" w:cs="Times New Roman"/>
              </w:rPr>
              <w:t>2. Нет</w:t>
            </w:r>
          </w:p>
        </w:tc>
        <w:tc>
          <w:tcPr>
            <w:tcW w:w="1916" w:type="dxa"/>
            <w:vAlign w:val="center"/>
          </w:tcPr>
          <w:p w14:paraId="2AB68095" w14:textId="77777777" w:rsidR="00CB4B9C" w:rsidRPr="00E53A12" w:rsidRDefault="00CB4B9C" w:rsidP="004F4035">
            <w:pPr>
              <w:tabs>
                <w:tab w:val="left" w:pos="0"/>
              </w:tabs>
              <w:jc w:val="center"/>
              <w:rPr>
                <w:rFonts w:ascii="Times New Roman" w:hAnsi="Times New Roman" w:cs="Times New Roman"/>
              </w:rPr>
            </w:pPr>
            <w:r w:rsidRPr="00E53A12">
              <w:rPr>
                <w:rFonts w:ascii="Times New Roman" w:hAnsi="Times New Roman" w:cs="Times New Roman"/>
              </w:rPr>
              <w:t>3. Затрудняюсь ответить</w:t>
            </w:r>
          </w:p>
        </w:tc>
      </w:tr>
      <w:tr w:rsidR="00CB4B9C" w:rsidRPr="00E53A12" w14:paraId="148D66D3" w14:textId="77777777" w:rsidTr="00CB4B9C">
        <w:trPr>
          <w:jc w:val="center"/>
        </w:trPr>
        <w:tc>
          <w:tcPr>
            <w:tcW w:w="502" w:type="dxa"/>
            <w:tcMar>
              <w:left w:w="28" w:type="dxa"/>
              <w:right w:w="28" w:type="dxa"/>
            </w:tcMar>
          </w:tcPr>
          <w:p w14:paraId="70DFE966"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p>
        </w:tc>
        <w:tc>
          <w:tcPr>
            <w:tcW w:w="4678" w:type="dxa"/>
          </w:tcPr>
          <w:p w14:paraId="5909E317" w14:textId="77777777" w:rsidR="00CB4B9C" w:rsidRPr="00E53A12" w:rsidRDefault="00CB4B9C" w:rsidP="004F4035">
            <w:pPr>
              <w:tabs>
                <w:tab w:val="left" w:pos="0"/>
              </w:tabs>
              <w:rPr>
                <w:rFonts w:ascii="Times New Roman" w:hAnsi="Times New Roman" w:cs="Times New Roman"/>
                <w:b/>
                <w:bCs/>
              </w:rPr>
            </w:pPr>
            <w:r w:rsidRPr="00E53A12">
              <w:rPr>
                <w:rFonts w:ascii="Times New Roman" w:hAnsi="Times New Roman" w:cs="Times New Roman"/>
                <w:b/>
                <w:bCs/>
              </w:rPr>
              <w:t>Внимательность, вежливость</w:t>
            </w:r>
          </w:p>
        </w:tc>
        <w:tc>
          <w:tcPr>
            <w:tcW w:w="1559" w:type="dxa"/>
            <w:vAlign w:val="center"/>
          </w:tcPr>
          <w:p w14:paraId="6B59DF11" w14:textId="77777777" w:rsidR="00CB4B9C" w:rsidRPr="00E53A12" w:rsidRDefault="00CB4B9C" w:rsidP="004F4035">
            <w:pPr>
              <w:tabs>
                <w:tab w:val="left" w:pos="0"/>
              </w:tabs>
              <w:jc w:val="center"/>
              <w:rPr>
                <w:rFonts w:ascii="Times New Roman" w:hAnsi="Times New Roman" w:cs="Times New Roman"/>
              </w:rPr>
            </w:pPr>
            <w:r w:rsidRPr="00E53A12">
              <w:rPr>
                <w:rFonts w:ascii="Times New Roman" w:hAnsi="Times New Roman" w:cs="Times New Roman"/>
              </w:rPr>
              <w:t>1</w:t>
            </w:r>
          </w:p>
        </w:tc>
        <w:tc>
          <w:tcPr>
            <w:tcW w:w="1418" w:type="dxa"/>
            <w:vAlign w:val="center"/>
          </w:tcPr>
          <w:p w14:paraId="71CF76B9" w14:textId="77777777" w:rsidR="00CB4B9C" w:rsidRPr="00E53A12" w:rsidRDefault="00CB4B9C" w:rsidP="004F4035">
            <w:pPr>
              <w:tabs>
                <w:tab w:val="left" w:pos="0"/>
              </w:tabs>
              <w:jc w:val="center"/>
              <w:rPr>
                <w:rFonts w:ascii="Times New Roman" w:hAnsi="Times New Roman" w:cs="Times New Roman"/>
              </w:rPr>
            </w:pPr>
            <w:r w:rsidRPr="00E53A12">
              <w:rPr>
                <w:rFonts w:ascii="Times New Roman" w:hAnsi="Times New Roman" w:cs="Times New Roman"/>
              </w:rPr>
              <w:t>2</w:t>
            </w:r>
          </w:p>
        </w:tc>
        <w:tc>
          <w:tcPr>
            <w:tcW w:w="1916" w:type="dxa"/>
            <w:vAlign w:val="center"/>
          </w:tcPr>
          <w:p w14:paraId="3F0A989C" w14:textId="77777777" w:rsidR="00CB4B9C" w:rsidRPr="00E53A12" w:rsidRDefault="00CB4B9C" w:rsidP="004F4035">
            <w:pPr>
              <w:tabs>
                <w:tab w:val="left" w:pos="0"/>
              </w:tabs>
              <w:jc w:val="center"/>
              <w:rPr>
                <w:rFonts w:ascii="Times New Roman" w:hAnsi="Times New Roman" w:cs="Times New Roman"/>
              </w:rPr>
            </w:pPr>
            <w:r w:rsidRPr="00E53A12">
              <w:rPr>
                <w:rFonts w:ascii="Times New Roman" w:hAnsi="Times New Roman" w:cs="Times New Roman"/>
              </w:rPr>
              <w:t>3</w:t>
            </w:r>
          </w:p>
        </w:tc>
      </w:tr>
      <w:tr w:rsidR="00CB4B9C" w:rsidRPr="00E53A12" w14:paraId="7C178EF1" w14:textId="77777777" w:rsidTr="00CB4B9C">
        <w:trPr>
          <w:jc w:val="center"/>
        </w:trPr>
        <w:tc>
          <w:tcPr>
            <w:tcW w:w="502" w:type="dxa"/>
            <w:tcMar>
              <w:left w:w="28" w:type="dxa"/>
              <w:right w:w="28" w:type="dxa"/>
            </w:tcMar>
          </w:tcPr>
          <w:p w14:paraId="0FAE7171"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p>
        </w:tc>
        <w:tc>
          <w:tcPr>
            <w:tcW w:w="4678" w:type="dxa"/>
          </w:tcPr>
          <w:p w14:paraId="3242A5C9" w14:textId="77777777" w:rsidR="00CB4B9C" w:rsidRPr="00E53A12" w:rsidRDefault="00CB4B9C" w:rsidP="004F4035">
            <w:pPr>
              <w:tabs>
                <w:tab w:val="left" w:pos="0"/>
              </w:tabs>
              <w:rPr>
                <w:rFonts w:ascii="Times New Roman" w:hAnsi="Times New Roman" w:cs="Times New Roman"/>
                <w:b/>
                <w:bCs/>
              </w:rPr>
            </w:pPr>
            <w:r w:rsidRPr="00E53A12">
              <w:rPr>
                <w:rFonts w:ascii="Times New Roman" w:hAnsi="Times New Roman" w:cs="Times New Roman"/>
                <w:b/>
                <w:bCs/>
              </w:rPr>
              <w:t>Компетентность, профессионализм</w:t>
            </w:r>
          </w:p>
        </w:tc>
        <w:tc>
          <w:tcPr>
            <w:tcW w:w="1559" w:type="dxa"/>
            <w:vAlign w:val="center"/>
          </w:tcPr>
          <w:p w14:paraId="41DEF087" w14:textId="77777777" w:rsidR="00CB4B9C" w:rsidRPr="00E53A12" w:rsidRDefault="00CB4B9C" w:rsidP="004F4035">
            <w:pPr>
              <w:tabs>
                <w:tab w:val="left" w:pos="0"/>
              </w:tabs>
              <w:jc w:val="center"/>
              <w:rPr>
                <w:rFonts w:ascii="Times New Roman" w:hAnsi="Times New Roman" w:cs="Times New Roman"/>
              </w:rPr>
            </w:pPr>
            <w:r w:rsidRPr="00E53A12">
              <w:rPr>
                <w:rFonts w:ascii="Times New Roman" w:hAnsi="Times New Roman" w:cs="Times New Roman"/>
              </w:rPr>
              <w:t>1</w:t>
            </w:r>
          </w:p>
        </w:tc>
        <w:tc>
          <w:tcPr>
            <w:tcW w:w="1418" w:type="dxa"/>
            <w:vAlign w:val="center"/>
          </w:tcPr>
          <w:p w14:paraId="20BE4316" w14:textId="77777777" w:rsidR="00CB4B9C" w:rsidRPr="00E53A12" w:rsidRDefault="00CB4B9C" w:rsidP="004F4035">
            <w:pPr>
              <w:tabs>
                <w:tab w:val="left" w:pos="0"/>
              </w:tabs>
              <w:jc w:val="center"/>
              <w:rPr>
                <w:rFonts w:ascii="Times New Roman" w:hAnsi="Times New Roman" w:cs="Times New Roman"/>
              </w:rPr>
            </w:pPr>
            <w:r w:rsidRPr="00E53A12">
              <w:rPr>
                <w:rFonts w:ascii="Times New Roman" w:hAnsi="Times New Roman" w:cs="Times New Roman"/>
              </w:rPr>
              <w:t>2</w:t>
            </w:r>
          </w:p>
        </w:tc>
        <w:tc>
          <w:tcPr>
            <w:tcW w:w="1916" w:type="dxa"/>
            <w:vAlign w:val="center"/>
          </w:tcPr>
          <w:p w14:paraId="3E2066E1" w14:textId="77777777" w:rsidR="00CB4B9C" w:rsidRPr="00E53A12" w:rsidRDefault="00CB4B9C" w:rsidP="004F4035">
            <w:pPr>
              <w:tabs>
                <w:tab w:val="left" w:pos="0"/>
              </w:tabs>
              <w:jc w:val="center"/>
              <w:rPr>
                <w:rFonts w:ascii="Times New Roman" w:hAnsi="Times New Roman" w:cs="Times New Roman"/>
              </w:rPr>
            </w:pPr>
            <w:r w:rsidRPr="00E53A12">
              <w:rPr>
                <w:rFonts w:ascii="Times New Roman" w:hAnsi="Times New Roman" w:cs="Times New Roman"/>
              </w:rPr>
              <w:t>3</w:t>
            </w:r>
          </w:p>
        </w:tc>
      </w:tr>
    </w:tbl>
    <w:p w14:paraId="2ED39F26" w14:textId="77777777" w:rsidR="00CB4B9C" w:rsidRPr="00E53A12" w:rsidRDefault="00CB4B9C" w:rsidP="004F4035">
      <w:pPr>
        <w:tabs>
          <w:tab w:val="left" w:pos="0"/>
        </w:tabs>
        <w:rPr>
          <w:rFonts w:ascii="Times New Roman" w:hAnsi="Times New Roman" w:cs="Times New Roman"/>
          <w:b/>
          <w:bCs/>
          <w:sz w:val="8"/>
          <w:szCs w:val="8"/>
        </w:rPr>
      </w:pPr>
    </w:p>
    <w:p w14:paraId="078D485A"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 xml:space="preserve">Что из перечисленного в учреждении, где Вы получали результат услуги, Вам потребовалось, но было в нерабочем состоянии или отсутствовало? (отметить все названное) </w:t>
      </w:r>
      <w:r w:rsidRPr="00E53A12">
        <w:rPr>
          <w:b/>
          <w:bCs/>
          <w:sz w:val="23"/>
          <w:szCs w:val="23"/>
          <w:u w:val="single"/>
        </w:rPr>
        <w:t>КАРТОЧКА№5</w:t>
      </w:r>
    </w:p>
    <w:p w14:paraId="521D6C7A"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1. Пандусы, специально оборудованные съезды</w:t>
      </w:r>
    </w:p>
    <w:p w14:paraId="4DD75E9C"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2. Консультант (сотрудник, который встречает посетителя и уточняет, куда ему лучше обратиться)</w:t>
      </w:r>
    </w:p>
    <w:p w14:paraId="5A555BCA"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3. Справочное бюро/ специальный консультант для информирования посетителей</w:t>
      </w:r>
    </w:p>
    <w:p w14:paraId="17AF3B69"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4. Информационные стенды</w:t>
      </w:r>
    </w:p>
    <w:p w14:paraId="3886FB9E"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5. Информат (</w:t>
      </w:r>
      <w:r w:rsidRPr="00E53A12">
        <w:rPr>
          <w:sz w:val="23"/>
          <w:szCs w:val="23"/>
        </w:rPr>
        <w:t>информационный терминал, позволяющий воспользоваться всеми сервисами портала государственных и муниципальных услуг)</w:t>
      </w:r>
    </w:p>
    <w:p w14:paraId="2D6FB963"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6. Электронная очередь</w:t>
      </w:r>
    </w:p>
    <w:p w14:paraId="3227CE67"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 xml:space="preserve">7. Копировальный аппарат для посетителей </w:t>
      </w:r>
    </w:p>
    <w:p w14:paraId="3C260B2D"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8. Терминал для оплаты пошлин или других платежей, касса или почтовое отделение, где принимаются платежи</w:t>
      </w:r>
    </w:p>
    <w:p w14:paraId="1A879B4F"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9. Нотариус</w:t>
      </w:r>
    </w:p>
    <w:p w14:paraId="5F5DF6FF"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10. Стулья, скамьи, диваны для посетителей</w:t>
      </w:r>
    </w:p>
    <w:p w14:paraId="32D9718D"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11. Стол для работы с документами</w:t>
      </w:r>
    </w:p>
    <w:p w14:paraId="5AE5EAB0"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 xml:space="preserve">12. Кондиционер </w:t>
      </w:r>
    </w:p>
    <w:p w14:paraId="4169522E"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13. Гардероб</w:t>
      </w:r>
    </w:p>
    <w:p w14:paraId="00828C4D"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 xml:space="preserve">14. Туалеты </w:t>
      </w:r>
    </w:p>
    <w:p w14:paraId="2B4D146E"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15. Кулер с водой</w:t>
      </w:r>
    </w:p>
    <w:p w14:paraId="47158B1D"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16. Буфет</w:t>
      </w:r>
    </w:p>
    <w:p w14:paraId="2086C3FF"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17. Детский уголок</w:t>
      </w:r>
    </w:p>
    <w:p w14:paraId="6D19D15F"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18. Ничего из перечисленного не было в здании</w:t>
      </w:r>
    </w:p>
    <w:p w14:paraId="12820B25" w14:textId="77777777" w:rsidR="00CB4B9C" w:rsidRPr="00E53A12" w:rsidRDefault="00CB4B9C" w:rsidP="004F4035">
      <w:pPr>
        <w:pStyle w:val="af0"/>
        <w:widowControl w:val="0"/>
        <w:tabs>
          <w:tab w:val="left" w:pos="0"/>
        </w:tabs>
        <w:spacing w:after="0"/>
        <w:ind w:left="0" w:right="57"/>
        <w:jc w:val="both"/>
        <w:rPr>
          <w:bCs/>
          <w:sz w:val="23"/>
          <w:szCs w:val="23"/>
        </w:rPr>
      </w:pPr>
      <w:r w:rsidRPr="00E53A12">
        <w:rPr>
          <w:bCs/>
          <w:sz w:val="23"/>
          <w:szCs w:val="23"/>
        </w:rPr>
        <w:t>99. Затрудняюсь ответить, не обратил внимание</w:t>
      </w:r>
    </w:p>
    <w:p w14:paraId="21F257FF" w14:textId="77777777" w:rsidR="00CB4B9C" w:rsidRPr="00E53A12" w:rsidRDefault="00CB4B9C" w:rsidP="004F4035">
      <w:pPr>
        <w:pStyle w:val="af0"/>
        <w:widowControl w:val="0"/>
        <w:tabs>
          <w:tab w:val="left" w:pos="0"/>
        </w:tabs>
        <w:spacing w:after="0"/>
        <w:ind w:left="0" w:right="57"/>
        <w:jc w:val="both"/>
        <w:rPr>
          <w:b/>
          <w:bCs/>
          <w:sz w:val="10"/>
          <w:szCs w:val="10"/>
        </w:rPr>
      </w:pPr>
    </w:p>
    <w:p w14:paraId="69268509"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Вас устроили условия ведения приема посетителей в учреждении, где Вы получали услугу?</w:t>
      </w:r>
    </w:p>
    <w:p w14:paraId="05CA9B57" w14:textId="77777777" w:rsidR="00CB4B9C" w:rsidRPr="00E53A12" w:rsidRDefault="00CB4B9C" w:rsidP="004F4035">
      <w:pPr>
        <w:pStyle w:val="af0"/>
        <w:widowControl w:val="0"/>
        <w:tabs>
          <w:tab w:val="left" w:pos="0"/>
        </w:tabs>
        <w:spacing w:after="0"/>
        <w:ind w:left="0" w:right="57"/>
        <w:jc w:val="both"/>
        <w:rPr>
          <w:bCs/>
        </w:rPr>
      </w:pPr>
      <w:r w:rsidRPr="00E53A12">
        <w:rPr>
          <w:bCs/>
        </w:rPr>
        <w:t>1. Устроило</w:t>
      </w:r>
      <w:r w:rsidRPr="00E53A12">
        <w:rPr>
          <w:bCs/>
        </w:rPr>
        <w:tab/>
      </w:r>
      <w:r w:rsidRPr="00E53A12">
        <w:rPr>
          <w:bCs/>
        </w:rPr>
        <w:tab/>
        <w:t>2. Не устроило</w:t>
      </w:r>
      <w:r w:rsidRPr="00E53A12">
        <w:rPr>
          <w:bCs/>
        </w:rPr>
        <w:tab/>
      </w:r>
      <w:r w:rsidRPr="00E53A12">
        <w:rPr>
          <w:bCs/>
        </w:rPr>
        <w:tab/>
        <w:t>3. Затрудняюсь ответить</w:t>
      </w:r>
    </w:p>
    <w:p w14:paraId="48B60FC1" w14:textId="77777777" w:rsidR="00CB4B9C" w:rsidRPr="00E53A12" w:rsidRDefault="00CB4B9C" w:rsidP="004F4035">
      <w:pPr>
        <w:pStyle w:val="af0"/>
        <w:widowControl w:val="0"/>
        <w:tabs>
          <w:tab w:val="left" w:pos="0"/>
        </w:tabs>
        <w:spacing w:after="0"/>
        <w:ind w:left="0" w:right="57"/>
        <w:jc w:val="both"/>
        <w:rPr>
          <w:b/>
          <w:bCs/>
          <w:sz w:val="8"/>
          <w:szCs w:val="8"/>
        </w:rPr>
      </w:pPr>
    </w:p>
    <w:p w14:paraId="0B872CF8"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 xml:space="preserve">Что можно было бы улучшить в процедуре и условиях предоставления услуги? (отметить все названное) </w:t>
      </w:r>
      <w:r w:rsidRPr="00E53A12">
        <w:rPr>
          <w:b/>
          <w:bCs/>
          <w:u w:val="single"/>
        </w:rPr>
        <w:t>КАРТОЧКА №6</w:t>
      </w:r>
    </w:p>
    <w:p w14:paraId="5BD4CF01" w14:textId="77777777" w:rsidR="00CB4B9C" w:rsidRPr="00E53A12" w:rsidRDefault="00CB4B9C" w:rsidP="004F4035">
      <w:pPr>
        <w:pStyle w:val="af0"/>
        <w:widowControl w:val="0"/>
        <w:tabs>
          <w:tab w:val="left" w:pos="0"/>
        </w:tabs>
        <w:spacing w:after="0"/>
        <w:ind w:left="0" w:right="57"/>
        <w:jc w:val="both"/>
        <w:rPr>
          <w:bCs/>
        </w:rPr>
      </w:pPr>
      <w:r w:rsidRPr="00E53A12">
        <w:rPr>
          <w:bCs/>
        </w:rPr>
        <w:t>1. Сократить срок предоставления услуги</w:t>
      </w:r>
    </w:p>
    <w:p w14:paraId="0E1639F3" w14:textId="77777777" w:rsidR="00CB4B9C" w:rsidRPr="00E53A12" w:rsidRDefault="00CB4B9C" w:rsidP="004F4035">
      <w:pPr>
        <w:pStyle w:val="af0"/>
        <w:widowControl w:val="0"/>
        <w:tabs>
          <w:tab w:val="left" w:pos="0"/>
        </w:tabs>
        <w:spacing w:after="0"/>
        <w:ind w:left="0" w:right="57"/>
        <w:jc w:val="both"/>
        <w:rPr>
          <w:bCs/>
        </w:rPr>
      </w:pPr>
      <w:r w:rsidRPr="00E53A12">
        <w:rPr>
          <w:bCs/>
        </w:rPr>
        <w:t>2. Сократить время ожидания в очереди</w:t>
      </w:r>
    </w:p>
    <w:p w14:paraId="05B9D7ED" w14:textId="77777777" w:rsidR="00CB4B9C" w:rsidRPr="00E53A12" w:rsidRDefault="00CB4B9C" w:rsidP="004F4035">
      <w:pPr>
        <w:pStyle w:val="af0"/>
        <w:widowControl w:val="0"/>
        <w:tabs>
          <w:tab w:val="left" w:pos="0"/>
        </w:tabs>
        <w:spacing w:after="0"/>
        <w:ind w:left="0" w:right="57"/>
        <w:jc w:val="both"/>
        <w:rPr>
          <w:bCs/>
        </w:rPr>
      </w:pPr>
      <w:r w:rsidRPr="00E53A12">
        <w:rPr>
          <w:bCs/>
        </w:rPr>
        <w:t>3. Улучшить условия ведения приема посетителей</w:t>
      </w:r>
    </w:p>
    <w:p w14:paraId="459D5EDD" w14:textId="77777777" w:rsidR="00CB4B9C" w:rsidRPr="00E53A12" w:rsidRDefault="00CB4B9C" w:rsidP="004F4035">
      <w:pPr>
        <w:pStyle w:val="af0"/>
        <w:widowControl w:val="0"/>
        <w:tabs>
          <w:tab w:val="left" w:pos="0"/>
        </w:tabs>
        <w:spacing w:after="0"/>
        <w:ind w:left="0" w:right="57"/>
        <w:jc w:val="both"/>
        <w:rPr>
          <w:bCs/>
        </w:rPr>
      </w:pPr>
      <w:r w:rsidRPr="00E53A12">
        <w:rPr>
          <w:bCs/>
        </w:rPr>
        <w:t>4. Сократить число требуемых документов</w:t>
      </w:r>
    </w:p>
    <w:p w14:paraId="414D0DDD" w14:textId="77777777" w:rsidR="00CB4B9C" w:rsidRPr="00E53A12" w:rsidRDefault="00CB4B9C" w:rsidP="004F4035">
      <w:pPr>
        <w:pStyle w:val="af0"/>
        <w:widowControl w:val="0"/>
        <w:tabs>
          <w:tab w:val="left" w:pos="0"/>
        </w:tabs>
        <w:spacing w:after="0"/>
        <w:ind w:left="0" w:right="57"/>
        <w:jc w:val="both"/>
        <w:rPr>
          <w:bCs/>
        </w:rPr>
      </w:pPr>
      <w:r w:rsidRPr="00E53A12">
        <w:rPr>
          <w:bCs/>
        </w:rPr>
        <w:t>5. Сократить количество обращений в орган власти и иные учреждения</w:t>
      </w:r>
    </w:p>
    <w:p w14:paraId="4419BF5C" w14:textId="77777777" w:rsidR="00CB4B9C" w:rsidRPr="00E53A12" w:rsidRDefault="00CB4B9C" w:rsidP="004F4035">
      <w:pPr>
        <w:pStyle w:val="af0"/>
        <w:widowControl w:val="0"/>
        <w:tabs>
          <w:tab w:val="left" w:pos="0"/>
        </w:tabs>
        <w:spacing w:after="0"/>
        <w:ind w:left="0" w:right="57"/>
        <w:jc w:val="both"/>
        <w:rPr>
          <w:bCs/>
        </w:rPr>
      </w:pPr>
      <w:r w:rsidRPr="00E53A12">
        <w:rPr>
          <w:bCs/>
        </w:rPr>
        <w:t>6. Уменьшить стоимость услуги</w:t>
      </w:r>
    </w:p>
    <w:p w14:paraId="2ACF11BA" w14:textId="77777777" w:rsidR="00CB4B9C" w:rsidRPr="00E53A12" w:rsidRDefault="00CB4B9C" w:rsidP="004F4035">
      <w:pPr>
        <w:pStyle w:val="af0"/>
        <w:widowControl w:val="0"/>
        <w:tabs>
          <w:tab w:val="left" w:pos="0"/>
        </w:tabs>
        <w:spacing w:after="0"/>
        <w:ind w:left="0" w:right="57"/>
        <w:jc w:val="both"/>
        <w:rPr>
          <w:bCs/>
        </w:rPr>
      </w:pPr>
      <w:r w:rsidRPr="00E53A12">
        <w:rPr>
          <w:bCs/>
        </w:rPr>
        <w:t>7. Упростить заполнение запросов, официальных бланков</w:t>
      </w:r>
    </w:p>
    <w:p w14:paraId="64E7D639" w14:textId="77777777" w:rsidR="00CB4B9C" w:rsidRPr="00E53A12" w:rsidRDefault="00CB4B9C" w:rsidP="004F4035">
      <w:pPr>
        <w:pStyle w:val="af0"/>
        <w:widowControl w:val="0"/>
        <w:tabs>
          <w:tab w:val="left" w:pos="0"/>
        </w:tabs>
        <w:spacing w:after="0"/>
        <w:ind w:left="0" w:right="57"/>
        <w:jc w:val="both"/>
        <w:rPr>
          <w:bCs/>
        </w:rPr>
      </w:pPr>
      <w:r w:rsidRPr="00E53A12">
        <w:rPr>
          <w:bCs/>
        </w:rPr>
        <w:t>8. Изменить график работы учреждения</w:t>
      </w:r>
    </w:p>
    <w:p w14:paraId="2D1237C1" w14:textId="77777777" w:rsidR="00CB4B9C" w:rsidRPr="00E53A12" w:rsidRDefault="00CB4B9C" w:rsidP="004F4035">
      <w:pPr>
        <w:pStyle w:val="af0"/>
        <w:widowControl w:val="0"/>
        <w:tabs>
          <w:tab w:val="left" w:pos="0"/>
        </w:tabs>
        <w:spacing w:after="0"/>
        <w:ind w:left="0" w:right="57"/>
        <w:jc w:val="both"/>
        <w:rPr>
          <w:bCs/>
        </w:rPr>
      </w:pPr>
      <w:r w:rsidRPr="00E53A12">
        <w:rPr>
          <w:bCs/>
        </w:rPr>
        <w:t>9. Обеспечить доступность информации о порядке предоставления услуги</w:t>
      </w:r>
    </w:p>
    <w:p w14:paraId="2EF1A1EF" w14:textId="77777777" w:rsidR="00CB4B9C" w:rsidRPr="00E53A12" w:rsidRDefault="00CB4B9C" w:rsidP="004F4035">
      <w:pPr>
        <w:pStyle w:val="af0"/>
        <w:widowControl w:val="0"/>
        <w:tabs>
          <w:tab w:val="left" w:pos="0"/>
        </w:tabs>
        <w:spacing w:after="0"/>
        <w:ind w:left="0" w:right="57"/>
        <w:jc w:val="both"/>
        <w:rPr>
          <w:bCs/>
        </w:rPr>
      </w:pPr>
      <w:r w:rsidRPr="00E53A12">
        <w:rPr>
          <w:bCs/>
        </w:rPr>
        <w:t>10. Повысить профессионализм и вежливость сотрудников</w:t>
      </w:r>
    </w:p>
    <w:p w14:paraId="06DE17DB" w14:textId="77777777" w:rsidR="00CB4B9C" w:rsidRPr="00E53A12" w:rsidRDefault="00CB4B9C" w:rsidP="004F4035">
      <w:pPr>
        <w:pStyle w:val="af0"/>
        <w:widowControl w:val="0"/>
        <w:tabs>
          <w:tab w:val="left" w:pos="0"/>
        </w:tabs>
        <w:spacing w:after="0"/>
        <w:ind w:left="0" w:right="57"/>
        <w:jc w:val="both"/>
        <w:rPr>
          <w:bCs/>
        </w:rPr>
      </w:pPr>
      <w:r w:rsidRPr="00E53A12">
        <w:rPr>
          <w:bCs/>
        </w:rPr>
        <w:t>11. Обеспечить территориальную доступность учреждений</w:t>
      </w:r>
    </w:p>
    <w:p w14:paraId="1145F1B8" w14:textId="77777777" w:rsidR="00CB4B9C" w:rsidRPr="00E53A12" w:rsidRDefault="00CB4B9C" w:rsidP="004F4035">
      <w:pPr>
        <w:pStyle w:val="af0"/>
        <w:widowControl w:val="0"/>
        <w:tabs>
          <w:tab w:val="left" w:pos="0"/>
        </w:tabs>
        <w:spacing w:after="0"/>
        <w:ind w:left="0" w:right="57"/>
        <w:jc w:val="both"/>
        <w:rPr>
          <w:bCs/>
        </w:rPr>
      </w:pPr>
      <w:r w:rsidRPr="00E53A12">
        <w:rPr>
          <w:bCs/>
        </w:rPr>
        <w:t>12. Обеспечить доступность информации о стадии рассмотрения обращения</w:t>
      </w:r>
    </w:p>
    <w:p w14:paraId="4356EC6C" w14:textId="77777777" w:rsidR="00CB4B9C" w:rsidRPr="00E53A12" w:rsidRDefault="00CB4B9C" w:rsidP="004F4035">
      <w:pPr>
        <w:pStyle w:val="af0"/>
        <w:widowControl w:val="0"/>
        <w:tabs>
          <w:tab w:val="left" w:pos="0"/>
        </w:tabs>
        <w:spacing w:after="0"/>
        <w:ind w:left="0" w:right="57"/>
        <w:jc w:val="both"/>
        <w:rPr>
          <w:bCs/>
        </w:rPr>
      </w:pPr>
      <w:r w:rsidRPr="00E53A12">
        <w:rPr>
          <w:bCs/>
        </w:rPr>
        <w:t>13. Другое (что именно?) __________________________________________________________</w:t>
      </w:r>
    </w:p>
    <w:p w14:paraId="78B8B722" w14:textId="77777777" w:rsidR="00CB4B9C" w:rsidRPr="00E53A12" w:rsidRDefault="00CB4B9C" w:rsidP="00CB4B9C">
      <w:pPr>
        <w:pStyle w:val="af0"/>
        <w:widowControl w:val="0"/>
        <w:tabs>
          <w:tab w:val="left" w:pos="567"/>
        </w:tabs>
        <w:spacing w:after="0"/>
        <w:ind w:left="0" w:right="57"/>
        <w:jc w:val="both"/>
        <w:rPr>
          <w:bCs/>
        </w:rPr>
      </w:pPr>
      <w:r w:rsidRPr="00E53A12">
        <w:rPr>
          <w:bCs/>
        </w:rPr>
        <w:t>14. Ничего, все устраивает</w:t>
      </w:r>
    </w:p>
    <w:p w14:paraId="615693A1" w14:textId="77777777" w:rsidR="00CB4B9C" w:rsidRPr="00E53A12" w:rsidRDefault="00CB4B9C" w:rsidP="00CB4B9C">
      <w:pPr>
        <w:pStyle w:val="af0"/>
        <w:widowControl w:val="0"/>
        <w:tabs>
          <w:tab w:val="left" w:pos="567"/>
        </w:tabs>
        <w:spacing w:after="0"/>
        <w:ind w:left="0" w:right="57"/>
        <w:jc w:val="both"/>
        <w:rPr>
          <w:bCs/>
          <w:sz w:val="8"/>
          <w:szCs w:val="8"/>
        </w:rPr>
      </w:pPr>
    </w:p>
    <w:p w14:paraId="516A6021" w14:textId="77777777" w:rsidR="00CB4B9C" w:rsidRPr="00E53A12" w:rsidRDefault="00CB4B9C" w:rsidP="00CB4B9C">
      <w:pPr>
        <w:pStyle w:val="af0"/>
        <w:widowControl w:val="0"/>
        <w:numPr>
          <w:ilvl w:val="0"/>
          <w:numId w:val="13"/>
        </w:numPr>
        <w:tabs>
          <w:tab w:val="left" w:pos="567"/>
        </w:tabs>
        <w:spacing w:after="0"/>
        <w:ind w:right="57"/>
        <w:jc w:val="both"/>
        <w:rPr>
          <w:b/>
          <w:bCs/>
        </w:rPr>
      </w:pPr>
      <w:r w:rsidRPr="00E53A12">
        <w:rPr>
          <w:b/>
          <w:bCs/>
        </w:rPr>
        <w:t>Если за последние 6 лет Вы получали такую услугу, как изменилось качество ее предоставления? (один ответ)</w:t>
      </w:r>
    </w:p>
    <w:p w14:paraId="78F6A741" w14:textId="77777777" w:rsidR="00CB4B9C" w:rsidRPr="00E53A12" w:rsidRDefault="00CB4B9C" w:rsidP="00CB4B9C">
      <w:pPr>
        <w:pStyle w:val="af0"/>
        <w:widowControl w:val="0"/>
        <w:tabs>
          <w:tab w:val="left" w:pos="567"/>
        </w:tabs>
        <w:spacing w:after="0"/>
        <w:ind w:left="0" w:right="57"/>
        <w:jc w:val="both"/>
        <w:rPr>
          <w:bCs/>
        </w:rPr>
      </w:pPr>
      <w:r w:rsidRPr="00E53A12">
        <w:rPr>
          <w:bCs/>
        </w:rPr>
        <w:t>1. Улучшилось</w:t>
      </w:r>
      <w:r w:rsidRPr="00E53A12">
        <w:rPr>
          <w:bCs/>
        </w:rPr>
        <w:tab/>
      </w:r>
      <w:r w:rsidRPr="00E53A12">
        <w:rPr>
          <w:bCs/>
        </w:rPr>
        <w:tab/>
      </w:r>
      <w:r w:rsidRPr="00E53A12">
        <w:rPr>
          <w:bCs/>
        </w:rPr>
        <w:tab/>
        <w:t>3. Ухудшилось</w:t>
      </w:r>
      <w:r w:rsidRPr="00E53A12">
        <w:rPr>
          <w:bCs/>
        </w:rPr>
        <w:tab/>
        <w:t>5. Не получал услугу ранее</w:t>
      </w:r>
    </w:p>
    <w:p w14:paraId="297B5D94" w14:textId="77777777" w:rsidR="00CB4B9C" w:rsidRPr="00E53A12" w:rsidRDefault="00CB4B9C" w:rsidP="00CB4B9C">
      <w:pPr>
        <w:pStyle w:val="af0"/>
        <w:widowControl w:val="0"/>
        <w:tabs>
          <w:tab w:val="left" w:pos="567"/>
        </w:tabs>
        <w:spacing w:after="0"/>
        <w:ind w:left="0" w:right="57"/>
        <w:jc w:val="both"/>
        <w:rPr>
          <w:bCs/>
        </w:rPr>
      </w:pPr>
      <w:r w:rsidRPr="00E53A12">
        <w:rPr>
          <w:bCs/>
        </w:rPr>
        <w:t xml:space="preserve">2. Осталось без изменений </w:t>
      </w:r>
      <w:r w:rsidRPr="00E53A12">
        <w:rPr>
          <w:bCs/>
        </w:rPr>
        <w:tab/>
      </w:r>
      <w:r w:rsidRPr="00E53A12">
        <w:rPr>
          <w:bCs/>
        </w:rPr>
        <w:tab/>
        <w:t xml:space="preserve">4. Затрудняюсь ответить </w:t>
      </w:r>
    </w:p>
    <w:p w14:paraId="7CC1BF11" w14:textId="77777777" w:rsidR="00CB4B9C" w:rsidRPr="00E53A12" w:rsidRDefault="00CB4B9C" w:rsidP="00CB4B9C">
      <w:pPr>
        <w:pStyle w:val="af0"/>
        <w:widowControl w:val="0"/>
        <w:tabs>
          <w:tab w:val="left" w:pos="567"/>
        </w:tabs>
        <w:spacing w:after="0"/>
        <w:ind w:left="0" w:right="57"/>
        <w:jc w:val="both"/>
        <w:rPr>
          <w:bCs/>
          <w:sz w:val="8"/>
          <w:szCs w:val="8"/>
        </w:rPr>
      </w:pPr>
    </w:p>
    <w:p w14:paraId="2FCBFA3E" w14:textId="77777777" w:rsidR="00CB4B9C" w:rsidRPr="00E53A12" w:rsidRDefault="00CB4B9C" w:rsidP="00CB4B9C">
      <w:pPr>
        <w:pStyle w:val="af0"/>
        <w:widowControl w:val="0"/>
        <w:tabs>
          <w:tab w:val="left" w:pos="567"/>
        </w:tabs>
        <w:spacing w:after="0"/>
        <w:ind w:left="0" w:right="57"/>
        <w:jc w:val="both"/>
        <w:rPr>
          <w:bCs/>
          <w:sz w:val="8"/>
          <w:szCs w:val="8"/>
        </w:rPr>
      </w:pPr>
    </w:p>
    <w:p w14:paraId="3F4BFB29"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Обращались ли Вы за последние 6 лет с жалобой на качество предоставления государственных услуг?</w:t>
      </w:r>
    </w:p>
    <w:p w14:paraId="60EF172E" w14:textId="77777777" w:rsidR="00CB4B9C" w:rsidRPr="00E53A12" w:rsidRDefault="00CB4B9C" w:rsidP="00CB4B9C">
      <w:pPr>
        <w:pStyle w:val="af0"/>
        <w:widowControl w:val="0"/>
        <w:tabs>
          <w:tab w:val="left" w:pos="567"/>
        </w:tabs>
        <w:spacing w:after="0"/>
        <w:ind w:left="0" w:right="57"/>
        <w:jc w:val="both"/>
        <w:rPr>
          <w:bCs/>
        </w:rPr>
      </w:pPr>
      <w:r w:rsidRPr="00E53A12">
        <w:rPr>
          <w:bCs/>
        </w:rPr>
        <w:t>1. Да</w:t>
      </w:r>
      <w:r w:rsidRPr="00E53A12">
        <w:rPr>
          <w:bCs/>
        </w:rPr>
        <w:tab/>
      </w:r>
      <w:r w:rsidRPr="00E53A12">
        <w:rPr>
          <w:bCs/>
          <w:i/>
        </w:rPr>
        <w:t>(переход к Вопросу 43)</w:t>
      </w:r>
      <w:r w:rsidRPr="00E53A12">
        <w:rPr>
          <w:bCs/>
        </w:rPr>
        <w:tab/>
      </w:r>
      <w:r w:rsidRPr="00E53A12">
        <w:rPr>
          <w:bCs/>
        </w:rPr>
        <w:tab/>
      </w:r>
      <w:r w:rsidRPr="00E53A12">
        <w:rPr>
          <w:bCs/>
        </w:rPr>
        <w:tab/>
        <w:t xml:space="preserve">2. Нет </w:t>
      </w:r>
      <w:r w:rsidRPr="00E53A12">
        <w:rPr>
          <w:bCs/>
          <w:i/>
        </w:rPr>
        <w:t>(переход к Вопросу 45)</w:t>
      </w:r>
    </w:p>
    <w:p w14:paraId="4F591DE5" w14:textId="77777777" w:rsidR="00CB4B9C" w:rsidRPr="00E53A12" w:rsidRDefault="00CB4B9C" w:rsidP="00CB4B9C">
      <w:pPr>
        <w:jc w:val="center"/>
        <w:rPr>
          <w:rFonts w:ascii="Times New Roman" w:hAnsi="Times New Roman" w:cs="Times New Roman"/>
          <w:b/>
          <w:bCs/>
          <w:sz w:val="8"/>
          <w:szCs w:val="8"/>
        </w:rPr>
      </w:pPr>
    </w:p>
    <w:p w14:paraId="28DCC065" w14:textId="77777777" w:rsidR="00CB4B9C" w:rsidRPr="00E53A12" w:rsidRDefault="00CB4B9C" w:rsidP="00CB4B9C">
      <w:pPr>
        <w:pStyle w:val="af0"/>
        <w:widowControl w:val="0"/>
        <w:numPr>
          <w:ilvl w:val="0"/>
          <w:numId w:val="13"/>
        </w:numPr>
        <w:tabs>
          <w:tab w:val="left" w:pos="567"/>
        </w:tabs>
        <w:spacing w:after="0"/>
        <w:ind w:right="57"/>
        <w:jc w:val="both"/>
        <w:rPr>
          <w:b/>
          <w:bCs/>
        </w:rPr>
      </w:pPr>
      <w:r w:rsidRPr="00E53A12">
        <w:rPr>
          <w:b/>
          <w:bCs/>
        </w:rPr>
        <w:t>Куда именно Вы обращались с жалобой? (один ответ)</w:t>
      </w:r>
    </w:p>
    <w:p w14:paraId="37CDB33D" w14:textId="77777777" w:rsidR="00CB4B9C" w:rsidRPr="00E53A12" w:rsidRDefault="00CB4B9C" w:rsidP="00CB4B9C">
      <w:pPr>
        <w:pStyle w:val="af0"/>
        <w:widowControl w:val="0"/>
        <w:tabs>
          <w:tab w:val="left" w:pos="567"/>
        </w:tabs>
        <w:spacing w:after="0"/>
        <w:ind w:left="0" w:right="57"/>
        <w:jc w:val="both"/>
        <w:rPr>
          <w:bCs/>
        </w:rPr>
      </w:pPr>
      <w:r w:rsidRPr="00E53A12">
        <w:rPr>
          <w:bCs/>
        </w:rPr>
        <w:t>1. Непосредственно к сотруднику, которому сдавал документы/получал результат услуги</w:t>
      </w:r>
    </w:p>
    <w:p w14:paraId="69620F1D" w14:textId="77777777" w:rsidR="00CB4B9C" w:rsidRPr="00E53A12" w:rsidRDefault="00CB4B9C" w:rsidP="00CB4B9C">
      <w:pPr>
        <w:pStyle w:val="af0"/>
        <w:widowControl w:val="0"/>
        <w:tabs>
          <w:tab w:val="left" w:pos="567"/>
        </w:tabs>
        <w:spacing w:after="0"/>
        <w:ind w:left="0" w:right="57"/>
        <w:jc w:val="both"/>
        <w:rPr>
          <w:bCs/>
        </w:rPr>
      </w:pPr>
      <w:r w:rsidRPr="00E53A12">
        <w:rPr>
          <w:bCs/>
        </w:rPr>
        <w:t>2. К руководителю учреждения</w:t>
      </w:r>
    </w:p>
    <w:p w14:paraId="71EAB136" w14:textId="77777777" w:rsidR="00CB4B9C" w:rsidRPr="00E53A12" w:rsidRDefault="00CB4B9C" w:rsidP="00CB4B9C">
      <w:pPr>
        <w:pStyle w:val="af0"/>
        <w:widowControl w:val="0"/>
        <w:tabs>
          <w:tab w:val="left" w:pos="567"/>
        </w:tabs>
        <w:spacing w:after="0"/>
        <w:ind w:left="0" w:right="57"/>
        <w:jc w:val="both"/>
        <w:rPr>
          <w:bCs/>
        </w:rPr>
      </w:pPr>
      <w:r w:rsidRPr="00E53A12">
        <w:rPr>
          <w:bCs/>
        </w:rPr>
        <w:t>3. В вышестоящий орган</w:t>
      </w:r>
    </w:p>
    <w:p w14:paraId="539D511D" w14:textId="77777777" w:rsidR="00CB4B9C" w:rsidRPr="00E53A12" w:rsidRDefault="00CB4B9C" w:rsidP="00CB4B9C">
      <w:pPr>
        <w:pStyle w:val="af0"/>
        <w:widowControl w:val="0"/>
        <w:tabs>
          <w:tab w:val="left" w:pos="567"/>
        </w:tabs>
        <w:spacing w:after="0"/>
        <w:ind w:left="0" w:right="57"/>
        <w:jc w:val="both"/>
        <w:rPr>
          <w:bCs/>
        </w:rPr>
      </w:pPr>
      <w:r w:rsidRPr="00E53A12">
        <w:rPr>
          <w:bCs/>
        </w:rPr>
        <w:t>4. В суд</w:t>
      </w:r>
    </w:p>
    <w:p w14:paraId="553D9FF9" w14:textId="77777777" w:rsidR="00CB4B9C" w:rsidRPr="00E53A12" w:rsidRDefault="00CB4B9C" w:rsidP="00CB4B9C">
      <w:pPr>
        <w:pStyle w:val="af0"/>
        <w:widowControl w:val="0"/>
        <w:tabs>
          <w:tab w:val="left" w:pos="567"/>
        </w:tabs>
        <w:spacing w:after="0"/>
        <w:ind w:left="0" w:right="57"/>
        <w:jc w:val="both"/>
        <w:rPr>
          <w:bCs/>
        </w:rPr>
      </w:pPr>
      <w:r w:rsidRPr="00E53A12">
        <w:rPr>
          <w:bCs/>
        </w:rPr>
        <w:t>5. Другое (что именно?) _____________________________________________________</w:t>
      </w:r>
    </w:p>
    <w:p w14:paraId="382EF683" w14:textId="77777777" w:rsidR="00CB4B9C" w:rsidRPr="00E53A12" w:rsidRDefault="00CB4B9C" w:rsidP="00CB4B9C">
      <w:pPr>
        <w:pStyle w:val="af0"/>
        <w:widowControl w:val="0"/>
        <w:tabs>
          <w:tab w:val="left" w:pos="567"/>
        </w:tabs>
        <w:spacing w:after="0"/>
        <w:ind w:left="360" w:right="57"/>
        <w:jc w:val="both"/>
        <w:rPr>
          <w:b/>
          <w:bCs/>
          <w:sz w:val="8"/>
          <w:szCs w:val="8"/>
        </w:rPr>
      </w:pPr>
    </w:p>
    <w:p w14:paraId="7CB3DE5F" w14:textId="77777777" w:rsidR="00CB4B9C" w:rsidRPr="00E53A12" w:rsidRDefault="00CB4B9C" w:rsidP="00CB4B9C">
      <w:pPr>
        <w:pStyle w:val="af0"/>
        <w:widowControl w:val="0"/>
        <w:numPr>
          <w:ilvl w:val="0"/>
          <w:numId w:val="13"/>
        </w:numPr>
        <w:tabs>
          <w:tab w:val="left" w:pos="567"/>
        </w:tabs>
        <w:spacing w:after="0"/>
        <w:ind w:right="57"/>
        <w:jc w:val="both"/>
        <w:rPr>
          <w:b/>
          <w:bCs/>
        </w:rPr>
      </w:pPr>
      <w:r w:rsidRPr="00E53A12">
        <w:rPr>
          <w:b/>
          <w:bCs/>
        </w:rPr>
        <w:t>Как Вы оцениваете результат рассмотрения Вашей жалобы? (один ответ)</w:t>
      </w:r>
    </w:p>
    <w:p w14:paraId="1B66DA1A" w14:textId="77777777" w:rsidR="00CB4B9C" w:rsidRPr="00E53A12" w:rsidRDefault="00CB4B9C" w:rsidP="00CB4B9C">
      <w:pPr>
        <w:pStyle w:val="af0"/>
        <w:widowControl w:val="0"/>
        <w:tabs>
          <w:tab w:val="left" w:pos="567"/>
        </w:tabs>
        <w:spacing w:after="0"/>
        <w:ind w:left="0" w:right="57"/>
        <w:jc w:val="both"/>
        <w:rPr>
          <w:bCs/>
        </w:rPr>
      </w:pPr>
      <w:r w:rsidRPr="00E53A12">
        <w:rPr>
          <w:bCs/>
        </w:rPr>
        <w:t>1. Очень хорошо</w:t>
      </w:r>
      <w:r w:rsidRPr="00E53A12">
        <w:rPr>
          <w:bCs/>
        </w:rPr>
        <w:tab/>
      </w:r>
      <w:r w:rsidRPr="00E53A12">
        <w:rPr>
          <w:bCs/>
        </w:rPr>
        <w:tab/>
      </w:r>
      <w:r w:rsidRPr="00E53A12">
        <w:rPr>
          <w:bCs/>
        </w:rPr>
        <w:tab/>
        <w:t>3. Скорее плохо</w:t>
      </w:r>
    </w:p>
    <w:p w14:paraId="53C9C706" w14:textId="77777777" w:rsidR="00CB4B9C" w:rsidRPr="00E53A12" w:rsidRDefault="00CB4B9C" w:rsidP="00CB4B9C">
      <w:pPr>
        <w:pStyle w:val="af0"/>
        <w:widowControl w:val="0"/>
        <w:tabs>
          <w:tab w:val="left" w:pos="567"/>
        </w:tabs>
        <w:spacing w:after="0"/>
        <w:ind w:left="0" w:right="57"/>
        <w:jc w:val="both"/>
        <w:rPr>
          <w:bCs/>
        </w:rPr>
      </w:pPr>
      <w:r w:rsidRPr="00E53A12">
        <w:rPr>
          <w:bCs/>
        </w:rPr>
        <w:t>2. Скорее хорошо</w:t>
      </w:r>
      <w:r w:rsidRPr="00E53A12">
        <w:rPr>
          <w:bCs/>
        </w:rPr>
        <w:tab/>
      </w:r>
      <w:r w:rsidRPr="00E53A12">
        <w:rPr>
          <w:bCs/>
        </w:rPr>
        <w:tab/>
      </w:r>
      <w:r w:rsidRPr="00E53A12">
        <w:rPr>
          <w:bCs/>
        </w:rPr>
        <w:tab/>
        <w:t>4. Очень плохо</w:t>
      </w:r>
      <w:r w:rsidRPr="00E53A12">
        <w:rPr>
          <w:bCs/>
        </w:rPr>
        <w:tab/>
      </w:r>
      <w:r w:rsidRPr="00E53A12">
        <w:rPr>
          <w:bCs/>
        </w:rPr>
        <w:tab/>
      </w:r>
      <w:r w:rsidRPr="00E53A12">
        <w:rPr>
          <w:bCs/>
        </w:rPr>
        <w:tab/>
        <w:t>5. Затрудняюсь ответить</w:t>
      </w:r>
    </w:p>
    <w:p w14:paraId="7EE51821" w14:textId="77777777" w:rsidR="00CB4B9C" w:rsidRPr="00E53A12" w:rsidRDefault="00CB4B9C" w:rsidP="00CB4B9C">
      <w:pPr>
        <w:pStyle w:val="af0"/>
        <w:widowControl w:val="0"/>
        <w:tabs>
          <w:tab w:val="left" w:pos="567"/>
        </w:tabs>
        <w:spacing w:after="0"/>
        <w:ind w:left="0" w:right="57"/>
        <w:jc w:val="both"/>
        <w:rPr>
          <w:bCs/>
          <w:sz w:val="8"/>
          <w:szCs w:val="8"/>
        </w:rPr>
      </w:pPr>
    </w:p>
    <w:p w14:paraId="35DB99DB" w14:textId="77777777" w:rsidR="00CB4B9C" w:rsidRPr="00E53A12" w:rsidRDefault="00CB4B9C" w:rsidP="00CB4B9C">
      <w:pPr>
        <w:pStyle w:val="af0"/>
        <w:widowControl w:val="0"/>
        <w:numPr>
          <w:ilvl w:val="0"/>
          <w:numId w:val="13"/>
        </w:numPr>
        <w:tabs>
          <w:tab w:val="left" w:pos="567"/>
        </w:tabs>
        <w:spacing w:after="0"/>
        <w:ind w:right="57"/>
        <w:jc w:val="both"/>
        <w:rPr>
          <w:b/>
          <w:bCs/>
        </w:rPr>
      </w:pPr>
      <w:r w:rsidRPr="00E53A12">
        <w:rPr>
          <w:b/>
          <w:bCs/>
        </w:rPr>
        <w:t xml:space="preserve">Скажите, пожалуйста, приходилось ли Вам в течение 2017-2018 годов получать следующие негосударственные услуги: (отметить все названное) </w:t>
      </w:r>
      <w:r w:rsidRPr="00E53A12">
        <w:rPr>
          <w:b/>
          <w:bCs/>
          <w:u w:val="single"/>
        </w:rPr>
        <w:t>КАРТОЧКА №7</w:t>
      </w:r>
    </w:p>
    <w:p w14:paraId="44AA47BE"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1. Открытие счета в банке, получение банковской карты</w:t>
      </w:r>
    </w:p>
    <w:p w14:paraId="538F0E0D"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2. Получение кредита</w:t>
      </w:r>
    </w:p>
    <w:p w14:paraId="321AF43F"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3. Оформление банковских вкладов и депозитов</w:t>
      </w:r>
    </w:p>
    <w:p w14:paraId="4F18E176"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4. Получение полиса обязательного медицинского страхования</w:t>
      </w:r>
    </w:p>
    <w:p w14:paraId="088E5E23"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5. Получение полиса ОСАГО, КАСКО</w:t>
      </w:r>
    </w:p>
    <w:p w14:paraId="58BE1844"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6. Страхование строений, квартир, домашнего и иного имущества</w:t>
      </w:r>
    </w:p>
    <w:p w14:paraId="0FB5C159"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7. Получение выплат при наступлении страхового случая (ДТП и др.)</w:t>
      </w:r>
    </w:p>
    <w:p w14:paraId="4AC7223D"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8. Отправка (получение) банковских (почтовых) переводов</w:t>
      </w:r>
    </w:p>
    <w:p w14:paraId="54794CC2"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9. Установка стационарного телефона, смена телефонного тарифа</w:t>
      </w:r>
    </w:p>
    <w:p w14:paraId="4C829D12"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 xml:space="preserve">10. Оформление </w:t>
      </w:r>
      <w:r w:rsidRPr="00E53A12">
        <w:rPr>
          <w:bCs/>
          <w:sz w:val="23"/>
          <w:szCs w:val="23"/>
          <w:lang w:val="en-US"/>
        </w:rPr>
        <w:t>SIM</w:t>
      </w:r>
      <w:r w:rsidRPr="00E53A12">
        <w:rPr>
          <w:bCs/>
          <w:sz w:val="23"/>
          <w:szCs w:val="23"/>
        </w:rPr>
        <w:t>-карты (номера) для мобильного телефона</w:t>
      </w:r>
    </w:p>
    <w:p w14:paraId="49D09946"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11. Подключение интернета и кабельного (спутникового) телевидения</w:t>
      </w:r>
    </w:p>
    <w:p w14:paraId="6294F52F"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12. Отправка (получение) почтовых отправлений (бандеролей, посылок, заказных писем) в курьерских службах, почта РФ</w:t>
      </w:r>
    </w:p>
    <w:p w14:paraId="078EF55A"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13. Покупка (возврат) авиа и железнодорожных билетов</w:t>
      </w:r>
    </w:p>
    <w:p w14:paraId="1267390B"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14. Аренда жилых помещений, автомобилей</w:t>
      </w:r>
    </w:p>
    <w:p w14:paraId="1D040914"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15. Техническое (сервисное) обслуживание и ремонт автомобиля</w:t>
      </w:r>
    </w:p>
    <w:p w14:paraId="3EDD12F1"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16. Установка (ремонт) охранной сигнализации в доме, квартире, организации</w:t>
      </w:r>
    </w:p>
    <w:p w14:paraId="422C76C0" w14:textId="77777777" w:rsidR="00CB4B9C" w:rsidRPr="00E53A12" w:rsidRDefault="00CB4B9C" w:rsidP="00CB4B9C">
      <w:pPr>
        <w:pStyle w:val="af0"/>
        <w:widowControl w:val="0"/>
        <w:tabs>
          <w:tab w:val="left" w:pos="567"/>
        </w:tabs>
        <w:spacing w:after="0"/>
        <w:ind w:left="0" w:right="57"/>
        <w:jc w:val="both"/>
        <w:rPr>
          <w:bCs/>
          <w:sz w:val="23"/>
          <w:szCs w:val="23"/>
        </w:rPr>
      </w:pPr>
      <w:r w:rsidRPr="00E53A12">
        <w:rPr>
          <w:bCs/>
          <w:sz w:val="23"/>
          <w:szCs w:val="23"/>
        </w:rPr>
        <w:t>17. Другое (что именно?) ___________________________________________________________</w:t>
      </w:r>
    </w:p>
    <w:p w14:paraId="3ED47D5D" w14:textId="77777777" w:rsidR="00CB4B9C" w:rsidRPr="00E53A12" w:rsidRDefault="00CB4B9C" w:rsidP="00CB4B9C">
      <w:pPr>
        <w:pStyle w:val="af0"/>
        <w:widowControl w:val="0"/>
        <w:tabs>
          <w:tab w:val="left" w:pos="567"/>
        </w:tabs>
        <w:spacing w:after="0"/>
        <w:ind w:left="0" w:right="57"/>
        <w:jc w:val="both"/>
        <w:rPr>
          <w:b/>
          <w:bCs/>
          <w:sz w:val="23"/>
          <w:szCs w:val="23"/>
        </w:rPr>
      </w:pPr>
      <w:r w:rsidRPr="00E53A12">
        <w:rPr>
          <w:bCs/>
          <w:sz w:val="23"/>
          <w:szCs w:val="23"/>
        </w:rPr>
        <w:t xml:space="preserve">18. Не получал услугу </w:t>
      </w:r>
      <w:r w:rsidRPr="00E53A12">
        <w:rPr>
          <w:b/>
          <w:bCs/>
          <w:sz w:val="23"/>
          <w:szCs w:val="23"/>
        </w:rPr>
        <w:t>переход к В.56</w:t>
      </w:r>
    </w:p>
    <w:p w14:paraId="78DA3BEA" w14:textId="77777777" w:rsidR="00CB4B9C" w:rsidRPr="00E53A12" w:rsidRDefault="00CB4B9C" w:rsidP="00CB4B9C">
      <w:pPr>
        <w:pStyle w:val="af0"/>
        <w:widowControl w:val="0"/>
        <w:tabs>
          <w:tab w:val="left" w:pos="567"/>
        </w:tabs>
        <w:spacing w:after="0"/>
        <w:ind w:left="0" w:right="57"/>
        <w:jc w:val="both"/>
        <w:rPr>
          <w:bCs/>
          <w:sz w:val="8"/>
          <w:szCs w:val="8"/>
        </w:rPr>
      </w:pPr>
    </w:p>
    <w:p w14:paraId="673965C2" w14:textId="77777777" w:rsidR="00CB4B9C" w:rsidRPr="00E53A12" w:rsidRDefault="00CB4B9C" w:rsidP="004F4035">
      <w:pPr>
        <w:pStyle w:val="af0"/>
        <w:widowControl w:val="0"/>
        <w:numPr>
          <w:ilvl w:val="0"/>
          <w:numId w:val="13"/>
        </w:numPr>
        <w:tabs>
          <w:tab w:val="left" w:pos="567"/>
        </w:tabs>
        <w:spacing w:after="0"/>
        <w:ind w:left="0" w:right="57" w:firstLine="0"/>
        <w:jc w:val="both"/>
        <w:rPr>
          <w:b/>
          <w:bCs/>
        </w:rPr>
      </w:pPr>
      <w:r w:rsidRPr="00E53A12">
        <w:rPr>
          <w:b/>
          <w:bCs/>
        </w:rPr>
        <w:t xml:space="preserve">За какой услугой Вы обращались в последний раз? ______ </w:t>
      </w:r>
      <w:r w:rsidRPr="00E53A12">
        <w:rPr>
          <w:b/>
          <w:bCs/>
          <w:sz w:val="23"/>
          <w:szCs w:val="23"/>
        </w:rPr>
        <w:t>(вписать номер из КАРТОЧКИ №7)</w:t>
      </w:r>
    </w:p>
    <w:p w14:paraId="2001B718" w14:textId="77777777" w:rsidR="00CB4B9C" w:rsidRPr="00E53A12" w:rsidRDefault="00CB4B9C" w:rsidP="00CB4B9C">
      <w:pPr>
        <w:pStyle w:val="af0"/>
        <w:widowControl w:val="0"/>
        <w:tabs>
          <w:tab w:val="left" w:pos="567"/>
        </w:tabs>
        <w:spacing w:after="0"/>
        <w:ind w:left="357" w:right="57"/>
        <w:jc w:val="both"/>
        <w:rPr>
          <w:b/>
          <w:bCs/>
          <w:sz w:val="8"/>
          <w:szCs w:val="8"/>
        </w:rPr>
      </w:pPr>
    </w:p>
    <w:p w14:paraId="7CD9D19B"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Если говорить об услуге, которую Вы получали в последний раз, как Вы оцениваете качество предоставления данной услуги? (один ответ)</w:t>
      </w:r>
    </w:p>
    <w:p w14:paraId="4B4B28DC" w14:textId="77777777" w:rsidR="00CB4B9C" w:rsidRPr="00E53A12" w:rsidRDefault="00CB4B9C" w:rsidP="00CB4B9C">
      <w:pPr>
        <w:pStyle w:val="af0"/>
        <w:widowControl w:val="0"/>
        <w:tabs>
          <w:tab w:val="left" w:pos="567"/>
        </w:tabs>
        <w:spacing w:after="0"/>
        <w:ind w:left="0" w:right="57"/>
        <w:jc w:val="both"/>
        <w:rPr>
          <w:bCs/>
        </w:rPr>
      </w:pPr>
      <w:r w:rsidRPr="00E53A12">
        <w:rPr>
          <w:bCs/>
        </w:rPr>
        <w:t>1. Очень хорошо</w:t>
      </w:r>
      <w:r w:rsidRPr="00E53A12">
        <w:rPr>
          <w:bCs/>
        </w:rPr>
        <w:tab/>
      </w:r>
      <w:r w:rsidRPr="00E53A12">
        <w:rPr>
          <w:bCs/>
        </w:rPr>
        <w:tab/>
      </w:r>
      <w:r w:rsidRPr="00E53A12">
        <w:rPr>
          <w:bCs/>
        </w:rPr>
        <w:tab/>
        <w:t>3. Скорее плохо</w:t>
      </w:r>
    </w:p>
    <w:p w14:paraId="1D6B5C03" w14:textId="77777777" w:rsidR="00CB4B9C" w:rsidRPr="00E53A12" w:rsidRDefault="00CB4B9C" w:rsidP="00CB4B9C">
      <w:pPr>
        <w:pStyle w:val="af0"/>
        <w:widowControl w:val="0"/>
        <w:tabs>
          <w:tab w:val="left" w:pos="567"/>
        </w:tabs>
        <w:spacing w:after="0"/>
        <w:ind w:left="0" w:right="57"/>
        <w:jc w:val="both"/>
        <w:rPr>
          <w:bCs/>
        </w:rPr>
      </w:pPr>
      <w:r w:rsidRPr="00E53A12">
        <w:rPr>
          <w:bCs/>
        </w:rPr>
        <w:t>2. Скорее хорошо</w:t>
      </w:r>
      <w:r w:rsidRPr="00E53A12">
        <w:rPr>
          <w:bCs/>
        </w:rPr>
        <w:tab/>
      </w:r>
      <w:r w:rsidRPr="00E53A12">
        <w:rPr>
          <w:bCs/>
        </w:rPr>
        <w:tab/>
      </w:r>
      <w:r w:rsidRPr="00E53A12">
        <w:rPr>
          <w:bCs/>
        </w:rPr>
        <w:tab/>
        <w:t>4. Очень плохо</w:t>
      </w:r>
      <w:r w:rsidRPr="00E53A12">
        <w:rPr>
          <w:bCs/>
        </w:rPr>
        <w:tab/>
      </w:r>
      <w:r w:rsidRPr="00E53A12">
        <w:rPr>
          <w:bCs/>
        </w:rPr>
        <w:tab/>
      </w:r>
      <w:r w:rsidRPr="00E53A12">
        <w:rPr>
          <w:bCs/>
        </w:rPr>
        <w:tab/>
        <w:t>5. Затрудняюсь ответить</w:t>
      </w:r>
    </w:p>
    <w:p w14:paraId="3AB59BA2" w14:textId="77777777" w:rsidR="00CB4B9C" w:rsidRPr="00E53A12" w:rsidRDefault="00CB4B9C" w:rsidP="00CB4B9C">
      <w:pPr>
        <w:pStyle w:val="a7"/>
        <w:tabs>
          <w:tab w:val="clear" w:pos="4677"/>
          <w:tab w:val="clear" w:pos="9355"/>
        </w:tabs>
        <w:jc w:val="both"/>
        <w:rPr>
          <w:rFonts w:ascii="Times New Roman" w:hAnsi="Times New Roman" w:cs="Times New Roman"/>
          <w:b/>
          <w:bCs/>
          <w:sz w:val="4"/>
          <w:szCs w:val="4"/>
        </w:rPr>
      </w:pPr>
    </w:p>
    <w:p w14:paraId="642066B3" w14:textId="77777777" w:rsidR="00CB4B9C" w:rsidRPr="00E53A12" w:rsidRDefault="00CB4B9C" w:rsidP="00CB4B9C">
      <w:pPr>
        <w:pStyle w:val="af0"/>
        <w:widowControl w:val="0"/>
        <w:tabs>
          <w:tab w:val="left" w:pos="567"/>
        </w:tabs>
        <w:spacing w:after="0"/>
        <w:ind w:left="0" w:right="57"/>
        <w:jc w:val="both"/>
        <w:rPr>
          <w:b/>
          <w:bCs/>
        </w:rPr>
      </w:pPr>
      <w:r w:rsidRPr="00E53A12">
        <w:rPr>
          <w:b/>
          <w:bCs/>
        </w:rPr>
        <w:t>Насколько Вас устроили следующие характеристики предоставления негосударственной услуги:</w:t>
      </w: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
        <w:gridCol w:w="5147"/>
        <w:gridCol w:w="1301"/>
        <w:gridCol w:w="1337"/>
        <w:gridCol w:w="1054"/>
      </w:tblGrid>
      <w:tr w:rsidR="00CB4B9C" w:rsidRPr="00E53A12" w14:paraId="2EFB8DDE" w14:textId="77777777" w:rsidTr="00CB4B9C">
        <w:trPr>
          <w:jc w:val="center"/>
        </w:trPr>
        <w:tc>
          <w:tcPr>
            <w:tcW w:w="488" w:type="dxa"/>
            <w:tcMar>
              <w:left w:w="28" w:type="dxa"/>
              <w:right w:w="28" w:type="dxa"/>
            </w:tcMar>
          </w:tcPr>
          <w:p w14:paraId="4A10BA7E" w14:textId="77777777" w:rsidR="00CB4B9C" w:rsidRPr="00E53A12" w:rsidRDefault="00CB4B9C" w:rsidP="00CB4B9C">
            <w:pPr>
              <w:tabs>
                <w:tab w:val="left" w:pos="396"/>
              </w:tabs>
              <w:rPr>
                <w:rFonts w:ascii="Times New Roman" w:hAnsi="Times New Roman" w:cs="Times New Roman"/>
                <w:b/>
                <w:bCs/>
                <w:szCs w:val="20"/>
              </w:rPr>
            </w:pPr>
          </w:p>
        </w:tc>
        <w:tc>
          <w:tcPr>
            <w:tcW w:w="5818" w:type="dxa"/>
          </w:tcPr>
          <w:p w14:paraId="7ECF48F7" w14:textId="77777777" w:rsidR="00CB4B9C" w:rsidRPr="00E53A12" w:rsidRDefault="00CB4B9C" w:rsidP="00CB4B9C">
            <w:pPr>
              <w:rPr>
                <w:rFonts w:ascii="Times New Roman" w:hAnsi="Times New Roman" w:cs="Times New Roman"/>
                <w:b/>
                <w:bCs/>
              </w:rPr>
            </w:pPr>
            <w:r w:rsidRPr="00E53A12">
              <w:rPr>
                <w:rFonts w:ascii="Times New Roman" w:hAnsi="Times New Roman" w:cs="Times New Roman"/>
                <w:b/>
                <w:bCs/>
                <w:i/>
                <w:iCs/>
              </w:rPr>
              <w:t>Один вариант ответа в каждой строке таблицы</w:t>
            </w:r>
          </w:p>
        </w:tc>
        <w:tc>
          <w:tcPr>
            <w:tcW w:w="1446" w:type="dxa"/>
            <w:vAlign w:val="center"/>
          </w:tcPr>
          <w:p w14:paraId="712F19B9"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1. Устроило</w:t>
            </w:r>
          </w:p>
        </w:tc>
        <w:tc>
          <w:tcPr>
            <w:tcW w:w="1487" w:type="dxa"/>
            <w:vAlign w:val="center"/>
          </w:tcPr>
          <w:p w14:paraId="36FAC0EC"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2. Не устроило</w:t>
            </w:r>
          </w:p>
        </w:tc>
        <w:tc>
          <w:tcPr>
            <w:tcW w:w="1166" w:type="dxa"/>
            <w:vAlign w:val="center"/>
          </w:tcPr>
          <w:p w14:paraId="4CC7FB2B"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3. З.О.</w:t>
            </w:r>
          </w:p>
        </w:tc>
      </w:tr>
      <w:tr w:rsidR="00CB4B9C" w:rsidRPr="00E53A12" w14:paraId="432E45D9" w14:textId="77777777" w:rsidTr="00CB4B9C">
        <w:trPr>
          <w:jc w:val="center"/>
        </w:trPr>
        <w:tc>
          <w:tcPr>
            <w:tcW w:w="488" w:type="dxa"/>
            <w:tcMar>
              <w:left w:w="28" w:type="dxa"/>
              <w:right w:w="28" w:type="dxa"/>
            </w:tcMar>
          </w:tcPr>
          <w:p w14:paraId="037E510C" w14:textId="77777777" w:rsidR="00CB4B9C" w:rsidRPr="00E53A12" w:rsidRDefault="00CB4B9C" w:rsidP="00CB4B9C">
            <w:pPr>
              <w:pStyle w:val="af0"/>
              <w:widowControl w:val="0"/>
              <w:numPr>
                <w:ilvl w:val="0"/>
                <w:numId w:val="13"/>
              </w:numPr>
              <w:tabs>
                <w:tab w:val="left" w:pos="567"/>
              </w:tabs>
              <w:spacing w:after="0"/>
              <w:ind w:right="57"/>
              <w:jc w:val="both"/>
              <w:rPr>
                <w:b/>
                <w:bCs/>
              </w:rPr>
            </w:pPr>
          </w:p>
        </w:tc>
        <w:tc>
          <w:tcPr>
            <w:tcW w:w="5818" w:type="dxa"/>
          </w:tcPr>
          <w:p w14:paraId="1FF7F335" w14:textId="77777777" w:rsidR="00CB4B9C" w:rsidRPr="00E53A12" w:rsidRDefault="00CB4B9C" w:rsidP="00CB4B9C">
            <w:pPr>
              <w:rPr>
                <w:rFonts w:ascii="Times New Roman" w:hAnsi="Times New Roman" w:cs="Times New Roman"/>
                <w:b/>
                <w:bCs/>
              </w:rPr>
            </w:pPr>
            <w:r w:rsidRPr="00E53A12">
              <w:rPr>
                <w:rFonts w:ascii="Times New Roman" w:hAnsi="Times New Roman" w:cs="Times New Roman"/>
                <w:b/>
                <w:bCs/>
              </w:rPr>
              <w:t>Время ожидания в очереди на подачу документов</w:t>
            </w:r>
          </w:p>
        </w:tc>
        <w:tc>
          <w:tcPr>
            <w:tcW w:w="1446" w:type="dxa"/>
            <w:vAlign w:val="center"/>
          </w:tcPr>
          <w:p w14:paraId="0639F46D"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1</w:t>
            </w:r>
          </w:p>
        </w:tc>
        <w:tc>
          <w:tcPr>
            <w:tcW w:w="1487" w:type="dxa"/>
            <w:vAlign w:val="center"/>
          </w:tcPr>
          <w:p w14:paraId="7862A79A"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2</w:t>
            </w:r>
          </w:p>
        </w:tc>
        <w:tc>
          <w:tcPr>
            <w:tcW w:w="1166" w:type="dxa"/>
            <w:vAlign w:val="center"/>
          </w:tcPr>
          <w:p w14:paraId="7BC4AD03"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3</w:t>
            </w:r>
          </w:p>
        </w:tc>
      </w:tr>
      <w:tr w:rsidR="00CB4B9C" w:rsidRPr="00E53A12" w14:paraId="2FBA2132" w14:textId="77777777" w:rsidTr="00CB4B9C">
        <w:trPr>
          <w:jc w:val="center"/>
        </w:trPr>
        <w:tc>
          <w:tcPr>
            <w:tcW w:w="488" w:type="dxa"/>
            <w:tcMar>
              <w:left w:w="28" w:type="dxa"/>
              <w:right w:w="28" w:type="dxa"/>
            </w:tcMar>
          </w:tcPr>
          <w:p w14:paraId="613A761D" w14:textId="77777777" w:rsidR="00CB4B9C" w:rsidRPr="00E53A12" w:rsidRDefault="00CB4B9C" w:rsidP="00CB4B9C">
            <w:pPr>
              <w:pStyle w:val="af0"/>
              <w:widowControl w:val="0"/>
              <w:numPr>
                <w:ilvl w:val="0"/>
                <w:numId w:val="13"/>
              </w:numPr>
              <w:tabs>
                <w:tab w:val="left" w:pos="567"/>
              </w:tabs>
              <w:spacing w:after="0"/>
              <w:ind w:right="57"/>
              <w:jc w:val="both"/>
              <w:rPr>
                <w:b/>
                <w:bCs/>
              </w:rPr>
            </w:pPr>
          </w:p>
        </w:tc>
        <w:tc>
          <w:tcPr>
            <w:tcW w:w="5818" w:type="dxa"/>
          </w:tcPr>
          <w:p w14:paraId="1AD22009" w14:textId="77777777" w:rsidR="00CB4B9C" w:rsidRPr="00E53A12" w:rsidRDefault="00CB4B9C" w:rsidP="00CB4B9C">
            <w:pPr>
              <w:rPr>
                <w:rFonts w:ascii="Times New Roman" w:hAnsi="Times New Roman" w:cs="Times New Roman"/>
                <w:b/>
                <w:bCs/>
              </w:rPr>
            </w:pPr>
            <w:r w:rsidRPr="00E53A12">
              <w:rPr>
                <w:rFonts w:ascii="Times New Roman" w:hAnsi="Times New Roman" w:cs="Times New Roman"/>
                <w:b/>
                <w:bCs/>
              </w:rPr>
              <w:t>Срок предоставления результата услуги</w:t>
            </w:r>
          </w:p>
        </w:tc>
        <w:tc>
          <w:tcPr>
            <w:tcW w:w="1446" w:type="dxa"/>
            <w:vAlign w:val="center"/>
          </w:tcPr>
          <w:p w14:paraId="0A23C985"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1</w:t>
            </w:r>
          </w:p>
        </w:tc>
        <w:tc>
          <w:tcPr>
            <w:tcW w:w="1487" w:type="dxa"/>
            <w:vAlign w:val="center"/>
          </w:tcPr>
          <w:p w14:paraId="19F6BB66"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2</w:t>
            </w:r>
          </w:p>
        </w:tc>
        <w:tc>
          <w:tcPr>
            <w:tcW w:w="1166" w:type="dxa"/>
            <w:vAlign w:val="center"/>
          </w:tcPr>
          <w:p w14:paraId="298007DB"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3</w:t>
            </w:r>
          </w:p>
        </w:tc>
      </w:tr>
      <w:tr w:rsidR="00CB4B9C" w:rsidRPr="00E53A12" w14:paraId="0A893664" w14:textId="77777777" w:rsidTr="00CB4B9C">
        <w:trPr>
          <w:jc w:val="center"/>
        </w:trPr>
        <w:tc>
          <w:tcPr>
            <w:tcW w:w="488" w:type="dxa"/>
            <w:tcMar>
              <w:left w:w="28" w:type="dxa"/>
              <w:right w:w="28" w:type="dxa"/>
            </w:tcMar>
          </w:tcPr>
          <w:p w14:paraId="12983D54" w14:textId="77777777" w:rsidR="00CB4B9C" w:rsidRPr="00E53A12" w:rsidRDefault="00CB4B9C" w:rsidP="00CB4B9C">
            <w:pPr>
              <w:pStyle w:val="af0"/>
              <w:widowControl w:val="0"/>
              <w:numPr>
                <w:ilvl w:val="0"/>
                <w:numId w:val="13"/>
              </w:numPr>
              <w:tabs>
                <w:tab w:val="left" w:pos="567"/>
              </w:tabs>
              <w:spacing w:after="0"/>
              <w:ind w:right="57"/>
              <w:jc w:val="both"/>
              <w:rPr>
                <w:b/>
                <w:bCs/>
              </w:rPr>
            </w:pPr>
          </w:p>
        </w:tc>
        <w:tc>
          <w:tcPr>
            <w:tcW w:w="5818" w:type="dxa"/>
          </w:tcPr>
          <w:p w14:paraId="757581E6" w14:textId="77777777" w:rsidR="00CB4B9C" w:rsidRPr="00E53A12" w:rsidRDefault="00CB4B9C" w:rsidP="00CB4B9C">
            <w:pPr>
              <w:rPr>
                <w:rFonts w:ascii="Times New Roman" w:hAnsi="Times New Roman" w:cs="Times New Roman"/>
                <w:b/>
                <w:bCs/>
              </w:rPr>
            </w:pPr>
            <w:r w:rsidRPr="00E53A12">
              <w:rPr>
                <w:rFonts w:ascii="Times New Roman" w:hAnsi="Times New Roman" w:cs="Times New Roman"/>
                <w:b/>
                <w:bCs/>
              </w:rPr>
              <w:t>Условия ведения приема посетителей</w:t>
            </w:r>
          </w:p>
        </w:tc>
        <w:tc>
          <w:tcPr>
            <w:tcW w:w="1446" w:type="dxa"/>
            <w:vAlign w:val="center"/>
          </w:tcPr>
          <w:p w14:paraId="38055236"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1</w:t>
            </w:r>
          </w:p>
        </w:tc>
        <w:tc>
          <w:tcPr>
            <w:tcW w:w="1487" w:type="dxa"/>
            <w:vAlign w:val="center"/>
          </w:tcPr>
          <w:p w14:paraId="3F2FAC9F"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2</w:t>
            </w:r>
          </w:p>
        </w:tc>
        <w:tc>
          <w:tcPr>
            <w:tcW w:w="1166" w:type="dxa"/>
            <w:vAlign w:val="center"/>
          </w:tcPr>
          <w:p w14:paraId="22FE22C9"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3</w:t>
            </w:r>
          </w:p>
        </w:tc>
      </w:tr>
      <w:tr w:rsidR="00CB4B9C" w:rsidRPr="00E53A12" w14:paraId="700DA509" w14:textId="77777777" w:rsidTr="00CB4B9C">
        <w:trPr>
          <w:jc w:val="center"/>
        </w:trPr>
        <w:tc>
          <w:tcPr>
            <w:tcW w:w="488" w:type="dxa"/>
            <w:tcMar>
              <w:left w:w="28" w:type="dxa"/>
              <w:right w:w="28" w:type="dxa"/>
            </w:tcMar>
          </w:tcPr>
          <w:p w14:paraId="4CF844BD" w14:textId="77777777" w:rsidR="00CB4B9C" w:rsidRPr="00E53A12" w:rsidRDefault="00CB4B9C" w:rsidP="00CB4B9C">
            <w:pPr>
              <w:pStyle w:val="af0"/>
              <w:widowControl w:val="0"/>
              <w:numPr>
                <w:ilvl w:val="0"/>
                <w:numId w:val="13"/>
              </w:numPr>
              <w:tabs>
                <w:tab w:val="left" w:pos="567"/>
              </w:tabs>
              <w:spacing w:after="0"/>
              <w:ind w:right="57"/>
              <w:jc w:val="both"/>
              <w:rPr>
                <w:b/>
                <w:bCs/>
              </w:rPr>
            </w:pPr>
          </w:p>
        </w:tc>
        <w:tc>
          <w:tcPr>
            <w:tcW w:w="5818" w:type="dxa"/>
          </w:tcPr>
          <w:p w14:paraId="6B71D927" w14:textId="77777777" w:rsidR="00CB4B9C" w:rsidRPr="00E53A12" w:rsidRDefault="00CB4B9C" w:rsidP="00CB4B9C">
            <w:pPr>
              <w:rPr>
                <w:rFonts w:ascii="Times New Roman" w:hAnsi="Times New Roman" w:cs="Times New Roman"/>
                <w:b/>
                <w:bCs/>
              </w:rPr>
            </w:pPr>
            <w:r w:rsidRPr="00E53A12">
              <w:rPr>
                <w:rFonts w:ascii="Times New Roman" w:hAnsi="Times New Roman" w:cs="Times New Roman"/>
                <w:b/>
                <w:bCs/>
              </w:rPr>
              <w:t>Доступность информации об услуге</w:t>
            </w:r>
          </w:p>
        </w:tc>
        <w:tc>
          <w:tcPr>
            <w:tcW w:w="1446" w:type="dxa"/>
            <w:vAlign w:val="center"/>
          </w:tcPr>
          <w:p w14:paraId="09A4ACD9"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1</w:t>
            </w:r>
          </w:p>
        </w:tc>
        <w:tc>
          <w:tcPr>
            <w:tcW w:w="1487" w:type="dxa"/>
            <w:vAlign w:val="center"/>
          </w:tcPr>
          <w:p w14:paraId="0D87C818"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2</w:t>
            </w:r>
          </w:p>
        </w:tc>
        <w:tc>
          <w:tcPr>
            <w:tcW w:w="1166" w:type="dxa"/>
            <w:vAlign w:val="center"/>
          </w:tcPr>
          <w:p w14:paraId="2D13EA3B"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3</w:t>
            </w:r>
          </w:p>
        </w:tc>
      </w:tr>
      <w:tr w:rsidR="00CB4B9C" w:rsidRPr="00E53A12" w14:paraId="50C9CCBC" w14:textId="77777777" w:rsidTr="00CB4B9C">
        <w:trPr>
          <w:jc w:val="center"/>
        </w:trPr>
        <w:tc>
          <w:tcPr>
            <w:tcW w:w="488" w:type="dxa"/>
            <w:tcMar>
              <w:left w:w="28" w:type="dxa"/>
              <w:right w:w="28" w:type="dxa"/>
            </w:tcMar>
          </w:tcPr>
          <w:p w14:paraId="56812EAC" w14:textId="77777777" w:rsidR="00CB4B9C" w:rsidRPr="00E53A12" w:rsidRDefault="00CB4B9C" w:rsidP="00CB4B9C">
            <w:pPr>
              <w:pStyle w:val="af0"/>
              <w:widowControl w:val="0"/>
              <w:numPr>
                <w:ilvl w:val="0"/>
                <w:numId w:val="13"/>
              </w:numPr>
              <w:tabs>
                <w:tab w:val="left" w:pos="567"/>
              </w:tabs>
              <w:spacing w:after="0"/>
              <w:ind w:right="57"/>
              <w:jc w:val="both"/>
              <w:rPr>
                <w:b/>
                <w:bCs/>
              </w:rPr>
            </w:pPr>
          </w:p>
        </w:tc>
        <w:tc>
          <w:tcPr>
            <w:tcW w:w="5818" w:type="dxa"/>
          </w:tcPr>
          <w:p w14:paraId="34E8659C" w14:textId="77777777" w:rsidR="00CB4B9C" w:rsidRPr="00E53A12" w:rsidRDefault="00CB4B9C" w:rsidP="00CB4B9C">
            <w:pPr>
              <w:rPr>
                <w:rFonts w:ascii="Times New Roman" w:hAnsi="Times New Roman" w:cs="Times New Roman"/>
                <w:b/>
                <w:bCs/>
              </w:rPr>
            </w:pPr>
            <w:r w:rsidRPr="00E53A12">
              <w:rPr>
                <w:rFonts w:ascii="Times New Roman" w:hAnsi="Times New Roman" w:cs="Times New Roman"/>
                <w:b/>
                <w:bCs/>
              </w:rPr>
              <w:t>Вежливость сотрудников</w:t>
            </w:r>
          </w:p>
        </w:tc>
        <w:tc>
          <w:tcPr>
            <w:tcW w:w="1446" w:type="dxa"/>
            <w:vAlign w:val="center"/>
          </w:tcPr>
          <w:p w14:paraId="528EE571"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1</w:t>
            </w:r>
          </w:p>
        </w:tc>
        <w:tc>
          <w:tcPr>
            <w:tcW w:w="1487" w:type="dxa"/>
            <w:vAlign w:val="center"/>
          </w:tcPr>
          <w:p w14:paraId="4F04FCBD"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2</w:t>
            </w:r>
          </w:p>
        </w:tc>
        <w:tc>
          <w:tcPr>
            <w:tcW w:w="1166" w:type="dxa"/>
            <w:vAlign w:val="center"/>
          </w:tcPr>
          <w:p w14:paraId="0D60AC97"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3</w:t>
            </w:r>
          </w:p>
        </w:tc>
      </w:tr>
      <w:tr w:rsidR="00CB4B9C" w:rsidRPr="00E53A12" w14:paraId="6D126921" w14:textId="77777777" w:rsidTr="00CB4B9C">
        <w:trPr>
          <w:jc w:val="center"/>
        </w:trPr>
        <w:tc>
          <w:tcPr>
            <w:tcW w:w="488" w:type="dxa"/>
            <w:tcMar>
              <w:left w:w="28" w:type="dxa"/>
              <w:right w:w="28" w:type="dxa"/>
            </w:tcMar>
          </w:tcPr>
          <w:p w14:paraId="68C024C2" w14:textId="77777777" w:rsidR="00CB4B9C" w:rsidRPr="00E53A12" w:rsidRDefault="00CB4B9C" w:rsidP="00CB4B9C">
            <w:pPr>
              <w:pStyle w:val="af0"/>
              <w:widowControl w:val="0"/>
              <w:numPr>
                <w:ilvl w:val="0"/>
                <w:numId w:val="13"/>
              </w:numPr>
              <w:tabs>
                <w:tab w:val="left" w:pos="567"/>
              </w:tabs>
              <w:spacing w:after="0"/>
              <w:ind w:right="57"/>
              <w:jc w:val="both"/>
              <w:rPr>
                <w:b/>
                <w:bCs/>
              </w:rPr>
            </w:pPr>
          </w:p>
        </w:tc>
        <w:tc>
          <w:tcPr>
            <w:tcW w:w="5818" w:type="dxa"/>
          </w:tcPr>
          <w:p w14:paraId="2E4F05DD" w14:textId="77777777" w:rsidR="00CB4B9C" w:rsidRPr="00E53A12" w:rsidRDefault="00CB4B9C" w:rsidP="00CB4B9C">
            <w:pPr>
              <w:rPr>
                <w:rFonts w:ascii="Times New Roman" w:hAnsi="Times New Roman" w:cs="Times New Roman"/>
                <w:b/>
                <w:bCs/>
              </w:rPr>
            </w:pPr>
            <w:r w:rsidRPr="00E53A12">
              <w:rPr>
                <w:rFonts w:ascii="Times New Roman" w:hAnsi="Times New Roman" w:cs="Times New Roman"/>
                <w:b/>
                <w:bCs/>
              </w:rPr>
              <w:t>Компетентность, профессионализм</w:t>
            </w:r>
          </w:p>
        </w:tc>
        <w:tc>
          <w:tcPr>
            <w:tcW w:w="1446" w:type="dxa"/>
            <w:vAlign w:val="center"/>
          </w:tcPr>
          <w:p w14:paraId="28A0AB87"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1</w:t>
            </w:r>
          </w:p>
        </w:tc>
        <w:tc>
          <w:tcPr>
            <w:tcW w:w="1487" w:type="dxa"/>
            <w:vAlign w:val="center"/>
          </w:tcPr>
          <w:p w14:paraId="36E13562"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2</w:t>
            </w:r>
          </w:p>
        </w:tc>
        <w:tc>
          <w:tcPr>
            <w:tcW w:w="1166" w:type="dxa"/>
            <w:vAlign w:val="center"/>
          </w:tcPr>
          <w:p w14:paraId="78C9B42F"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3</w:t>
            </w:r>
          </w:p>
        </w:tc>
      </w:tr>
      <w:tr w:rsidR="00CB4B9C" w:rsidRPr="00E53A12" w14:paraId="169A73FF" w14:textId="77777777" w:rsidTr="00CB4B9C">
        <w:trPr>
          <w:jc w:val="center"/>
        </w:trPr>
        <w:tc>
          <w:tcPr>
            <w:tcW w:w="488" w:type="dxa"/>
            <w:tcMar>
              <w:left w:w="28" w:type="dxa"/>
              <w:right w:w="28" w:type="dxa"/>
            </w:tcMar>
          </w:tcPr>
          <w:p w14:paraId="76581324" w14:textId="77777777" w:rsidR="00CB4B9C" w:rsidRPr="00E53A12" w:rsidRDefault="00CB4B9C" w:rsidP="00CB4B9C">
            <w:pPr>
              <w:pStyle w:val="af0"/>
              <w:widowControl w:val="0"/>
              <w:numPr>
                <w:ilvl w:val="0"/>
                <w:numId w:val="13"/>
              </w:numPr>
              <w:tabs>
                <w:tab w:val="left" w:pos="567"/>
              </w:tabs>
              <w:spacing w:after="0"/>
              <w:ind w:right="57"/>
              <w:jc w:val="both"/>
              <w:rPr>
                <w:b/>
                <w:bCs/>
              </w:rPr>
            </w:pPr>
          </w:p>
        </w:tc>
        <w:tc>
          <w:tcPr>
            <w:tcW w:w="5818" w:type="dxa"/>
          </w:tcPr>
          <w:p w14:paraId="2BE34B88" w14:textId="77777777" w:rsidR="00CB4B9C" w:rsidRPr="00E53A12" w:rsidRDefault="00CB4B9C" w:rsidP="00CB4B9C">
            <w:pPr>
              <w:rPr>
                <w:rFonts w:ascii="Times New Roman" w:hAnsi="Times New Roman" w:cs="Times New Roman"/>
                <w:b/>
                <w:bCs/>
              </w:rPr>
            </w:pPr>
            <w:r w:rsidRPr="00E53A12">
              <w:rPr>
                <w:rFonts w:ascii="Times New Roman" w:hAnsi="Times New Roman" w:cs="Times New Roman"/>
                <w:b/>
                <w:bCs/>
              </w:rPr>
              <w:t>Количество документов, необходимых для получения услуги</w:t>
            </w:r>
          </w:p>
        </w:tc>
        <w:tc>
          <w:tcPr>
            <w:tcW w:w="1446" w:type="dxa"/>
            <w:vAlign w:val="center"/>
          </w:tcPr>
          <w:p w14:paraId="49D57932"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1</w:t>
            </w:r>
          </w:p>
        </w:tc>
        <w:tc>
          <w:tcPr>
            <w:tcW w:w="1487" w:type="dxa"/>
            <w:vAlign w:val="center"/>
          </w:tcPr>
          <w:p w14:paraId="1D97565F"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2</w:t>
            </w:r>
          </w:p>
        </w:tc>
        <w:tc>
          <w:tcPr>
            <w:tcW w:w="1166" w:type="dxa"/>
            <w:vAlign w:val="center"/>
          </w:tcPr>
          <w:p w14:paraId="51D940DE" w14:textId="77777777" w:rsidR="00CB4B9C" w:rsidRPr="00E53A12" w:rsidRDefault="00CB4B9C" w:rsidP="00CB4B9C">
            <w:pPr>
              <w:jc w:val="center"/>
              <w:rPr>
                <w:rFonts w:ascii="Times New Roman" w:hAnsi="Times New Roman" w:cs="Times New Roman"/>
              </w:rPr>
            </w:pPr>
            <w:r w:rsidRPr="00E53A12">
              <w:rPr>
                <w:rFonts w:ascii="Times New Roman" w:hAnsi="Times New Roman" w:cs="Times New Roman"/>
              </w:rPr>
              <w:t>3</w:t>
            </w:r>
          </w:p>
        </w:tc>
      </w:tr>
    </w:tbl>
    <w:p w14:paraId="3E60ADF7" w14:textId="77777777" w:rsidR="00CB4B9C" w:rsidRPr="00E53A12" w:rsidRDefault="00CB4B9C" w:rsidP="00CB4B9C">
      <w:pPr>
        <w:pStyle w:val="af0"/>
        <w:widowControl w:val="0"/>
        <w:tabs>
          <w:tab w:val="left" w:pos="567"/>
        </w:tabs>
        <w:spacing w:after="0"/>
        <w:ind w:left="360" w:right="57"/>
        <w:jc w:val="both"/>
        <w:rPr>
          <w:b/>
          <w:bCs/>
          <w:sz w:val="8"/>
          <w:szCs w:val="8"/>
        </w:rPr>
      </w:pPr>
    </w:p>
    <w:p w14:paraId="1DFEBCA4"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 xml:space="preserve">Основываясь на Вашем опыте получения государственных (муниципальных) услуг и негосударственных услуг, сравните, пожалуйста, качество их предоставления: (один ответ) </w:t>
      </w:r>
      <w:r w:rsidRPr="00E53A12">
        <w:rPr>
          <w:b/>
          <w:bCs/>
          <w:u w:val="single"/>
        </w:rPr>
        <w:t>КАРТОЧКА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CB4B9C" w:rsidRPr="00E53A12" w14:paraId="64D130A6" w14:textId="77777777" w:rsidTr="00CB4B9C">
        <w:tc>
          <w:tcPr>
            <w:tcW w:w="10561" w:type="dxa"/>
          </w:tcPr>
          <w:p w14:paraId="5097A63C" w14:textId="77777777" w:rsidR="00CB4B9C" w:rsidRPr="00E53A12" w:rsidRDefault="00CB4B9C" w:rsidP="00CB4B9C">
            <w:pPr>
              <w:pStyle w:val="a7"/>
              <w:tabs>
                <w:tab w:val="clear" w:pos="4677"/>
                <w:tab w:val="clear" w:pos="9355"/>
              </w:tabs>
              <w:jc w:val="both"/>
              <w:rPr>
                <w:rFonts w:ascii="Times New Roman" w:hAnsi="Times New Roman" w:cs="Times New Roman"/>
                <w:bCs/>
              </w:rPr>
            </w:pPr>
            <w:r w:rsidRPr="00E53A12">
              <w:rPr>
                <w:rFonts w:ascii="Times New Roman" w:hAnsi="Times New Roman" w:cs="Times New Roman"/>
                <w:bCs/>
              </w:rPr>
              <w:t>1. Качество предоставления государственных (муниципальных) услуг выше негосударственных</w:t>
            </w:r>
          </w:p>
        </w:tc>
      </w:tr>
      <w:tr w:rsidR="00CB4B9C" w:rsidRPr="00E53A12" w14:paraId="7CE03EC7" w14:textId="77777777" w:rsidTr="00CB4B9C">
        <w:tc>
          <w:tcPr>
            <w:tcW w:w="10561" w:type="dxa"/>
          </w:tcPr>
          <w:p w14:paraId="48443CE0" w14:textId="77777777" w:rsidR="00CB4B9C" w:rsidRPr="00E53A12" w:rsidRDefault="00CB4B9C" w:rsidP="00CB4B9C">
            <w:pPr>
              <w:pStyle w:val="a7"/>
              <w:tabs>
                <w:tab w:val="clear" w:pos="4677"/>
                <w:tab w:val="clear" w:pos="9355"/>
              </w:tabs>
              <w:jc w:val="both"/>
              <w:rPr>
                <w:rFonts w:ascii="Times New Roman" w:hAnsi="Times New Roman" w:cs="Times New Roman"/>
                <w:bCs/>
              </w:rPr>
            </w:pPr>
            <w:r w:rsidRPr="00E53A12">
              <w:rPr>
                <w:rFonts w:ascii="Times New Roman" w:hAnsi="Times New Roman" w:cs="Times New Roman"/>
                <w:bCs/>
              </w:rPr>
              <w:t>2. Качество услуг примерно одинаковое</w:t>
            </w:r>
          </w:p>
        </w:tc>
      </w:tr>
      <w:tr w:rsidR="00CB4B9C" w:rsidRPr="00E53A12" w14:paraId="31744917" w14:textId="77777777" w:rsidTr="00CB4B9C">
        <w:tc>
          <w:tcPr>
            <w:tcW w:w="10561" w:type="dxa"/>
          </w:tcPr>
          <w:p w14:paraId="41D55D97" w14:textId="77777777" w:rsidR="00CB4B9C" w:rsidRPr="00E53A12" w:rsidRDefault="00CB4B9C" w:rsidP="00CB4B9C">
            <w:pPr>
              <w:pStyle w:val="a7"/>
              <w:tabs>
                <w:tab w:val="clear" w:pos="4677"/>
                <w:tab w:val="clear" w:pos="9355"/>
              </w:tabs>
              <w:jc w:val="both"/>
              <w:rPr>
                <w:rFonts w:ascii="Times New Roman" w:hAnsi="Times New Roman" w:cs="Times New Roman"/>
                <w:bCs/>
              </w:rPr>
            </w:pPr>
            <w:r w:rsidRPr="00E53A12">
              <w:rPr>
                <w:rFonts w:ascii="Times New Roman" w:hAnsi="Times New Roman" w:cs="Times New Roman"/>
                <w:bCs/>
              </w:rPr>
              <w:t>3. Качество предоставления государственных (муниципальных) услуг ниже негосударственных</w:t>
            </w:r>
          </w:p>
        </w:tc>
      </w:tr>
      <w:tr w:rsidR="00CB4B9C" w:rsidRPr="00E53A12" w14:paraId="7FB3E5C1" w14:textId="77777777" w:rsidTr="00CB4B9C">
        <w:tc>
          <w:tcPr>
            <w:tcW w:w="10561" w:type="dxa"/>
          </w:tcPr>
          <w:p w14:paraId="5524CC06" w14:textId="77777777" w:rsidR="00CB4B9C" w:rsidRPr="00E53A12" w:rsidRDefault="00CB4B9C" w:rsidP="00CB4B9C">
            <w:pPr>
              <w:pStyle w:val="a7"/>
              <w:tabs>
                <w:tab w:val="clear" w:pos="4677"/>
                <w:tab w:val="clear" w:pos="9355"/>
              </w:tabs>
              <w:jc w:val="both"/>
              <w:rPr>
                <w:rFonts w:ascii="Times New Roman" w:hAnsi="Times New Roman" w:cs="Times New Roman"/>
                <w:bCs/>
              </w:rPr>
            </w:pPr>
            <w:r w:rsidRPr="00E53A12">
              <w:rPr>
                <w:rFonts w:ascii="Times New Roman" w:hAnsi="Times New Roman" w:cs="Times New Roman"/>
                <w:bCs/>
              </w:rPr>
              <w:t>4. Затрудняюсь ответить</w:t>
            </w:r>
          </w:p>
        </w:tc>
      </w:tr>
    </w:tbl>
    <w:p w14:paraId="33822CAD" w14:textId="77777777" w:rsidR="00CB4B9C" w:rsidRPr="00E53A12" w:rsidRDefault="00CB4B9C" w:rsidP="00CB4B9C">
      <w:pPr>
        <w:jc w:val="center"/>
        <w:rPr>
          <w:rFonts w:ascii="Times New Roman" w:hAnsi="Times New Roman" w:cs="Times New Roman"/>
          <w:b/>
          <w:sz w:val="6"/>
          <w:szCs w:val="6"/>
        </w:rPr>
      </w:pPr>
    </w:p>
    <w:p w14:paraId="23F8C396" w14:textId="77777777" w:rsidR="00CB4B9C" w:rsidRPr="00E53A12" w:rsidRDefault="00CB4B9C" w:rsidP="00CB4B9C">
      <w:pPr>
        <w:jc w:val="center"/>
        <w:rPr>
          <w:rFonts w:ascii="Times New Roman" w:hAnsi="Times New Roman" w:cs="Times New Roman"/>
          <w:b/>
        </w:rPr>
      </w:pPr>
    </w:p>
    <w:p w14:paraId="19742A0F" w14:textId="77777777" w:rsidR="00CB4B9C" w:rsidRPr="00E53A12" w:rsidRDefault="00CB4B9C" w:rsidP="00CB4B9C">
      <w:pPr>
        <w:jc w:val="center"/>
        <w:rPr>
          <w:rFonts w:ascii="Times New Roman" w:hAnsi="Times New Roman" w:cs="Times New Roman"/>
          <w:b/>
        </w:rPr>
      </w:pPr>
      <w:r w:rsidRPr="00E53A12">
        <w:rPr>
          <w:rFonts w:ascii="Times New Roman" w:hAnsi="Times New Roman" w:cs="Times New Roman"/>
          <w:b/>
        </w:rPr>
        <w:t>В ЗАКЛЮЧЕНИЕ НЕСКОЛЬКО СЛОВ О ВАС</w:t>
      </w:r>
    </w:p>
    <w:p w14:paraId="187E4FC1" w14:textId="77777777" w:rsidR="00CB4B9C" w:rsidRPr="00E53A12" w:rsidRDefault="00CB4B9C" w:rsidP="004F4035">
      <w:pPr>
        <w:pStyle w:val="af0"/>
        <w:widowControl w:val="0"/>
        <w:numPr>
          <w:ilvl w:val="0"/>
          <w:numId w:val="13"/>
        </w:numPr>
        <w:tabs>
          <w:tab w:val="left" w:pos="0"/>
        </w:tabs>
        <w:spacing w:after="0"/>
        <w:ind w:left="0" w:right="57" w:firstLine="0"/>
        <w:jc w:val="both"/>
        <w:rPr>
          <w:b/>
          <w:bCs/>
        </w:rPr>
      </w:pPr>
      <w:r w:rsidRPr="00E53A12">
        <w:rPr>
          <w:b/>
          <w:bCs/>
        </w:rPr>
        <w:t>Есть ли у Вас доступ в Интернет?</w:t>
      </w:r>
    </w:p>
    <w:p w14:paraId="40C64B79" w14:textId="77777777" w:rsidR="00CB4B9C" w:rsidRPr="00E53A12" w:rsidRDefault="00CB4B9C" w:rsidP="00CB4B9C">
      <w:pPr>
        <w:pStyle w:val="af0"/>
        <w:widowControl w:val="0"/>
        <w:tabs>
          <w:tab w:val="left" w:pos="567"/>
        </w:tabs>
        <w:spacing w:after="0"/>
        <w:ind w:left="360" w:right="57"/>
        <w:jc w:val="both"/>
        <w:rPr>
          <w:bCs/>
        </w:rPr>
      </w:pPr>
      <w:r w:rsidRPr="00E53A12">
        <w:rPr>
          <w:bCs/>
        </w:rPr>
        <w:t>1. Да</w:t>
      </w:r>
      <w:r w:rsidRPr="00E53A12">
        <w:rPr>
          <w:bCs/>
        </w:rPr>
        <w:tab/>
      </w:r>
      <w:r w:rsidRPr="00E53A12">
        <w:rPr>
          <w:bCs/>
        </w:rPr>
        <w:tab/>
      </w:r>
      <w:r w:rsidRPr="00E53A12">
        <w:rPr>
          <w:bCs/>
        </w:rPr>
        <w:tab/>
        <w:t>2. Нет</w:t>
      </w:r>
    </w:p>
    <w:p w14:paraId="124A28D1" w14:textId="77777777" w:rsidR="00CB4B9C" w:rsidRPr="00E53A12" w:rsidRDefault="00CB4B9C" w:rsidP="00CB4B9C">
      <w:pPr>
        <w:pStyle w:val="af0"/>
        <w:widowControl w:val="0"/>
        <w:tabs>
          <w:tab w:val="left" w:pos="567"/>
        </w:tabs>
        <w:spacing w:after="0"/>
        <w:ind w:left="360" w:right="57"/>
        <w:jc w:val="both"/>
        <w:rPr>
          <w:b/>
          <w:bCs/>
        </w:rPr>
      </w:pPr>
    </w:p>
    <w:p w14:paraId="420C94D2" w14:textId="77777777" w:rsidR="00CB4B9C" w:rsidRPr="00E53A12" w:rsidRDefault="00CB4B9C" w:rsidP="00CB4B9C">
      <w:pPr>
        <w:pStyle w:val="af0"/>
        <w:widowControl w:val="0"/>
        <w:numPr>
          <w:ilvl w:val="0"/>
          <w:numId w:val="13"/>
        </w:numPr>
        <w:tabs>
          <w:tab w:val="left" w:pos="567"/>
        </w:tabs>
        <w:spacing w:after="0"/>
        <w:ind w:right="57"/>
        <w:jc w:val="both"/>
        <w:rPr>
          <w:b/>
          <w:bCs/>
        </w:rPr>
      </w:pPr>
      <w:r w:rsidRPr="00E53A12">
        <w:rPr>
          <w:b/>
          <w:bCs/>
        </w:rPr>
        <w:t>ВАШЕ ОБРАЗОВАНИЕ:</w:t>
      </w:r>
    </w:p>
    <w:p w14:paraId="77B60D49" w14:textId="77777777" w:rsidR="00CB4B9C" w:rsidRPr="00E53A12" w:rsidRDefault="00CB4B9C" w:rsidP="00CB4B9C">
      <w:pPr>
        <w:pStyle w:val="afa"/>
        <w:numPr>
          <w:ilvl w:val="0"/>
          <w:numId w:val="14"/>
        </w:numPr>
        <w:suppressAutoHyphens/>
        <w:spacing w:after="0"/>
        <w:jc w:val="both"/>
        <w:rPr>
          <w:bCs/>
        </w:rPr>
      </w:pPr>
      <w:r w:rsidRPr="00E53A12">
        <w:rPr>
          <w:bCs/>
        </w:rPr>
        <w:t>Среднее, неполное среднее                           2. Среднее специальное или среднее техническое</w:t>
      </w:r>
    </w:p>
    <w:p w14:paraId="1E2890EC" w14:textId="77777777" w:rsidR="00CB4B9C" w:rsidRPr="00E53A12" w:rsidRDefault="00CB4B9C" w:rsidP="00CB4B9C">
      <w:pPr>
        <w:pStyle w:val="afa"/>
        <w:numPr>
          <w:ilvl w:val="0"/>
          <w:numId w:val="14"/>
        </w:numPr>
        <w:suppressAutoHyphens/>
        <w:spacing w:after="0"/>
        <w:jc w:val="both"/>
        <w:rPr>
          <w:bCs/>
        </w:rPr>
      </w:pPr>
      <w:r w:rsidRPr="00E53A12">
        <w:rPr>
          <w:bCs/>
        </w:rPr>
        <w:t>Незаконченное высшее, высшее</w:t>
      </w:r>
    </w:p>
    <w:p w14:paraId="154C7AB0" w14:textId="77777777" w:rsidR="00CB4B9C" w:rsidRPr="00E53A12" w:rsidRDefault="00CB4B9C" w:rsidP="00CB4B9C">
      <w:pPr>
        <w:jc w:val="both"/>
        <w:rPr>
          <w:rFonts w:ascii="Times New Roman" w:hAnsi="Times New Roman" w:cs="Times New Roman"/>
          <w:b/>
          <w:sz w:val="8"/>
          <w:szCs w:val="8"/>
        </w:rPr>
      </w:pPr>
    </w:p>
    <w:p w14:paraId="320B7A52" w14:textId="77777777" w:rsidR="00CB4B9C" w:rsidRPr="00E53A12" w:rsidRDefault="00CB4B9C" w:rsidP="00CB4B9C">
      <w:pPr>
        <w:pStyle w:val="af0"/>
        <w:widowControl w:val="0"/>
        <w:numPr>
          <w:ilvl w:val="0"/>
          <w:numId w:val="13"/>
        </w:numPr>
        <w:tabs>
          <w:tab w:val="left" w:pos="567"/>
        </w:tabs>
        <w:spacing w:after="0"/>
        <w:ind w:right="57"/>
        <w:jc w:val="both"/>
        <w:rPr>
          <w:b/>
          <w:bCs/>
        </w:rPr>
      </w:pPr>
      <w:r w:rsidRPr="00E53A12">
        <w:rPr>
          <w:b/>
          <w:bCs/>
        </w:rPr>
        <w:t>ВАШЕ ОСНОВНОЕ ЗАНЯТИЕ (КАРТОЧКА Д2):</w:t>
      </w:r>
    </w:p>
    <w:p w14:paraId="7D606118" w14:textId="77777777" w:rsidR="00CB4B9C" w:rsidRPr="00E53A12" w:rsidRDefault="00CB4B9C" w:rsidP="00CB4B9C">
      <w:pPr>
        <w:numPr>
          <w:ilvl w:val="0"/>
          <w:numId w:val="15"/>
        </w:numPr>
        <w:jc w:val="both"/>
        <w:rPr>
          <w:rFonts w:ascii="Times New Roman" w:hAnsi="Times New Roman" w:cs="Times New Roman"/>
        </w:rPr>
      </w:pPr>
      <w:r w:rsidRPr="00E53A12">
        <w:rPr>
          <w:rFonts w:ascii="Times New Roman" w:hAnsi="Times New Roman" w:cs="Times New Roman"/>
        </w:rPr>
        <w:t xml:space="preserve">Работаю по найму </w:t>
      </w:r>
    </w:p>
    <w:p w14:paraId="7579D698" w14:textId="77777777" w:rsidR="00CB4B9C" w:rsidRPr="00E53A12" w:rsidRDefault="00CB4B9C" w:rsidP="00CB4B9C">
      <w:pPr>
        <w:numPr>
          <w:ilvl w:val="0"/>
          <w:numId w:val="15"/>
        </w:numPr>
        <w:jc w:val="both"/>
        <w:rPr>
          <w:rFonts w:ascii="Times New Roman" w:hAnsi="Times New Roman" w:cs="Times New Roman"/>
        </w:rPr>
      </w:pPr>
      <w:r w:rsidRPr="00E53A12">
        <w:rPr>
          <w:rFonts w:ascii="Times New Roman" w:hAnsi="Times New Roman" w:cs="Times New Roman"/>
        </w:rPr>
        <w:t>Занимаюсь предпринимательской деятельностью</w:t>
      </w:r>
    </w:p>
    <w:p w14:paraId="5E2A6F3E" w14:textId="77777777" w:rsidR="00CB4B9C" w:rsidRPr="00E53A12" w:rsidRDefault="00CB4B9C" w:rsidP="00CB4B9C">
      <w:pPr>
        <w:numPr>
          <w:ilvl w:val="0"/>
          <w:numId w:val="15"/>
        </w:numPr>
        <w:jc w:val="both"/>
        <w:rPr>
          <w:rFonts w:ascii="Times New Roman" w:hAnsi="Times New Roman" w:cs="Times New Roman"/>
        </w:rPr>
      </w:pPr>
      <w:r w:rsidRPr="00E53A12">
        <w:rPr>
          <w:rFonts w:ascii="Times New Roman" w:hAnsi="Times New Roman" w:cs="Times New Roman"/>
        </w:rPr>
        <w:t>Работаю по найму и занимаюсь предпринимательской деятельностью одновременно</w:t>
      </w:r>
    </w:p>
    <w:p w14:paraId="1CFA7844" w14:textId="77777777" w:rsidR="00CB4B9C" w:rsidRPr="00E53A12" w:rsidRDefault="00CB4B9C" w:rsidP="00CB4B9C">
      <w:pPr>
        <w:numPr>
          <w:ilvl w:val="0"/>
          <w:numId w:val="15"/>
        </w:numPr>
        <w:jc w:val="both"/>
        <w:rPr>
          <w:rFonts w:ascii="Times New Roman" w:hAnsi="Times New Roman" w:cs="Times New Roman"/>
        </w:rPr>
      </w:pPr>
      <w:r w:rsidRPr="00E53A12">
        <w:rPr>
          <w:rFonts w:ascii="Times New Roman" w:hAnsi="Times New Roman" w:cs="Times New Roman"/>
        </w:rPr>
        <w:t>Не работаю, на пенсии, в т.ч. по инвалидности</w:t>
      </w:r>
    </w:p>
    <w:p w14:paraId="4FE47AE8" w14:textId="77777777" w:rsidR="00CB4B9C" w:rsidRPr="00E53A12" w:rsidRDefault="00CB4B9C" w:rsidP="00CB4B9C">
      <w:pPr>
        <w:numPr>
          <w:ilvl w:val="0"/>
          <w:numId w:val="15"/>
        </w:numPr>
        <w:jc w:val="both"/>
        <w:rPr>
          <w:rFonts w:ascii="Times New Roman" w:hAnsi="Times New Roman" w:cs="Times New Roman"/>
        </w:rPr>
      </w:pPr>
      <w:r w:rsidRPr="00E53A12">
        <w:rPr>
          <w:rFonts w:ascii="Times New Roman" w:hAnsi="Times New Roman" w:cs="Times New Roman"/>
        </w:rPr>
        <w:t>Занимаюсь домашним хозяйством, декретный отпуск</w:t>
      </w:r>
    </w:p>
    <w:p w14:paraId="0B4BE496" w14:textId="77777777" w:rsidR="00CB4B9C" w:rsidRPr="00E53A12" w:rsidRDefault="00CB4B9C" w:rsidP="00CB4B9C">
      <w:pPr>
        <w:numPr>
          <w:ilvl w:val="0"/>
          <w:numId w:val="15"/>
        </w:numPr>
        <w:jc w:val="both"/>
        <w:rPr>
          <w:rFonts w:ascii="Times New Roman" w:hAnsi="Times New Roman" w:cs="Times New Roman"/>
        </w:rPr>
      </w:pPr>
      <w:r w:rsidRPr="00E53A12">
        <w:rPr>
          <w:rFonts w:ascii="Times New Roman" w:hAnsi="Times New Roman" w:cs="Times New Roman"/>
        </w:rPr>
        <w:t>Временно не работаю, ищу работу</w:t>
      </w:r>
    </w:p>
    <w:p w14:paraId="798CFAD9" w14:textId="77777777" w:rsidR="00CB4B9C" w:rsidRPr="00E53A12" w:rsidRDefault="00CB4B9C" w:rsidP="00CB4B9C">
      <w:pPr>
        <w:numPr>
          <w:ilvl w:val="0"/>
          <w:numId w:val="15"/>
        </w:numPr>
        <w:jc w:val="both"/>
        <w:rPr>
          <w:rFonts w:ascii="Times New Roman" w:hAnsi="Times New Roman" w:cs="Times New Roman"/>
        </w:rPr>
      </w:pPr>
      <w:r w:rsidRPr="00E53A12">
        <w:rPr>
          <w:rFonts w:ascii="Times New Roman" w:hAnsi="Times New Roman" w:cs="Times New Roman"/>
        </w:rPr>
        <w:t>Студент, учащийся</w:t>
      </w:r>
    </w:p>
    <w:p w14:paraId="3080450E" w14:textId="77777777" w:rsidR="00CB4B9C" w:rsidRPr="00E53A12" w:rsidRDefault="00CB4B9C" w:rsidP="00CB4B9C">
      <w:pPr>
        <w:numPr>
          <w:ilvl w:val="0"/>
          <w:numId w:val="15"/>
        </w:numPr>
        <w:jc w:val="both"/>
        <w:rPr>
          <w:rFonts w:ascii="Times New Roman" w:hAnsi="Times New Roman" w:cs="Times New Roman"/>
        </w:rPr>
      </w:pPr>
      <w:r w:rsidRPr="00E53A12">
        <w:rPr>
          <w:rFonts w:ascii="Times New Roman" w:hAnsi="Times New Roman" w:cs="Times New Roman"/>
        </w:rPr>
        <w:t>Другое _______________________________________________</w:t>
      </w:r>
    </w:p>
    <w:p w14:paraId="43E5E50E" w14:textId="77777777" w:rsidR="00CB4B9C" w:rsidRPr="00E53A12" w:rsidRDefault="00CB4B9C" w:rsidP="00CB4B9C">
      <w:pPr>
        <w:pStyle w:val="af0"/>
        <w:widowControl w:val="0"/>
        <w:tabs>
          <w:tab w:val="left" w:pos="567"/>
        </w:tabs>
        <w:spacing w:after="0"/>
        <w:ind w:left="360" w:right="57"/>
        <w:jc w:val="both"/>
        <w:rPr>
          <w:b/>
          <w:bCs/>
        </w:rPr>
      </w:pPr>
    </w:p>
    <w:p w14:paraId="6591220D" w14:textId="77777777" w:rsidR="00CB4B9C" w:rsidRPr="00E53A12" w:rsidRDefault="00CB4B9C" w:rsidP="00CB4B9C">
      <w:pPr>
        <w:pStyle w:val="af0"/>
        <w:widowControl w:val="0"/>
        <w:numPr>
          <w:ilvl w:val="0"/>
          <w:numId w:val="13"/>
        </w:numPr>
        <w:tabs>
          <w:tab w:val="left" w:pos="567"/>
        </w:tabs>
        <w:spacing w:after="0"/>
        <w:ind w:right="57"/>
        <w:jc w:val="both"/>
        <w:rPr>
          <w:b/>
          <w:bCs/>
        </w:rPr>
      </w:pPr>
      <w:r w:rsidRPr="00E53A12">
        <w:rPr>
          <w:b/>
          <w:bCs/>
        </w:rPr>
        <w:t>КАК БЫ ВЫ ОЦЕНИЛИ ДОХОДЫ СВОЕЙ СЕМЬИ ИЛИ ЛИЧНО СВОИ ДОХОДЫ, ЕСЛИ ЖИВЕТЕ ОДИН (ОДНА)? КАРТОЧКА №Д3</w:t>
      </w:r>
    </w:p>
    <w:p w14:paraId="0BD43002" w14:textId="77777777" w:rsidR="00CB4B9C" w:rsidRPr="00E53A12" w:rsidRDefault="00CB4B9C" w:rsidP="00CB4B9C">
      <w:pPr>
        <w:numPr>
          <w:ilvl w:val="0"/>
          <w:numId w:val="16"/>
        </w:numPr>
        <w:spacing w:after="100" w:afterAutospacing="1"/>
        <w:ind w:left="284"/>
        <w:rPr>
          <w:rFonts w:ascii="Times New Roman" w:hAnsi="Times New Roman" w:cs="Times New Roman"/>
        </w:rPr>
      </w:pPr>
      <w:r w:rsidRPr="00E53A12">
        <w:rPr>
          <w:rFonts w:ascii="Times New Roman" w:hAnsi="Times New Roman" w:cs="Times New Roman"/>
        </w:rPr>
        <w:t>Денег не хватает даже на питание</w:t>
      </w:r>
    </w:p>
    <w:p w14:paraId="664263B0" w14:textId="77777777" w:rsidR="00CB4B9C" w:rsidRPr="00E53A12" w:rsidRDefault="00CB4B9C" w:rsidP="00CB4B9C">
      <w:pPr>
        <w:numPr>
          <w:ilvl w:val="0"/>
          <w:numId w:val="16"/>
        </w:numPr>
        <w:spacing w:before="100" w:beforeAutospacing="1" w:after="100" w:afterAutospacing="1"/>
        <w:ind w:left="284"/>
        <w:rPr>
          <w:rFonts w:ascii="Times New Roman" w:hAnsi="Times New Roman" w:cs="Times New Roman"/>
        </w:rPr>
      </w:pPr>
      <w:r w:rsidRPr="00E53A12">
        <w:rPr>
          <w:rFonts w:ascii="Times New Roman" w:hAnsi="Times New Roman" w:cs="Times New Roman"/>
        </w:rPr>
        <w:t xml:space="preserve">На питание денег хватает, но покупка одежды вызывает серьезные проблемы </w:t>
      </w:r>
    </w:p>
    <w:p w14:paraId="1BF7422A" w14:textId="77777777" w:rsidR="00CB4B9C" w:rsidRPr="00E53A12" w:rsidRDefault="00CB4B9C" w:rsidP="00CB4B9C">
      <w:pPr>
        <w:numPr>
          <w:ilvl w:val="0"/>
          <w:numId w:val="16"/>
        </w:numPr>
        <w:spacing w:before="100" w:beforeAutospacing="1" w:after="100" w:afterAutospacing="1"/>
        <w:ind w:left="284"/>
        <w:rPr>
          <w:rFonts w:ascii="Times New Roman" w:hAnsi="Times New Roman" w:cs="Times New Roman"/>
        </w:rPr>
      </w:pPr>
      <w:r w:rsidRPr="00E53A12">
        <w:rPr>
          <w:rFonts w:ascii="Times New Roman" w:hAnsi="Times New Roman" w:cs="Times New Roman"/>
        </w:rPr>
        <w:t>Денег хватает на питание и одежду, но купить сейчас телевизор, холодильник или стиральную машину было бы трудно</w:t>
      </w:r>
    </w:p>
    <w:p w14:paraId="77B1F5F5" w14:textId="77777777" w:rsidR="00CB4B9C" w:rsidRPr="00E53A12" w:rsidRDefault="00CB4B9C" w:rsidP="00CB4B9C">
      <w:pPr>
        <w:numPr>
          <w:ilvl w:val="0"/>
          <w:numId w:val="16"/>
        </w:numPr>
        <w:spacing w:before="100" w:beforeAutospacing="1" w:after="100" w:afterAutospacing="1"/>
        <w:ind w:left="284"/>
        <w:rPr>
          <w:rFonts w:ascii="Times New Roman" w:hAnsi="Times New Roman" w:cs="Times New Roman"/>
        </w:rPr>
      </w:pPr>
      <w:r w:rsidRPr="00E53A12">
        <w:rPr>
          <w:rFonts w:ascii="Times New Roman" w:hAnsi="Times New Roman" w:cs="Times New Roman"/>
        </w:rPr>
        <w:t xml:space="preserve">Денег вполне хватает на крупную бытовую технику, но мы не могли бы купить новую машину </w:t>
      </w:r>
    </w:p>
    <w:p w14:paraId="0135BAC2" w14:textId="77777777" w:rsidR="00CB4B9C" w:rsidRPr="00E53A12" w:rsidRDefault="00CB4B9C" w:rsidP="00CB4B9C">
      <w:pPr>
        <w:numPr>
          <w:ilvl w:val="0"/>
          <w:numId w:val="16"/>
        </w:numPr>
        <w:spacing w:before="100" w:beforeAutospacing="1" w:after="100" w:afterAutospacing="1"/>
        <w:ind w:left="284"/>
        <w:rPr>
          <w:rFonts w:ascii="Times New Roman" w:hAnsi="Times New Roman" w:cs="Times New Roman"/>
        </w:rPr>
      </w:pPr>
      <w:r w:rsidRPr="00E53A12">
        <w:rPr>
          <w:rFonts w:ascii="Times New Roman" w:hAnsi="Times New Roman" w:cs="Times New Roman"/>
        </w:rPr>
        <w:t xml:space="preserve">Наших доходов хватает на все, кроме таких дорогих приобретений, как дача, квартира </w:t>
      </w:r>
    </w:p>
    <w:p w14:paraId="054A569C" w14:textId="77777777" w:rsidR="00CB4B9C" w:rsidRPr="00E53A12" w:rsidRDefault="00CB4B9C" w:rsidP="00CB4B9C">
      <w:pPr>
        <w:numPr>
          <w:ilvl w:val="0"/>
          <w:numId w:val="16"/>
        </w:numPr>
        <w:ind w:left="300" w:hanging="357"/>
        <w:jc w:val="both"/>
        <w:rPr>
          <w:rFonts w:ascii="Times New Roman" w:hAnsi="Times New Roman" w:cs="Times New Roman"/>
        </w:rPr>
      </w:pPr>
      <w:r w:rsidRPr="00E53A12">
        <w:rPr>
          <w:rFonts w:ascii="Times New Roman" w:hAnsi="Times New Roman" w:cs="Times New Roman"/>
        </w:rPr>
        <w:t xml:space="preserve">Материальных затруднений не испытываем. При необходимости могли бы приобрести дачу, квартиру </w:t>
      </w:r>
    </w:p>
    <w:p w14:paraId="0FE93FA5" w14:textId="77777777" w:rsidR="00CB4B9C" w:rsidRPr="00E53A12" w:rsidRDefault="00CB4B9C" w:rsidP="004F4035">
      <w:pPr>
        <w:numPr>
          <w:ilvl w:val="0"/>
          <w:numId w:val="16"/>
        </w:numPr>
        <w:ind w:left="0" w:firstLine="0"/>
        <w:jc w:val="both"/>
        <w:rPr>
          <w:rFonts w:ascii="Times New Roman" w:hAnsi="Times New Roman" w:cs="Times New Roman"/>
        </w:rPr>
      </w:pPr>
      <w:r w:rsidRPr="00E53A12">
        <w:rPr>
          <w:rFonts w:ascii="Times New Roman" w:hAnsi="Times New Roman" w:cs="Times New Roman"/>
        </w:rPr>
        <w:t>Отказ от ответа, затрудняюсь ответить</w:t>
      </w:r>
    </w:p>
    <w:p w14:paraId="023B58EC" w14:textId="77777777" w:rsidR="00CB4B9C" w:rsidRPr="00E53A12" w:rsidRDefault="00CB4B9C" w:rsidP="00CB4B9C">
      <w:pPr>
        <w:pStyle w:val="af0"/>
        <w:widowControl w:val="0"/>
        <w:tabs>
          <w:tab w:val="left" w:pos="567"/>
        </w:tabs>
        <w:spacing w:after="0"/>
        <w:ind w:right="57"/>
        <w:jc w:val="both"/>
        <w:rPr>
          <w:b/>
          <w:bCs/>
          <w:sz w:val="6"/>
          <w:szCs w:val="6"/>
        </w:rPr>
      </w:pPr>
    </w:p>
    <w:p w14:paraId="39CEFDE1" w14:textId="77777777" w:rsidR="004F4035" w:rsidRPr="00E53A12" w:rsidRDefault="004F4035" w:rsidP="00CB4B9C">
      <w:pPr>
        <w:pStyle w:val="af0"/>
        <w:widowControl w:val="0"/>
        <w:tabs>
          <w:tab w:val="left" w:pos="567"/>
        </w:tabs>
        <w:spacing w:after="0"/>
        <w:ind w:left="0" w:right="57"/>
        <w:jc w:val="both"/>
        <w:rPr>
          <w:b/>
          <w:bCs/>
        </w:rPr>
      </w:pPr>
    </w:p>
    <w:p w14:paraId="54EE69DA" w14:textId="77777777" w:rsidR="004F4035" w:rsidRPr="00E53A12" w:rsidRDefault="004F4035" w:rsidP="00CB4B9C">
      <w:pPr>
        <w:pStyle w:val="af0"/>
        <w:widowControl w:val="0"/>
        <w:tabs>
          <w:tab w:val="left" w:pos="567"/>
        </w:tabs>
        <w:spacing w:after="0"/>
        <w:ind w:left="0" w:right="57"/>
        <w:jc w:val="both"/>
        <w:rPr>
          <w:b/>
          <w:bCs/>
        </w:rPr>
      </w:pPr>
    </w:p>
    <w:p w14:paraId="595FAD54" w14:textId="77777777" w:rsidR="004F4035" w:rsidRPr="00E53A12" w:rsidRDefault="004F4035" w:rsidP="00CB4B9C">
      <w:pPr>
        <w:pStyle w:val="af0"/>
        <w:widowControl w:val="0"/>
        <w:tabs>
          <w:tab w:val="left" w:pos="567"/>
        </w:tabs>
        <w:spacing w:after="0"/>
        <w:ind w:left="0" w:right="57"/>
        <w:jc w:val="both"/>
        <w:rPr>
          <w:b/>
          <w:bCs/>
        </w:rPr>
      </w:pPr>
    </w:p>
    <w:p w14:paraId="46896740" w14:textId="77777777" w:rsidR="004F4035" w:rsidRPr="00E53A12" w:rsidRDefault="004F4035" w:rsidP="00CB4B9C">
      <w:pPr>
        <w:pStyle w:val="af0"/>
        <w:widowControl w:val="0"/>
        <w:tabs>
          <w:tab w:val="left" w:pos="567"/>
        </w:tabs>
        <w:spacing w:after="0"/>
        <w:ind w:left="0" w:right="57"/>
        <w:jc w:val="both"/>
        <w:rPr>
          <w:b/>
          <w:bCs/>
        </w:rPr>
      </w:pPr>
    </w:p>
    <w:p w14:paraId="204AE622" w14:textId="77777777" w:rsidR="00CB4B9C" w:rsidRPr="00E53A12" w:rsidRDefault="00CB4B9C" w:rsidP="00CB4B9C">
      <w:pPr>
        <w:pStyle w:val="af0"/>
        <w:widowControl w:val="0"/>
        <w:tabs>
          <w:tab w:val="left" w:pos="567"/>
        </w:tabs>
        <w:spacing w:after="0"/>
        <w:ind w:left="0" w:right="57"/>
        <w:jc w:val="both"/>
        <w:rPr>
          <w:b/>
          <w:bCs/>
        </w:rPr>
      </w:pPr>
      <w:r w:rsidRPr="00E53A12">
        <w:rPr>
          <w:b/>
          <w:bCs/>
        </w:rPr>
        <w:t>60. Отметьте округ</w:t>
      </w:r>
    </w:p>
    <w:tbl>
      <w:tblPr>
        <w:tblW w:w="10468" w:type="dxa"/>
        <w:jc w:val="center"/>
        <w:tblLook w:val="04A0" w:firstRow="1" w:lastRow="0" w:firstColumn="1" w:lastColumn="0" w:noHBand="0" w:noVBand="1"/>
      </w:tblPr>
      <w:tblGrid>
        <w:gridCol w:w="2704"/>
        <w:gridCol w:w="2588"/>
        <w:gridCol w:w="2588"/>
        <w:gridCol w:w="2588"/>
      </w:tblGrid>
      <w:tr w:rsidR="00CB4B9C" w:rsidRPr="00E53A12" w14:paraId="7EBA09A6" w14:textId="77777777" w:rsidTr="00CB4B9C">
        <w:trPr>
          <w:trHeight w:val="300"/>
          <w:jc w:val="center"/>
        </w:trPr>
        <w:tc>
          <w:tcPr>
            <w:tcW w:w="2704"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746B5EB2"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Алексеевский</w:t>
            </w:r>
          </w:p>
        </w:tc>
        <w:tc>
          <w:tcPr>
            <w:tcW w:w="2588" w:type="dxa"/>
            <w:tcBorders>
              <w:top w:val="single" w:sz="8" w:space="0" w:color="auto"/>
              <w:left w:val="single" w:sz="8" w:space="0" w:color="auto"/>
              <w:bottom w:val="single" w:sz="4" w:space="0" w:color="auto"/>
              <w:right w:val="single" w:sz="4" w:space="0" w:color="auto"/>
            </w:tcBorders>
            <w:vAlign w:val="bottom"/>
          </w:tcPr>
          <w:p w14:paraId="561CC348"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 xml:space="preserve">Исаклинский </w:t>
            </w:r>
          </w:p>
        </w:tc>
        <w:tc>
          <w:tcPr>
            <w:tcW w:w="2588" w:type="dxa"/>
            <w:tcBorders>
              <w:top w:val="single" w:sz="8" w:space="0" w:color="auto"/>
              <w:left w:val="single" w:sz="8" w:space="0" w:color="auto"/>
              <w:bottom w:val="single" w:sz="4" w:space="0" w:color="auto"/>
              <w:right w:val="single" w:sz="4" w:space="0" w:color="auto"/>
            </w:tcBorders>
            <w:vAlign w:val="bottom"/>
          </w:tcPr>
          <w:p w14:paraId="287C7B4C"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Нефтегорский</w:t>
            </w:r>
          </w:p>
        </w:tc>
        <w:tc>
          <w:tcPr>
            <w:tcW w:w="2588" w:type="dxa"/>
            <w:tcBorders>
              <w:top w:val="single" w:sz="8" w:space="0" w:color="auto"/>
              <w:left w:val="single" w:sz="8" w:space="0" w:color="auto"/>
              <w:bottom w:val="single" w:sz="4" w:space="0" w:color="auto"/>
              <w:right w:val="single" w:sz="4" w:space="0" w:color="auto"/>
            </w:tcBorders>
            <w:vAlign w:val="bottom"/>
          </w:tcPr>
          <w:p w14:paraId="4A92D9CA"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 xml:space="preserve">Сергиевский </w:t>
            </w:r>
          </w:p>
        </w:tc>
      </w:tr>
      <w:tr w:rsidR="00CB4B9C" w:rsidRPr="00E53A12" w14:paraId="18D9A905" w14:textId="77777777" w:rsidTr="00CB4B9C">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42111B64"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Безенчукский</w:t>
            </w:r>
          </w:p>
        </w:tc>
        <w:tc>
          <w:tcPr>
            <w:tcW w:w="2588" w:type="dxa"/>
            <w:tcBorders>
              <w:top w:val="nil"/>
              <w:left w:val="single" w:sz="8" w:space="0" w:color="auto"/>
              <w:bottom w:val="single" w:sz="4" w:space="0" w:color="auto"/>
              <w:right w:val="single" w:sz="4" w:space="0" w:color="auto"/>
            </w:tcBorders>
            <w:vAlign w:val="bottom"/>
          </w:tcPr>
          <w:p w14:paraId="2554AF5C"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 xml:space="preserve">Камышлинский </w:t>
            </w:r>
          </w:p>
        </w:tc>
        <w:tc>
          <w:tcPr>
            <w:tcW w:w="2588" w:type="dxa"/>
            <w:tcBorders>
              <w:top w:val="nil"/>
              <w:left w:val="single" w:sz="8" w:space="0" w:color="auto"/>
              <w:bottom w:val="single" w:sz="4" w:space="0" w:color="auto"/>
              <w:right w:val="single" w:sz="4" w:space="0" w:color="auto"/>
            </w:tcBorders>
            <w:vAlign w:val="bottom"/>
          </w:tcPr>
          <w:p w14:paraId="3CD822B5"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Новокуйбышевск</w:t>
            </w:r>
          </w:p>
        </w:tc>
        <w:tc>
          <w:tcPr>
            <w:tcW w:w="2588" w:type="dxa"/>
            <w:tcBorders>
              <w:top w:val="nil"/>
              <w:left w:val="single" w:sz="8" w:space="0" w:color="auto"/>
              <w:bottom w:val="single" w:sz="4" w:space="0" w:color="auto"/>
              <w:right w:val="single" w:sz="4" w:space="0" w:color="auto"/>
            </w:tcBorders>
            <w:vAlign w:val="bottom"/>
          </w:tcPr>
          <w:p w14:paraId="4AB83BC4"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Ставропольский</w:t>
            </w:r>
          </w:p>
        </w:tc>
      </w:tr>
      <w:tr w:rsidR="00CB4B9C" w:rsidRPr="00E53A12" w14:paraId="427CD4C1" w14:textId="77777777" w:rsidTr="00CB4B9C">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7135DDFC"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 xml:space="preserve">Богатовский </w:t>
            </w:r>
          </w:p>
        </w:tc>
        <w:tc>
          <w:tcPr>
            <w:tcW w:w="2588" w:type="dxa"/>
            <w:tcBorders>
              <w:top w:val="nil"/>
              <w:left w:val="single" w:sz="8" w:space="0" w:color="auto"/>
              <w:bottom w:val="single" w:sz="4" w:space="0" w:color="auto"/>
              <w:right w:val="single" w:sz="4" w:space="0" w:color="auto"/>
            </w:tcBorders>
            <w:vAlign w:val="bottom"/>
          </w:tcPr>
          <w:p w14:paraId="3A91FD17"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КИНЕЛЬ</w:t>
            </w:r>
          </w:p>
        </w:tc>
        <w:tc>
          <w:tcPr>
            <w:tcW w:w="2588" w:type="dxa"/>
            <w:tcBorders>
              <w:top w:val="nil"/>
              <w:left w:val="single" w:sz="8" w:space="0" w:color="auto"/>
              <w:bottom w:val="single" w:sz="4" w:space="0" w:color="auto"/>
              <w:right w:val="single" w:sz="4" w:space="0" w:color="auto"/>
            </w:tcBorders>
            <w:vAlign w:val="bottom"/>
          </w:tcPr>
          <w:p w14:paraId="0DA72E9B"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Октябрьск</w:t>
            </w:r>
          </w:p>
        </w:tc>
        <w:tc>
          <w:tcPr>
            <w:tcW w:w="2588" w:type="dxa"/>
            <w:tcBorders>
              <w:top w:val="nil"/>
              <w:left w:val="single" w:sz="8" w:space="0" w:color="auto"/>
              <w:bottom w:val="single" w:sz="4" w:space="0" w:color="auto"/>
              <w:right w:val="single" w:sz="4" w:space="0" w:color="auto"/>
            </w:tcBorders>
            <w:vAlign w:val="bottom"/>
          </w:tcPr>
          <w:p w14:paraId="61B39C37"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Сызрань</w:t>
            </w:r>
          </w:p>
        </w:tc>
      </w:tr>
      <w:tr w:rsidR="00CB4B9C" w:rsidRPr="00E53A12" w14:paraId="5FAE8746" w14:textId="77777777" w:rsidTr="00CB4B9C">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49FAC3BC"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 xml:space="preserve">Большеглушицкий </w:t>
            </w:r>
          </w:p>
        </w:tc>
        <w:tc>
          <w:tcPr>
            <w:tcW w:w="2588" w:type="dxa"/>
            <w:tcBorders>
              <w:top w:val="nil"/>
              <w:left w:val="single" w:sz="8" w:space="0" w:color="auto"/>
              <w:bottom w:val="single" w:sz="4" w:space="0" w:color="auto"/>
              <w:right w:val="single" w:sz="4" w:space="0" w:color="auto"/>
            </w:tcBorders>
            <w:vAlign w:val="bottom"/>
          </w:tcPr>
          <w:p w14:paraId="3433D20C"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 xml:space="preserve">Кинельский </w:t>
            </w:r>
          </w:p>
        </w:tc>
        <w:tc>
          <w:tcPr>
            <w:tcW w:w="2588" w:type="dxa"/>
            <w:tcBorders>
              <w:top w:val="nil"/>
              <w:left w:val="single" w:sz="8" w:space="0" w:color="auto"/>
              <w:bottom w:val="single" w:sz="4" w:space="0" w:color="auto"/>
              <w:right w:val="single" w:sz="4" w:space="0" w:color="auto"/>
            </w:tcBorders>
            <w:vAlign w:val="bottom"/>
          </w:tcPr>
          <w:p w14:paraId="430DEC87"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Отрадный</w:t>
            </w:r>
          </w:p>
        </w:tc>
        <w:tc>
          <w:tcPr>
            <w:tcW w:w="2588" w:type="dxa"/>
            <w:tcBorders>
              <w:top w:val="nil"/>
              <w:left w:val="single" w:sz="8" w:space="0" w:color="auto"/>
              <w:bottom w:val="single" w:sz="4" w:space="0" w:color="auto"/>
              <w:right w:val="single" w:sz="4" w:space="0" w:color="auto"/>
            </w:tcBorders>
            <w:vAlign w:val="bottom"/>
          </w:tcPr>
          <w:p w14:paraId="0837CC8A"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Сызранский</w:t>
            </w:r>
          </w:p>
        </w:tc>
      </w:tr>
      <w:tr w:rsidR="00CB4B9C" w:rsidRPr="00E53A12" w14:paraId="0DB4855C" w14:textId="77777777" w:rsidTr="00CB4B9C">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45886AA9"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Большечерниговский</w:t>
            </w:r>
          </w:p>
        </w:tc>
        <w:tc>
          <w:tcPr>
            <w:tcW w:w="2588" w:type="dxa"/>
            <w:tcBorders>
              <w:top w:val="nil"/>
              <w:left w:val="single" w:sz="8" w:space="0" w:color="auto"/>
              <w:bottom w:val="single" w:sz="4" w:space="0" w:color="auto"/>
              <w:right w:val="single" w:sz="4" w:space="0" w:color="auto"/>
            </w:tcBorders>
            <w:vAlign w:val="bottom"/>
          </w:tcPr>
          <w:p w14:paraId="1D70B442"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Кинель-Черкасский</w:t>
            </w:r>
          </w:p>
        </w:tc>
        <w:tc>
          <w:tcPr>
            <w:tcW w:w="2588" w:type="dxa"/>
            <w:tcBorders>
              <w:top w:val="nil"/>
              <w:left w:val="single" w:sz="8" w:space="0" w:color="auto"/>
              <w:bottom w:val="single" w:sz="4" w:space="0" w:color="auto"/>
              <w:right w:val="single" w:sz="4" w:space="0" w:color="auto"/>
            </w:tcBorders>
            <w:vAlign w:val="bottom"/>
          </w:tcPr>
          <w:p w14:paraId="07BFF9CF"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Пестравский</w:t>
            </w:r>
          </w:p>
        </w:tc>
        <w:tc>
          <w:tcPr>
            <w:tcW w:w="2588" w:type="dxa"/>
            <w:tcBorders>
              <w:top w:val="nil"/>
              <w:left w:val="single" w:sz="8" w:space="0" w:color="auto"/>
              <w:bottom w:val="single" w:sz="4" w:space="0" w:color="auto"/>
              <w:right w:val="single" w:sz="4" w:space="0" w:color="auto"/>
            </w:tcBorders>
            <w:vAlign w:val="bottom"/>
          </w:tcPr>
          <w:p w14:paraId="6ADF25A8"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Тольятти</w:t>
            </w:r>
          </w:p>
        </w:tc>
      </w:tr>
      <w:tr w:rsidR="00CB4B9C" w:rsidRPr="00E53A12" w14:paraId="1C9094FC" w14:textId="77777777" w:rsidTr="00CB4B9C">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616CE07A"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Борский</w:t>
            </w:r>
          </w:p>
        </w:tc>
        <w:tc>
          <w:tcPr>
            <w:tcW w:w="2588" w:type="dxa"/>
            <w:tcBorders>
              <w:top w:val="nil"/>
              <w:left w:val="single" w:sz="8" w:space="0" w:color="auto"/>
              <w:bottom w:val="single" w:sz="4" w:space="0" w:color="auto"/>
              <w:right w:val="single" w:sz="4" w:space="0" w:color="auto"/>
            </w:tcBorders>
            <w:vAlign w:val="bottom"/>
          </w:tcPr>
          <w:p w14:paraId="28ECA228"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Клявлинский</w:t>
            </w:r>
          </w:p>
        </w:tc>
        <w:tc>
          <w:tcPr>
            <w:tcW w:w="2588" w:type="dxa"/>
            <w:tcBorders>
              <w:top w:val="nil"/>
              <w:left w:val="single" w:sz="8" w:space="0" w:color="auto"/>
              <w:bottom w:val="single" w:sz="4" w:space="0" w:color="auto"/>
              <w:right w:val="single" w:sz="4" w:space="0" w:color="auto"/>
            </w:tcBorders>
            <w:vAlign w:val="bottom"/>
          </w:tcPr>
          <w:p w14:paraId="19159959"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Похвистнево</w:t>
            </w:r>
          </w:p>
        </w:tc>
        <w:tc>
          <w:tcPr>
            <w:tcW w:w="2588" w:type="dxa"/>
            <w:tcBorders>
              <w:top w:val="nil"/>
              <w:left w:val="single" w:sz="8" w:space="0" w:color="auto"/>
              <w:bottom w:val="single" w:sz="4" w:space="0" w:color="auto"/>
              <w:right w:val="single" w:sz="4" w:space="0" w:color="auto"/>
            </w:tcBorders>
            <w:vAlign w:val="bottom"/>
          </w:tcPr>
          <w:p w14:paraId="6CA8A360"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Хворостянский</w:t>
            </w:r>
          </w:p>
        </w:tc>
      </w:tr>
      <w:tr w:rsidR="00CB4B9C" w:rsidRPr="00E53A12" w14:paraId="75FD2F08" w14:textId="77777777" w:rsidTr="00CB4B9C">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71B04BCE"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Волжский</w:t>
            </w:r>
          </w:p>
        </w:tc>
        <w:tc>
          <w:tcPr>
            <w:tcW w:w="2588" w:type="dxa"/>
            <w:tcBorders>
              <w:top w:val="nil"/>
              <w:left w:val="single" w:sz="8" w:space="0" w:color="auto"/>
              <w:bottom w:val="single" w:sz="4" w:space="0" w:color="auto"/>
              <w:right w:val="single" w:sz="4" w:space="0" w:color="auto"/>
            </w:tcBorders>
            <w:vAlign w:val="bottom"/>
          </w:tcPr>
          <w:p w14:paraId="135909E3"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Кошкинский</w:t>
            </w:r>
          </w:p>
        </w:tc>
        <w:tc>
          <w:tcPr>
            <w:tcW w:w="2588" w:type="dxa"/>
            <w:tcBorders>
              <w:top w:val="nil"/>
              <w:left w:val="single" w:sz="8" w:space="0" w:color="auto"/>
              <w:bottom w:val="single" w:sz="4" w:space="0" w:color="auto"/>
              <w:right w:val="single" w:sz="4" w:space="0" w:color="auto"/>
            </w:tcBorders>
            <w:vAlign w:val="bottom"/>
          </w:tcPr>
          <w:p w14:paraId="59DCFA3E"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Похвистневский</w:t>
            </w:r>
          </w:p>
        </w:tc>
        <w:tc>
          <w:tcPr>
            <w:tcW w:w="2588" w:type="dxa"/>
            <w:tcBorders>
              <w:top w:val="nil"/>
              <w:left w:val="single" w:sz="8" w:space="0" w:color="auto"/>
              <w:bottom w:val="single" w:sz="4" w:space="0" w:color="auto"/>
              <w:right w:val="single" w:sz="4" w:space="0" w:color="auto"/>
            </w:tcBorders>
            <w:vAlign w:val="bottom"/>
          </w:tcPr>
          <w:p w14:paraId="0D78FFE2"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Чапаевск</w:t>
            </w:r>
          </w:p>
        </w:tc>
      </w:tr>
      <w:tr w:rsidR="00CB4B9C" w:rsidRPr="00E53A12" w14:paraId="6E6AFAF1" w14:textId="77777777" w:rsidTr="00CB4B9C">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0D022D03"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Елховский</w:t>
            </w:r>
          </w:p>
        </w:tc>
        <w:tc>
          <w:tcPr>
            <w:tcW w:w="2588" w:type="dxa"/>
            <w:tcBorders>
              <w:top w:val="nil"/>
              <w:left w:val="single" w:sz="8" w:space="0" w:color="auto"/>
              <w:bottom w:val="single" w:sz="4" w:space="0" w:color="auto"/>
              <w:right w:val="single" w:sz="4" w:space="0" w:color="auto"/>
            </w:tcBorders>
            <w:vAlign w:val="bottom"/>
          </w:tcPr>
          <w:p w14:paraId="27857D2B"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 xml:space="preserve">Красноармейский </w:t>
            </w:r>
          </w:p>
        </w:tc>
        <w:tc>
          <w:tcPr>
            <w:tcW w:w="2588" w:type="dxa"/>
            <w:tcBorders>
              <w:top w:val="nil"/>
              <w:left w:val="single" w:sz="8" w:space="0" w:color="auto"/>
              <w:bottom w:val="single" w:sz="4" w:space="0" w:color="auto"/>
              <w:right w:val="single" w:sz="4" w:space="0" w:color="auto"/>
            </w:tcBorders>
            <w:vAlign w:val="bottom"/>
          </w:tcPr>
          <w:p w14:paraId="471FB37C"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Приволжский</w:t>
            </w:r>
          </w:p>
        </w:tc>
        <w:tc>
          <w:tcPr>
            <w:tcW w:w="2588" w:type="dxa"/>
            <w:tcBorders>
              <w:top w:val="nil"/>
              <w:left w:val="single" w:sz="8" w:space="0" w:color="auto"/>
              <w:bottom w:val="single" w:sz="4" w:space="0" w:color="auto"/>
              <w:right w:val="single" w:sz="4" w:space="0" w:color="auto"/>
            </w:tcBorders>
            <w:vAlign w:val="bottom"/>
          </w:tcPr>
          <w:p w14:paraId="26358639"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Челно-Вершинский</w:t>
            </w:r>
          </w:p>
        </w:tc>
      </w:tr>
      <w:tr w:rsidR="00CB4B9C" w:rsidRPr="00E53A12" w14:paraId="4CC0AD1B" w14:textId="77777777" w:rsidTr="00CB4B9C">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hideMark/>
          </w:tcPr>
          <w:p w14:paraId="1929DF46"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Жигулевск</w:t>
            </w:r>
          </w:p>
        </w:tc>
        <w:tc>
          <w:tcPr>
            <w:tcW w:w="2588" w:type="dxa"/>
            <w:tcBorders>
              <w:top w:val="nil"/>
              <w:left w:val="single" w:sz="8" w:space="0" w:color="auto"/>
              <w:bottom w:val="single" w:sz="4" w:space="0" w:color="auto"/>
              <w:right w:val="single" w:sz="4" w:space="0" w:color="auto"/>
            </w:tcBorders>
            <w:vAlign w:val="bottom"/>
          </w:tcPr>
          <w:p w14:paraId="76672D4F"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 xml:space="preserve">Красноярский </w:t>
            </w:r>
          </w:p>
        </w:tc>
        <w:tc>
          <w:tcPr>
            <w:tcW w:w="2588" w:type="dxa"/>
            <w:tcBorders>
              <w:top w:val="nil"/>
              <w:left w:val="single" w:sz="8" w:space="0" w:color="auto"/>
              <w:bottom w:val="single" w:sz="4" w:space="0" w:color="auto"/>
              <w:right w:val="single" w:sz="4" w:space="0" w:color="auto"/>
            </w:tcBorders>
            <w:vAlign w:val="bottom"/>
          </w:tcPr>
          <w:p w14:paraId="6F422855"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Самара</w:t>
            </w:r>
          </w:p>
        </w:tc>
        <w:tc>
          <w:tcPr>
            <w:tcW w:w="2588" w:type="dxa"/>
            <w:tcBorders>
              <w:top w:val="nil"/>
              <w:left w:val="single" w:sz="8" w:space="0" w:color="auto"/>
              <w:bottom w:val="single" w:sz="4" w:space="0" w:color="auto"/>
              <w:right w:val="single" w:sz="4" w:space="0" w:color="auto"/>
            </w:tcBorders>
            <w:vAlign w:val="bottom"/>
          </w:tcPr>
          <w:p w14:paraId="58122FCD"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 xml:space="preserve">Шенталинский </w:t>
            </w:r>
          </w:p>
        </w:tc>
      </w:tr>
      <w:tr w:rsidR="00CB4B9C" w:rsidRPr="00E53A12" w14:paraId="7B06EE55" w14:textId="77777777" w:rsidTr="00CB4B9C">
        <w:trPr>
          <w:trHeight w:val="300"/>
          <w:jc w:val="center"/>
        </w:trPr>
        <w:tc>
          <w:tcPr>
            <w:tcW w:w="2704" w:type="dxa"/>
            <w:tcBorders>
              <w:top w:val="nil"/>
              <w:left w:val="single" w:sz="8" w:space="0" w:color="auto"/>
              <w:bottom w:val="single" w:sz="4" w:space="0" w:color="auto"/>
              <w:right w:val="single" w:sz="4" w:space="0" w:color="auto"/>
            </w:tcBorders>
            <w:shd w:val="clear" w:color="auto" w:fill="auto"/>
            <w:vAlign w:val="bottom"/>
          </w:tcPr>
          <w:p w14:paraId="16BDB24A" w14:textId="77777777" w:rsidR="00CB4B9C" w:rsidRPr="00E53A12" w:rsidRDefault="00CB4B9C" w:rsidP="00CB4B9C">
            <w:pPr>
              <w:rPr>
                <w:rFonts w:ascii="Times New Roman" w:hAnsi="Times New Roman" w:cs="Times New Roman"/>
                <w:color w:val="000000"/>
              </w:rPr>
            </w:pPr>
          </w:p>
        </w:tc>
        <w:tc>
          <w:tcPr>
            <w:tcW w:w="2588" w:type="dxa"/>
            <w:tcBorders>
              <w:top w:val="nil"/>
              <w:left w:val="single" w:sz="8" w:space="0" w:color="auto"/>
              <w:bottom w:val="single" w:sz="4" w:space="0" w:color="auto"/>
              <w:right w:val="single" w:sz="4" w:space="0" w:color="auto"/>
            </w:tcBorders>
            <w:vAlign w:val="bottom"/>
          </w:tcPr>
          <w:p w14:paraId="066D6D52" w14:textId="77777777" w:rsidR="00CB4B9C" w:rsidRPr="00E53A12" w:rsidRDefault="00CB4B9C" w:rsidP="00CB4B9C">
            <w:pPr>
              <w:rPr>
                <w:rFonts w:ascii="Times New Roman" w:hAnsi="Times New Roman" w:cs="Times New Roman"/>
                <w:color w:val="000000"/>
              </w:rPr>
            </w:pPr>
          </w:p>
        </w:tc>
        <w:tc>
          <w:tcPr>
            <w:tcW w:w="2588" w:type="dxa"/>
            <w:tcBorders>
              <w:top w:val="nil"/>
              <w:left w:val="single" w:sz="8" w:space="0" w:color="auto"/>
              <w:bottom w:val="single" w:sz="4" w:space="0" w:color="auto"/>
              <w:right w:val="single" w:sz="4" w:space="0" w:color="auto"/>
            </w:tcBorders>
            <w:vAlign w:val="bottom"/>
          </w:tcPr>
          <w:p w14:paraId="2F078B40" w14:textId="77777777" w:rsidR="00CB4B9C" w:rsidRPr="00E53A12" w:rsidRDefault="00CB4B9C" w:rsidP="00CB4B9C">
            <w:pPr>
              <w:rPr>
                <w:rFonts w:ascii="Times New Roman" w:hAnsi="Times New Roman" w:cs="Times New Roman"/>
                <w:color w:val="000000"/>
              </w:rPr>
            </w:pPr>
          </w:p>
        </w:tc>
        <w:tc>
          <w:tcPr>
            <w:tcW w:w="2588" w:type="dxa"/>
            <w:tcBorders>
              <w:top w:val="nil"/>
              <w:left w:val="single" w:sz="8" w:space="0" w:color="auto"/>
              <w:bottom w:val="single" w:sz="4" w:space="0" w:color="auto"/>
              <w:right w:val="single" w:sz="4" w:space="0" w:color="auto"/>
            </w:tcBorders>
            <w:vAlign w:val="bottom"/>
          </w:tcPr>
          <w:p w14:paraId="4F75F363" w14:textId="77777777" w:rsidR="00CB4B9C" w:rsidRPr="00E53A12" w:rsidRDefault="00CB4B9C" w:rsidP="00CB4B9C">
            <w:pPr>
              <w:numPr>
                <w:ilvl w:val="0"/>
                <w:numId w:val="18"/>
              </w:numPr>
              <w:rPr>
                <w:rFonts w:ascii="Times New Roman" w:hAnsi="Times New Roman" w:cs="Times New Roman"/>
                <w:color w:val="000000"/>
              </w:rPr>
            </w:pPr>
            <w:r w:rsidRPr="00E53A12">
              <w:rPr>
                <w:rFonts w:ascii="Times New Roman" w:hAnsi="Times New Roman" w:cs="Times New Roman"/>
                <w:color w:val="000000"/>
                <w:sz w:val="22"/>
              </w:rPr>
              <w:t>Шигонский</w:t>
            </w:r>
          </w:p>
        </w:tc>
      </w:tr>
    </w:tbl>
    <w:p w14:paraId="53F23D1F" w14:textId="77777777" w:rsidR="00CB4B9C" w:rsidRPr="00E53A12" w:rsidRDefault="00CB4B9C" w:rsidP="00CB4B9C">
      <w:pPr>
        <w:pStyle w:val="af0"/>
        <w:widowControl w:val="0"/>
        <w:tabs>
          <w:tab w:val="left" w:pos="567"/>
        </w:tabs>
        <w:spacing w:after="0"/>
        <w:ind w:left="0" w:right="57"/>
        <w:jc w:val="both"/>
        <w:rPr>
          <w:b/>
          <w:sz w:val="20"/>
          <w:szCs w:val="20"/>
        </w:rPr>
      </w:pPr>
    </w:p>
    <w:p w14:paraId="0F1FAD0D" w14:textId="77777777" w:rsidR="00CB4B9C" w:rsidRPr="00E53A12" w:rsidRDefault="00CB4B9C" w:rsidP="00CB4B9C">
      <w:pPr>
        <w:rPr>
          <w:rFonts w:ascii="Times New Roman" w:hAnsi="Times New Roman" w:cs="Times New Roman"/>
          <w:b/>
          <w:bCs/>
        </w:rPr>
      </w:pPr>
      <w:r w:rsidRPr="00E53A12">
        <w:rPr>
          <w:rFonts w:ascii="Times New Roman" w:hAnsi="Times New Roman" w:cs="Times New Roman"/>
          <w:b/>
          <w:sz w:val="22"/>
          <w:szCs w:val="20"/>
        </w:rPr>
        <w:t>61</w:t>
      </w:r>
      <w:r w:rsidRPr="00E53A12">
        <w:rPr>
          <w:rFonts w:ascii="Times New Roman" w:hAnsi="Times New Roman" w:cs="Times New Roman"/>
          <w:b/>
          <w:szCs w:val="20"/>
        </w:rPr>
        <w:t xml:space="preserve">. </w:t>
      </w:r>
      <w:r w:rsidRPr="00E53A12">
        <w:rPr>
          <w:rFonts w:ascii="Times New Roman" w:hAnsi="Times New Roman" w:cs="Times New Roman"/>
          <w:b/>
          <w:bCs/>
        </w:rPr>
        <w:t>ВОПРОС ДЛЯ САМАРЫ И ТОЛЬЯТТИ</w:t>
      </w:r>
    </w:p>
    <w:tbl>
      <w:tblPr>
        <w:tblpPr w:leftFromText="180" w:rightFromText="180" w:vertAnchor="text" w:horzAnchor="margin" w:tblpY="541"/>
        <w:tblW w:w="8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2"/>
        <w:gridCol w:w="3260"/>
        <w:gridCol w:w="2693"/>
      </w:tblGrid>
      <w:tr w:rsidR="00CB4B9C" w:rsidRPr="00E53A12" w14:paraId="7C3A817D" w14:textId="77777777" w:rsidTr="00CB4B9C">
        <w:tc>
          <w:tcPr>
            <w:tcW w:w="6192" w:type="dxa"/>
            <w:gridSpan w:val="2"/>
            <w:tcBorders>
              <w:bottom w:val="single" w:sz="4" w:space="0" w:color="auto"/>
            </w:tcBorders>
            <w:shd w:val="clear" w:color="auto" w:fill="auto"/>
          </w:tcPr>
          <w:p w14:paraId="4D3E7695" w14:textId="77777777" w:rsidR="00CB4B9C" w:rsidRPr="00E53A12" w:rsidRDefault="00CB4B9C" w:rsidP="00CB4B9C">
            <w:pPr>
              <w:ind w:left="360"/>
              <w:jc w:val="center"/>
              <w:rPr>
                <w:rFonts w:ascii="Times New Roman" w:hAnsi="Times New Roman" w:cs="Times New Roman"/>
                <w:bCs/>
              </w:rPr>
            </w:pPr>
            <w:r w:rsidRPr="00E53A12">
              <w:rPr>
                <w:rFonts w:ascii="Times New Roman" w:hAnsi="Times New Roman" w:cs="Times New Roman"/>
                <w:bCs/>
              </w:rPr>
              <w:t>65.1. САМАРА</w:t>
            </w:r>
          </w:p>
        </w:tc>
        <w:tc>
          <w:tcPr>
            <w:tcW w:w="2693" w:type="dxa"/>
            <w:tcBorders>
              <w:bottom w:val="single" w:sz="4" w:space="0" w:color="auto"/>
            </w:tcBorders>
            <w:shd w:val="clear" w:color="auto" w:fill="auto"/>
          </w:tcPr>
          <w:p w14:paraId="70580812" w14:textId="77777777" w:rsidR="00CB4B9C" w:rsidRPr="00E53A12" w:rsidRDefault="00CB4B9C" w:rsidP="00CB4B9C">
            <w:pPr>
              <w:ind w:left="360"/>
              <w:rPr>
                <w:rFonts w:ascii="Times New Roman" w:hAnsi="Times New Roman" w:cs="Times New Roman"/>
                <w:bCs/>
              </w:rPr>
            </w:pPr>
            <w:r w:rsidRPr="00E53A12">
              <w:rPr>
                <w:rFonts w:ascii="Times New Roman" w:hAnsi="Times New Roman" w:cs="Times New Roman"/>
                <w:bCs/>
              </w:rPr>
              <w:t>65.2. ТОЛЬЯТТИ</w:t>
            </w:r>
          </w:p>
        </w:tc>
      </w:tr>
      <w:tr w:rsidR="00CB4B9C" w:rsidRPr="00E53A12" w14:paraId="62557CA1" w14:textId="77777777" w:rsidTr="00CB4B9C">
        <w:tc>
          <w:tcPr>
            <w:tcW w:w="2932" w:type="dxa"/>
            <w:tcBorders>
              <w:bottom w:val="nil"/>
              <w:right w:val="nil"/>
            </w:tcBorders>
            <w:shd w:val="clear" w:color="auto" w:fill="auto"/>
          </w:tcPr>
          <w:p w14:paraId="6B86886D" w14:textId="77777777" w:rsidR="00CB4B9C" w:rsidRPr="00E53A12" w:rsidRDefault="00CB4B9C" w:rsidP="00CB4B9C">
            <w:pPr>
              <w:widowControl w:val="0"/>
              <w:numPr>
                <w:ilvl w:val="0"/>
                <w:numId w:val="19"/>
              </w:numPr>
              <w:suppressAutoHyphens/>
              <w:rPr>
                <w:rFonts w:ascii="Times New Roman" w:hAnsi="Times New Roman" w:cs="Times New Roman"/>
                <w:bCs/>
              </w:rPr>
            </w:pPr>
            <w:r w:rsidRPr="00E53A12">
              <w:rPr>
                <w:rFonts w:ascii="Times New Roman" w:hAnsi="Times New Roman" w:cs="Times New Roman"/>
                <w:bCs/>
              </w:rPr>
              <w:t>Куйбышевский</w:t>
            </w:r>
          </w:p>
        </w:tc>
        <w:tc>
          <w:tcPr>
            <w:tcW w:w="3260" w:type="dxa"/>
            <w:tcBorders>
              <w:left w:val="nil"/>
              <w:bottom w:val="nil"/>
              <w:right w:val="single" w:sz="4" w:space="0" w:color="auto"/>
            </w:tcBorders>
          </w:tcPr>
          <w:p w14:paraId="232CACB8" w14:textId="77777777" w:rsidR="00CB4B9C" w:rsidRPr="00E53A12" w:rsidRDefault="00CB4B9C" w:rsidP="00CB4B9C">
            <w:pPr>
              <w:widowControl w:val="0"/>
              <w:numPr>
                <w:ilvl w:val="0"/>
                <w:numId w:val="19"/>
              </w:numPr>
              <w:suppressAutoHyphens/>
              <w:rPr>
                <w:rFonts w:ascii="Times New Roman" w:hAnsi="Times New Roman" w:cs="Times New Roman"/>
                <w:bCs/>
              </w:rPr>
            </w:pPr>
            <w:r w:rsidRPr="00E53A12">
              <w:rPr>
                <w:rFonts w:ascii="Times New Roman" w:hAnsi="Times New Roman" w:cs="Times New Roman"/>
                <w:bCs/>
              </w:rPr>
              <w:t>Кировский</w:t>
            </w:r>
          </w:p>
        </w:tc>
        <w:tc>
          <w:tcPr>
            <w:tcW w:w="2693" w:type="dxa"/>
            <w:tcBorders>
              <w:left w:val="single" w:sz="4" w:space="0" w:color="auto"/>
              <w:bottom w:val="nil"/>
            </w:tcBorders>
            <w:shd w:val="clear" w:color="auto" w:fill="auto"/>
          </w:tcPr>
          <w:p w14:paraId="03EAD0B6" w14:textId="77777777" w:rsidR="00CB4B9C" w:rsidRPr="00E53A12" w:rsidRDefault="00CB4B9C" w:rsidP="00CB4B9C">
            <w:pPr>
              <w:ind w:left="360"/>
              <w:rPr>
                <w:rFonts w:ascii="Times New Roman" w:hAnsi="Times New Roman" w:cs="Times New Roman"/>
                <w:bCs/>
              </w:rPr>
            </w:pPr>
            <w:r w:rsidRPr="00E53A12">
              <w:rPr>
                <w:rFonts w:ascii="Times New Roman" w:hAnsi="Times New Roman" w:cs="Times New Roman"/>
                <w:bCs/>
              </w:rPr>
              <w:t>1. Автозаводский</w:t>
            </w:r>
          </w:p>
        </w:tc>
      </w:tr>
      <w:tr w:rsidR="00CB4B9C" w:rsidRPr="00E53A12" w14:paraId="16D440F5" w14:textId="77777777" w:rsidTr="00CB4B9C">
        <w:tc>
          <w:tcPr>
            <w:tcW w:w="2932" w:type="dxa"/>
            <w:tcBorders>
              <w:top w:val="nil"/>
              <w:bottom w:val="nil"/>
              <w:right w:val="nil"/>
            </w:tcBorders>
            <w:shd w:val="clear" w:color="auto" w:fill="auto"/>
          </w:tcPr>
          <w:p w14:paraId="049B1445" w14:textId="77777777" w:rsidR="00CB4B9C" w:rsidRPr="00E53A12" w:rsidRDefault="00CB4B9C" w:rsidP="00CB4B9C">
            <w:pPr>
              <w:widowControl w:val="0"/>
              <w:numPr>
                <w:ilvl w:val="0"/>
                <w:numId w:val="19"/>
              </w:numPr>
              <w:suppressAutoHyphens/>
              <w:rPr>
                <w:rFonts w:ascii="Times New Roman" w:hAnsi="Times New Roman" w:cs="Times New Roman"/>
                <w:bCs/>
              </w:rPr>
            </w:pPr>
            <w:r w:rsidRPr="00E53A12">
              <w:rPr>
                <w:rFonts w:ascii="Times New Roman" w:hAnsi="Times New Roman" w:cs="Times New Roman"/>
                <w:bCs/>
              </w:rPr>
              <w:t>Самарский</w:t>
            </w:r>
          </w:p>
        </w:tc>
        <w:tc>
          <w:tcPr>
            <w:tcW w:w="3260" w:type="dxa"/>
            <w:tcBorders>
              <w:top w:val="nil"/>
              <w:left w:val="nil"/>
              <w:bottom w:val="nil"/>
              <w:right w:val="single" w:sz="4" w:space="0" w:color="auto"/>
            </w:tcBorders>
          </w:tcPr>
          <w:p w14:paraId="4C653E22" w14:textId="77777777" w:rsidR="00CB4B9C" w:rsidRPr="00E53A12" w:rsidRDefault="00CB4B9C" w:rsidP="00CB4B9C">
            <w:pPr>
              <w:widowControl w:val="0"/>
              <w:numPr>
                <w:ilvl w:val="0"/>
                <w:numId w:val="19"/>
              </w:numPr>
              <w:suppressAutoHyphens/>
              <w:rPr>
                <w:rFonts w:ascii="Times New Roman" w:hAnsi="Times New Roman" w:cs="Times New Roman"/>
                <w:bCs/>
              </w:rPr>
            </w:pPr>
            <w:r w:rsidRPr="00E53A12">
              <w:rPr>
                <w:rFonts w:ascii="Times New Roman" w:hAnsi="Times New Roman" w:cs="Times New Roman"/>
                <w:bCs/>
              </w:rPr>
              <w:t>Железнодорожный</w:t>
            </w:r>
          </w:p>
        </w:tc>
        <w:tc>
          <w:tcPr>
            <w:tcW w:w="2693" w:type="dxa"/>
            <w:tcBorders>
              <w:top w:val="nil"/>
              <w:left w:val="single" w:sz="4" w:space="0" w:color="auto"/>
              <w:bottom w:val="nil"/>
            </w:tcBorders>
            <w:shd w:val="clear" w:color="auto" w:fill="auto"/>
          </w:tcPr>
          <w:p w14:paraId="630D787D" w14:textId="77777777" w:rsidR="00CB4B9C" w:rsidRPr="00E53A12" w:rsidRDefault="00CB4B9C" w:rsidP="00CB4B9C">
            <w:pPr>
              <w:ind w:left="360"/>
              <w:rPr>
                <w:rFonts w:ascii="Times New Roman" w:hAnsi="Times New Roman" w:cs="Times New Roman"/>
              </w:rPr>
            </w:pPr>
            <w:r w:rsidRPr="00E53A12">
              <w:rPr>
                <w:rFonts w:ascii="Times New Roman" w:hAnsi="Times New Roman" w:cs="Times New Roman"/>
              </w:rPr>
              <w:t>2. Центральный</w:t>
            </w:r>
          </w:p>
        </w:tc>
      </w:tr>
      <w:tr w:rsidR="00CB4B9C" w:rsidRPr="00E53A12" w14:paraId="38FF41FF" w14:textId="77777777" w:rsidTr="00CB4B9C">
        <w:tc>
          <w:tcPr>
            <w:tcW w:w="2932" w:type="dxa"/>
            <w:tcBorders>
              <w:top w:val="nil"/>
              <w:bottom w:val="nil"/>
              <w:right w:val="nil"/>
            </w:tcBorders>
            <w:shd w:val="clear" w:color="auto" w:fill="auto"/>
          </w:tcPr>
          <w:p w14:paraId="67CCBFE8" w14:textId="77777777" w:rsidR="00CB4B9C" w:rsidRPr="00E53A12" w:rsidRDefault="00CB4B9C" w:rsidP="00CB4B9C">
            <w:pPr>
              <w:widowControl w:val="0"/>
              <w:numPr>
                <w:ilvl w:val="0"/>
                <w:numId w:val="19"/>
              </w:numPr>
              <w:suppressAutoHyphens/>
              <w:rPr>
                <w:rFonts w:ascii="Times New Roman" w:hAnsi="Times New Roman" w:cs="Times New Roman"/>
                <w:bCs/>
              </w:rPr>
            </w:pPr>
            <w:r w:rsidRPr="00E53A12">
              <w:rPr>
                <w:rFonts w:ascii="Times New Roman" w:hAnsi="Times New Roman" w:cs="Times New Roman"/>
                <w:bCs/>
              </w:rPr>
              <w:t>Ленинский</w:t>
            </w:r>
          </w:p>
        </w:tc>
        <w:tc>
          <w:tcPr>
            <w:tcW w:w="3260" w:type="dxa"/>
            <w:tcBorders>
              <w:top w:val="nil"/>
              <w:left w:val="nil"/>
              <w:bottom w:val="nil"/>
              <w:right w:val="single" w:sz="4" w:space="0" w:color="auto"/>
            </w:tcBorders>
          </w:tcPr>
          <w:p w14:paraId="34EB1D5F" w14:textId="77777777" w:rsidR="00CB4B9C" w:rsidRPr="00E53A12" w:rsidRDefault="00CB4B9C" w:rsidP="00CB4B9C">
            <w:pPr>
              <w:widowControl w:val="0"/>
              <w:numPr>
                <w:ilvl w:val="0"/>
                <w:numId w:val="19"/>
              </w:numPr>
              <w:suppressAutoHyphens/>
              <w:rPr>
                <w:rFonts w:ascii="Times New Roman" w:hAnsi="Times New Roman" w:cs="Times New Roman"/>
                <w:bCs/>
              </w:rPr>
            </w:pPr>
            <w:r w:rsidRPr="00E53A12">
              <w:rPr>
                <w:rFonts w:ascii="Times New Roman" w:hAnsi="Times New Roman" w:cs="Times New Roman"/>
                <w:bCs/>
              </w:rPr>
              <w:t>Красноглинский</w:t>
            </w:r>
          </w:p>
        </w:tc>
        <w:tc>
          <w:tcPr>
            <w:tcW w:w="2693" w:type="dxa"/>
            <w:tcBorders>
              <w:top w:val="nil"/>
              <w:left w:val="single" w:sz="4" w:space="0" w:color="auto"/>
              <w:bottom w:val="nil"/>
            </w:tcBorders>
            <w:shd w:val="clear" w:color="auto" w:fill="auto"/>
          </w:tcPr>
          <w:p w14:paraId="3AD2832E" w14:textId="77777777" w:rsidR="00CB4B9C" w:rsidRPr="00E53A12" w:rsidRDefault="00CB4B9C" w:rsidP="00CB4B9C">
            <w:pPr>
              <w:ind w:left="360"/>
              <w:rPr>
                <w:rFonts w:ascii="Times New Roman" w:hAnsi="Times New Roman" w:cs="Times New Roman"/>
                <w:bCs/>
              </w:rPr>
            </w:pPr>
            <w:r w:rsidRPr="00E53A12">
              <w:rPr>
                <w:rFonts w:ascii="Times New Roman" w:hAnsi="Times New Roman" w:cs="Times New Roman"/>
                <w:bCs/>
              </w:rPr>
              <w:t>3. Комсомольский</w:t>
            </w:r>
          </w:p>
        </w:tc>
      </w:tr>
      <w:tr w:rsidR="00CB4B9C" w:rsidRPr="00E53A12" w14:paraId="52594E81" w14:textId="77777777" w:rsidTr="00CB4B9C">
        <w:tc>
          <w:tcPr>
            <w:tcW w:w="2932" w:type="dxa"/>
            <w:tcBorders>
              <w:top w:val="nil"/>
              <w:bottom w:val="nil"/>
              <w:right w:val="nil"/>
            </w:tcBorders>
            <w:shd w:val="clear" w:color="auto" w:fill="auto"/>
          </w:tcPr>
          <w:p w14:paraId="339395A6" w14:textId="77777777" w:rsidR="00CB4B9C" w:rsidRPr="00E53A12" w:rsidRDefault="00CB4B9C" w:rsidP="00CB4B9C">
            <w:pPr>
              <w:widowControl w:val="0"/>
              <w:numPr>
                <w:ilvl w:val="0"/>
                <w:numId w:val="19"/>
              </w:numPr>
              <w:suppressAutoHyphens/>
              <w:rPr>
                <w:rFonts w:ascii="Times New Roman" w:hAnsi="Times New Roman" w:cs="Times New Roman"/>
                <w:bCs/>
              </w:rPr>
            </w:pPr>
            <w:r w:rsidRPr="00E53A12">
              <w:rPr>
                <w:rFonts w:ascii="Times New Roman" w:hAnsi="Times New Roman" w:cs="Times New Roman"/>
                <w:bCs/>
              </w:rPr>
              <w:t>Октябрьский</w:t>
            </w:r>
          </w:p>
        </w:tc>
        <w:tc>
          <w:tcPr>
            <w:tcW w:w="3260" w:type="dxa"/>
            <w:tcBorders>
              <w:top w:val="nil"/>
              <w:left w:val="nil"/>
              <w:bottom w:val="nil"/>
              <w:right w:val="single" w:sz="4" w:space="0" w:color="auto"/>
            </w:tcBorders>
          </w:tcPr>
          <w:p w14:paraId="3FE0DC1E" w14:textId="77777777" w:rsidR="00CB4B9C" w:rsidRPr="00E53A12" w:rsidRDefault="00CB4B9C" w:rsidP="00CB4B9C">
            <w:pPr>
              <w:widowControl w:val="0"/>
              <w:numPr>
                <w:ilvl w:val="0"/>
                <w:numId w:val="19"/>
              </w:numPr>
              <w:suppressAutoHyphens/>
              <w:rPr>
                <w:rFonts w:ascii="Times New Roman" w:hAnsi="Times New Roman" w:cs="Times New Roman"/>
              </w:rPr>
            </w:pPr>
            <w:r w:rsidRPr="00E53A12">
              <w:rPr>
                <w:rFonts w:ascii="Times New Roman" w:hAnsi="Times New Roman" w:cs="Times New Roman"/>
                <w:bCs/>
              </w:rPr>
              <w:t>Промышленный</w:t>
            </w:r>
          </w:p>
        </w:tc>
        <w:tc>
          <w:tcPr>
            <w:tcW w:w="2693" w:type="dxa"/>
            <w:tcBorders>
              <w:top w:val="nil"/>
              <w:left w:val="single" w:sz="4" w:space="0" w:color="auto"/>
              <w:bottom w:val="nil"/>
            </w:tcBorders>
            <w:shd w:val="clear" w:color="auto" w:fill="auto"/>
          </w:tcPr>
          <w:p w14:paraId="30694A6F" w14:textId="77777777" w:rsidR="00CB4B9C" w:rsidRPr="00E53A12" w:rsidRDefault="00CB4B9C" w:rsidP="00CB4B9C">
            <w:pPr>
              <w:ind w:left="360"/>
              <w:rPr>
                <w:rFonts w:ascii="Times New Roman" w:hAnsi="Times New Roman" w:cs="Times New Roman"/>
                <w:bCs/>
              </w:rPr>
            </w:pPr>
          </w:p>
        </w:tc>
      </w:tr>
      <w:tr w:rsidR="00CB4B9C" w:rsidRPr="00E53A12" w14:paraId="311D40DE" w14:textId="77777777" w:rsidTr="00CB4B9C">
        <w:tc>
          <w:tcPr>
            <w:tcW w:w="2932" w:type="dxa"/>
            <w:tcBorders>
              <w:top w:val="nil"/>
              <w:bottom w:val="single" w:sz="4" w:space="0" w:color="auto"/>
              <w:right w:val="nil"/>
            </w:tcBorders>
            <w:shd w:val="clear" w:color="auto" w:fill="auto"/>
          </w:tcPr>
          <w:p w14:paraId="47257DF5" w14:textId="77777777" w:rsidR="00CB4B9C" w:rsidRPr="00E53A12" w:rsidRDefault="00CB4B9C" w:rsidP="00CB4B9C">
            <w:pPr>
              <w:widowControl w:val="0"/>
              <w:numPr>
                <w:ilvl w:val="0"/>
                <w:numId w:val="19"/>
              </w:numPr>
              <w:suppressAutoHyphens/>
              <w:rPr>
                <w:rFonts w:ascii="Times New Roman" w:hAnsi="Times New Roman" w:cs="Times New Roman"/>
                <w:bCs/>
              </w:rPr>
            </w:pPr>
            <w:r w:rsidRPr="00E53A12">
              <w:rPr>
                <w:rFonts w:ascii="Times New Roman" w:hAnsi="Times New Roman" w:cs="Times New Roman"/>
                <w:bCs/>
              </w:rPr>
              <w:t>Советский</w:t>
            </w:r>
          </w:p>
        </w:tc>
        <w:tc>
          <w:tcPr>
            <w:tcW w:w="3260" w:type="dxa"/>
            <w:tcBorders>
              <w:top w:val="nil"/>
              <w:left w:val="nil"/>
              <w:bottom w:val="single" w:sz="4" w:space="0" w:color="auto"/>
              <w:right w:val="single" w:sz="4" w:space="0" w:color="auto"/>
            </w:tcBorders>
          </w:tcPr>
          <w:p w14:paraId="045E0AB5" w14:textId="77777777" w:rsidR="00CB4B9C" w:rsidRPr="00E53A12" w:rsidRDefault="00CB4B9C" w:rsidP="00CB4B9C">
            <w:pPr>
              <w:ind w:left="360"/>
              <w:rPr>
                <w:rFonts w:ascii="Times New Roman" w:hAnsi="Times New Roman" w:cs="Times New Roman"/>
                <w:bCs/>
              </w:rPr>
            </w:pPr>
          </w:p>
        </w:tc>
        <w:tc>
          <w:tcPr>
            <w:tcW w:w="2693" w:type="dxa"/>
            <w:tcBorders>
              <w:top w:val="nil"/>
              <w:left w:val="single" w:sz="4" w:space="0" w:color="auto"/>
              <w:bottom w:val="single" w:sz="4" w:space="0" w:color="auto"/>
            </w:tcBorders>
            <w:shd w:val="clear" w:color="auto" w:fill="auto"/>
          </w:tcPr>
          <w:p w14:paraId="26CD680B" w14:textId="77777777" w:rsidR="00CB4B9C" w:rsidRPr="00E53A12" w:rsidRDefault="00CB4B9C" w:rsidP="00CB4B9C">
            <w:pPr>
              <w:ind w:left="360"/>
              <w:rPr>
                <w:rFonts w:ascii="Times New Roman" w:hAnsi="Times New Roman" w:cs="Times New Roman"/>
                <w:bCs/>
              </w:rPr>
            </w:pPr>
          </w:p>
        </w:tc>
      </w:tr>
    </w:tbl>
    <w:p w14:paraId="4A4E5A71" w14:textId="77777777" w:rsidR="00CB4B9C" w:rsidRPr="00E53A12" w:rsidRDefault="00CB4B9C" w:rsidP="00CB4B9C">
      <w:pPr>
        <w:spacing w:after="200" w:line="276" w:lineRule="auto"/>
        <w:rPr>
          <w:rFonts w:ascii="Times New Roman" w:hAnsi="Times New Roman" w:cs="Times New Roman"/>
          <w:sz w:val="28"/>
          <w:szCs w:val="28"/>
        </w:rPr>
      </w:pPr>
    </w:p>
    <w:p w14:paraId="3AF07A11" w14:textId="77777777" w:rsidR="00723C05" w:rsidRPr="00E53A12" w:rsidRDefault="00723C05" w:rsidP="00CB4B9C">
      <w:pPr>
        <w:spacing w:after="200" w:line="276" w:lineRule="auto"/>
        <w:rPr>
          <w:rFonts w:ascii="Times New Roman" w:hAnsi="Times New Roman" w:cs="Times New Roman"/>
          <w:sz w:val="28"/>
          <w:szCs w:val="28"/>
        </w:rPr>
        <w:sectPr w:rsidR="00723C05" w:rsidRPr="00E53A12" w:rsidSect="001F35A5">
          <w:pgSz w:w="11906" w:h="16838"/>
          <w:pgMar w:top="2552" w:right="851" w:bottom="1134" w:left="1701" w:header="709" w:footer="709" w:gutter="0"/>
          <w:cols w:space="708"/>
          <w:titlePg/>
          <w:docGrid w:linePitch="360"/>
        </w:sectPr>
      </w:pPr>
    </w:p>
    <w:p w14:paraId="3687AFEC" w14:textId="77777777" w:rsidR="004B6B46" w:rsidRPr="00E53A12" w:rsidRDefault="004B6B46" w:rsidP="00CB4B9C">
      <w:pPr>
        <w:spacing w:after="200" w:line="276" w:lineRule="auto"/>
        <w:rPr>
          <w:rFonts w:ascii="Times New Roman" w:hAnsi="Times New Roman" w:cs="Times New Roman"/>
          <w:sz w:val="28"/>
          <w:szCs w:val="28"/>
        </w:rPr>
        <w:sectPr w:rsidR="004B6B46" w:rsidRPr="00E53A12" w:rsidSect="00723C05">
          <w:type w:val="continuous"/>
          <w:pgSz w:w="11906" w:h="16838"/>
          <w:pgMar w:top="2694" w:right="851" w:bottom="1134" w:left="2694" w:header="709" w:footer="709" w:gutter="0"/>
          <w:cols w:space="708"/>
          <w:titlePg/>
          <w:docGrid w:linePitch="360"/>
        </w:sectPr>
      </w:pPr>
    </w:p>
    <w:p w14:paraId="0E74D118" w14:textId="77777777" w:rsidR="00CB4B9C" w:rsidRPr="00E53A12" w:rsidRDefault="00096C91">
      <w:pPr>
        <w:rPr>
          <w:rFonts w:ascii="Times New Roman" w:hAnsi="Times New Roman" w:cs="Times New Roman"/>
        </w:rPr>
      </w:pPr>
      <w:r w:rsidRPr="00E53A12">
        <w:rPr>
          <w:rFonts w:ascii="Times New Roman" w:hAnsi="Times New Roman" w:cs="Times New Roman"/>
          <w:b/>
          <w:bCs/>
          <w:noProof/>
          <w:szCs w:val="20"/>
          <w:lang w:eastAsia="ru-RU"/>
        </w:rPr>
        <mc:AlternateContent>
          <mc:Choice Requires="wps">
            <w:drawing>
              <wp:anchor distT="45720" distB="45720" distL="114300" distR="114300" simplePos="0" relativeHeight="251696640" behindDoc="0" locked="0" layoutInCell="1" allowOverlap="1" wp14:anchorId="67BE7180" wp14:editId="101538EF">
                <wp:simplePos x="0" y="0"/>
                <wp:positionH relativeFrom="column">
                  <wp:posOffset>1008530</wp:posOffset>
                </wp:positionH>
                <wp:positionV relativeFrom="paragraph">
                  <wp:posOffset>-788595</wp:posOffset>
                </wp:positionV>
                <wp:extent cx="3321050" cy="1404620"/>
                <wp:effectExtent l="0" t="0" r="0" b="0"/>
                <wp:wrapSquare wrapText="bothSides"/>
                <wp:docPr id="3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1404620"/>
                        </a:xfrm>
                        <a:prstGeom prst="rect">
                          <a:avLst/>
                        </a:prstGeom>
                        <a:noFill/>
                        <a:ln w="9525">
                          <a:noFill/>
                          <a:miter lim="800000"/>
                          <a:headEnd/>
                          <a:tailEnd/>
                        </a:ln>
                      </wps:spPr>
                      <wps:txbx>
                        <w:txbxContent>
                          <w:p w14:paraId="3AE82599" w14:textId="77777777" w:rsidR="002A161D" w:rsidRPr="00096C91" w:rsidRDefault="002A161D" w:rsidP="00096C91">
                            <w:pPr>
                              <w:spacing w:line="276" w:lineRule="auto"/>
                              <w:ind w:firstLine="1134"/>
                              <w:jc w:val="both"/>
                              <w:rPr>
                                <w:rFonts w:ascii="Times New Roman" w:hAnsi="Times New Roman" w:cs="Times New Roman"/>
                                <w:b/>
                                <w:bCs/>
                                <w:color w:val="FFFFFF" w:themeColor="background1"/>
                                <w:sz w:val="32"/>
                                <w:szCs w:val="32"/>
                              </w:rPr>
                            </w:pPr>
                            <w:r w:rsidRPr="00096C91">
                              <w:rPr>
                                <w:rFonts w:ascii="Times New Roman" w:hAnsi="Times New Roman" w:cs="Times New Roman"/>
                                <w:b/>
                                <w:bCs/>
                                <w:color w:val="FFFFFF" w:themeColor="background1"/>
                                <w:sz w:val="32"/>
                                <w:szCs w:val="32"/>
                              </w:rPr>
                              <w:t xml:space="preserve">Приложение </w:t>
                            </w:r>
                            <w:r>
                              <w:rPr>
                                <w:rFonts w:ascii="Times New Roman" w:hAnsi="Times New Roman" w:cs="Times New Roman"/>
                                <w:b/>
                                <w:bCs/>
                                <w:color w:val="FFFFFF" w:themeColor="background1"/>
                                <w:sz w:val="32"/>
                                <w:szCs w:val="32"/>
                              </w:rPr>
                              <w:t>2</w:t>
                            </w:r>
                          </w:p>
                          <w:p w14:paraId="76F72CF4" w14:textId="77777777" w:rsidR="002A161D" w:rsidRDefault="002A161D" w:rsidP="00096C91">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BE7180" id="_x0000_s1050" type="#_x0000_t202" style="position:absolute;margin-left:79.4pt;margin-top:-62.1pt;width:261.5pt;height:110.6pt;z-index:25169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ZzKgIAAAMEAAAOAAAAZHJzL2Uyb0RvYy54bWysU82O0zAQviPxDpbvND9Nl92o6WrZpQhp&#10;+ZEWHsB1nMbC8RjbbbLcuPMKvAMHDtx4he4bMXbaUsENkYNlZzzfzPfN5/nl0CmyFdZJ0BXNJikl&#10;QnOopV5X9P275ZNzSpxnumYKtKjovXD0cvH40bw3pcihBVULSxBEu7I3FW29N2WSON6KjrkJGKEx&#10;2IDtmMejXSe1ZT2idyrJ0/Qs6cHWxgIXzuHfmzFIFxG/aQT3b5rGCU9URbE3H1cb11VYk8WclWvL&#10;TCv5vg32D110TGoseoS6YZ6RjZV/QXWSW3DQ+AmHLoGmkVxEDsgmS/9gc9cyIyIXFMeZo0zu/8Hy&#10;19u3lsi6otN0SolmHQ5p93X3bfd993P34+HzwxeSB5V640q8fGfwuh+ewYDTjoyduQX+wREN1y3T&#10;a3FlLfStYDV2mYXM5CR1xHEBZNW/ghqLsY2HCDQ0tgsSoigE0XFa98cJicETjj+n0zxLZxjiGMuK&#10;tDjL4wwTVh7SjXX+hYCOhE1FLVogwrPtrfOhHVYeroRqGpZSqWgDpUlf0YtZPosJJ5FOenSpkl1F&#10;z9Pwjb4JLJ/rOiZ7JtW4xwJK72kHpiNnP6yGqHNeHORcQX2PQlgYXYmvCDct2E+U9OjIirqPG2YF&#10;JeqlRjEvsqIIFo6HYvYUmRN7GlmdRpjmCFVRT8m4vfbR9oGzM1co+lJGOcJ0xk72PaPTokr7VxGs&#10;fHqOt36/3cUvAAAA//8DAFBLAwQUAAYACAAAACEAkxGbYt8AAAALAQAADwAAAGRycy9kb3ducmV2&#10;LnhtbEyPzU7DMBCE70i8g7VI3Fo7EbQhxKkq1JYjUCLObrwkEfGPbDcNb89yguPsjGa+rTazGdmE&#10;IQ7OSsiWAhja1unBdhKa9/2iABaTslqNzqKEb4ywqa+vKlVqd7FvOB1Tx6jExlJJ6FPyJeex7dGo&#10;uHQeLXmfLhiVSIaO66AuVG5Gngux4kYNlhZ65fGpx/breDYSfPKH9XN4ed3u9pNoPg5NPnQ7KW9v&#10;5u0jsIRz+gvDLz6hQ01MJ3e2OrKR9H1B6EnCIsvvcmAUWRUZnU4SHtYCeF3x/z/UPwAAAP//AwBQ&#10;SwECLQAUAAYACAAAACEAtoM4kv4AAADhAQAAEwAAAAAAAAAAAAAAAAAAAAAAW0NvbnRlbnRfVHlw&#10;ZXNdLnhtbFBLAQItABQABgAIAAAAIQA4/SH/1gAAAJQBAAALAAAAAAAAAAAAAAAAAC8BAABfcmVs&#10;cy8ucmVsc1BLAQItABQABgAIAAAAIQAmlbZzKgIAAAMEAAAOAAAAAAAAAAAAAAAAAC4CAABkcnMv&#10;ZTJvRG9jLnhtbFBLAQItABQABgAIAAAAIQCTEZti3wAAAAsBAAAPAAAAAAAAAAAAAAAAAIQEAABk&#10;cnMvZG93bnJldi54bWxQSwUGAAAAAAQABADzAAAAkAUAAAAA&#10;" filled="f" stroked="f">
                <v:textbox style="mso-fit-shape-to-text:t">
                  <w:txbxContent>
                    <w:p w14:paraId="3AE82599" w14:textId="77777777" w:rsidR="002A161D" w:rsidRPr="00096C91" w:rsidRDefault="002A161D" w:rsidP="00096C91">
                      <w:pPr>
                        <w:spacing w:line="276" w:lineRule="auto"/>
                        <w:ind w:firstLine="1134"/>
                        <w:jc w:val="both"/>
                        <w:rPr>
                          <w:rFonts w:ascii="Times New Roman" w:hAnsi="Times New Roman" w:cs="Times New Roman"/>
                          <w:b/>
                          <w:bCs/>
                          <w:color w:val="FFFFFF" w:themeColor="background1"/>
                          <w:sz w:val="32"/>
                          <w:szCs w:val="32"/>
                        </w:rPr>
                      </w:pPr>
                      <w:r w:rsidRPr="00096C91">
                        <w:rPr>
                          <w:rFonts w:ascii="Times New Roman" w:hAnsi="Times New Roman" w:cs="Times New Roman"/>
                          <w:b/>
                          <w:bCs/>
                          <w:color w:val="FFFFFF" w:themeColor="background1"/>
                          <w:sz w:val="32"/>
                          <w:szCs w:val="32"/>
                        </w:rPr>
                        <w:t xml:space="preserve">Приложение </w:t>
                      </w:r>
                      <w:r>
                        <w:rPr>
                          <w:rFonts w:ascii="Times New Roman" w:hAnsi="Times New Roman" w:cs="Times New Roman"/>
                          <w:b/>
                          <w:bCs/>
                          <w:color w:val="FFFFFF" w:themeColor="background1"/>
                          <w:sz w:val="32"/>
                          <w:szCs w:val="32"/>
                        </w:rPr>
                        <w:t>2</w:t>
                      </w:r>
                    </w:p>
                    <w:p w14:paraId="76F72CF4" w14:textId="77777777" w:rsidR="002A161D" w:rsidRDefault="002A161D" w:rsidP="00096C91">
                      <w:pPr>
                        <w:jc w:val="both"/>
                      </w:pPr>
                    </w:p>
                  </w:txbxContent>
                </v:textbox>
                <w10:wrap type="square"/>
              </v:shape>
            </w:pict>
          </mc:Fallback>
        </mc:AlternateContent>
      </w:r>
    </w:p>
    <w:p w14:paraId="32864FD3" w14:textId="77777777" w:rsidR="00D52891" w:rsidRPr="00E53A12" w:rsidRDefault="00D52891" w:rsidP="00D52891">
      <w:pPr>
        <w:jc w:val="center"/>
        <w:rPr>
          <w:rFonts w:ascii="Times New Roman" w:hAnsi="Times New Roman" w:cs="Times New Roman"/>
          <w:b/>
          <w:sz w:val="28"/>
          <w:szCs w:val="28"/>
        </w:rPr>
      </w:pPr>
      <w:r w:rsidRPr="00E53A12">
        <w:rPr>
          <w:rFonts w:ascii="Times New Roman" w:hAnsi="Times New Roman" w:cs="Times New Roman"/>
          <w:b/>
          <w:sz w:val="28"/>
          <w:szCs w:val="28"/>
        </w:rPr>
        <w:t>О</w:t>
      </w:r>
      <w:r w:rsidR="0089783C" w:rsidRPr="00E53A12">
        <w:rPr>
          <w:rFonts w:ascii="Times New Roman" w:hAnsi="Times New Roman" w:cs="Times New Roman"/>
          <w:b/>
          <w:sz w:val="28"/>
          <w:szCs w:val="28"/>
        </w:rPr>
        <w:t>СНОВНЫЕ МОНИТОРИНГОВЫЕ ПОКАЗАТЕЛИ</w:t>
      </w:r>
    </w:p>
    <w:tbl>
      <w:tblPr>
        <w:tblStyle w:val="-211"/>
        <w:tblW w:w="15310" w:type="dxa"/>
        <w:tblInd w:w="-142" w:type="dxa"/>
        <w:tblLook w:val="0480" w:firstRow="0" w:lastRow="0" w:firstColumn="1" w:lastColumn="0" w:noHBand="0" w:noVBand="1"/>
      </w:tblPr>
      <w:tblGrid>
        <w:gridCol w:w="1082"/>
        <w:gridCol w:w="8180"/>
        <w:gridCol w:w="6048"/>
      </w:tblGrid>
      <w:tr w:rsidR="00BF321D" w:rsidRPr="00E53A12" w14:paraId="21EA2FF5" w14:textId="77777777" w:rsidTr="00CB4B9C">
        <w:trPr>
          <w:trHeight w:val="265"/>
          <w:tblHeader/>
        </w:trPr>
        <w:tc>
          <w:tcPr>
            <w:cnfStyle w:val="001000000000" w:firstRow="0" w:lastRow="0" w:firstColumn="1" w:lastColumn="0" w:oddVBand="0" w:evenVBand="0" w:oddHBand="0" w:evenHBand="0" w:firstRowFirstColumn="0" w:firstRowLastColumn="0" w:lastRowFirstColumn="0" w:lastRowLastColumn="0"/>
            <w:tcW w:w="1082" w:type="dxa"/>
          </w:tcPr>
          <w:p w14:paraId="65B11DC7" w14:textId="77777777" w:rsidR="00D52891" w:rsidRPr="00E53A12" w:rsidRDefault="00D52891" w:rsidP="00D52891">
            <w:pPr>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ПП</w:t>
            </w:r>
          </w:p>
        </w:tc>
        <w:tc>
          <w:tcPr>
            <w:tcW w:w="8180" w:type="dxa"/>
            <w:shd w:val="clear" w:color="auto" w:fill="365F91" w:themeFill="accent1" w:themeFillShade="BF"/>
          </w:tcPr>
          <w:p w14:paraId="56D04A1C"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Наименование показателя</w:t>
            </w:r>
          </w:p>
        </w:tc>
        <w:tc>
          <w:tcPr>
            <w:tcW w:w="6048" w:type="dxa"/>
            <w:shd w:val="clear" w:color="auto" w:fill="365F91" w:themeFill="accent1" w:themeFillShade="BF"/>
          </w:tcPr>
          <w:p w14:paraId="0FB806D1"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E53A12">
              <w:rPr>
                <w:rFonts w:ascii="Times New Roman" w:hAnsi="Times New Roman" w:cs="Times New Roman"/>
                <w:b/>
                <w:color w:val="FFFFFF" w:themeColor="background1"/>
                <w:sz w:val="24"/>
                <w:szCs w:val="24"/>
              </w:rPr>
              <w:t>Значение показателя</w:t>
            </w:r>
          </w:p>
        </w:tc>
      </w:tr>
      <w:tr w:rsidR="00BF321D" w:rsidRPr="00E53A12" w14:paraId="22B003F7" w14:textId="77777777" w:rsidTr="00CB4B9C">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1082" w:type="dxa"/>
          </w:tcPr>
          <w:p w14:paraId="303E8E0A" w14:textId="77777777" w:rsidR="00D52891" w:rsidRPr="00E53A12" w:rsidRDefault="00D52891" w:rsidP="00D52891">
            <w:pPr>
              <w:rPr>
                <w:rFonts w:ascii="Times New Roman" w:hAnsi="Times New Roman" w:cs="Times New Roman"/>
                <w:sz w:val="24"/>
                <w:szCs w:val="24"/>
              </w:rPr>
            </w:pPr>
            <w:r w:rsidRPr="00E53A12">
              <w:rPr>
                <w:rFonts w:ascii="Times New Roman" w:hAnsi="Times New Roman" w:cs="Times New Roman"/>
                <w:sz w:val="24"/>
                <w:szCs w:val="24"/>
              </w:rPr>
              <w:t>1.</w:t>
            </w:r>
          </w:p>
        </w:tc>
        <w:tc>
          <w:tcPr>
            <w:tcW w:w="8180" w:type="dxa"/>
          </w:tcPr>
          <w:p w14:paraId="6ADBECC6"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b/>
                <w:bCs/>
                <w:sz w:val="24"/>
                <w:szCs w:val="24"/>
              </w:rPr>
              <w:t>Фактическое значение уровня удовлетворенности граждан качеством предоставляемых государственных и муниципальных услуг</w:t>
            </w:r>
          </w:p>
        </w:tc>
        <w:tc>
          <w:tcPr>
            <w:tcW w:w="6048" w:type="dxa"/>
          </w:tcPr>
          <w:p w14:paraId="12174B4A"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94,3 % от общего числа опрошенных</w:t>
            </w:r>
          </w:p>
        </w:tc>
      </w:tr>
      <w:tr w:rsidR="00BF321D" w:rsidRPr="00E53A12" w14:paraId="6213643D" w14:textId="77777777" w:rsidTr="00CB4B9C">
        <w:trPr>
          <w:trHeight w:val="1744"/>
        </w:trPr>
        <w:tc>
          <w:tcPr>
            <w:cnfStyle w:val="001000000000" w:firstRow="0" w:lastRow="0" w:firstColumn="1" w:lastColumn="0" w:oddVBand="0" w:evenVBand="0" w:oddHBand="0" w:evenHBand="0" w:firstRowFirstColumn="0" w:firstRowLastColumn="0" w:lastRowFirstColumn="0" w:lastRowLastColumn="0"/>
            <w:tcW w:w="1082" w:type="dxa"/>
          </w:tcPr>
          <w:p w14:paraId="5594E967" w14:textId="77777777" w:rsidR="00D52891" w:rsidRPr="00E53A12" w:rsidRDefault="00D52891" w:rsidP="00D52891">
            <w:pPr>
              <w:rPr>
                <w:rFonts w:ascii="Times New Roman" w:hAnsi="Times New Roman" w:cs="Times New Roman"/>
                <w:sz w:val="24"/>
                <w:szCs w:val="24"/>
              </w:rPr>
            </w:pPr>
            <w:r w:rsidRPr="00E53A12">
              <w:rPr>
                <w:rFonts w:ascii="Times New Roman" w:hAnsi="Times New Roman" w:cs="Times New Roman"/>
                <w:sz w:val="24"/>
                <w:szCs w:val="24"/>
              </w:rPr>
              <w:t>2.</w:t>
            </w:r>
          </w:p>
        </w:tc>
        <w:tc>
          <w:tcPr>
            <w:tcW w:w="8180" w:type="dxa"/>
          </w:tcPr>
          <w:p w14:paraId="4CCB09FB"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b/>
                <w:bCs/>
                <w:sz w:val="24"/>
                <w:szCs w:val="24"/>
              </w:rPr>
              <w:t>Фактическое значение среднего числа обращений представителей бизнес-сообщества в орган государственной власти Российской Федерации (орган местного самоуправления) для получения одной государственной (муниципальной) услуги, связанной со сферой предпринимательской деятельности</w:t>
            </w:r>
          </w:p>
        </w:tc>
        <w:tc>
          <w:tcPr>
            <w:tcW w:w="6048" w:type="dxa"/>
          </w:tcPr>
          <w:p w14:paraId="244ABBCD" w14:textId="77777777" w:rsidR="00D52891" w:rsidRPr="00E53A12" w:rsidRDefault="003E0559"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w:t>
            </w:r>
            <w:r w:rsidR="00D52891" w:rsidRPr="00E53A12">
              <w:rPr>
                <w:rFonts w:ascii="Times New Roman" w:hAnsi="Times New Roman" w:cs="Times New Roman"/>
                <w:sz w:val="24"/>
                <w:szCs w:val="24"/>
              </w:rPr>
              <w:t> раза</w:t>
            </w:r>
          </w:p>
        </w:tc>
      </w:tr>
      <w:tr w:rsidR="00BF321D" w:rsidRPr="00E53A12" w14:paraId="5181A5D7" w14:textId="77777777" w:rsidTr="00CB4B9C">
        <w:trPr>
          <w:cnfStyle w:val="000000100000" w:firstRow="0" w:lastRow="0" w:firstColumn="0" w:lastColumn="0" w:oddVBand="0" w:evenVBand="0" w:oddHBand="1" w:evenHBand="0" w:firstRowFirstColumn="0" w:firstRowLastColumn="0" w:lastRowFirstColumn="0" w:lastRowLastColumn="0"/>
          <w:trHeight w:val="1479"/>
        </w:trPr>
        <w:tc>
          <w:tcPr>
            <w:cnfStyle w:val="001000000000" w:firstRow="0" w:lastRow="0" w:firstColumn="1" w:lastColumn="0" w:oddVBand="0" w:evenVBand="0" w:oddHBand="0" w:evenHBand="0" w:firstRowFirstColumn="0" w:firstRowLastColumn="0" w:lastRowFirstColumn="0" w:lastRowLastColumn="0"/>
            <w:tcW w:w="1082" w:type="dxa"/>
          </w:tcPr>
          <w:p w14:paraId="1CF95DEA" w14:textId="77777777" w:rsidR="00D52891" w:rsidRPr="00E53A12" w:rsidRDefault="00D52891" w:rsidP="00D52891">
            <w:pPr>
              <w:rPr>
                <w:rFonts w:ascii="Times New Roman" w:hAnsi="Times New Roman" w:cs="Times New Roman"/>
                <w:sz w:val="24"/>
                <w:szCs w:val="24"/>
              </w:rPr>
            </w:pPr>
            <w:r w:rsidRPr="00E53A12">
              <w:rPr>
                <w:rFonts w:ascii="Times New Roman" w:hAnsi="Times New Roman" w:cs="Times New Roman"/>
                <w:sz w:val="24"/>
                <w:szCs w:val="24"/>
              </w:rPr>
              <w:t>3.</w:t>
            </w:r>
          </w:p>
        </w:tc>
        <w:tc>
          <w:tcPr>
            <w:tcW w:w="8180" w:type="dxa"/>
          </w:tcPr>
          <w:p w14:paraId="2594A71C"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b/>
                <w:bCs/>
                <w:sz w:val="24"/>
                <w:szCs w:val="24"/>
              </w:rPr>
              <w:t>Фактическое значение времени ожидания в очереди при обращении заявителя в орган государственной власти Российской Федерации (орган местного самоуправления) для получения государственных (муниципальных) услуг</w:t>
            </w:r>
          </w:p>
        </w:tc>
        <w:tc>
          <w:tcPr>
            <w:tcW w:w="6048" w:type="dxa"/>
          </w:tcPr>
          <w:p w14:paraId="52DBB37D" w14:textId="77777777" w:rsidR="00D52891" w:rsidRPr="00E53A12" w:rsidRDefault="00D36913"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06EE">
              <w:rPr>
                <w:rFonts w:ascii="Times New Roman" w:hAnsi="Times New Roman" w:cs="Times New Roman"/>
                <w:sz w:val="24"/>
                <w:szCs w:val="24"/>
              </w:rPr>
              <w:t>6,9</w:t>
            </w:r>
            <w:r w:rsidR="00D52891" w:rsidRPr="006906EE">
              <w:rPr>
                <w:rFonts w:ascii="Times New Roman" w:hAnsi="Times New Roman" w:cs="Times New Roman"/>
                <w:sz w:val="24"/>
                <w:szCs w:val="24"/>
              </w:rPr>
              <w:t xml:space="preserve"> </w:t>
            </w:r>
            <w:r w:rsidR="00D52891" w:rsidRPr="00E53A12">
              <w:rPr>
                <w:rFonts w:ascii="Times New Roman" w:hAnsi="Times New Roman" w:cs="Times New Roman"/>
                <w:sz w:val="24"/>
                <w:szCs w:val="24"/>
              </w:rPr>
              <w:t>минут</w:t>
            </w:r>
            <w:r w:rsidR="00FD2A2F">
              <w:rPr>
                <w:rFonts w:ascii="Times New Roman" w:hAnsi="Times New Roman" w:cs="Times New Roman"/>
                <w:sz w:val="24"/>
                <w:szCs w:val="24"/>
              </w:rPr>
              <w:t>ы</w:t>
            </w:r>
          </w:p>
        </w:tc>
      </w:tr>
      <w:tr w:rsidR="00BF321D" w:rsidRPr="00E53A12" w14:paraId="1C1E0913" w14:textId="77777777" w:rsidTr="00CB4B9C">
        <w:trPr>
          <w:trHeight w:val="2750"/>
        </w:trPr>
        <w:tc>
          <w:tcPr>
            <w:cnfStyle w:val="001000000000" w:firstRow="0" w:lastRow="0" w:firstColumn="1" w:lastColumn="0" w:oddVBand="0" w:evenVBand="0" w:oddHBand="0" w:evenHBand="0" w:firstRowFirstColumn="0" w:firstRowLastColumn="0" w:lastRowFirstColumn="0" w:lastRowLastColumn="0"/>
            <w:tcW w:w="1082" w:type="dxa"/>
          </w:tcPr>
          <w:p w14:paraId="75C4045D" w14:textId="77777777" w:rsidR="00D52891" w:rsidRPr="00E53A12" w:rsidRDefault="00D52891" w:rsidP="00D52891">
            <w:pPr>
              <w:rPr>
                <w:rFonts w:ascii="Times New Roman" w:hAnsi="Times New Roman" w:cs="Times New Roman"/>
                <w:sz w:val="24"/>
                <w:szCs w:val="24"/>
              </w:rPr>
            </w:pPr>
            <w:r w:rsidRPr="00E53A12">
              <w:rPr>
                <w:rFonts w:ascii="Times New Roman" w:hAnsi="Times New Roman" w:cs="Times New Roman"/>
                <w:sz w:val="24"/>
                <w:szCs w:val="24"/>
              </w:rPr>
              <w:t>4.</w:t>
            </w:r>
          </w:p>
        </w:tc>
        <w:tc>
          <w:tcPr>
            <w:tcW w:w="8180" w:type="dxa"/>
          </w:tcPr>
          <w:p w14:paraId="7BE86D20"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b/>
                <w:bCs/>
                <w:sz w:val="24"/>
                <w:szCs w:val="24"/>
              </w:rPr>
              <w:t>Оценка респондентами, получившими государственную и (или) муниципальную услугу ранее, динамики качества её предоставления</w:t>
            </w:r>
          </w:p>
        </w:tc>
        <w:tc>
          <w:tcPr>
            <w:tcW w:w="6048" w:type="dxa"/>
          </w:tcPr>
          <w:p w14:paraId="1EAF62E2"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 xml:space="preserve">Качество улучшилось – </w:t>
            </w:r>
            <w:r w:rsidR="000156A9" w:rsidRPr="00E53A12">
              <w:rPr>
                <w:rFonts w:ascii="Times New Roman" w:hAnsi="Times New Roman" w:cs="Times New Roman"/>
                <w:sz w:val="24"/>
                <w:szCs w:val="24"/>
              </w:rPr>
              <w:t>18</w:t>
            </w:r>
            <w:r w:rsidRPr="00E53A12">
              <w:rPr>
                <w:rFonts w:ascii="Times New Roman" w:hAnsi="Times New Roman" w:cs="Times New Roman"/>
                <w:sz w:val="24"/>
                <w:szCs w:val="24"/>
              </w:rPr>
              <w:t>,</w:t>
            </w:r>
            <w:r w:rsidR="000156A9" w:rsidRPr="00E53A12">
              <w:rPr>
                <w:rFonts w:ascii="Times New Roman" w:hAnsi="Times New Roman" w:cs="Times New Roman"/>
                <w:sz w:val="24"/>
                <w:szCs w:val="24"/>
              </w:rPr>
              <w:t>1</w:t>
            </w:r>
            <w:r w:rsidRPr="00E53A12">
              <w:rPr>
                <w:rFonts w:ascii="Times New Roman" w:hAnsi="Times New Roman" w:cs="Times New Roman"/>
                <w:sz w:val="24"/>
                <w:szCs w:val="24"/>
              </w:rPr>
              <w:t xml:space="preserve"> % опрошенных, имевших опыт получения услуги</w:t>
            </w:r>
          </w:p>
          <w:p w14:paraId="49712E20"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Качество не изменилось – 1</w:t>
            </w:r>
            <w:r w:rsidR="000156A9" w:rsidRPr="00E53A12">
              <w:rPr>
                <w:rFonts w:ascii="Times New Roman" w:hAnsi="Times New Roman" w:cs="Times New Roman"/>
                <w:sz w:val="24"/>
                <w:szCs w:val="24"/>
              </w:rPr>
              <w:t>3</w:t>
            </w:r>
            <w:r w:rsidRPr="00E53A12">
              <w:rPr>
                <w:rFonts w:ascii="Times New Roman" w:hAnsi="Times New Roman" w:cs="Times New Roman"/>
                <w:sz w:val="24"/>
                <w:szCs w:val="24"/>
              </w:rPr>
              <w:t>,</w:t>
            </w:r>
            <w:r w:rsidR="000156A9" w:rsidRPr="00E53A12">
              <w:rPr>
                <w:rFonts w:ascii="Times New Roman" w:hAnsi="Times New Roman" w:cs="Times New Roman"/>
                <w:sz w:val="24"/>
                <w:szCs w:val="24"/>
              </w:rPr>
              <w:t>4</w:t>
            </w:r>
            <w:r w:rsidRPr="00E53A12">
              <w:rPr>
                <w:rFonts w:ascii="Times New Roman" w:hAnsi="Times New Roman" w:cs="Times New Roman"/>
                <w:sz w:val="24"/>
                <w:szCs w:val="24"/>
              </w:rPr>
              <w:t>% опрошенных, имевших опыт получения услуги</w:t>
            </w:r>
          </w:p>
          <w:p w14:paraId="16035A0B"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 xml:space="preserve">Качество ухудшилось – </w:t>
            </w:r>
            <w:r w:rsidR="000156A9" w:rsidRPr="00E53A12">
              <w:rPr>
                <w:rFonts w:ascii="Times New Roman" w:hAnsi="Times New Roman" w:cs="Times New Roman"/>
                <w:sz w:val="24"/>
                <w:szCs w:val="24"/>
              </w:rPr>
              <w:t>0</w:t>
            </w:r>
            <w:r w:rsidRPr="00E53A12">
              <w:rPr>
                <w:rFonts w:ascii="Times New Roman" w:hAnsi="Times New Roman" w:cs="Times New Roman"/>
                <w:sz w:val="24"/>
                <w:szCs w:val="24"/>
              </w:rPr>
              <w:t>,</w:t>
            </w:r>
            <w:r w:rsidR="000156A9" w:rsidRPr="00E53A12">
              <w:rPr>
                <w:rFonts w:ascii="Times New Roman" w:hAnsi="Times New Roman" w:cs="Times New Roman"/>
                <w:sz w:val="24"/>
                <w:szCs w:val="24"/>
              </w:rPr>
              <w:t>7</w:t>
            </w:r>
            <w:r w:rsidRPr="00E53A12">
              <w:rPr>
                <w:rFonts w:ascii="Times New Roman" w:hAnsi="Times New Roman" w:cs="Times New Roman"/>
                <w:sz w:val="24"/>
                <w:szCs w:val="24"/>
              </w:rPr>
              <w:t>% опрошенных, имевших опыт получения услуги</w:t>
            </w:r>
          </w:p>
          <w:p w14:paraId="19A2185D"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 xml:space="preserve">Затруднились ответить - </w:t>
            </w:r>
            <w:r w:rsidR="000156A9" w:rsidRPr="00E53A12">
              <w:rPr>
                <w:rFonts w:ascii="Times New Roman" w:hAnsi="Times New Roman" w:cs="Times New Roman"/>
                <w:sz w:val="24"/>
                <w:szCs w:val="24"/>
              </w:rPr>
              <w:t>2</w:t>
            </w:r>
            <w:r w:rsidRPr="00E53A12">
              <w:rPr>
                <w:rFonts w:ascii="Times New Roman" w:hAnsi="Times New Roman" w:cs="Times New Roman"/>
                <w:sz w:val="24"/>
                <w:szCs w:val="24"/>
              </w:rPr>
              <w:t>,4</w:t>
            </w:r>
            <w:r w:rsidR="000B6F08" w:rsidRPr="00E53A12">
              <w:rPr>
                <w:rFonts w:ascii="Times New Roman" w:hAnsi="Times New Roman" w:cs="Times New Roman"/>
                <w:sz w:val="24"/>
                <w:szCs w:val="24"/>
              </w:rPr>
              <w:t>%</w:t>
            </w:r>
          </w:p>
          <w:p w14:paraId="7A8D5C62"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 xml:space="preserve">Не получали услугу ранее – </w:t>
            </w:r>
            <w:r w:rsidR="000156A9" w:rsidRPr="00E53A12">
              <w:rPr>
                <w:rFonts w:ascii="Times New Roman" w:hAnsi="Times New Roman" w:cs="Times New Roman"/>
                <w:sz w:val="24"/>
                <w:szCs w:val="24"/>
              </w:rPr>
              <w:t>65</w:t>
            </w:r>
            <w:r w:rsidRPr="00E53A12">
              <w:rPr>
                <w:rFonts w:ascii="Times New Roman" w:hAnsi="Times New Roman" w:cs="Times New Roman"/>
                <w:sz w:val="24"/>
                <w:szCs w:val="24"/>
              </w:rPr>
              <w:t>,</w:t>
            </w:r>
            <w:r w:rsidR="000156A9" w:rsidRPr="00E53A12">
              <w:rPr>
                <w:rFonts w:ascii="Times New Roman" w:hAnsi="Times New Roman" w:cs="Times New Roman"/>
                <w:sz w:val="24"/>
                <w:szCs w:val="24"/>
              </w:rPr>
              <w:t>4</w:t>
            </w:r>
            <w:r w:rsidRPr="00E53A12">
              <w:rPr>
                <w:rFonts w:ascii="Times New Roman" w:hAnsi="Times New Roman" w:cs="Times New Roman"/>
                <w:sz w:val="24"/>
                <w:szCs w:val="24"/>
              </w:rPr>
              <w:t>%</w:t>
            </w:r>
          </w:p>
        </w:tc>
      </w:tr>
      <w:tr w:rsidR="00BF321D" w:rsidRPr="00E53A12" w14:paraId="6D12E1D4" w14:textId="77777777" w:rsidTr="00CB4B9C">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082" w:type="dxa"/>
          </w:tcPr>
          <w:p w14:paraId="474EDFEA" w14:textId="77777777" w:rsidR="00D52891" w:rsidRPr="00E53A12" w:rsidRDefault="00D52891" w:rsidP="00D52891">
            <w:pPr>
              <w:rPr>
                <w:rFonts w:ascii="Times New Roman" w:hAnsi="Times New Roman" w:cs="Times New Roman"/>
                <w:sz w:val="24"/>
                <w:szCs w:val="24"/>
              </w:rPr>
            </w:pPr>
            <w:r w:rsidRPr="00E53A12">
              <w:rPr>
                <w:rFonts w:ascii="Times New Roman" w:hAnsi="Times New Roman" w:cs="Times New Roman"/>
                <w:sz w:val="24"/>
                <w:szCs w:val="24"/>
              </w:rPr>
              <w:t>5.</w:t>
            </w:r>
          </w:p>
        </w:tc>
        <w:tc>
          <w:tcPr>
            <w:tcW w:w="8180" w:type="dxa"/>
          </w:tcPr>
          <w:p w14:paraId="37F0EED2"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b/>
                <w:bCs/>
                <w:sz w:val="24"/>
                <w:szCs w:val="24"/>
              </w:rPr>
              <w:t>Доля граждан, использующих механизм получения государственных и муниципальных услуг в электронной форме</w:t>
            </w:r>
          </w:p>
        </w:tc>
        <w:tc>
          <w:tcPr>
            <w:tcW w:w="6048" w:type="dxa"/>
          </w:tcPr>
          <w:p w14:paraId="3106CDD3"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47,2 % от общего числа опрошенных</w:t>
            </w:r>
          </w:p>
        </w:tc>
      </w:tr>
      <w:tr w:rsidR="00BF321D" w:rsidRPr="00E53A12" w14:paraId="0FABBE57" w14:textId="77777777" w:rsidTr="00CB4B9C">
        <w:trPr>
          <w:trHeight w:val="739"/>
        </w:trPr>
        <w:tc>
          <w:tcPr>
            <w:cnfStyle w:val="001000000000" w:firstRow="0" w:lastRow="0" w:firstColumn="1" w:lastColumn="0" w:oddVBand="0" w:evenVBand="0" w:oddHBand="0" w:evenHBand="0" w:firstRowFirstColumn="0" w:firstRowLastColumn="0" w:lastRowFirstColumn="0" w:lastRowLastColumn="0"/>
            <w:tcW w:w="1082" w:type="dxa"/>
          </w:tcPr>
          <w:p w14:paraId="086E7B7A" w14:textId="77777777" w:rsidR="00D52891" w:rsidRPr="00E53A12" w:rsidRDefault="00D52891" w:rsidP="00D52891">
            <w:pPr>
              <w:rPr>
                <w:rFonts w:ascii="Times New Roman" w:hAnsi="Times New Roman" w:cs="Times New Roman"/>
                <w:sz w:val="24"/>
                <w:szCs w:val="24"/>
              </w:rPr>
            </w:pPr>
            <w:r w:rsidRPr="00E53A12">
              <w:rPr>
                <w:rFonts w:ascii="Times New Roman" w:hAnsi="Times New Roman" w:cs="Times New Roman"/>
                <w:sz w:val="24"/>
                <w:szCs w:val="24"/>
              </w:rPr>
              <w:t>6.</w:t>
            </w:r>
          </w:p>
        </w:tc>
        <w:tc>
          <w:tcPr>
            <w:tcW w:w="8180" w:type="dxa"/>
          </w:tcPr>
          <w:p w14:paraId="1183BBBC"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b/>
                <w:bCs/>
                <w:sz w:val="24"/>
                <w:szCs w:val="24"/>
              </w:rPr>
              <w:t xml:space="preserve">Уровень удовлетворенности качеством услуги, полученной через Единый портал государственных и муниципальных услуг </w:t>
            </w:r>
          </w:p>
        </w:tc>
        <w:tc>
          <w:tcPr>
            <w:tcW w:w="6048" w:type="dxa"/>
          </w:tcPr>
          <w:p w14:paraId="05C5C88F"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88,0 % от общего числа опрошенных</w:t>
            </w:r>
          </w:p>
        </w:tc>
      </w:tr>
      <w:tr w:rsidR="00BF321D" w:rsidRPr="00E53A12" w14:paraId="50C21913" w14:textId="77777777" w:rsidTr="00CB4B9C">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082" w:type="dxa"/>
          </w:tcPr>
          <w:p w14:paraId="4AB1BF69" w14:textId="77777777" w:rsidR="00D52891" w:rsidRPr="00E53A12" w:rsidRDefault="00D52891" w:rsidP="00D52891">
            <w:pPr>
              <w:rPr>
                <w:rFonts w:ascii="Times New Roman" w:hAnsi="Times New Roman" w:cs="Times New Roman"/>
                <w:sz w:val="24"/>
                <w:szCs w:val="24"/>
              </w:rPr>
            </w:pPr>
            <w:r w:rsidRPr="00E53A12">
              <w:rPr>
                <w:rFonts w:ascii="Times New Roman" w:hAnsi="Times New Roman" w:cs="Times New Roman"/>
                <w:sz w:val="24"/>
                <w:szCs w:val="24"/>
              </w:rPr>
              <w:t>7.</w:t>
            </w:r>
          </w:p>
        </w:tc>
        <w:tc>
          <w:tcPr>
            <w:tcW w:w="8180" w:type="dxa"/>
          </w:tcPr>
          <w:p w14:paraId="2008F4A4"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b/>
                <w:bCs/>
                <w:sz w:val="24"/>
                <w:szCs w:val="24"/>
              </w:rPr>
              <w:t xml:space="preserve">Доля граждан, получивших услугу в МФЦ </w:t>
            </w:r>
          </w:p>
        </w:tc>
        <w:tc>
          <w:tcPr>
            <w:tcW w:w="6048" w:type="dxa"/>
          </w:tcPr>
          <w:p w14:paraId="129DF4B9"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79,1 % от общего числа опрошенных</w:t>
            </w:r>
          </w:p>
        </w:tc>
      </w:tr>
      <w:tr w:rsidR="00BF321D" w:rsidRPr="00E53A12" w14:paraId="5F388FE5" w14:textId="77777777" w:rsidTr="00CB4B9C">
        <w:trPr>
          <w:trHeight w:val="493"/>
        </w:trPr>
        <w:tc>
          <w:tcPr>
            <w:cnfStyle w:val="001000000000" w:firstRow="0" w:lastRow="0" w:firstColumn="1" w:lastColumn="0" w:oddVBand="0" w:evenVBand="0" w:oddHBand="0" w:evenHBand="0" w:firstRowFirstColumn="0" w:firstRowLastColumn="0" w:lastRowFirstColumn="0" w:lastRowLastColumn="0"/>
            <w:tcW w:w="1082" w:type="dxa"/>
          </w:tcPr>
          <w:p w14:paraId="4148CCC3" w14:textId="77777777" w:rsidR="00D52891" w:rsidRPr="00E53A12" w:rsidRDefault="00D52891" w:rsidP="00D52891">
            <w:pPr>
              <w:rPr>
                <w:rFonts w:ascii="Times New Roman" w:hAnsi="Times New Roman" w:cs="Times New Roman"/>
                <w:sz w:val="24"/>
                <w:szCs w:val="24"/>
              </w:rPr>
            </w:pPr>
            <w:r w:rsidRPr="00E53A12">
              <w:rPr>
                <w:rFonts w:ascii="Times New Roman" w:hAnsi="Times New Roman" w:cs="Times New Roman"/>
                <w:sz w:val="24"/>
                <w:szCs w:val="24"/>
              </w:rPr>
              <w:t>8.</w:t>
            </w:r>
          </w:p>
        </w:tc>
        <w:tc>
          <w:tcPr>
            <w:tcW w:w="8180" w:type="dxa"/>
          </w:tcPr>
          <w:p w14:paraId="20E42D08"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b/>
                <w:bCs/>
                <w:sz w:val="24"/>
                <w:szCs w:val="24"/>
              </w:rPr>
              <w:t>Уровень удовлетворенности качеством услуги, полученной через МФЦ</w:t>
            </w:r>
          </w:p>
        </w:tc>
        <w:tc>
          <w:tcPr>
            <w:tcW w:w="6048" w:type="dxa"/>
          </w:tcPr>
          <w:p w14:paraId="6CA05DBA" w14:textId="77777777" w:rsidR="00D52891" w:rsidRPr="00E53A12" w:rsidRDefault="003E0559"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96,3 </w:t>
            </w:r>
            <w:r w:rsidR="00D52891" w:rsidRPr="00E53A12">
              <w:rPr>
                <w:rFonts w:ascii="Times New Roman" w:hAnsi="Times New Roman" w:cs="Times New Roman"/>
                <w:sz w:val="24"/>
                <w:szCs w:val="24"/>
              </w:rPr>
              <w:t>% от общего числа опрошенных</w:t>
            </w:r>
          </w:p>
        </w:tc>
      </w:tr>
      <w:tr w:rsidR="00BF321D" w:rsidRPr="00E53A12" w14:paraId="1FF2C40B" w14:textId="77777777" w:rsidTr="00CB4B9C">
        <w:trPr>
          <w:cnfStyle w:val="000000100000" w:firstRow="0" w:lastRow="0" w:firstColumn="0" w:lastColumn="0" w:oddVBand="0" w:evenVBand="0" w:oddHBand="1"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1082" w:type="dxa"/>
          </w:tcPr>
          <w:p w14:paraId="17F5309E" w14:textId="77777777" w:rsidR="00D52891" w:rsidRPr="00E53A12" w:rsidRDefault="00D52891" w:rsidP="00D52891">
            <w:pPr>
              <w:rPr>
                <w:rFonts w:ascii="Times New Roman" w:hAnsi="Times New Roman" w:cs="Times New Roman"/>
                <w:sz w:val="24"/>
                <w:szCs w:val="24"/>
              </w:rPr>
            </w:pPr>
            <w:r w:rsidRPr="00E53A12">
              <w:rPr>
                <w:rFonts w:ascii="Times New Roman" w:hAnsi="Times New Roman" w:cs="Times New Roman"/>
                <w:sz w:val="24"/>
                <w:szCs w:val="24"/>
              </w:rPr>
              <w:t>9.</w:t>
            </w:r>
          </w:p>
        </w:tc>
        <w:tc>
          <w:tcPr>
            <w:tcW w:w="8180" w:type="dxa"/>
          </w:tcPr>
          <w:p w14:paraId="3456CA82"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b/>
                <w:bCs/>
                <w:sz w:val="24"/>
                <w:szCs w:val="24"/>
              </w:rPr>
              <w:t xml:space="preserve">Фактическое значение уровня удовлетворенности граждан качеством предоставления услуг в негосударственном секторе </w:t>
            </w:r>
          </w:p>
        </w:tc>
        <w:tc>
          <w:tcPr>
            <w:tcW w:w="6048" w:type="dxa"/>
          </w:tcPr>
          <w:p w14:paraId="00A39E0B"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95,2 % от общего числа опрошенных</w:t>
            </w:r>
          </w:p>
        </w:tc>
      </w:tr>
      <w:tr w:rsidR="00BF321D" w:rsidRPr="00E53A12" w14:paraId="06351F73" w14:textId="77777777" w:rsidTr="00CB4B9C">
        <w:trPr>
          <w:trHeight w:val="1479"/>
        </w:trPr>
        <w:tc>
          <w:tcPr>
            <w:cnfStyle w:val="001000000000" w:firstRow="0" w:lastRow="0" w:firstColumn="1" w:lastColumn="0" w:oddVBand="0" w:evenVBand="0" w:oddHBand="0" w:evenHBand="0" w:firstRowFirstColumn="0" w:firstRowLastColumn="0" w:lastRowFirstColumn="0" w:lastRowLastColumn="0"/>
            <w:tcW w:w="1082" w:type="dxa"/>
          </w:tcPr>
          <w:p w14:paraId="3F57AEBE" w14:textId="77777777" w:rsidR="00D52891" w:rsidRPr="00E53A12" w:rsidRDefault="00D52891" w:rsidP="00D52891">
            <w:pPr>
              <w:rPr>
                <w:rFonts w:ascii="Times New Roman" w:hAnsi="Times New Roman" w:cs="Times New Roman"/>
                <w:sz w:val="24"/>
                <w:szCs w:val="24"/>
              </w:rPr>
            </w:pPr>
            <w:r w:rsidRPr="00E53A12">
              <w:rPr>
                <w:rFonts w:ascii="Times New Roman" w:hAnsi="Times New Roman" w:cs="Times New Roman"/>
                <w:sz w:val="24"/>
                <w:szCs w:val="24"/>
              </w:rPr>
              <w:t>10.</w:t>
            </w:r>
          </w:p>
        </w:tc>
        <w:tc>
          <w:tcPr>
            <w:tcW w:w="8180" w:type="dxa"/>
          </w:tcPr>
          <w:p w14:paraId="21D77EB6"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b/>
                <w:bCs/>
                <w:sz w:val="24"/>
                <w:szCs w:val="24"/>
              </w:rPr>
              <w:t>Уровень удовлетворенности временем ожидания в очереди</w:t>
            </w:r>
          </w:p>
          <w:p w14:paraId="6324D971"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b/>
                <w:bCs/>
                <w:sz w:val="24"/>
                <w:szCs w:val="24"/>
              </w:rPr>
              <w:t>- на подачу документов</w:t>
            </w:r>
          </w:p>
          <w:p w14:paraId="17B6AF47"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b/>
                <w:bCs/>
                <w:sz w:val="24"/>
                <w:szCs w:val="24"/>
              </w:rPr>
              <w:t>- на получение результата услуги</w:t>
            </w:r>
          </w:p>
        </w:tc>
        <w:tc>
          <w:tcPr>
            <w:tcW w:w="6048" w:type="dxa"/>
          </w:tcPr>
          <w:p w14:paraId="566EE77F" w14:textId="77777777" w:rsidR="003E0559" w:rsidRDefault="003E0559"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7B3CF85"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88,8 % от общего числа опрошенных</w:t>
            </w:r>
          </w:p>
          <w:p w14:paraId="482D2018"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91,4 % от общего числа опрошенных</w:t>
            </w:r>
          </w:p>
        </w:tc>
      </w:tr>
      <w:tr w:rsidR="00BF321D" w:rsidRPr="00E53A12" w14:paraId="0190B1EA" w14:textId="77777777" w:rsidTr="00CB4B9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082" w:type="dxa"/>
          </w:tcPr>
          <w:p w14:paraId="3F043361" w14:textId="77777777" w:rsidR="00D52891" w:rsidRPr="00E53A12" w:rsidRDefault="00D52891" w:rsidP="00D52891">
            <w:pPr>
              <w:rPr>
                <w:rFonts w:ascii="Times New Roman" w:hAnsi="Times New Roman" w:cs="Times New Roman"/>
                <w:sz w:val="24"/>
                <w:szCs w:val="24"/>
              </w:rPr>
            </w:pPr>
          </w:p>
        </w:tc>
        <w:tc>
          <w:tcPr>
            <w:tcW w:w="8180" w:type="dxa"/>
          </w:tcPr>
          <w:p w14:paraId="1F33D759"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6048" w:type="dxa"/>
          </w:tcPr>
          <w:p w14:paraId="22D93345"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F321D" w:rsidRPr="00E53A12" w14:paraId="41EEB9BC" w14:textId="77777777" w:rsidTr="00CB4B9C">
        <w:trPr>
          <w:trHeight w:val="512"/>
        </w:trPr>
        <w:tc>
          <w:tcPr>
            <w:cnfStyle w:val="001000000000" w:firstRow="0" w:lastRow="0" w:firstColumn="1" w:lastColumn="0" w:oddVBand="0" w:evenVBand="0" w:oddHBand="0" w:evenHBand="0" w:firstRowFirstColumn="0" w:firstRowLastColumn="0" w:lastRowFirstColumn="0" w:lastRowLastColumn="0"/>
            <w:tcW w:w="1082" w:type="dxa"/>
          </w:tcPr>
          <w:p w14:paraId="27061B4D" w14:textId="77777777" w:rsidR="00D52891" w:rsidRPr="00E53A12" w:rsidRDefault="00D52891" w:rsidP="00D52891">
            <w:pPr>
              <w:rPr>
                <w:rFonts w:ascii="Times New Roman" w:hAnsi="Times New Roman" w:cs="Times New Roman"/>
                <w:sz w:val="24"/>
                <w:szCs w:val="24"/>
              </w:rPr>
            </w:pPr>
            <w:r w:rsidRPr="00E53A12">
              <w:rPr>
                <w:rFonts w:ascii="Times New Roman" w:hAnsi="Times New Roman" w:cs="Times New Roman"/>
                <w:sz w:val="24"/>
                <w:szCs w:val="24"/>
              </w:rPr>
              <w:t>11.</w:t>
            </w:r>
          </w:p>
        </w:tc>
        <w:tc>
          <w:tcPr>
            <w:tcW w:w="8180" w:type="dxa"/>
          </w:tcPr>
          <w:p w14:paraId="305222C8"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b/>
                <w:bCs/>
                <w:sz w:val="24"/>
                <w:szCs w:val="24"/>
              </w:rPr>
              <w:t>Уровень удовлетворенности сроком предоставления результата услуги</w:t>
            </w:r>
          </w:p>
        </w:tc>
        <w:tc>
          <w:tcPr>
            <w:tcW w:w="6048" w:type="dxa"/>
          </w:tcPr>
          <w:p w14:paraId="5A0D0E69"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92,7 % от общего числа опрошенных</w:t>
            </w:r>
          </w:p>
        </w:tc>
      </w:tr>
      <w:tr w:rsidR="00BF321D" w:rsidRPr="00E53A12" w14:paraId="1AD4839E" w14:textId="77777777" w:rsidTr="00CB4B9C">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082" w:type="dxa"/>
          </w:tcPr>
          <w:p w14:paraId="7E582C85" w14:textId="77777777" w:rsidR="00D52891" w:rsidRPr="00E53A12" w:rsidRDefault="00D52891" w:rsidP="00D52891">
            <w:pPr>
              <w:rPr>
                <w:rFonts w:ascii="Times New Roman" w:hAnsi="Times New Roman" w:cs="Times New Roman"/>
                <w:sz w:val="24"/>
                <w:szCs w:val="24"/>
              </w:rPr>
            </w:pPr>
            <w:r w:rsidRPr="00E53A12">
              <w:rPr>
                <w:rFonts w:ascii="Times New Roman" w:hAnsi="Times New Roman" w:cs="Times New Roman"/>
                <w:sz w:val="24"/>
                <w:szCs w:val="24"/>
              </w:rPr>
              <w:t>12.</w:t>
            </w:r>
          </w:p>
        </w:tc>
        <w:tc>
          <w:tcPr>
            <w:tcW w:w="8180" w:type="dxa"/>
          </w:tcPr>
          <w:p w14:paraId="17B0F89C"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b/>
                <w:bCs/>
                <w:sz w:val="24"/>
                <w:szCs w:val="24"/>
              </w:rPr>
              <w:t>Уровень удовлетворенности условиями ведения приема посетителей</w:t>
            </w:r>
          </w:p>
        </w:tc>
        <w:tc>
          <w:tcPr>
            <w:tcW w:w="6048" w:type="dxa"/>
          </w:tcPr>
          <w:p w14:paraId="7B3E29BF"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94,5 % от общего числа опрошенных</w:t>
            </w:r>
          </w:p>
        </w:tc>
      </w:tr>
      <w:tr w:rsidR="00BF321D" w:rsidRPr="00E53A12" w14:paraId="3FFAFF96" w14:textId="77777777" w:rsidTr="00CB4B9C">
        <w:trPr>
          <w:trHeight w:val="512"/>
        </w:trPr>
        <w:tc>
          <w:tcPr>
            <w:cnfStyle w:val="001000000000" w:firstRow="0" w:lastRow="0" w:firstColumn="1" w:lastColumn="0" w:oddVBand="0" w:evenVBand="0" w:oddHBand="0" w:evenHBand="0" w:firstRowFirstColumn="0" w:firstRowLastColumn="0" w:lastRowFirstColumn="0" w:lastRowLastColumn="0"/>
            <w:tcW w:w="1082" w:type="dxa"/>
          </w:tcPr>
          <w:p w14:paraId="65CA085B" w14:textId="77777777" w:rsidR="00D52891" w:rsidRPr="00E53A12" w:rsidRDefault="00D52891" w:rsidP="00D52891">
            <w:pPr>
              <w:rPr>
                <w:rFonts w:ascii="Times New Roman" w:hAnsi="Times New Roman" w:cs="Times New Roman"/>
                <w:sz w:val="24"/>
                <w:szCs w:val="24"/>
              </w:rPr>
            </w:pPr>
            <w:r w:rsidRPr="00E53A12">
              <w:rPr>
                <w:rFonts w:ascii="Times New Roman" w:hAnsi="Times New Roman" w:cs="Times New Roman"/>
                <w:sz w:val="24"/>
                <w:szCs w:val="24"/>
              </w:rPr>
              <w:t>13.</w:t>
            </w:r>
          </w:p>
        </w:tc>
        <w:tc>
          <w:tcPr>
            <w:tcW w:w="8180" w:type="dxa"/>
          </w:tcPr>
          <w:p w14:paraId="12AF8199"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b/>
                <w:bCs/>
                <w:sz w:val="24"/>
                <w:szCs w:val="24"/>
              </w:rPr>
              <w:t>Уровень удовлетворенности доступностью информации об услуге</w:t>
            </w:r>
          </w:p>
        </w:tc>
        <w:tc>
          <w:tcPr>
            <w:tcW w:w="6048" w:type="dxa"/>
          </w:tcPr>
          <w:p w14:paraId="720B8BB1"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96,9 % от общего числа опрошенных</w:t>
            </w:r>
          </w:p>
        </w:tc>
      </w:tr>
      <w:tr w:rsidR="00BF321D" w:rsidRPr="00E53A12" w14:paraId="58783DF0" w14:textId="77777777" w:rsidTr="00CB4B9C">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082" w:type="dxa"/>
          </w:tcPr>
          <w:p w14:paraId="1B2BE1C1" w14:textId="77777777" w:rsidR="00D52891" w:rsidRPr="00E53A12" w:rsidRDefault="00D52891" w:rsidP="00D52891">
            <w:pPr>
              <w:rPr>
                <w:rFonts w:ascii="Times New Roman" w:hAnsi="Times New Roman" w:cs="Times New Roman"/>
                <w:sz w:val="24"/>
                <w:szCs w:val="24"/>
              </w:rPr>
            </w:pPr>
            <w:r w:rsidRPr="00E53A12">
              <w:rPr>
                <w:rFonts w:ascii="Times New Roman" w:hAnsi="Times New Roman" w:cs="Times New Roman"/>
                <w:sz w:val="24"/>
                <w:szCs w:val="24"/>
              </w:rPr>
              <w:t>14.</w:t>
            </w:r>
          </w:p>
        </w:tc>
        <w:tc>
          <w:tcPr>
            <w:tcW w:w="8180" w:type="dxa"/>
          </w:tcPr>
          <w:p w14:paraId="7D806ECB"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b/>
                <w:bCs/>
                <w:sz w:val="24"/>
                <w:szCs w:val="24"/>
              </w:rPr>
              <w:t>Уровень удовлетворенности вежливостью сотрудников</w:t>
            </w:r>
          </w:p>
        </w:tc>
        <w:tc>
          <w:tcPr>
            <w:tcW w:w="6048" w:type="dxa"/>
          </w:tcPr>
          <w:p w14:paraId="43275F1A"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95,5</w:t>
            </w:r>
            <w:r w:rsidR="003E0559">
              <w:rPr>
                <w:rFonts w:ascii="Times New Roman" w:hAnsi="Times New Roman" w:cs="Times New Roman"/>
                <w:sz w:val="24"/>
                <w:szCs w:val="24"/>
              </w:rPr>
              <w:t> </w:t>
            </w:r>
            <w:r w:rsidRPr="00E53A12">
              <w:rPr>
                <w:rFonts w:ascii="Times New Roman" w:hAnsi="Times New Roman" w:cs="Times New Roman"/>
                <w:sz w:val="24"/>
                <w:szCs w:val="24"/>
              </w:rPr>
              <w:t>% от общего числа опрошенных</w:t>
            </w:r>
          </w:p>
        </w:tc>
      </w:tr>
      <w:tr w:rsidR="00BF321D" w:rsidRPr="00E53A12" w14:paraId="025D000C" w14:textId="77777777" w:rsidTr="00CB4B9C">
        <w:trPr>
          <w:trHeight w:val="512"/>
        </w:trPr>
        <w:tc>
          <w:tcPr>
            <w:cnfStyle w:val="001000000000" w:firstRow="0" w:lastRow="0" w:firstColumn="1" w:lastColumn="0" w:oddVBand="0" w:evenVBand="0" w:oddHBand="0" w:evenHBand="0" w:firstRowFirstColumn="0" w:firstRowLastColumn="0" w:lastRowFirstColumn="0" w:lastRowLastColumn="0"/>
            <w:tcW w:w="1082" w:type="dxa"/>
          </w:tcPr>
          <w:p w14:paraId="17ED03B2" w14:textId="77777777" w:rsidR="00D52891" w:rsidRPr="00E53A12" w:rsidRDefault="00D52891" w:rsidP="00D52891">
            <w:pPr>
              <w:rPr>
                <w:rFonts w:ascii="Times New Roman" w:hAnsi="Times New Roman" w:cs="Times New Roman"/>
                <w:sz w:val="24"/>
                <w:szCs w:val="24"/>
              </w:rPr>
            </w:pPr>
            <w:r w:rsidRPr="00E53A12">
              <w:rPr>
                <w:rFonts w:ascii="Times New Roman" w:hAnsi="Times New Roman" w:cs="Times New Roman"/>
                <w:sz w:val="24"/>
                <w:szCs w:val="24"/>
              </w:rPr>
              <w:t>15.</w:t>
            </w:r>
          </w:p>
        </w:tc>
        <w:tc>
          <w:tcPr>
            <w:tcW w:w="8180" w:type="dxa"/>
          </w:tcPr>
          <w:p w14:paraId="7AB37F87"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b/>
                <w:bCs/>
                <w:sz w:val="24"/>
                <w:szCs w:val="24"/>
              </w:rPr>
              <w:t>Уровень удовлетворенности компетентностью, профессионализмом сотрудников</w:t>
            </w:r>
          </w:p>
        </w:tc>
        <w:tc>
          <w:tcPr>
            <w:tcW w:w="6048" w:type="dxa"/>
          </w:tcPr>
          <w:p w14:paraId="53306344"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95,1 % от общего числа опрошенных</w:t>
            </w:r>
          </w:p>
        </w:tc>
      </w:tr>
      <w:tr w:rsidR="00BF321D" w:rsidRPr="00E53A12" w14:paraId="77A32318" w14:textId="77777777" w:rsidTr="00CB4B9C">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082" w:type="dxa"/>
          </w:tcPr>
          <w:p w14:paraId="44D785C1" w14:textId="77777777" w:rsidR="00D52891" w:rsidRPr="00E53A12" w:rsidRDefault="00D52891" w:rsidP="00D52891">
            <w:pPr>
              <w:rPr>
                <w:rFonts w:ascii="Times New Roman" w:hAnsi="Times New Roman" w:cs="Times New Roman"/>
                <w:sz w:val="24"/>
                <w:szCs w:val="24"/>
              </w:rPr>
            </w:pPr>
            <w:r w:rsidRPr="00E53A12">
              <w:rPr>
                <w:rFonts w:ascii="Times New Roman" w:hAnsi="Times New Roman" w:cs="Times New Roman"/>
                <w:sz w:val="24"/>
                <w:szCs w:val="24"/>
              </w:rPr>
              <w:t>16.</w:t>
            </w:r>
          </w:p>
        </w:tc>
        <w:tc>
          <w:tcPr>
            <w:tcW w:w="8180" w:type="dxa"/>
          </w:tcPr>
          <w:p w14:paraId="1B331C34"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3A12">
              <w:rPr>
                <w:rFonts w:ascii="Times New Roman" w:hAnsi="Times New Roman" w:cs="Times New Roman"/>
                <w:b/>
                <w:bCs/>
                <w:sz w:val="24"/>
                <w:szCs w:val="24"/>
              </w:rPr>
              <w:t>Уровень удовлетворенности количеством документов, необходимых для получения услуги</w:t>
            </w:r>
          </w:p>
        </w:tc>
        <w:tc>
          <w:tcPr>
            <w:tcW w:w="6048" w:type="dxa"/>
          </w:tcPr>
          <w:p w14:paraId="12CDAE44"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92,4 % от общего числа опрошенных</w:t>
            </w:r>
          </w:p>
        </w:tc>
      </w:tr>
    </w:tbl>
    <w:p w14:paraId="488638FE" w14:textId="77777777" w:rsidR="00723C05" w:rsidRPr="00E53A12" w:rsidRDefault="00D52891" w:rsidP="00723C05">
      <w:pPr>
        <w:jc w:val="center"/>
        <w:rPr>
          <w:rFonts w:ascii="Times New Roman" w:hAnsi="Times New Roman" w:cs="Times New Roman"/>
          <w:sz w:val="24"/>
          <w:szCs w:val="24"/>
        </w:rPr>
        <w:sectPr w:rsidR="00723C05" w:rsidRPr="00E53A12" w:rsidSect="004B6B46">
          <w:pgSz w:w="16838" w:h="11906" w:orient="landscape"/>
          <w:pgMar w:top="2694" w:right="962" w:bottom="851" w:left="1134" w:header="709" w:footer="709" w:gutter="0"/>
          <w:cols w:space="708"/>
          <w:titlePg/>
          <w:docGrid w:linePitch="360"/>
        </w:sectPr>
      </w:pPr>
      <w:r w:rsidRPr="00E53A12">
        <w:rPr>
          <w:rFonts w:ascii="Times New Roman" w:hAnsi="Times New Roman" w:cs="Times New Roman"/>
          <w:sz w:val="24"/>
          <w:szCs w:val="24"/>
        </w:rPr>
        <w:br w:type="page"/>
      </w:r>
    </w:p>
    <w:p w14:paraId="60454A0E" w14:textId="77777777" w:rsidR="00D52891" w:rsidRPr="00E53A12" w:rsidRDefault="00096C91" w:rsidP="009335DA">
      <w:pPr>
        <w:jc w:val="center"/>
        <w:rPr>
          <w:rFonts w:ascii="Times New Roman" w:hAnsi="Times New Roman" w:cs="Times New Roman"/>
          <w:b/>
          <w:bCs/>
          <w:sz w:val="32"/>
          <w:szCs w:val="32"/>
        </w:rPr>
      </w:pPr>
      <w:r w:rsidRPr="00E53A12">
        <w:rPr>
          <w:rFonts w:ascii="Times New Roman" w:hAnsi="Times New Roman" w:cs="Times New Roman"/>
          <w:b/>
          <w:bCs/>
          <w:noProof/>
          <w:szCs w:val="20"/>
          <w:lang w:eastAsia="ru-RU"/>
        </w:rPr>
        <mc:AlternateContent>
          <mc:Choice Requires="wps">
            <w:drawing>
              <wp:anchor distT="45720" distB="45720" distL="114300" distR="114300" simplePos="0" relativeHeight="251698688" behindDoc="0" locked="0" layoutInCell="1" allowOverlap="1" wp14:anchorId="1935DEDA" wp14:editId="42B3033F">
                <wp:simplePos x="0" y="0"/>
                <wp:positionH relativeFrom="column">
                  <wp:posOffset>968188</wp:posOffset>
                </wp:positionH>
                <wp:positionV relativeFrom="paragraph">
                  <wp:posOffset>-802266</wp:posOffset>
                </wp:positionV>
                <wp:extent cx="3321050" cy="1404620"/>
                <wp:effectExtent l="0" t="0" r="0" b="0"/>
                <wp:wrapSquare wrapText="bothSides"/>
                <wp:docPr id="3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1404620"/>
                        </a:xfrm>
                        <a:prstGeom prst="rect">
                          <a:avLst/>
                        </a:prstGeom>
                        <a:noFill/>
                        <a:ln w="9525">
                          <a:noFill/>
                          <a:miter lim="800000"/>
                          <a:headEnd/>
                          <a:tailEnd/>
                        </a:ln>
                      </wps:spPr>
                      <wps:txbx>
                        <w:txbxContent>
                          <w:p w14:paraId="0F164C7A" w14:textId="77777777" w:rsidR="002A161D" w:rsidRPr="00096C91" w:rsidRDefault="002A161D" w:rsidP="00096C91">
                            <w:pPr>
                              <w:spacing w:line="276" w:lineRule="auto"/>
                              <w:ind w:firstLine="1134"/>
                              <w:jc w:val="both"/>
                              <w:rPr>
                                <w:rFonts w:ascii="Times New Roman" w:hAnsi="Times New Roman" w:cs="Times New Roman"/>
                                <w:b/>
                                <w:bCs/>
                                <w:color w:val="FFFFFF" w:themeColor="background1"/>
                                <w:sz w:val="32"/>
                                <w:szCs w:val="32"/>
                              </w:rPr>
                            </w:pPr>
                            <w:r w:rsidRPr="00096C91">
                              <w:rPr>
                                <w:rFonts w:ascii="Times New Roman" w:hAnsi="Times New Roman" w:cs="Times New Roman"/>
                                <w:b/>
                                <w:bCs/>
                                <w:color w:val="FFFFFF" w:themeColor="background1"/>
                                <w:sz w:val="32"/>
                                <w:szCs w:val="32"/>
                              </w:rPr>
                              <w:t xml:space="preserve">Приложение </w:t>
                            </w:r>
                            <w:r>
                              <w:rPr>
                                <w:rFonts w:ascii="Times New Roman" w:hAnsi="Times New Roman" w:cs="Times New Roman"/>
                                <w:b/>
                                <w:bCs/>
                                <w:color w:val="FFFFFF" w:themeColor="background1"/>
                                <w:sz w:val="32"/>
                                <w:szCs w:val="32"/>
                              </w:rPr>
                              <w:t>3</w:t>
                            </w:r>
                          </w:p>
                          <w:p w14:paraId="6580A68E" w14:textId="77777777" w:rsidR="002A161D" w:rsidRDefault="002A161D" w:rsidP="00096C91">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35DEDA" id="_x0000_s1051" type="#_x0000_t202" style="position:absolute;left:0;text-align:left;margin-left:76.25pt;margin-top:-63.15pt;width:261.5pt;height:110.6pt;z-index:251698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23zKgIAAAMEAAAOAAAAZHJzL2Uyb0RvYy54bWysU0tu2zAQ3RfoHQjua30sp4lgOUiTuiiQ&#10;foC0B6ApyiIqcliStpTusu8VeocuuuiuV3Bu1CHlOEa7K6oFQWo4b+a9eZyfD6ojW2GdBF3RbJJS&#10;IjSHWup1RT9+WD47pcR5pmvWgRYVvRWOni+ePpn3phQ5tNDVwhIE0a7sTUVb702ZJI63QjE3ASM0&#10;Bhuwink82nVSW9YjuuqSPE1Pkh5sbSxw4Rz+vRqDdBHxm0Zw/65pnPCkqyj25uNq47oKa7KYs3Jt&#10;mWkl37fB/qELxaTGogeoK+YZ2Vj5F5SS3IKDxk84qASaRnIROSCbLP2DzU3LjIhcUBxnDjK5/wfL&#10;327fWyLrik7TghLNFA5p9233ffdj92v38/7u/ivJg0q9cSVevjF43Q8vYMBpR8bOXAP/5IiGy5bp&#10;tbiwFvpWsBq7zEJmcpQ64rgAsurfQI3F2MZDBBoaq4KEKApBdJzW7WFCYvCE48/pNM/SGYY4xrIi&#10;LU7yOMOElQ/pxjr/SoAiYVNRixaI8Gx77Xxoh5UPV0I1DUvZddEGnSZ9Rc9m+SwmHEWU9OjSTqqK&#10;nqbhG30TWL7UdUz2THbjHgt0ek87MB05+2E1RJ0RHROCJiuob1EIC6Mr8RXhpgX7hZIeHVlR93nD&#10;rKCke61RzLOsKIKF46GYPUfmxB5HVscRpjlCVdRTMm4vfbR94OzMBYq+lFGOx072PaPTokr7VxGs&#10;fHyOtx7f7uI3AAAA//8DAFBLAwQUAAYACAAAACEAb8Fa9+AAAAALAQAADwAAAGRycy9kb3ducmV2&#10;LnhtbEyPwU7DMAyG70i8Q2Qkblu6QjvWNZ0mtI0jMKqdsya0FY0TJVlX3h5zguNvf/r9udxMZmCj&#10;9qG3KGAxT4BpbKzqsRVQf+xnT8BClKjkYFEL+NYBNtXtTSkLZa/4rsdjbBmVYCikgC5GV3Aemk4b&#10;GebWaaTdp/VGRoq+5crLK5WbgadJknMje6QLnXT6udPN1/FiBLjoDssX//q23e3HpD4d6rRvd0Lc&#10;303bNbCop/gHw68+qUNFTmd7QRXYQDlLM0IFzBZp/gCMkHyZ0egsYPW4Al6V/P8P1Q8AAAD//wMA&#10;UEsBAi0AFAAGAAgAAAAhALaDOJL+AAAA4QEAABMAAAAAAAAAAAAAAAAAAAAAAFtDb250ZW50X1R5&#10;cGVzXS54bWxQSwECLQAUAAYACAAAACEAOP0h/9YAAACUAQAACwAAAAAAAAAAAAAAAAAvAQAAX3Jl&#10;bHMvLnJlbHNQSwECLQAUAAYACAAAACEAyb9t8yoCAAADBAAADgAAAAAAAAAAAAAAAAAuAgAAZHJz&#10;L2Uyb0RvYy54bWxQSwECLQAUAAYACAAAACEAb8Fa9+AAAAALAQAADwAAAAAAAAAAAAAAAACEBAAA&#10;ZHJzL2Rvd25yZXYueG1sUEsFBgAAAAAEAAQA8wAAAJEFAAAAAA==&#10;" filled="f" stroked="f">
                <v:textbox style="mso-fit-shape-to-text:t">
                  <w:txbxContent>
                    <w:p w14:paraId="0F164C7A" w14:textId="77777777" w:rsidR="002A161D" w:rsidRPr="00096C91" w:rsidRDefault="002A161D" w:rsidP="00096C91">
                      <w:pPr>
                        <w:spacing w:line="276" w:lineRule="auto"/>
                        <w:ind w:firstLine="1134"/>
                        <w:jc w:val="both"/>
                        <w:rPr>
                          <w:rFonts w:ascii="Times New Roman" w:hAnsi="Times New Roman" w:cs="Times New Roman"/>
                          <w:b/>
                          <w:bCs/>
                          <w:color w:val="FFFFFF" w:themeColor="background1"/>
                          <w:sz w:val="32"/>
                          <w:szCs w:val="32"/>
                        </w:rPr>
                      </w:pPr>
                      <w:r w:rsidRPr="00096C91">
                        <w:rPr>
                          <w:rFonts w:ascii="Times New Roman" w:hAnsi="Times New Roman" w:cs="Times New Roman"/>
                          <w:b/>
                          <w:bCs/>
                          <w:color w:val="FFFFFF" w:themeColor="background1"/>
                          <w:sz w:val="32"/>
                          <w:szCs w:val="32"/>
                        </w:rPr>
                        <w:t xml:space="preserve">Приложение </w:t>
                      </w:r>
                      <w:r>
                        <w:rPr>
                          <w:rFonts w:ascii="Times New Roman" w:hAnsi="Times New Roman" w:cs="Times New Roman"/>
                          <w:b/>
                          <w:bCs/>
                          <w:color w:val="FFFFFF" w:themeColor="background1"/>
                          <w:sz w:val="32"/>
                          <w:szCs w:val="32"/>
                        </w:rPr>
                        <w:t>3</w:t>
                      </w:r>
                    </w:p>
                    <w:p w14:paraId="6580A68E" w14:textId="77777777" w:rsidR="002A161D" w:rsidRDefault="002A161D" w:rsidP="00096C91">
                      <w:pPr>
                        <w:jc w:val="both"/>
                      </w:pPr>
                    </w:p>
                  </w:txbxContent>
                </v:textbox>
                <w10:wrap type="square"/>
              </v:shape>
            </w:pict>
          </mc:Fallback>
        </mc:AlternateContent>
      </w:r>
    </w:p>
    <w:p w14:paraId="5D36D67F" w14:textId="77777777" w:rsidR="0089783C" w:rsidRPr="00E53A12" w:rsidRDefault="0089783C" w:rsidP="0089783C">
      <w:pPr>
        <w:pStyle w:val="ConsPlusNormal"/>
        <w:jc w:val="center"/>
        <w:rPr>
          <w:rFonts w:ascii="Times New Roman" w:hAnsi="Times New Roman" w:cs="Times New Roman"/>
          <w:b/>
          <w:bCs/>
          <w:sz w:val="24"/>
          <w:szCs w:val="24"/>
        </w:rPr>
      </w:pPr>
      <w:r w:rsidRPr="00E53A12">
        <w:rPr>
          <w:rFonts w:ascii="Times New Roman" w:hAnsi="Times New Roman" w:cs="Times New Roman"/>
          <w:b/>
          <w:bCs/>
          <w:sz w:val="24"/>
          <w:szCs w:val="24"/>
        </w:rPr>
        <w:t>ПЕРЕЧЕНЬ ЦЕЛЕВЫХ ЗНАЧЕНИЙ ПОКАЗАТЕЛЕЙ СОВЕРШЕНСТВОВАНИЯ СИСТЕМЫ</w:t>
      </w:r>
      <w:r w:rsidRPr="00E53A12">
        <w:rPr>
          <w:rFonts w:ascii="Times New Roman" w:eastAsia="Times New Roman" w:hAnsi="Times New Roman" w:cs="Times New Roman"/>
          <w:sz w:val="28"/>
          <w:szCs w:val="28"/>
        </w:rPr>
        <w:t xml:space="preserve"> </w:t>
      </w:r>
      <w:r w:rsidRPr="00E53A12">
        <w:rPr>
          <w:rFonts w:ascii="Times New Roman" w:hAnsi="Times New Roman" w:cs="Times New Roman"/>
          <w:b/>
          <w:bCs/>
          <w:sz w:val="24"/>
          <w:szCs w:val="24"/>
        </w:rPr>
        <w:t>ГОСУДАРСТВЕННОГО УПРАВЛЕНИЯ В САМАРСКОЙ ОБЛАСТИ В 2018-2019 гг.</w:t>
      </w:r>
    </w:p>
    <w:p w14:paraId="1BCFB70E" w14:textId="77777777" w:rsidR="00D52891" w:rsidRPr="00E53A12" w:rsidRDefault="00D52891" w:rsidP="00D52891">
      <w:pPr>
        <w:pStyle w:val="ConsPlusNormal"/>
        <w:jc w:val="center"/>
        <w:rPr>
          <w:rFonts w:ascii="Times New Roman" w:hAnsi="Times New Roman" w:cs="Times New Roman"/>
          <w:b/>
          <w:bCs/>
          <w:iCs/>
          <w:sz w:val="24"/>
          <w:szCs w:val="24"/>
        </w:rPr>
      </w:pPr>
      <w:r w:rsidRPr="00E53A12">
        <w:rPr>
          <w:rFonts w:ascii="Times New Roman" w:hAnsi="Times New Roman" w:cs="Times New Roman"/>
          <w:b/>
          <w:bCs/>
          <w:iCs/>
          <w:sz w:val="24"/>
          <w:szCs w:val="24"/>
        </w:rPr>
        <w:t>В РАЗРЕЗЕ НАИБОЛЕЕ МАССОВЫХ УСЛУГ</w:t>
      </w:r>
      <w:r w:rsidR="00963FE0">
        <w:rPr>
          <w:rFonts w:ascii="Times New Roman" w:hAnsi="Times New Roman" w:cs="Times New Roman"/>
          <w:b/>
          <w:bCs/>
          <w:iCs/>
          <w:sz w:val="24"/>
          <w:szCs w:val="24"/>
        </w:rPr>
        <w:t>*</w:t>
      </w:r>
    </w:p>
    <w:tbl>
      <w:tblPr>
        <w:tblStyle w:val="-211"/>
        <w:tblW w:w="15459" w:type="dxa"/>
        <w:tblInd w:w="-284" w:type="dxa"/>
        <w:tblLayout w:type="fixed"/>
        <w:tblLook w:val="04A0" w:firstRow="1" w:lastRow="0" w:firstColumn="1" w:lastColumn="0" w:noHBand="0" w:noVBand="1"/>
      </w:tblPr>
      <w:tblGrid>
        <w:gridCol w:w="2885"/>
        <w:gridCol w:w="1074"/>
        <w:gridCol w:w="1168"/>
        <w:gridCol w:w="1030"/>
        <w:gridCol w:w="824"/>
        <w:gridCol w:w="861"/>
        <w:gridCol w:w="1200"/>
        <w:gridCol w:w="1029"/>
        <w:gridCol w:w="824"/>
        <w:gridCol w:w="830"/>
        <w:gridCol w:w="1183"/>
        <w:gridCol w:w="936"/>
        <w:gridCol w:w="966"/>
        <w:gridCol w:w="649"/>
      </w:tblGrid>
      <w:tr w:rsidR="00834E6D" w:rsidRPr="00E53A12" w14:paraId="4E47CA62" w14:textId="77777777" w:rsidTr="00CB4B9C">
        <w:trPr>
          <w:cnfStyle w:val="100000000000" w:firstRow="1" w:lastRow="0" w:firstColumn="0" w:lastColumn="0" w:oddVBand="0" w:evenVBand="0" w:oddHBand="0" w:evenHBand="0" w:firstRowFirstColumn="0" w:firstRowLastColumn="0" w:lastRowFirstColumn="0" w:lastRowLastColumn="0"/>
          <w:trHeight w:val="15"/>
          <w:tblHeader/>
        </w:trPr>
        <w:tc>
          <w:tcPr>
            <w:cnfStyle w:val="001000000000" w:firstRow="0" w:lastRow="0" w:firstColumn="1" w:lastColumn="0" w:oddVBand="0" w:evenVBand="0" w:oddHBand="0" w:evenHBand="0" w:firstRowFirstColumn="0" w:firstRowLastColumn="0" w:lastRowFirstColumn="0" w:lastRowLastColumn="0"/>
            <w:tcW w:w="2885" w:type="dxa"/>
            <w:vMerge w:val="restart"/>
            <w:tcBorders>
              <w:top w:val="nil"/>
              <w:bottom w:val="nil"/>
            </w:tcBorders>
            <w:shd w:val="clear" w:color="auto" w:fill="365F91" w:themeFill="accent1" w:themeFillShade="BF"/>
            <w:hideMark/>
          </w:tcPr>
          <w:p w14:paraId="0AAE63AA" w14:textId="77777777" w:rsidR="00D52891" w:rsidRPr="00E53A12" w:rsidRDefault="00D52891" w:rsidP="00D52891">
            <w:pP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Наименование услуги</w:t>
            </w:r>
          </w:p>
        </w:tc>
        <w:tc>
          <w:tcPr>
            <w:tcW w:w="1074" w:type="dxa"/>
            <w:vMerge w:val="restart"/>
            <w:tcBorders>
              <w:top w:val="nil"/>
              <w:bottom w:val="nil"/>
            </w:tcBorders>
            <w:shd w:val="clear" w:color="auto" w:fill="365F91" w:themeFill="accent1" w:themeFillShade="BF"/>
            <w:hideMark/>
          </w:tcPr>
          <w:p w14:paraId="5F32207C"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Доля полу-ча-телей (%)</w:t>
            </w:r>
          </w:p>
        </w:tc>
        <w:tc>
          <w:tcPr>
            <w:tcW w:w="3883" w:type="dxa"/>
            <w:gridSpan w:val="4"/>
            <w:tcBorders>
              <w:top w:val="nil"/>
              <w:bottom w:val="nil"/>
            </w:tcBorders>
            <w:shd w:val="clear" w:color="auto" w:fill="365F91" w:themeFill="accent1" w:themeFillShade="BF"/>
            <w:hideMark/>
          </w:tcPr>
          <w:p w14:paraId="211529F0"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Доля удовлетворенных (%)</w:t>
            </w:r>
          </w:p>
          <w:p w14:paraId="43F69D73"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tc>
        <w:tc>
          <w:tcPr>
            <w:tcW w:w="3883" w:type="dxa"/>
            <w:gridSpan w:val="4"/>
            <w:tcBorders>
              <w:top w:val="nil"/>
              <w:bottom w:val="nil"/>
            </w:tcBorders>
            <w:shd w:val="clear" w:color="auto" w:fill="365F91" w:themeFill="accent1" w:themeFillShade="BF"/>
            <w:hideMark/>
          </w:tcPr>
          <w:p w14:paraId="670326A2"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 xml:space="preserve">Время ожидания в очереди (мин.) </w:t>
            </w:r>
          </w:p>
        </w:tc>
        <w:tc>
          <w:tcPr>
            <w:tcW w:w="3734" w:type="dxa"/>
            <w:gridSpan w:val="4"/>
            <w:tcBorders>
              <w:top w:val="nil"/>
              <w:bottom w:val="nil"/>
            </w:tcBorders>
            <w:shd w:val="clear" w:color="auto" w:fill="365F91" w:themeFill="accent1" w:themeFillShade="BF"/>
          </w:tcPr>
          <w:p w14:paraId="7EEDF73B"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Количество обращений  (раз)</w:t>
            </w:r>
          </w:p>
          <w:p w14:paraId="0A327F3C"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tc>
      </w:tr>
      <w:tr w:rsidR="00CB4B9C" w:rsidRPr="00E53A12" w14:paraId="672C8EDE" w14:textId="77777777" w:rsidTr="00CB4B9C">
        <w:trPr>
          <w:cnfStyle w:val="100000000000" w:firstRow="1" w:lastRow="0" w:firstColumn="0" w:lastColumn="0" w:oddVBand="0" w:evenVBand="0" w:oddHBand="0" w:evenHBand="0" w:firstRowFirstColumn="0" w:firstRowLastColumn="0" w:lastRowFirstColumn="0" w:lastRowLastColumn="0"/>
          <w:trHeight w:val="15"/>
          <w:tblHeader/>
        </w:trPr>
        <w:tc>
          <w:tcPr>
            <w:cnfStyle w:val="001000000000" w:firstRow="0" w:lastRow="0" w:firstColumn="1" w:lastColumn="0" w:oddVBand="0" w:evenVBand="0" w:oddHBand="0" w:evenHBand="0" w:firstRowFirstColumn="0" w:firstRowLastColumn="0" w:lastRowFirstColumn="0" w:lastRowLastColumn="0"/>
            <w:tcW w:w="2885" w:type="dxa"/>
            <w:vMerge/>
            <w:tcBorders>
              <w:top w:val="nil"/>
              <w:bottom w:val="nil"/>
            </w:tcBorders>
            <w:shd w:val="clear" w:color="auto" w:fill="365F91" w:themeFill="accent1" w:themeFillShade="BF"/>
            <w:hideMark/>
          </w:tcPr>
          <w:p w14:paraId="332BE42C" w14:textId="77777777" w:rsidR="00D52891" w:rsidRPr="00E53A12" w:rsidRDefault="00D52891" w:rsidP="00D52891">
            <w:pPr>
              <w:rPr>
                <w:rFonts w:ascii="Times New Roman" w:hAnsi="Times New Roman" w:cs="Times New Roman"/>
                <w:color w:val="FFFFFF" w:themeColor="background1"/>
                <w:sz w:val="24"/>
                <w:szCs w:val="24"/>
              </w:rPr>
            </w:pPr>
          </w:p>
        </w:tc>
        <w:tc>
          <w:tcPr>
            <w:tcW w:w="1074" w:type="dxa"/>
            <w:vMerge/>
            <w:tcBorders>
              <w:top w:val="nil"/>
              <w:bottom w:val="nil"/>
            </w:tcBorders>
            <w:shd w:val="clear" w:color="auto" w:fill="365F91" w:themeFill="accent1" w:themeFillShade="BF"/>
            <w:hideMark/>
          </w:tcPr>
          <w:p w14:paraId="35DD4C45"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tc>
        <w:tc>
          <w:tcPr>
            <w:tcW w:w="1168" w:type="dxa"/>
            <w:tcBorders>
              <w:top w:val="nil"/>
              <w:bottom w:val="nil"/>
            </w:tcBorders>
            <w:shd w:val="clear" w:color="auto" w:fill="365F91" w:themeFill="accent1" w:themeFillShade="BF"/>
            <w:hideMark/>
          </w:tcPr>
          <w:p w14:paraId="05C3B635"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b w:val="0"/>
                <w:bCs w:val="0"/>
                <w:color w:val="FFFFFF" w:themeColor="background1"/>
                <w:sz w:val="24"/>
                <w:szCs w:val="24"/>
              </w:rPr>
              <w:t>ОИВ, ОМСУ, ВФ</w:t>
            </w:r>
          </w:p>
          <w:p w14:paraId="4031B924"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tc>
        <w:tc>
          <w:tcPr>
            <w:tcW w:w="1030" w:type="dxa"/>
            <w:tcBorders>
              <w:top w:val="nil"/>
              <w:bottom w:val="nil"/>
            </w:tcBorders>
            <w:shd w:val="clear" w:color="auto" w:fill="365F91" w:themeFill="accent1" w:themeFillShade="BF"/>
          </w:tcPr>
          <w:p w14:paraId="4E986229"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b w:val="0"/>
                <w:bCs w:val="0"/>
                <w:color w:val="FFFFFF" w:themeColor="background1"/>
                <w:sz w:val="24"/>
                <w:szCs w:val="24"/>
              </w:rPr>
              <w:t>МФЦ</w:t>
            </w:r>
          </w:p>
          <w:p w14:paraId="46FA8EB1"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tc>
        <w:tc>
          <w:tcPr>
            <w:tcW w:w="824" w:type="dxa"/>
            <w:tcBorders>
              <w:top w:val="nil"/>
              <w:bottom w:val="nil"/>
            </w:tcBorders>
            <w:shd w:val="clear" w:color="auto" w:fill="365F91" w:themeFill="accent1" w:themeFillShade="BF"/>
          </w:tcPr>
          <w:p w14:paraId="1541074D"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b w:val="0"/>
                <w:bCs w:val="0"/>
                <w:color w:val="FFFFFF" w:themeColor="background1"/>
                <w:sz w:val="24"/>
                <w:szCs w:val="24"/>
              </w:rPr>
              <w:t>Ед. пор-тал</w:t>
            </w:r>
          </w:p>
          <w:p w14:paraId="7AC1D722"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tc>
        <w:tc>
          <w:tcPr>
            <w:tcW w:w="861" w:type="dxa"/>
            <w:tcBorders>
              <w:top w:val="nil"/>
              <w:bottom w:val="nil"/>
            </w:tcBorders>
            <w:shd w:val="clear" w:color="auto" w:fill="365F91" w:themeFill="accent1" w:themeFillShade="BF"/>
          </w:tcPr>
          <w:p w14:paraId="79671C19"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b w:val="0"/>
                <w:bCs w:val="0"/>
                <w:color w:val="FFFFFF" w:themeColor="background1"/>
                <w:sz w:val="24"/>
                <w:szCs w:val="24"/>
              </w:rPr>
              <w:t>В це-лом</w:t>
            </w:r>
          </w:p>
          <w:p w14:paraId="03ADE8E4"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tc>
        <w:tc>
          <w:tcPr>
            <w:tcW w:w="1200" w:type="dxa"/>
            <w:tcBorders>
              <w:top w:val="nil"/>
              <w:bottom w:val="nil"/>
            </w:tcBorders>
            <w:shd w:val="clear" w:color="auto" w:fill="365F91" w:themeFill="accent1" w:themeFillShade="BF"/>
            <w:hideMark/>
          </w:tcPr>
          <w:p w14:paraId="41CC2568"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b w:val="0"/>
                <w:bCs w:val="0"/>
                <w:color w:val="FFFFFF" w:themeColor="background1"/>
                <w:sz w:val="24"/>
                <w:szCs w:val="24"/>
              </w:rPr>
              <w:t>ОИВ, ОМСУ, ВФ</w:t>
            </w:r>
          </w:p>
        </w:tc>
        <w:tc>
          <w:tcPr>
            <w:tcW w:w="1029" w:type="dxa"/>
            <w:tcBorders>
              <w:top w:val="nil"/>
              <w:bottom w:val="nil"/>
            </w:tcBorders>
            <w:shd w:val="clear" w:color="auto" w:fill="365F91" w:themeFill="accent1" w:themeFillShade="BF"/>
          </w:tcPr>
          <w:p w14:paraId="4FC3D18F"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b w:val="0"/>
                <w:bCs w:val="0"/>
                <w:color w:val="FFFFFF" w:themeColor="background1"/>
                <w:sz w:val="24"/>
                <w:szCs w:val="24"/>
              </w:rPr>
              <w:t>МФЦ</w:t>
            </w:r>
          </w:p>
        </w:tc>
        <w:tc>
          <w:tcPr>
            <w:tcW w:w="824" w:type="dxa"/>
            <w:tcBorders>
              <w:top w:val="nil"/>
              <w:bottom w:val="nil"/>
            </w:tcBorders>
            <w:shd w:val="clear" w:color="auto" w:fill="365F91" w:themeFill="accent1" w:themeFillShade="BF"/>
          </w:tcPr>
          <w:p w14:paraId="264B3F6E"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b w:val="0"/>
                <w:bCs w:val="0"/>
                <w:color w:val="FFFFFF" w:themeColor="background1"/>
                <w:sz w:val="24"/>
                <w:szCs w:val="24"/>
              </w:rPr>
              <w:t>Ед. пор-тал</w:t>
            </w:r>
          </w:p>
          <w:p w14:paraId="2FCD28B1"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tc>
        <w:tc>
          <w:tcPr>
            <w:tcW w:w="830" w:type="dxa"/>
            <w:tcBorders>
              <w:top w:val="nil"/>
              <w:bottom w:val="nil"/>
            </w:tcBorders>
            <w:shd w:val="clear" w:color="auto" w:fill="365F91" w:themeFill="accent1" w:themeFillShade="BF"/>
          </w:tcPr>
          <w:p w14:paraId="6C9EDDF2"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b w:val="0"/>
                <w:bCs w:val="0"/>
                <w:color w:val="FFFFFF" w:themeColor="background1"/>
                <w:sz w:val="24"/>
                <w:szCs w:val="24"/>
              </w:rPr>
              <w:t>В це-лом</w:t>
            </w:r>
          </w:p>
          <w:p w14:paraId="25B59057"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tc>
        <w:tc>
          <w:tcPr>
            <w:tcW w:w="1183" w:type="dxa"/>
            <w:tcBorders>
              <w:top w:val="nil"/>
              <w:bottom w:val="nil"/>
            </w:tcBorders>
            <w:shd w:val="clear" w:color="auto" w:fill="365F91" w:themeFill="accent1" w:themeFillShade="BF"/>
          </w:tcPr>
          <w:p w14:paraId="416F2429"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b w:val="0"/>
                <w:bCs w:val="0"/>
                <w:color w:val="FFFFFF" w:themeColor="background1"/>
                <w:sz w:val="24"/>
                <w:szCs w:val="24"/>
              </w:rPr>
              <w:t>ОИВ, ОМСУ, ВФ</w:t>
            </w:r>
          </w:p>
        </w:tc>
        <w:tc>
          <w:tcPr>
            <w:tcW w:w="936" w:type="dxa"/>
            <w:tcBorders>
              <w:top w:val="nil"/>
              <w:bottom w:val="nil"/>
            </w:tcBorders>
            <w:shd w:val="clear" w:color="auto" w:fill="365F91" w:themeFill="accent1" w:themeFillShade="BF"/>
          </w:tcPr>
          <w:p w14:paraId="5FCB0877"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b w:val="0"/>
                <w:bCs w:val="0"/>
                <w:color w:val="FFFFFF" w:themeColor="background1"/>
                <w:sz w:val="24"/>
                <w:szCs w:val="24"/>
              </w:rPr>
              <w:t>МФЦ</w:t>
            </w:r>
          </w:p>
        </w:tc>
        <w:tc>
          <w:tcPr>
            <w:tcW w:w="966" w:type="dxa"/>
            <w:tcBorders>
              <w:top w:val="nil"/>
              <w:bottom w:val="nil"/>
            </w:tcBorders>
            <w:shd w:val="clear" w:color="auto" w:fill="365F91" w:themeFill="accent1" w:themeFillShade="BF"/>
          </w:tcPr>
          <w:p w14:paraId="0B10B9B1"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b w:val="0"/>
                <w:bCs w:val="0"/>
                <w:color w:val="FFFFFF" w:themeColor="background1"/>
                <w:sz w:val="24"/>
                <w:szCs w:val="24"/>
              </w:rPr>
              <w:t>Ед. пор-тал</w:t>
            </w:r>
          </w:p>
          <w:p w14:paraId="1BB06377"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tc>
        <w:tc>
          <w:tcPr>
            <w:tcW w:w="649" w:type="dxa"/>
            <w:tcBorders>
              <w:top w:val="nil"/>
              <w:bottom w:val="nil"/>
            </w:tcBorders>
            <w:shd w:val="clear" w:color="auto" w:fill="365F91" w:themeFill="accent1" w:themeFillShade="BF"/>
          </w:tcPr>
          <w:p w14:paraId="58E48D7E"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b w:val="0"/>
                <w:bCs w:val="0"/>
                <w:color w:val="FFFFFF" w:themeColor="background1"/>
                <w:sz w:val="24"/>
                <w:szCs w:val="24"/>
              </w:rPr>
              <w:t>В це-лом</w:t>
            </w:r>
          </w:p>
          <w:p w14:paraId="5314FCA1"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lang w:val="en-US"/>
              </w:rPr>
            </w:pPr>
          </w:p>
        </w:tc>
      </w:tr>
      <w:tr w:rsidR="00834E6D" w:rsidRPr="00E53A12" w14:paraId="52AC0899" w14:textId="77777777" w:rsidTr="00CB4B9C">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885" w:type="dxa"/>
            <w:tcBorders>
              <w:top w:val="nil"/>
            </w:tcBorders>
            <w:hideMark/>
          </w:tcPr>
          <w:p w14:paraId="3371C772" w14:textId="77777777" w:rsidR="00D52891" w:rsidRPr="00E53A12" w:rsidRDefault="00D52891" w:rsidP="00D52891">
            <w:pPr>
              <w:rPr>
                <w:rFonts w:ascii="Times New Roman" w:hAnsi="Times New Roman" w:cs="Times New Roman"/>
                <w:b w:val="0"/>
                <w:sz w:val="24"/>
                <w:szCs w:val="24"/>
              </w:rPr>
            </w:pPr>
            <w:r w:rsidRPr="00E53A12">
              <w:rPr>
                <w:rFonts w:ascii="Times New Roman" w:hAnsi="Times New Roman" w:cs="Times New Roman"/>
                <w:sz w:val="24"/>
                <w:szCs w:val="24"/>
              </w:rPr>
              <w:t>Регистрация прав на недвижимое имущество и сделок с ним</w:t>
            </w:r>
          </w:p>
        </w:tc>
        <w:tc>
          <w:tcPr>
            <w:tcW w:w="1074" w:type="dxa"/>
            <w:tcBorders>
              <w:top w:val="nil"/>
            </w:tcBorders>
            <w:noWrap/>
            <w:hideMark/>
          </w:tcPr>
          <w:p w14:paraId="2EFD305D"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17,6</w:t>
            </w:r>
          </w:p>
        </w:tc>
        <w:tc>
          <w:tcPr>
            <w:tcW w:w="1168" w:type="dxa"/>
            <w:tcBorders>
              <w:top w:val="nil"/>
            </w:tcBorders>
            <w:noWrap/>
            <w:hideMark/>
          </w:tcPr>
          <w:p w14:paraId="4235325B"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91,3</w:t>
            </w:r>
          </w:p>
        </w:tc>
        <w:tc>
          <w:tcPr>
            <w:tcW w:w="1030" w:type="dxa"/>
            <w:tcBorders>
              <w:top w:val="nil"/>
            </w:tcBorders>
          </w:tcPr>
          <w:p w14:paraId="0DD9AD58"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95,2</w:t>
            </w:r>
          </w:p>
        </w:tc>
        <w:tc>
          <w:tcPr>
            <w:tcW w:w="824" w:type="dxa"/>
            <w:tcBorders>
              <w:top w:val="nil"/>
            </w:tcBorders>
          </w:tcPr>
          <w:p w14:paraId="72DBCC1A"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861" w:type="dxa"/>
            <w:tcBorders>
              <w:top w:val="nil"/>
            </w:tcBorders>
          </w:tcPr>
          <w:p w14:paraId="7531F80E"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95,0</w:t>
            </w:r>
          </w:p>
        </w:tc>
        <w:tc>
          <w:tcPr>
            <w:tcW w:w="1200" w:type="dxa"/>
            <w:tcBorders>
              <w:top w:val="nil"/>
            </w:tcBorders>
            <w:noWrap/>
            <w:hideMark/>
          </w:tcPr>
          <w:p w14:paraId="19061F9C"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14,9</w:t>
            </w:r>
          </w:p>
        </w:tc>
        <w:tc>
          <w:tcPr>
            <w:tcW w:w="1029" w:type="dxa"/>
            <w:tcBorders>
              <w:top w:val="nil"/>
            </w:tcBorders>
          </w:tcPr>
          <w:p w14:paraId="1AF75427"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6,8</w:t>
            </w:r>
          </w:p>
        </w:tc>
        <w:tc>
          <w:tcPr>
            <w:tcW w:w="824" w:type="dxa"/>
            <w:tcBorders>
              <w:top w:val="nil"/>
            </w:tcBorders>
          </w:tcPr>
          <w:p w14:paraId="1D6423A7" w14:textId="77777777" w:rsidR="00D52891" w:rsidRPr="00E53A12" w:rsidRDefault="00963FE0"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D52891" w:rsidRPr="00E53A12">
              <w:rPr>
                <w:rFonts w:ascii="Times New Roman" w:hAnsi="Times New Roman" w:cs="Times New Roman"/>
                <w:sz w:val="24"/>
                <w:szCs w:val="24"/>
              </w:rPr>
              <w:t>*</w:t>
            </w:r>
          </w:p>
        </w:tc>
        <w:tc>
          <w:tcPr>
            <w:tcW w:w="830" w:type="dxa"/>
            <w:tcBorders>
              <w:top w:val="nil"/>
            </w:tcBorders>
          </w:tcPr>
          <w:p w14:paraId="25B87C16"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6,9</w:t>
            </w:r>
          </w:p>
        </w:tc>
        <w:tc>
          <w:tcPr>
            <w:tcW w:w="1183" w:type="dxa"/>
            <w:tcBorders>
              <w:top w:val="nil"/>
            </w:tcBorders>
          </w:tcPr>
          <w:p w14:paraId="317D173C"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w:t>
            </w:r>
          </w:p>
        </w:tc>
        <w:tc>
          <w:tcPr>
            <w:tcW w:w="936" w:type="dxa"/>
            <w:tcBorders>
              <w:top w:val="nil"/>
            </w:tcBorders>
          </w:tcPr>
          <w:p w14:paraId="26F117F7"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4,6</w:t>
            </w:r>
          </w:p>
        </w:tc>
        <w:tc>
          <w:tcPr>
            <w:tcW w:w="966" w:type="dxa"/>
            <w:tcBorders>
              <w:top w:val="nil"/>
            </w:tcBorders>
          </w:tcPr>
          <w:p w14:paraId="0A3116EE" w14:textId="77777777" w:rsidR="00D52891" w:rsidRPr="00E53A12" w:rsidRDefault="00963FE0"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D52891" w:rsidRPr="00E53A12">
              <w:rPr>
                <w:rFonts w:ascii="Times New Roman" w:hAnsi="Times New Roman" w:cs="Times New Roman"/>
                <w:sz w:val="24"/>
                <w:szCs w:val="24"/>
              </w:rPr>
              <w:t>*</w:t>
            </w:r>
          </w:p>
        </w:tc>
        <w:tc>
          <w:tcPr>
            <w:tcW w:w="649" w:type="dxa"/>
            <w:tcBorders>
              <w:top w:val="nil"/>
            </w:tcBorders>
          </w:tcPr>
          <w:p w14:paraId="184964C8"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lang w:val="en-US"/>
              </w:rPr>
              <w:t>0,7</w:t>
            </w:r>
          </w:p>
        </w:tc>
      </w:tr>
      <w:tr w:rsidR="00834E6D" w:rsidRPr="00E53A12" w14:paraId="3B4A1169" w14:textId="77777777" w:rsidTr="00CB4B9C">
        <w:trPr>
          <w:trHeight w:val="15"/>
        </w:trPr>
        <w:tc>
          <w:tcPr>
            <w:cnfStyle w:val="001000000000" w:firstRow="0" w:lastRow="0" w:firstColumn="1" w:lastColumn="0" w:oddVBand="0" w:evenVBand="0" w:oddHBand="0" w:evenHBand="0" w:firstRowFirstColumn="0" w:firstRowLastColumn="0" w:lastRowFirstColumn="0" w:lastRowLastColumn="0"/>
            <w:tcW w:w="2885" w:type="dxa"/>
            <w:hideMark/>
          </w:tcPr>
          <w:p w14:paraId="2CD2BB69" w14:textId="77777777" w:rsidR="00D52891" w:rsidRPr="00E53A12" w:rsidRDefault="00D52891" w:rsidP="00D52891">
            <w:pPr>
              <w:rPr>
                <w:rFonts w:ascii="Times New Roman" w:hAnsi="Times New Roman" w:cs="Times New Roman"/>
                <w:b w:val="0"/>
                <w:sz w:val="24"/>
                <w:szCs w:val="24"/>
              </w:rPr>
            </w:pPr>
            <w:r w:rsidRPr="00E53A12">
              <w:rPr>
                <w:rFonts w:ascii="Times New Roman" w:hAnsi="Times New Roman" w:cs="Times New Roman"/>
                <w:sz w:val="24"/>
                <w:szCs w:val="24"/>
              </w:rPr>
              <w:t>Получение или замена паспорта гражданина Российской Федерации</w:t>
            </w:r>
          </w:p>
        </w:tc>
        <w:tc>
          <w:tcPr>
            <w:tcW w:w="1074" w:type="dxa"/>
            <w:noWrap/>
            <w:hideMark/>
          </w:tcPr>
          <w:p w14:paraId="2B6C7F37"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11,9</w:t>
            </w:r>
          </w:p>
        </w:tc>
        <w:tc>
          <w:tcPr>
            <w:tcW w:w="1168" w:type="dxa"/>
            <w:noWrap/>
            <w:hideMark/>
          </w:tcPr>
          <w:p w14:paraId="7C59332C"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92,9</w:t>
            </w:r>
          </w:p>
        </w:tc>
        <w:tc>
          <w:tcPr>
            <w:tcW w:w="1030" w:type="dxa"/>
          </w:tcPr>
          <w:p w14:paraId="050D2928"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96,4</w:t>
            </w:r>
          </w:p>
        </w:tc>
        <w:tc>
          <w:tcPr>
            <w:tcW w:w="824" w:type="dxa"/>
          </w:tcPr>
          <w:p w14:paraId="64F094E8"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861" w:type="dxa"/>
          </w:tcPr>
          <w:p w14:paraId="7C8D7D04"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95,6</w:t>
            </w:r>
          </w:p>
        </w:tc>
        <w:tc>
          <w:tcPr>
            <w:tcW w:w="1200" w:type="dxa"/>
            <w:noWrap/>
            <w:hideMark/>
          </w:tcPr>
          <w:p w14:paraId="5B020281"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13,7</w:t>
            </w:r>
          </w:p>
        </w:tc>
        <w:tc>
          <w:tcPr>
            <w:tcW w:w="1029" w:type="dxa"/>
          </w:tcPr>
          <w:p w14:paraId="7726F909"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7,4</w:t>
            </w:r>
          </w:p>
        </w:tc>
        <w:tc>
          <w:tcPr>
            <w:tcW w:w="824" w:type="dxa"/>
          </w:tcPr>
          <w:p w14:paraId="2D2CB6DF"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r w:rsidR="00963FE0">
              <w:rPr>
                <w:rFonts w:ascii="Times New Roman" w:hAnsi="Times New Roman" w:cs="Times New Roman"/>
                <w:sz w:val="24"/>
                <w:szCs w:val="24"/>
              </w:rPr>
              <w:t>*</w:t>
            </w:r>
          </w:p>
        </w:tc>
        <w:tc>
          <w:tcPr>
            <w:tcW w:w="830" w:type="dxa"/>
          </w:tcPr>
          <w:p w14:paraId="2770525E"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7,2</w:t>
            </w:r>
          </w:p>
        </w:tc>
        <w:tc>
          <w:tcPr>
            <w:tcW w:w="1183" w:type="dxa"/>
          </w:tcPr>
          <w:p w14:paraId="1B14B352"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2,1</w:t>
            </w:r>
          </w:p>
        </w:tc>
        <w:tc>
          <w:tcPr>
            <w:tcW w:w="936" w:type="dxa"/>
          </w:tcPr>
          <w:p w14:paraId="04301C19"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0,5</w:t>
            </w:r>
          </w:p>
        </w:tc>
        <w:tc>
          <w:tcPr>
            <w:tcW w:w="966" w:type="dxa"/>
          </w:tcPr>
          <w:p w14:paraId="44B28D40" w14:textId="77777777" w:rsidR="00D52891" w:rsidRPr="00E53A12" w:rsidRDefault="00963FE0"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D52891" w:rsidRPr="00E53A12">
              <w:rPr>
                <w:rFonts w:ascii="Times New Roman" w:hAnsi="Times New Roman" w:cs="Times New Roman"/>
                <w:sz w:val="24"/>
                <w:szCs w:val="24"/>
              </w:rPr>
              <w:t>*</w:t>
            </w:r>
          </w:p>
        </w:tc>
        <w:tc>
          <w:tcPr>
            <w:tcW w:w="649" w:type="dxa"/>
          </w:tcPr>
          <w:p w14:paraId="10E1A380"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lang w:val="en-US"/>
              </w:rPr>
              <w:t>0,7</w:t>
            </w:r>
          </w:p>
        </w:tc>
      </w:tr>
      <w:tr w:rsidR="007D12D2" w:rsidRPr="00E53A12" w14:paraId="363FF95E" w14:textId="77777777" w:rsidTr="00CB4B9C">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885" w:type="dxa"/>
          </w:tcPr>
          <w:p w14:paraId="238AAD8E" w14:textId="77777777" w:rsidR="00D52891" w:rsidRPr="00E53A12" w:rsidRDefault="00D52891" w:rsidP="00D52891">
            <w:pPr>
              <w:rPr>
                <w:rFonts w:ascii="Times New Roman" w:hAnsi="Times New Roman" w:cs="Times New Roman"/>
                <w:b w:val="0"/>
                <w:sz w:val="24"/>
                <w:szCs w:val="24"/>
              </w:rPr>
            </w:pPr>
            <w:r w:rsidRPr="00E53A12">
              <w:rPr>
                <w:rFonts w:ascii="Times New Roman" w:hAnsi="Times New Roman" w:cs="Times New Roman"/>
                <w:sz w:val="24"/>
                <w:szCs w:val="24"/>
              </w:rPr>
              <w:t>Получение или замена водительского удостоверения (включая сдачу экзамена)</w:t>
            </w:r>
          </w:p>
        </w:tc>
        <w:tc>
          <w:tcPr>
            <w:tcW w:w="1074" w:type="dxa"/>
            <w:noWrap/>
          </w:tcPr>
          <w:p w14:paraId="1A30F435"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11,9</w:t>
            </w:r>
          </w:p>
        </w:tc>
        <w:tc>
          <w:tcPr>
            <w:tcW w:w="1168" w:type="dxa"/>
            <w:noWrap/>
          </w:tcPr>
          <w:p w14:paraId="63156400"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93,5</w:t>
            </w:r>
          </w:p>
        </w:tc>
        <w:tc>
          <w:tcPr>
            <w:tcW w:w="1030" w:type="dxa"/>
          </w:tcPr>
          <w:p w14:paraId="46AA5088"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96,1</w:t>
            </w:r>
          </w:p>
        </w:tc>
        <w:tc>
          <w:tcPr>
            <w:tcW w:w="824" w:type="dxa"/>
          </w:tcPr>
          <w:p w14:paraId="0EE046E7"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90,2</w:t>
            </w:r>
          </w:p>
        </w:tc>
        <w:tc>
          <w:tcPr>
            <w:tcW w:w="861" w:type="dxa"/>
          </w:tcPr>
          <w:p w14:paraId="4D0CC90F"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95,5</w:t>
            </w:r>
          </w:p>
        </w:tc>
        <w:tc>
          <w:tcPr>
            <w:tcW w:w="1200" w:type="dxa"/>
            <w:noWrap/>
          </w:tcPr>
          <w:p w14:paraId="7E8A26AD"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13,7</w:t>
            </w:r>
          </w:p>
        </w:tc>
        <w:tc>
          <w:tcPr>
            <w:tcW w:w="1029" w:type="dxa"/>
          </w:tcPr>
          <w:p w14:paraId="14FAC013"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lang w:val="en-US"/>
              </w:rPr>
              <w:t>5</w:t>
            </w:r>
            <w:r w:rsidRPr="00E53A12">
              <w:rPr>
                <w:rFonts w:ascii="Times New Roman" w:hAnsi="Times New Roman" w:cs="Times New Roman"/>
                <w:sz w:val="24"/>
                <w:szCs w:val="24"/>
              </w:rPr>
              <w:t>,</w:t>
            </w:r>
            <w:r w:rsidRPr="00E53A12">
              <w:rPr>
                <w:rFonts w:ascii="Times New Roman" w:hAnsi="Times New Roman" w:cs="Times New Roman"/>
                <w:sz w:val="24"/>
                <w:szCs w:val="24"/>
                <w:lang w:val="en-US"/>
              </w:rPr>
              <w:t>0</w:t>
            </w:r>
          </w:p>
        </w:tc>
        <w:tc>
          <w:tcPr>
            <w:tcW w:w="824" w:type="dxa"/>
          </w:tcPr>
          <w:p w14:paraId="72A74AE0" w14:textId="77777777" w:rsidR="00D52891" w:rsidRPr="00E53A12" w:rsidRDefault="00963FE0"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D52891" w:rsidRPr="00E53A12">
              <w:rPr>
                <w:rFonts w:ascii="Times New Roman" w:hAnsi="Times New Roman" w:cs="Times New Roman"/>
                <w:sz w:val="24"/>
                <w:szCs w:val="24"/>
              </w:rPr>
              <w:t>*</w:t>
            </w:r>
          </w:p>
        </w:tc>
        <w:tc>
          <w:tcPr>
            <w:tcW w:w="830" w:type="dxa"/>
          </w:tcPr>
          <w:p w14:paraId="16F07980"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lang w:val="en-US"/>
              </w:rPr>
              <w:t>5</w:t>
            </w:r>
            <w:r w:rsidRPr="00E53A12">
              <w:rPr>
                <w:rFonts w:ascii="Times New Roman" w:hAnsi="Times New Roman" w:cs="Times New Roman"/>
                <w:sz w:val="24"/>
                <w:szCs w:val="24"/>
              </w:rPr>
              <w:t>,1</w:t>
            </w:r>
          </w:p>
        </w:tc>
        <w:tc>
          <w:tcPr>
            <w:tcW w:w="1183" w:type="dxa"/>
          </w:tcPr>
          <w:p w14:paraId="2271DC5F"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2,2</w:t>
            </w:r>
          </w:p>
        </w:tc>
        <w:tc>
          <w:tcPr>
            <w:tcW w:w="936" w:type="dxa"/>
          </w:tcPr>
          <w:p w14:paraId="051FFD2F"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1,8</w:t>
            </w:r>
          </w:p>
        </w:tc>
        <w:tc>
          <w:tcPr>
            <w:tcW w:w="966" w:type="dxa"/>
          </w:tcPr>
          <w:p w14:paraId="3740B14B" w14:textId="77777777" w:rsidR="00D52891" w:rsidRPr="00E53A12" w:rsidRDefault="00963FE0"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649" w:type="dxa"/>
          </w:tcPr>
          <w:p w14:paraId="47DE4D15"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lang w:val="en-US"/>
              </w:rPr>
              <w:t>0,6</w:t>
            </w:r>
          </w:p>
        </w:tc>
      </w:tr>
      <w:tr w:rsidR="00834E6D" w:rsidRPr="00E53A12" w14:paraId="1391EA32" w14:textId="77777777" w:rsidTr="00CB4B9C">
        <w:trPr>
          <w:trHeight w:val="15"/>
        </w:trPr>
        <w:tc>
          <w:tcPr>
            <w:cnfStyle w:val="001000000000" w:firstRow="0" w:lastRow="0" w:firstColumn="1" w:lastColumn="0" w:oddVBand="0" w:evenVBand="0" w:oddHBand="0" w:evenHBand="0" w:firstRowFirstColumn="0" w:firstRowLastColumn="0" w:lastRowFirstColumn="0" w:lastRowLastColumn="0"/>
            <w:tcW w:w="2885" w:type="dxa"/>
          </w:tcPr>
          <w:p w14:paraId="4F4E63B7" w14:textId="77777777" w:rsidR="00D52891" w:rsidRPr="00E53A12" w:rsidRDefault="00D52891" w:rsidP="00D52891">
            <w:pPr>
              <w:rPr>
                <w:rFonts w:ascii="Times New Roman" w:hAnsi="Times New Roman" w:cs="Times New Roman"/>
                <w:b w:val="0"/>
                <w:sz w:val="24"/>
                <w:szCs w:val="24"/>
              </w:rPr>
            </w:pPr>
            <w:r w:rsidRPr="00E53A12">
              <w:rPr>
                <w:rFonts w:ascii="Times New Roman" w:hAnsi="Times New Roman" w:cs="Times New Roman"/>
                <w:sz w:val="24"/>
                <w:szCs w:val="24"/>
              </w:rPr>
              <w:t>Справка о составе семьи</w:t>
            </w:r>
          </w:p>
        </w:tc>
        <w:tc>
          <w:tcPr>
            <w:tcW w:w="1074" w:type="dxa"/>
            <w:noWrap/>
          </w:tcPr>
          <w:p w14:paraId="0D5431C9"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8,7</w:t>
            </w:r>
          </w:p>
        </w:tc>
        <w:tc>
          <w:tcPr>
            <w:tcW w:w="1168" w:type="dxa"/>
            <w:noWrap/>
          </w:tcPr>
          <w:p w14:paraId="72069860"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97,4</w:t>
            </w:r>
          </w:p>
        </w:tc>
        <w:tc>
          <w:tcPr>
            <w:tcW w:w="1030" w:type="dxa"/>
          </w:tcPr>
          <w:p w14:paraId="02108919"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96,6</w:t>
            </w:r>
          </w:p>
        </w:tc>
        <w:tc>
          <w:tcPr>
            <w:tcW w:w="824" w:type="dxa"/>
          </w:tcPr>
          <w:p w14:paraId="4F683F0D"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861" w:type="dxa"/>
          </w:tcPr>
          <w:p w14:paraId="6D47ADB0"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96,4</w:t>
            </w:r>
          </w:p>
        </w:tc>
        <w:tc>
          <w:tcPr>
            <w:tcW w:w="1200" w:type="dxa"/>
            <w:noWrap/>
          </w:tcPr>
          <w:p w14:paraId="71DF3338"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w:t>
            </w:r>
          </w:p>
        </w:tc>
        <w:tc>
          <w:tcPr>
            <w:tcW w:w="1029" w:type="dxa"/>
          </w:tcPr>
          <w:p w14:paraId="1ABCD5F8"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4,0</w:t>
            </w:r>
          </w:p>
        </w:tc>
        <w:tc>
          <w:tcPr>
            <w:tcW w:w="824" w:type="dxa"/>
          </w:tcPr>
          <w:p w14:paraId="596950DA" w14:textId="77777777" w:rsidR="00D52891" w:rsidRPr="00E53A12" w:rsidRDefault="00963FE0"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D52891" w:rsidRPr="00E53A12">
              <w:rPr>
                <w:rFonts w:ascii="Times New Roman" w:hAnsi="Times New Roman" w:cs="Times New Roman"/>
                <w:sz w:val="24"/>
                <w:szCs w:val="24"/>
              </w:rPr>
              <w:t>*</w:t>
            </w:r>
          </w:p>
        </w:tc>
        <w:tc>
          <w:tcPr>
            <w:tcW w:w="830" w:type="dxa"/>
          </w:tcPr>
          <w:p w14:paraId="384F9928"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2,8</w:t>
            </w:r>
          </w:p>
        </w:tc>
        <w:tc>
          <w:tcPr>
            <w:tcW w:w="1183" w:type="dxa"/>
          </w:tcPr>
          <w:p w14:paraId="60B364D4"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1,7</w:t>
            </w:r>
          </w:p>
        </w:tc>
        <w:tc>
          <w:tcPr>
            <w:tcW w:w="936" w:type="dxa"/>
          </w:tcPr>
          <w:p w14:paraId="5D2FF5ED"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lang w:val="en-US"/>
              </w:rPr>
              <w:t>3</w:t>
            </w:r>
            <w:r w:rsidRPr="00E53A12">
              <w:rPr>
                <w:rFonts w:ascii="Times New Roman" w:hAnsi="Times New Roman" w:cs="Times New Roman"/>
                <w:sz w:val="24"/>
                <w:szCs w:val="24"/>
              </w:rPr>
              <w:t>,</w:t>
            </w:r>
            <w:r w:rsidRPr="00E53A12">
              <w:rPr>
                <w:rFonts w:ascii="Times New Roman" w:hAnsi="Times New Roman" w:cs="Times New Roman"/>
                <w:sz w:val="24"/>
                <w:szCs w:val="24"/>
                <w:lang w:val="en-US"/>
              </w:rPr>
              <w:t>4</w:t>
            </w:r>
          </w:p>
        </w:tc>
        <w:tc>
          <w:tcPr>
            <w:tcW w:w="966" w:type="dxa"/>
          </w:tcPr>
          <w:p w14:paraId="13FA67EE" w14:textId="77777777" w:rsidR="00D52891" w:rsidRPr="00E53A12" w:rsidRDefault="00963FE0"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D52891" w:rsidRPr="00E53A12">
              <w:rPr>
                <w:rFonts w:ascii="Times New Roman" w:hAnsi="Times New Roman" w:cs="Times New Roman"/>
                <w:sz w:val="24"/>
                <w:szCs w:val="24"/>
              </w:rPr>
              <w:t>*</w:t>
            </w:r>
          </w:p>
        </w:tc>
        <w:tc>
          <w:tcPr>
            <w:tcW w:w="649" w:type="dxa"/>
          </w:tcPr>
          <w:p w14:paraId="0871DF58"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lang w:val="en-US"/>
              </w:rPr>
              <w:t>0</w:t>
            </w:r>
            <w:r w:rsidRPr="00E53A12">
              <w:rPr>
                <w:rFonts w:ascii="Times New Roman" w:hAnsi="Times New Roman" w:cs="Times New Roman"/>
                <w:sz w:val="24"/>
                <w:szCs w:val="24"/>
              </w:rPr>
              <w:t>,8</w:t>
            </w:r>
          </w:p>
        </w:tc>
      </w:tr>
      <w:tr w:rsidR="007D12D2" w:rsidRPr="00E53A12" w14:paraId="175288CE" w14:textId="77777777" w:rsidTr="00CB4B9C">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885" w:type="dxa"/>
          </w:tcPr>
          <w:p w14:paraId="5FD22E9E" w14:textId="77777777" w:rsidR="00D52891" w:rsidRPr="00E53A12" w:rsidRDefault="00D52891" w:rsidP="00D52891">
            <w:pPr>
              <w:rPr>
                <w:rFonts w:ascii="Times New Roman" w:hAnsi="Times New Roman" w:cs="Times New Roman"/>
                <w:b w:val="0"/>
                <w:sz w:val="24"/>
                <w:szCs w:val="24"/>
              </w:rPr>
            </w:pPr>
            <w:r w:rsidRPr="00E53A12">
              <w:rPr>
                <w:rFonts w:ascii="Times New Roman" w:hAnsi="Times New Roman" w:cs="Times New Roman"/>
                <w:sz w:val="24"/>
                <w:szCs w:val="24"/>
              </w:rPr>
              <w:t>Регистрация (снятие с учета) автомототранспортных средств и прицепов</w:t>
            </w:r>
          </w:p>
        </w:tc>
        <w:tc>
          <w:tcPr>
            <w:tcW w:w="1074" w:type="dxa"/>
            <w:noWrap/>
          </w:tcPr>
          <w:p w14:paraId="1D5354EB"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6,8</w:t>
            </w:r>
          </w:p>
        </w:tc>
        <w:tc>
          <w:tcPr>
            <w:tcW w:w="1168" w:type="dxa"/>
            <w:noWrap/>
          </w:tcPr>
          <w:p w14:paraId="20ED75F8"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94,3</w:t>
            </w:r>
          </w:p>
        </w:tc>
        <w:tc>
          <w:tcPr>
            <w:tcW w:w="1030" w:type="dxa"/>
          </w:tcPr>
          <w:p w14:paraId="50D36038"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96,9</w:t>
            </w:r>
          </w:p>
        </w:tc>
        <w:tc>
          <w:tcPr>
            <w:tcW w:w="824" w:type="dxa"/>
          </w:tcPr>
          <w:p w14:paraId="581F15DD"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89,8</w:t>
            </w:r>
          </w:p>
        </w:tc>
        <w:tc>
          <w:tcPr>
            <w:tcW w:w="861" w:type="dxa"/>
          </w:tcPr>
          <w:p w14:paraId="3B96B11A"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95,6</w:t>
            </w:r>
          </w:p>
        </w:tc>
        <w:tc>
          <w:tcPr>
            <w:tcW w:w="1200" w:type="dxa"/>
            <w:noWrap/>
          </w:tcPr>
          <w:p w14:paraId="1F1508EA"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17,1</w:t>
            </w:r>
          </w:p>
        </w:tc>
        <w:tc>
          <w:tcPr>
            <w:tcW w:w="1029" w:type="dxa"/>
          </w:tcPr>
          <w:p w14:paraId="0503C404"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6,8</w:t>
            </w:r>
          </w:p>
        </w:tc>
        <w:tc>
          <w:tcPr>
            <w:tcW w:w="824" w:type="dxa"/>
          </w:tcPr>
          <w:p w14:paraId="7C837A1B" w14:textId="77777777" w:rsidR="00D52891" w:rsidRPr="00E53A12" w:rsidRDefault="00963FE0"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D52891" w:rsidRPr="00E53A12">
              <w:rPr>
                <w:rFonts w:ascii="Times New Roman" w:hAnsi="Times New Roman" w:cs="Times New Roman"/>
                <w:sz w:val="24"/>
                <w:szCs w:val="24"/>
              </w:rPr>
              <w:t>*</w:t>
            </w:r>
          </w:p>
        </w:tc>
        <w:tc>
          <w:tcPr>
            <w:tcW w:w="830" w:type="dxa"/>
          </w:tcPr>
          <w:p w14:paraId="5AF067E6"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6,9</w:t>
            </w:r>
          </w:p>
        </w:tc>
        <w:tc>
          <w:tcPr>
            <w:tcW w:w="1183" w:type="dxa"/>
          </w:tcPr>
          <w:p w14:paraId="53CED9C4"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1,7</w:t>
            </w:r>
          </w:p>
        </w:tc>
        <w:tc>
          <w:tcPr>
            <w:tcW w:w="936" w:type="dxa"/>
          </w:tcPr>
          <w:p w14:paraId="41850DAB"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1,7</w:t>
            </w:r>
          </w:p>
        </w:tc>
        <w:tc>
          <w:tcPr>
            <w:tcW w:w="966" w:type="dxa"/>
          </w:tcPr>
          <w:p w14:paraId="286A2E51" w14:textId="77777777" w:rsidR="00D52891" w:rsidRPr="00E53A12" w:rsidRDefault="00963FE0"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D52891" w:rsidRPr="00E53A12">
              <w:rPr>
                <w:rFonts w:ascii="Times New Roman" w:hAnsi="Times New Roman" w:cs="Times New Roman"/>
                <w:sz w:val="24"/>
                <w:szCs w:val="24"/>
              </w:rPr>
              <w:t>*</w:t>
            </w:r>
          </w:p>
        </w:tc>
        <w:tc>
          <w:tcPr>
            <w:tcW w:w="649" w:type="dxa"/>
          </w:tcPr>
          <w:p w14:paraId="0C7FA110"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0,6</w:t>
            </w:r>
          </w:p>
        </w:tc>
      </w:tr>
      <w:tr w:rsidR="00834E6D" w:rsidRPr="00E53A12" w14:paraId="464C09C3" w14:textId="77777777" w:rsidTr="00CB4B9C">
        <w:trPr>
          <w:trHeight w:val="15"/>
        </w:trPr>
        <w:tc>
          <w:tcPr>
            <w:cnfStyle w:val="001000000000" w:firstRow="0" w:lastRow="0" w:firstColumn="1" w:lastColumn="0" w:oddVBand="0" w:evenVBand="0" w:oddHBand="0" w:evenHBand="0" w:firstRowFirstColumn="0" w:firstRowLastColumn="0" w:lastRowFirstColumn="0" w:lastRowLastColumn="0"/>
            <w:tcW w:w="2885" w:type="dxa"/>
          </w:tcPr>
          <w:p w14:paraId="5456FDD5" w14:textId="77777777" w:rsidR="00D52891" w:rsidRPr="00E53A12" w:rsidRDefault="00D52891" w:rsidP="00D52891">
            <w:pPr>
              <w:rPr>
                <w:rFonts w:ascii="Times New Roman" w:hAnsi="Times New Roman" w:cs="Times New Roman"/>
                <w:b w:val="0"/>
                <w:sz w:val="24"/>
                <w:szCs w:val="24"/>
              </w:rPr>
            </w:pPr>
            <w:r w:rsidRPr="00E53A12">
              <w:rPr>
                <w:rFonts w:ascii="Times New Roman" w:hAnsi="Times New Roman" w:cs="Times New Roman"/>
                <w:sz w:val="24"/>
                <w:szCs w:val="24"/>
              </w:rPr>
              <w:t>Оформление (перерасчет) пенсии</w:t>
            </w:r>
          </w:p>
        </w:tc>
        <w:tc>
          <w:tcPr>
            <w:tcW w:w="1074" w:type="dxa"/>
            <w:noWrap/>
          </w:tcPr>
          <w:p w14:paraId="2854BAA8"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6,2</w:t>
            </w:r>
          </w:p>
        </w:tc>
        <w:tc>
          <w:tcPr>
            <w:tcW w:w="1168" w:type="dxa"/>
            <w:noWrap/>
          </w:tcPr>
          <w:p w14:paraId="5589968C"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90,9</w:t>
            </w:r>
          </w:p>
        </w:tc>
        <w:tc>
          <w:tcPr>
            <w:tcW w:w="1030" w:type="dxa"/>
          </w:tcPr>
          <w:p w14:paraId="1A6158B2"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94,1</w:t>
            </w:r>
          </w:p>
        </w:tc>
        <w:tc>
          <w:tcPr>
            <w:tcW w:w="824" w:type="dxa"/>
          </w:tcPr>
          <w:p w14:paraId="2394645B"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861" w:type="dxa"/>
          </w:tcPr>
          <w:p w14:paraId="0EDAB9AC"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91,7</w:t>
            </w:r>
          </w:p>
        </w:tc>
        <w:tc>
          <w:tcPr>
            <w:tcW w:w="1200" w:type="dxa"/>
            <w:noWrap/>
          </w:tcPr>
          <w:p w14:paraId="7811C150"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16,9</w:t>
            </w:r>
          </w:p>
        </w:tc>
        <w:tc>
          <w:tcPr>
            <w:tcW w:w="1029" w:type="dxa"/>
          </w:tcPr>
          <w:p w14:paraId="5C32255A"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8,4</w:t>
            </w:r>
          </w:p>
        </w:tc>
        <w:tc>
          <w:tcPr>
            <w:tcW w:w="824" w:type="dxa"/>
          </w:tcPr>
          <w:p w14:paraId="0ACFE150" w14:textId="77777777" w:rsidR="00D52891" w:rsidRPr="00E53A12" w:rsidRDefault="00963FE0"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D52891" w:rsidRPr="00E53A12">
              <w:rPr>
                <w:rFonts w:ascii="Times New Roman" w:hAnsi="Times New Roman" w:cs="Times New Roman"/>
                <w:sz w:val="24"/>
                <w:szCs w:val="24"/>
              </w:rPr>
              <w:t>*</w:t>
            </w:r>
          </w:p>
        </w:tc>
        <w:tc>
          <w:tcPr>
            <w:tcW w:w="830" w:type="dxa"/>
          </w:tcPr>
          <w:p w14:paraId="640377F4"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10,4</w:t>
            </w:r>
          </w:p>
        </w:tc>
        <w:tc>
          <w:tcPr>
            <w:tcW w:w="1183" w:type="dxa"/>
          </w:tcPr>
          <w:p w14:paraId="741DA6D3"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1,7</w:t>
            </w:r>
          </w:p>
        </w:tc>
        <w:tc>
          <w:tcPr>
            <w:tcW w:w="936" w:type="dxa"/>
          </w:tcPr>
          <w:p w14:paraId="3095EF07"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2,1</w:t>
            </w:r>
          </w:p>
        </w:tc>
        <w:tc>
          <w:tcPr>
            <w:tcW w:w="966" w:type="dxa"/>
          </w:tcPr>
          <w:p w14:paraId="02FFBB7C" w14:textId="77777777" w:rsidR="00D52891" w:rsidRPr="00E53A12" w:rsidRDefault="00963FE0"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D52891" w:rsidRPr="00E53A12">
              <w:rPr>
                <w:rFonts w:ascii="Times New Roman" w:hAnsi="Times New Roman" w:cs="Times New Roman"/>
                <w:sz w:val="24"/>
                <w:szCs w:val="24"/>
              </w:rPr>
              <w:t>*</w:t>
            </w:r>
          </w:p>
        </w:tc>
        <w:tc>
          <w:tcPr>
            <w:tcW w:w="649" w:type="dxa"/>
          </w:tcPr>
          <w:p w14:paraId="27C832A7"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0,6</w:t>
            </w:r>
          </w:p>
        </w:tc>
      </w:tr>
      <w:tr w:rsidR="007D12D2" w:rsidRPr="00E53A12" w14:paraId="1ED2F354" w14:textId="77777777" w:rsidTr="00CB4B9C">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885" w:type="dxa"/>
            <w:hideMark/>
          </w:tcPr>
          <w:p w14:paraId="6E1F4731" w14:textId="77777777" w:rsidR="00D52891" w:rsidRPr="00E53A12" w:rsidRDefault="00D52891" w:rsidP="00D52891">
            <w:pPr>
              <w:rPr>
                <w:rFonts w:ascii="Times New Roman" w:hAnsi="Times New Roman" w:cs="Times New Roman"/>
                <w:b w:val="0"/>
                <w:sz w:val="24"/>
                <w:szCs w:val="24"/>
              </w:rPr>
            </w:pPr>
            <w:r w:rsidRPr="00E53A12">
              <w:rPr>
                <w:rFonts w:ascii="Times New Roman" w:hAnsi="Times New Roman" w:cs="Times New Roman"/>
                <w:sz w:val="24"/>
                <w:szCs w:val="24"/>
              </w:rPr>
              <w:t>Получение справки об отсутствии судимости</w:t>
            </w:r>
          </w:p>
        </w:tc>
        <w:tc>
          <w:tcPr>
            <w:tcW w:w="1074" w:type="dxa"/>
            <w:noWrap/>
            <w:hideMark/>
          </w:tcPr>
          <w:p w14:paraId="40FB1C56"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5,2</w:t>
            </w:r>
          </w:p>
        </w:tc>
        <w:tc>
          <w:tcPr>
            <w:tcW w:w="1168" w:type="dxa"/>
            <w:noWrap/>
            <w:hideMark/>
          </w:tcPr>
          <w:p w14:paraId="7C7ADAB1"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93,8</w:t>
            </w:r>
          </w:p>
        </w:tc>
        <w:tc>
          <w:tcPr>
            <w:tcW w:w="1030" w:type="dxa"/>
          </w:tcPr>
          <w:p w14:paraId="1024B522"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96,4</w:t>
            </w:r>
          </w:p>
        </w:tc>
        <w:tc>
          <w:tcPr>
            <w:tcW w:w="824" w:type="dxa"/>
          </w:tcPr>
          <w:p w14:paraId="6B45A481"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861" w:type="dxa"/>
          </w:tcPr>
          <w:p w14:paraId="69C4C9D1"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95,4</w:t>
            </w:r>
          </w:p>
        </w:tc>
        <w:tc>
          <w:tcPr>
            <w:tcW w:w="1200" w:type="dxa"/>
            <w:noWrap/>
            <w:hideMark/>
          </w:tcPr>
          <w:p w14:paraId="3D7F58ED"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8,0</w:t>
            </w:r>
          </w:p>
        </w:tc>
        <w:tc>
          <w:tcPr>
            <w:tcW w:w="1029" w:type="dxa"/>
          </w:tcPr>
          <w:p w14:paraId="59835B8E"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6,4</w:t>
            </w:r>
          </w:p>
        </w:tc>
        <w:tc>
          <w:tcPr>
            <w:tcW w:w="824" w:type="dxa"/>
          </w:tcPr>
          <w:p w14:paraId="1F5C402A" w14:textId="77777777" w:rsidR="00D52891" w:rsidRPr="00E53A12" w:rsidRDefault="00963FE0"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D52891" w:rsidRPr="00E53A12">
              <w:rPr>
                <w:rFonts w:ascii="Times New Roman" w:hAnsi="Times New Roman" w:cs="Times New Roman"/>
                <w:sz w:val="24"/>
                <w:szCs w:val="24"/>
              </w:rPr>
              <w:t>*</w:t>
            </w:r>
          </w:p>
        </w:tc>
        <w:tc>
          <w:tcPr>
            <w:tcW w:w="830" w:type="dxa"/>
          </w:tcPr>
          <w:p w14:paraId="31163C1D"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6,2</w:t>
            </w:r>
          </w:p>
        </w:tc>
        <w:tc>
          <w:tcPr>
            <w:tcW w:w="1183" w:type="dxa"/>
          </w:tcPr>
          <w:p w14:paraId="3D0CE87F"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0,7</w:t>
            </w:r>
          </w:p>
        </w:tc>
        <w:tc>
          <w:tcPr>
            <w:tcW w:w="936" w:type="dxa"/>
          </w:tcPr>
          <w:p w14:paraId="33402050"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2,2</w:t>
            </w:r>
          </w:p>
        </w:tc>
        <w:tc>
          <w:tcPr>
            <w:tcW w:w="966" w:type="dxa"/>
          </w:tcPr>
          <w:p w14:paraId="3E245E2D" w14:textId="77777777" w:rsidR="00D52891" w:rsidRPr="00E53A12" w:rsidRDefault="00963FE0"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D52891" w:rsidRPr="00E53A12">
              <w:rPr>
                <w:rFonts w:ascii="Times New Roman" w:hAnsi="Times New Roman" w:cs="Times New Roman"/>
                <w:sz w:val="24"/>
                <w:szCs w:val="24"/>
              </w:rPr>
              <w:t>*</w:t>
            </w:r>
          </w:p>
        </w:tc>
        <w:tc>
          <w:tcPr>
            <w:tcW w:w="649" w:type="dxa"/>
          </w:tcPr>
          <w:p w14:paraId="143DB845"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0,7</w:t>
            </w:r>
          </w:p>
        </w:tc>
      </w:tr>
      <w:tr w:rsidR="00834E6D" w:rsidRPr="00E53A12" w14:paraId="2052ABD5" w14:textId="77777777" w:rsidTr="00CB4B9C">
        <w:trPr>
          <w:trHeight w:val="15"/>
        </w:trPr>
        <w:tc>
          <w:tcPr>
            <w:cnfStyle w:val="001000000000" w:firstRow="0" w:lastRow="0" w:firstColumn="1" w:lastColumn="0" w:oddVBand="0" w:evenVBand="0" w:oddHBand="0" w:evenHBand="0" w:firstRowFirstColumn="0" w:firstRowLastColumn="0" w:lastRowFirstColumn="0" w:lastRowLastColumn="0"/>
            <w:tcW w:w="2885" w:type="dxa"/>
          </w:tcPr>
          <w:p w14:paraId="1DCDA334" w14:textId="77777777" w:rsidR="00D52891" w:rsidRPr="00E53A12" w:rsidRDefault="00D52891" w:rsidP="00D52891">
            <w:pPr>
              <w:rPr>
                <w:rFonts w:ascii="Times New Roman" w:hAnsi="Times New Roman" w:cs="Times New Roman"/>
                <w:b w:val="0"/>
                <w:sz w:val="24"/>
                <w:szCs w:val="24"/>
              </w:rPr>
            </w:pPr>
            <w:r w:rsidRPr="00E53A12">
              <w:rPr>
                <w:rFonts w:ascii="Times New Roman" w:hAnsi="Times New Roman" w:cs="Times New Roman"/>
                <w:sz w:val="24"/>
                <w:szCs w:val="24"/>
              </w:rPr>
              <w:t>Регистрация по месту жительства (пребывания)</w:t>
            </w:r>
          </w:p>
        </w:tc>
        <w:tc>
          <w:tcPr>
            <w:tcW w:w="1074" w:type="dxa"/>
            <w:noWrap/>
          </w:tcPr>
          <w:p w14:paraId="74FAB284"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4,9</w:t>
            </w:r>
          </w:p>
        </w:tc>
        <w:tc>
          <w:tcPr>
            <w:tcW w:w="1168" w:type="dxa"/>
            <w:noWrap/>
          </w:tcPr>
          <w:p w14:paraId="509F6DBC"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95,4</w:t>
            </w:r>
          </w:p>
        </w:tc>
        <w:tc>
          <w:tcPr>
            <w:tcW w:w="1030" w:type="dxa"/>
          </w:tcPr>
          <w:p w14:paraId="0F41A1D6"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94,1</w:t>
            </w:r>
          </w:p>
        </w:tc>
        <w:tc>
          <w:tcPr>
            <w:tcW w:w="824" w:type="dxa"/>
          </w:tcPr>
          <w:p w14:paraId="63EA4EBB"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861" w:type="dxa"/>
          </w:tcPr>
          <w:p w14:paraId="2EDB3A6B"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94,7</w:t>
            </w:r>
          </w:p>
        </w:tc>
        <w:tc>
          <w:tcPr>
            <w:tcW w:w="1200" w:type="dxa"/>
            <w:noWrap/>
          </w:tcPr>
          <w:p w14:paraId="2B5CF696"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12,3</w:t>
            </w:r>
          </w:p>
        </w:tc>
        <w:tc>
          <w:tcPr>
            <w:tcW w:w="1029" w:type="dxa"/>
          </w:tcPr>
          <w:p w14:paraId="286C988F"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5,1</w:t>
            </w:r>
          </w:p>
        </w:tc>
        <w:tc>
          <w:tcPr>
            <w:tcW w:w="824" w:type="dxa"/>
          </w:tcPr>
          <w:p w14:paraId="69256509"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r w:rsidR="00963FE0">
              <w:rPr>
                <w:rFonts w:ascii="Times New Roman" w:hAnsi="Times New Roman" w:cs="Times New Roman"/>
                <w:sz w:val="24"/>
                <w:szCs w:val="24"/>
              </w:rPr>
              <w:t>*</w:t>
            </w:r>
          </w:p>
        </w:tc>
        <w:tc>
          <w:tcPr>
            <w:tcW w:w="830" w:type="dxa"/>
          </w:tcPr>
          <w:p w14:paraId="5AA20839"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6,0</w:t>
            </w:r>
          </w:p>
        </w:tc>
        <w:tc>
          <w:tcPr>
            <w:tcW w:w="1183" w:type="dxa"/>
          </w:tcPr>
          <w:p w14:paraId="15225983"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1,8</w:t>
            </w:r>
          </w:p>
        </w:tc>
        <w:tc>
          <w:tcPr>
            <w:tcW w:w="936" w:type="dxa"/>
          </w:tcPr>
          <w:p w14:paraId="61D0B228"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2,0</w:t>
            </w:r>
          </w:p>
        </w:tc>
        <w:tc>
          <w:tcPr>
            <w:tcW w:w="966" w:type="dxa"/>
          </w:tcPr>
          <w:p w14:paraId="1E4F91E2" w14:textId="77777777" w:rsidR="00D52891" w:rsidRPr="00E53A12" w:rsidRDefault="00963FE0"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D52891" w:rsidRPr="00E53A12">
              <w:rPr>
                <w:rFonts w:ascii="Times New Roman" w:hAnsi="Times New Roman" w:cs="Times New Roman"/>
                <w:sz w:val="24"/>
                <w:szCs w:val="24"/>
              </w:rPr>
              <w:t>*</w:t>
            </w:r>
          </w:p>
        </w:tc>
        <w:tc>
          <w:tcPr>
            <w:tcW w:w="649" w:type="dxa"/>
          </w:tcPr>
          <w:p w14:paraId="6D9C4D69"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0,6</w:t>
            </w:r>
          </w:p>
        </w:tc>
      </w:tr>
      <w:tr w:rsidR="007D12D2" w:rsidRPr="00E53A12" w14:paraId="005E3BB1" w14:textId="77777777" w:rsidTr="00CB4B9C">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885" w:type="dxa"/>
          </w:tcPr>
          <w:p w14:paraId="1E96D96E" w14:textId="77777777" w:rsidR="00D52891" w:rsidRPr="00E53A12" w:rsidRDefault="00D52891" w:rsidP="00D52891">
            <w:pPr>
              <w:rPr>
                <w:rFonts w:ascii="Times New Roman" w:hAnsi="Times New Roman" w:cs="Times New Roman"/>
                <w:b w:val="0"/>
                <w:sz w:val="24"/>
                <w:szCs w:val="24"/>
              </w:rPr>
            </w:pPr>
            <w:r w:rsidRPr="00E53A12">
              <w:rPr>
                <w:rFonts w:ascii="Times New Roman" w:hAnsi="Times New Roman" w:cs="Times New Roman"/>
                <w:sz w:val="24"/>
                <w:szCs w:val="24"/>
              </w:rPr>
              <w:t>Получение заграничного паспорта</w:t>
            </w:r>
          </w:p>
        </w:tc>
        <w:tc>
          <w:tcPr>
            <w:tcW w:w="1074" w:type="dxa"/>
            <w:noWrap/>
          </w:tcPr>
          <w:p w14:paraId="1C201CA4"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4,6</w:t>
            </w:r>
          </w:p>
        </w:tc>
        <w:tc>
          <w:tcPr>
            <w:tcW w:w="1168" w:type="dxa"/>
            <w:noWrap/>
          </w:tcPr>
          <w:p w14:paraId="16F78497"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94,2</w:t>
            </w:r>
          </w:p>
        </w:tc>
        <w:tc>
          <w:tcPr>
            <w:tcW w:w="1030" w:type="dxa"/>
          </w:tcPr>
          <w:p w14:paraId="30A6537F"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95,3</w:t>
            </w:r>
          </w:p>
        </w:tc>
        <w:tc>
          <w:tcPr>
            <w:tcW w:w="824" w:type="dxa"/>
          </w:tcPr>
          <w:p w14:paraId="77DE0347"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861" w:type="dxa"/>
          </w:tcPr>
          <w:p w14:paraId="1B30BA53"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95,1</w:t>
            </w:r>
          </w:p>
        </w:tc>
        <w:tc>
          <w:tcPr>
            <w:tcW w:w="1200" w:type="dxa"/>
            <w:noWrap/>
          </w:tcPr>
          <w:p w14:paraId="3768BBA0"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15,0</w:t>
            </w:r>
          </w:p>
        </w:tc>
        <w:tc>
          <w:tcPr>
            <w:tcW w:w="1029" w:type="dxa"/>
          </w:tcPr>
          <w:p w14:paraId="47F2A8D0"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7,4</w:t>
            </w:r>
          </w:p>
        </w:tc>
        <w:tc>
          <w:tcPr>
            <w:tcW w:w="824" w:type="dxa"/>
          </w:tcPr>
          <w:p w14:paraId="43431C8A" w14:textId="77777777" w:rsidR="00D52891" w:rsidRPr="00E53A12" w:rsidRDefault="00963FE0"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D52891" w:rsidRPr="00E53A12">
              <w:rPr>
                <w:rFonts w:ascii="Times New Roman" w:hAnsi="Times New Roman" w:cs="Times New Roman"/>
                <w:sz w:val="24"/>
                <w:szCs w:val="24"/>
              </w:rPr>
              <w:t>*</w:t>
            </w:r>
          </w:p>
        </w:tc>
        <w:tc>
          <w:tcPr>
            <w:tcW w:w="830" w:type="dxa"/>
          </w:tcPr>
          <w:p w14:paraId="00AA9FF8"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8,0</w:t>
            </w:r>
          </w:p>
        </w:tc>
        <w:tc>
          <w:tcPr>
            <w:tcW w:w="1183" w:type="dxa"/>
          </w:tcPr>
          <w:p w14:paraId="2CC7ABA9"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0,6</w:t>
            </w:r>
          </w:p>
        </w:tc>
        <w:tc>
          <w:tcPr>
            <w:tcW w:w="936" w:type="dxa"/>
          </w:tcPr>
          <w:p w14:paraId="03113F93"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1,8</w:t>
            </w:r>
          </w:p>
        </w:tc>
        <w:tc>
          <w:tcPr>
            <w:tcW w:w="966" w:type="dxa"/>
          </w:tcPr>
          <w:p w14:paraId="47C0ACD3" w14:textId="77777777" w:rsidR="00D52891" w:rsidRPr="00E53A12" w:rsidRDefault="00963FE0"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D52891" w:rsidRPr="00E53A12">
              <w:rPr>
                <w:rFonts w:ascii="Times New Roman" w:hAnsi="Times New Roman" w:cs="Times New Roman"/>
                <w:sz w:val="24"/>
                <w:szCs w:val="24"/>
              </w:rPr>
              <w:t>*</w:t>
            </w:r>
          </w:p>
        </w:tc>
        <w:tc>
          <w:tcPr>
            <w:tcW w:w="649" w:type="dxa"/>
          </w:tcPr>
          <w:p w14:paraId="45B3089D"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0,6</w:t>
            </w:r>
          </w:p>
        </w:tc>
      </w:tr>
      <w:tr w:rsidR="00834E6D" w:rsidRPr="00E53A12" w14:paraId="45A5A65E" w14:textId="77777777" w:rsidTr="00CB4B9C">
        <w:trPr>
          <w:trHeight w:val="15"/>
        </w:trPr>
        <w:tc>
          <w:tcPr>
            <w:cnfStyle w:val="001000000000" w:firstRow="0" w:lastRow="0" w:firstColumn="1" w:lastColumn="0" w:oddVBand="0" w:evenVBand="0" w:oddHBand="0" w:evenHBand="0" w:firstRowFirstColumn="0" w:firstRowLastColumn="0" w:lastRowFirstColumn="0" w:lastRowLastColumn="0"/>
            <w:tcW w:w="2885" w:type="dxa"/>
          </w:tcPr>
          <w:p w14:paraId="3A24A1CF" w14:textId="77777777" w:rsidR="00D52891" w:rsidRPr="00E53A12" w:rsidRDefault="00D52891" w:rsidP="00D52891">
            <w:pPr>
              <w:rPr>
                <w:rFonts w:ascii="Times New Roman" w:hAnsi="Times New Roman" w:cs="Times New Roman"/>
                <w:b w:val="0"/>
                <w:sz w:val="24"/>
                <w:szCs w:val="24"/>
              </w:rPr>
            </w:pPr>
            <w:r w:rsidRPr="00E53A12">
              <w:rPr>
                <w:rFonts w:ascii="Times New Roman" w:hAnsi="Times New Roman" w:cs="Times New Roman"/>
                <w:sz w:val="24"/>
                <w:szCs w:val="24"/>
              </w:rPr>
              <w:t>Регистрация на портале госуслуг, территориальных фондов</w:t>
            </w:r>
          </w:p>
        </w:tc>
        <w:tc>
          <w:tcPr>
            <w:tcW w:w="1074" w:type="dxa"/>
            <w:noWrap/>
          </w:tcPr>
          <w:p w14:paraId="2A6057FF"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3,4</w:t>
            </w:r>
          </w:p>
        </w:tc>
        <w:tc>
          <w:tcPr>
            <w:tcW w:w="1168" w:type="dxa"/>
            <w:noWrap/>
          </w:tcPr>
          <w:p w14:paraId="4D1C92AD"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100,0</w:t>
            </w:r>
          </w:p>
        </w:tc>
        <w:tc>
          <w:tcPr>
            <w:tcW w:w="1030" w:type="dxa"/>
          </w:tcPr>
          <w:p w14:paraId="5C33C3CC"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96,3</w:t>
            </w:r>
          </w:p>
        </w:tc>
        <w:tc>
          <w:tcPr>
            <w:tcW w:w="824" w:type="dxa"/>
          </w:tcPr>
          <w:p w14:paraId="48EB57DA"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88,6</w:t>
            </w:r>
          </w:p>
        </w:tc>
        <w:tc>
          <w:tcPr>
            <w:tcW w:w="861" w:type="dxa"/>
          </w:tcPr>
          <w:p w14:paraId="079631DF"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95,5</w:t>
            </w:r>
          </w:p>
        </w:tc>
        <w:tc>
          <w:tcPr>
            <w:tcW w:w="1200" w:type="dxa"/>
            <w:noWrap/>
          </w:tcPr>
          <w:p w14:paraId="2803EC2A"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1,5</w:t>
            </w:r>
          </w:p>
        </w:tc>
        <w:tc>
          <w:tcPr>
            <w:tcW w:w="1029" w:type="dxa"/>
          </w:tcPr>
          <w:p w14:paraId="3987CAEB"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4,6</w:t>
            </w:r>
          </w:p>
        </w:tc>
        <w:tc>
          <w:tcPr>
            <w:tcW w:w="824" w:type="dxa"/>
          </w:tcPr>
          <w:p w14:paraId="29807409" w14:textId="77777777" w:rsidR="00D52891" w:rsidRPr="00E53A12" w:rsidRDefault="00963FE0"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D52891" w:rsidRPr="00E53A12">
              <w:rPr>
                <w:rFonts w:ascii="Times New Roman" w:hAnsi="Times New Roman" w:cs="Times New Roman"/>
                <w:sz w:val="24"/>
                <w:szCs w:val="24"/>
              </w:rPr>
              <w:t>*</w:t>
            </w:r>
          </w:p>
        </w:tc>
        <w:tc>
          <w:tcPr>
            <w:tcW w:w="830" w:type="dxa"/>
          </w:tcPr>
          <w:p w14:paraId="3FF04EDE"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2,5</w:t>
            </w:r>
          </w:p>
        </w:tc>
        <w:tc>
          <w:tcPr>
            <w:tcW w:w="1183" w:type="dxa"/>
          </w:tcPr>
          <w:p w14:paraId="010E6D13"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0,7</w:t>
            </w:r>
          </w:p>
        </w:tc>
        <w:tc>
          <w:tcPr>
            <w:tcW w:w="936" w:type="dxa"/>
          </w:tcPr>
          <w:p w14:paraId="217B1DE3"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4,2</w:t>
            </w:r>
          </w:p>
        </w:tc>
        <w:tc>
          <w:tcPr>
            <w:tcW w:w="966" w:type="dxa"/>
          </w:tcPr>
          <w:p w14:paraId="0B3658D9" w14:textId="77777777" w:rsidR="00D52891" w:rsidRPr="00E53A12" w:rsidRDefault="00963FE0"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D52891" w:rsidRPr="00E53A12">
              <w:rPr>
                <w:rFonts w:ascii="Times New Roman" w:hAnsi="Times New Roman" w:cs="Times New Roman"/>
                <w:sz w:val="24"/>
                <w:szCs w:val="24"/>
              </w:rPr>
              <w:t>*</w:t>
            </w:r>
          </w:p>
        </w:tc>
        <w:tc>
          <w:tcPr>
            <w:tcW w:w="649" w:type="dxa"/>
          </w:tcPr>
          <w:p w14:paraId="3EFB3178"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0,7</w:t>
            </w:r>
          </w:p>
        </w:tc>
      </w:tr>
    </w:tbl>
    <w:p w14:paraId="7EEC372A" w14:textId="77777777" w:rsidR="00D52891" w:rsidRPr="00E53A12" w:rsidRDefault="00D52891" w:rsidP="00D52891">
      <w:pPr>
        <w:rPr>
          <w:rFonts w:ascii="Times New Roman" w:hAnsi="Times New Roman" w:cs="Times New Roman"/>
          <w:sz w:val="24"/>
          <w:szCs w:val="24"/>
        </w:rPr>
      </w:pPr>
      <w:r w:rsidRPr="00E53A12">
        <w:rPr>
          <w:rFonts w:ascii="Times New Roman" w:hAnsi="Times New Roman" w:cs="Times New Roman"/>
          <w:sz w:val="24"/>
          <w:szCs w:val="24"/>
        </w:rPr>
        <w:t>*</w:t>
      </w:r>
      <w:r w:rsidR="00963FE0">
        <w:rPr>
          <w:rFonts w:ascii="Times New Roman" w:hAnsi="Times New Roman" w:cs="Times New Roman"/>
          <w:sz w:val="24"/>
          <w:szCs w:val="24"/>
        </w:rPr>
        <w:tab/>
      </w:r>
      <w:r w:rsidRPr="00E53A12">
        <w:rPr>
          <w:rFonts w:ascii="Times New Roman" w:hAnsi="Times New Roman" w:cs="Times New Roman"/>
          <w:sz w:val="24"/>
          <w:szCs w:val="24"/>
        </w:rPr>
        <w:t>В % от числа получателей данной услуги</w:t>
      </w:r>
    </w:p>
    <w:p w14:paraId="470D505A" w14:textId="77777777" w:rsidR="00D52891" w:rsidRPr="00E53A12" w:rsidRDefault="00D52891" w:rsidP="00D52891">
      <w:pPr>
        <w:rPr>
          <w:rFonts w:ascii="Times New Roman" w:hAnsi="Times New Roman" w:cs="Times New Roman"/>
          <w:sz w:val="24"/>
          <w:szCs w:val="24"/>
        </w:rPr>
      </w:pPr>
      <w:r w:rsidRPr="00E53A12">
        <w:rPr>
          <w:rFonts w:ascii="Times New Roman" w:hAnsi="Times New Roman" w:cs="Times New Roman"/>
          <w:sz w:val="24"/>
          <w:szCs w:val="24"/>
        </w:rPr>
        <w:t>**</w:t>
      </w:r>
      <w:r w:rsidR="00963FE0">
        <w:rPr>
          <w:rFonts w:ascii="Times New Roman" w:hAnsi="Times New Roman" w:cs="Times New Roman"/>
          <w:sz w:val="24"/>
          <w:szCs w:val="24"/>
        </w:rPr>
        <w:tab/>
      </w:r>
      <w:r w:rsidRPr="00E53A12">
        <w:rPr>
          <w:rFonts w:ascii="Times New Roman" w:hAnsi="Times New Roman" w:cs="Times New Roman"/>
          <w:sz w:val="24"/>
          <w:szCs w:val="24"/>
        </w:rPr>
        <w:t>Подвыборка респондентов статистически незначима</w:t>
      </w:r>
    </w:p>
    <w:p w14:paraId="64D05D8B" w14:textId="77777777" w:rsidR="00CB4B9C" w:rsidRPr="00E53A12" w:rsidRDefault="00D52891" w:rsidP="009E16CF">
      <w:pPr>
        <w:rPr>
          <w:rFonts w:ascii="Times New Roman" w:eastAsiaTheme="minorEastAsia" w:hAnsi="Times New Roman" w:cs="Times New Roman"/>
          <w:sz w:val="24"/>
          <w:szCs w:val="24"/>
        </w:rPr>
      </w:pPr>
      <w:r w:rsidRPr="00E53A12">
        <w:rPr>
          <w:rFonts w:ascii="Times New Roman" w:hAnsi="Times New Roman" w:cs="Times New Roman"/>
          <w:sz w:val="24"/>
          <w:szCs w:val="24"/>
        </w:rPr>
        <w:br w:type="page"/>
      </w:r>
    </w:p>
    <w:p w14:paraId="28A176F6" w14:textId="77777777" w:rsidR="00CB4B9C" w:rsidRPr="00E53A12" w:rsidRDefault="00CB4B9C" w:rsidP="00CB4B9C">
      <w:pPr>
        <w:pStyle w:val="ConsPlusNormal"/>
        <w:jc w:val="right"/>
        <w:rPr>
          <w:rFonts w:ascii="Times New Roman" w:hAnsi="Times New Roman" w:cs="Times New Roman"/>
          <w:b/>
          <w:bCs/>
          <w:sz w:val="24"/>
          <w:szCs w:val="24"/>
        </w:rPr>
      </w:pPr>
    </w:p>
    <w:p w14:paraId="555D908F" w14:textId="77777777" w:rsidR="00D52891" w:rsidRPr="00E53A12" w:rsidRDefault="00D52891" w:rsidP="00D52891">
      <w:pPr>
        <w:pStyle w:val="ConsPlusNormal"/>
        <w:jc w:val="center"/>
        <w:rPr>
          <w:rFonts w:ascii="Times New Roman" w:hAnsi="Times New Roman" w:cs="Times New Roman"/>
          <w:b/>
          <w:bCs/>
          <w:sz w:val="24"/>
          <w:szCs w:val="24"/>
        </w:rPr>
      </w:pPr>
      <w:r w:rsidRPr="00E53A12">
        <w:rPr>
          <w:rFonts w:ascii="Times New Roman" w:hAnsi="Times New Roman" w:cs="Times New Roman"/>
          <w:b/>
          <w:bCs/>
          <w:sz w:val="24"/>
          <w:szCs w:val="24"/>
        </w:rPr>
        <w:t xml:space="preserve">ПЕРЕЧЕНЬ </w:t>
      </w:r>
      <w:r w:rsidR="00643F4F" w:rsidRPr="00E53A12">
        <w:rPr>
          <w:rFonts w:ascii="Times New Roman" w:hAnsi="Times New Roman" w:cs="Times New Roman"/>
          <w:b/>
          <w:bCs/>
          <w:sz w:val="24"/>
          <w:szCs w:val="24"/>
        </w:rPr>
        <w:t xml:space="preserve">ЦЕЛЕВЫХ </w:t>
      </w:r>
      <w:r w:rsidRPr="00E53A12">
        <w:rPr>
          <w:rFonts w:ascii="Times New Roman" w:hAnsi="Times New Roman" w:cs="Times New Roman"/>
          <w:b/>
          <w:bCs/>
          <w:sz w:val="24"/>
          <w:szCs w:val="24"/>
        </w:rPr>
        <w:t>ЗНАЧЕНИЙ ПОКАЗАТЕЛЕЙ С</w:t>
      </w:r>
      <w:r w:rsidR="00643F4F" w:rsidRPr="00E53A12">
        <w:rPr>
          <w:rFonts w:ascii="Times New Roman" w:hAnsi="Times New Roman" w:cs="Times New Roman"/>
          <w:b/>
          <w:bCs/>
          <w:sz w:val="24"/>
          <w:szCs w:val="24"/>
        </w:rPr>
        <w:t>ОВЕРШЕНСТВОВАНИЯ СИСТЕМЫ</w:t>
      </w:r>
      <w:r w:rsidR="00643F4F" w:rsidRPr="00E53A12">
        <w:rPr>
          <w:rFonts w:ascii="Times New Roman" w:eastAsia="Times New Roman" w:hAnsi="Times New Roman" w:cs="Times New Roman"/>
          <w:sz w:val="28"/>
          <w:szCs w:val="28"/>
        </w:rPr>
        <w:t xml:space="preserve"> </w:t>
      </w:r>
      <w:r w:rsidR="00643F4F" w:rsidRPr="00E53A12">
        <w:rPr>
          <w:rFonts w:ascii="Times New Roman" w:hAnsi="Times New Roman" w:cs="Times New Roman"/>
          <w:b/>
          <w:bCs/>
          <w:sz w:val="24"/>
          <w:szCs w:val="24"/>
        </w:rPr>
        <w:t xml:space="preserve">ГОСУДАРСТВЕННОГО УПРАВЛЕНИЯ В </w:t>
      </w:r>
      <w:r w:rsidRPr="00E53A12">
        <w:rPr>
          <w:rFonts w:ascii="Times New Roman" w:hAnsi="Times New Roman" w:cs="Times New Roman"/>
          <w:b/>
          <w:bCs/>
          <w:sz w:val="24"/>
          <w:szCs w:val="24"/>
        </w:rPr>
        <w:t>САМАРСКОЙ ОБЛАСТИ В 2018-2019 гг.</w:t>
      </w:r>
    </w:p>
    <w:p w14:paraId="017FABF3" w14:textId="77777777" w:rsidR="00D52891" w:rsidRPr="00E53A12" w:rsidRDefault="00D52891" w:rsidP="00D52891">
      <w:pPr>
        <w:pStyle w:val="ConsPlusNormal"/>
        <w:jc w:val="center"/>
        <w:rPr>
          <w:rFonts w:ascii="Times New Roman" w:hAnsi="Times New Roman" w:cs="Times New Roman"/>
          <w:b/>
          <w:bCs/>
          <w:iCs/>
          <w:sz w:val="24"/>
          <w:szCs w:val="24"/>
        </w:rPr>
      </w:pPr>
      <w:r w:rsidRPr="00E53A12">
        <w:rPr>
          <w:rFonts w:ascii="Times New Roman" w:hAnsi="Times New Roman" w:cs="Times New Roman"/>
          <w:b/>
          <w:bCs/>
          <w:iCs/>
          <w:sz w:val="24"/>
          <w:szCs w:val="24"/>
        </w:rPr>
        <w:t>В РАЗРЕЗЕ ОРГАНОВ ВЛАСТИ, ПРЕДОСТАВЛЯЮЩИХ НАИБОЛЕЕ МАССОВЫЕ УСЛУГИ</w:t>
      </w:r>
    </w:p>
    <w:tbl>
      <w:tblPr>
        <w:tblStyle w:val="-211"/>
        <w:tblW w:w="15104" w:type="dxa"/>
        <w:tblLayout w:type="fixed"/>
        <w:tblLook w:val="04A0" w:firstRow="1" w:lastRow="0" w:firstColumn="1" w:lastColumn="0" w:noHBand="0" w:noVBand="1"/>
      </w:tblPr>
      <w:tblGrid>
        <w:gridCol w:w="2823"/>
        <w:gridCol w:w="1294"/>
        <w:gridCol w:w="1008"/>
        <w:gridCol w:w="879"/>
        <w:gridCol w:w="912"/>
        <w:gridCol w:w="280"/>
        <w:gridCol w:w="974"/>
        <w:gridCol w:w="302"/>
        <w:gridCol w:w="725"/>
        <w:gridCol w:w="879"/>
        <w:gridCol w:w="933"/>
        <w:gridCol w:w="1213"/>
        <w:gridCol w:w="1008"/>
        <w:gridCol w:w="965"/>
        <w:gridCol w:w="909"/>
      </w:tblGrid>
      <w:tr w:rsidR="00BF321D" w:rsidRPr="00E53A12" w14:paraId="1BEE0F00" w14:textId="77777777" w:rsidTr="0051310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823" w:type="dxa"/>
            <w:vMerge w:val="restart"/>
            <w:tcBorders>
              <w:top w:val="nil"/>
              <w:bottom w:val="nil"/>
            </w:tcBorders>
            <w:shd w:val="clear" w:color="auto" w:fill="365F91" w:themeFill="accent1" w:themeFillShade="BF"/>
            <w:hideMark/>
          </w:tcPr>
          <w:p w14:paraId="19F42F45" w14:textId="77777777" w:rsidR="00D52891" w:rsidRPr="00E53A12" w:rsidRDefault="00D52891" w:rsidP="00D52891">
            <w:pP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Орган, предоставляющий услугу</w:t>
            </w:r>
          </w:p>
        </w:tc>
        <w:tc>
          <w:tcPr>
            <w:tcW w:w="4093" w:type="dxa"/>
            <w:gridSpan w:val="4"/>
            <w:tcBorders>
              <w:top w:val="nil"/>
              <w:bottom w:val="nil"/>
            </w:tcBorders>
            <w:shd w:val="clear" w:color="auto" w:fill="365F91" w:themeFill="accent1" w:themeFillShade="BF"/>
            <w:hideMark/>
          </w:tcPr>
          <w:p w14:paraId="47C62111"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Доля удовлетворенных (%)</w:t>
            </w:r>
          </w:p>
        </w:tc>
        <w:tc>
          <w:tcPr>
            <w:tcW w:w="4093" w:type="dxa"/>
            <w:gridSpan w:val="6"/>
            <w:tcBorders>
              <w:top w:val="nil"/>
              <w:bottom w:val="nil"/>
            </w:tcBorders>
            <w:shd w:val="clear" w:color="auto" w:fill="365F91" w:themeFill="accent1" w:themeFillShade="BF"/>
            <w:hideMark/>
          </w:tcPr>
          <w:p w14:paraId="16EF5498"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Время ожидания в очереди (мин.)</w:t>
            </w:r>
          </w:p>
        </w:tc>
        <w:tc>
          <w:tcPr>
            <w:tcW w:w="4095" w:type="dxa"/>
            <w:gridSpan w:val="4"/>
            <w:tcBorders>
              <w:top w:val="nil"/>
              <w:bottom w:val="nil"/>
            </w:tcBorders>
            <w:shd w:val="clear" w:color="auto" w:fill="365F91" w:themeFill="accent1" w:themeFillShade="BF"/>
          </w:tcPr>
          <w:p w14:paraId="768D0B0E"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Количество обращений  (раз)</w:t>
            </w:r>
          </w:p>
        </w:tc>
      </w:tr>
      <w:tr w:rsidR="00834E6D" w:rsidRPr="00E53A12" w14:paraId="7F44C570" w14:textId="77777777" w:rsidTr="0051310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823" w:type="dxa"/>
            <w:vMerge/>
            <w:tcBorders>
              <w:top w:val="nil"/>
              <w:bottom w:val="nil"/>
            </w:tcBorders>
            <w:shd w:val="clear" w:color="auto" w:fill="365F91" w:themeFill="accent1" w:themeFillShade="BF"/>
            <w:hideMark/>
          </w:tcPr>
          <w:p w14:paraId="16C230AB" w14:textId="77777777" w:rsidR="00D52891" w:rsidRPr="00E53A12" w:rsidRDefault="00D52891" w:rsidP="00D52891">
            <w:pPr>
              <w:rPr>
                <w:rFonts w:ascii="Times New Roman" w:hAnsi="Times New Roman" w:cs="Times New Roman"/>
                <w:color w:val="FFFFFF" w:themeColor="background1"/>
                <w:sz w:val="24"/>
                <w:szCs w:val="24"/>
              </w:rPr>
            </w:pPr>
          </w:p>
        </w:tc>
        <w:tc>
          <w:tcPr>
            <w:tcW w:w="1294" w:type="dxa"/>
            <w:tcBorders>
              <w:top w:val="nil"/>
              <w:bottom w:val="nil"/>
            </w:tcBorders>
            <w:shd w:val="clear" w:color="auto" w:fill="365F91" w:themeFill="accent1" w:themeFillShade="BF"/>
            <w:hideMark/>
          </w:tcPr>
          <w:p w14:paraId="32D1D668"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b w:val="0"/>
                <w:bCs w:val="0"/>
                <w:color w:val="FFFFFF" w:themeColor="background1"/>
                <w:sz w:val="24"/>
                <w:szCs w:val="24"/>
              </w:rPr>
              <w:t>ОИВ, ОМСУ, ВФ</w:t>
            </w:r>
          </w:p>
        </w:tc>
        <w:tc>
          <w:tcPr>
            <w:tcW w:w="1008" w:type="dxa"/>
            <w:tcBorders>
              <w:top w:val="nil"/>
              <w:bottom w:val="nil"/>
            </w:tcBorders>
            <w:shd w:val="clear" w:color="auto" w:fill="365F91" w:themeFill="accent1" w:themeFillShade="BF"/>
          </w:tcPr>
          <w:p w14:paraId="371B15CB"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b w:val="0"/>
                <w:bCs w:val="0"/>
                <w:color w:val="FFFFFF" w:themeColor="background1"/>
                <w:sz w:val="24"/>
                <w:szCs w:val="24"/>
              </w:rPr>
              <w:t>МФЦ</w:t>
            </w:r>
          </w:p>
        </w:tc>
        <w:tc>
          <w:tcPr>
            <w:tcW w:w="879" w:type="dxa"/>
            <w:tcBorders>
              <w:top w:val="nil"/>
              <w:bottom w:val="nil"/>
            </w:tcBorders>
            <w:shd w:val="clear" w:color="auto" w:fill="365F91" w:themeFill="accent1" w:themeFillShade="BF"/>
          </w:tcPr>
          <w:p w14:paraId="251FE790"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b w:val="0"/>
                <w:bCs w:val="0"/>
                <w:color w:val="FFFFFF" w:themeColor="background1"/>
                <w:sz w:val="24"/>
                <w:szCs w:val="24"/>
              </w:rPr>
              <w:t>Ед. пор-тал</w:t>
            </w:r>
          </w:p>
        </w:tc>
        <w:tc>
          <w:tcPr>
            <w:tcW w:w="912" w:type="dxa"/>
            <w:tcBorders>
              <w:top w:val="nil"/>
              <w:bottom w:val="nil"/>
            </w:tcBorders>
            <w:shd w:val="clear" w:color="auto" w:fill="365F91" w:themeFill="accent1" w:themeFillShade="BF"/>
          </w:tcPr>
          <w:p w14:paraId="5403387B"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b w:val="0"/>
                <w:bCs w:val="0"/>
                <w:color w:val="FFFFFF" w:themeColor="background1"/>
                <w:sz w:val="24"/>
                <w:szCs w:val="24"/>
              </w:rPr>
              <w:t>В це-лом</w:t>
            </w:r>
          </w:p>
        </w:tc>
        <w:tc>
          <w:tcPr>
            <w:tcW w:w="1254" w:type="dxa"/>
            <w:gridSpan w:val="2"/>
            <w:tcBorders>
              <w:top w:val="nil"/>
              <w:bottom w:val="nil"/>
            </w:tcBorders>
            <w:shd w:val="clear" w:color="auto" w:fill="365F91" w:themeFill="accent1" w:themeFillShade="BF"/>
            <w:hideMark/>
          </w:tcPr>
          <w:p w14:paraId="1A9AB73A"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b w:val="0"/>
                <w:bCs w:val="0"/>
                <w:color w:val="FFFFFF" w:themeColor="background1"/>
                <w:sz w:val="24"/>
                <w:szCs w:val="24"/>
              </w:rPr>
              <w:t>ОИВ, ОМСУ, ВФ</w:t>
            </w:r>
          </w:p>
        </w:tc>
        <w:tc>
          <w:tcPr>
            <w:tcW w:w="1027" w:type="dxa"/>
            <w:gridSpan w:val="2"/>
            <w:tcBorders>
              <w:top w:val="nil"/>
              <w:bottom w:val="nil"/>
            </w:tcBorders>
            <w:shd w:val="clear" w:color="auto" w:fill="365F91" w:themeFill="accent1" w:themeFillShade="BF"/>
          </w:tcPr>
          <w:p w14:paraId="3C73FF2B"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b w:val="0"/>
                <w:bCs w:val="0"/>
                <w:color w:val="FFFFFF" w:themeColor="background1"/>
                <w:sz w:val="24"/>
                <w:szCs w:val="24"/>
              </w:rPr>
              <w:t>МФЦ</w:t>
            </w:r>
          </w:p>
        </w:tc>
        <w:tc>
          <w:tcPr>
            <w:tcW w:w="879" w:type="dxa"/>
            <w:tcBorders>
              <w:top w:val="nil"/>
              <w:bottom w:val="nil"/>
            </w:tcBorders>
            <w:shd w:val="clear" w:color="auto" w:fill="365F91" w:themeFill="accent1" w:themeFillShade="BF"/>
          </w:tcPr>
          <w:p w14:paraId="4910D8F5"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b w:val="0"/>
                <w:bCs w:val="0"/>
                <w:color w:val="FFFFFF" w:themeColor="background1"/>
                <w:sz w:val="24"/>
                <w:szCs w:val="24"/>
              </w:rPr>
              <w:t>Ед. пор-тал</w:t>
            </w:r>
          </w:p>
        </w:tc>
        <w:tc>
          <w:tcPr>
            <w:tcW w:w="933" w:type="dxa"/>
            <w:tcBorders>
              <w:top w:val="nil"/>
              <w:bottom w:val="nil"/>
            </w:tcBorders>
            <w:shd w:val="clear" w:color="auto" w:fill="365F91" w:themeFill="accent1" w:themeFillShade="BF"/>
          </w:tcPr>
          <w:p w14:paraId="265FFBA8"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b w:val="0"/>
                <w:bCs w:val="0"/>
                <w:color w:val="FFFFFF" w:themeColor="background1"/>
                <w:sz w:val="24"/>
                <w:szCs w:val="24"/>
              </w:rPr>
              <w:t>В це-лом</w:t>
            </w:r>
          </w:p>
        </w:tc>
        <w:tc>
          <w:tcPr>
            <w:tcW w:w="1213" w:type="dxa"/>
            <w:tcBorders>
              <w:top w:val="nil"/>
              <w:bottom w:val="nil"/>
            </w:tcBorders>
            <w:shd w:val="clear" w:color="auto" w:fill="365F91" w:themeFill="accent1" w:themeFillShade="BF"/>
          </w:tcPr>
          <w:p w14:paraId="4B462EE7"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b w:val="0"/>
                <w:bCs w:val="0"/>
                <w:color w:val="FFFFFF" w:themeColor="background1"/>
                <w:sz w:val="24"/>
                <w:szCs w:val="24"/>
              </w:rPr>
              <w:t>ОИВ, ОМСУ, ВФ</w:t>
            </w:r>
          </w:p>
        </w:tc>
        <w:tc>
          <w:tcPr>
            <w:tcW w:w="1008" w:type="dxa"/>
            <w:tcBorders>
              <w:top w:val="nil"/>
              <w:bottom w:val="nil"/>
            </w:tcBorders>
            <w:shd w:val="clear" w:color="auto" w:fill="365F91" w:themeFill="accent1" w:themeFillShade="BF"/>
          </w:tcPr>
          <w:p w14:paraId="5E8229B6"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b w:val="0"/>
                <w:bCs w:val="0"/>
                <w:color w:val="FFFFFF" w:themeColor="background1"/>
                <w:sz w:val="24"/>
                <w:szCs w:val="24"/>
              </w:rPr>
              <w:t>МФЦ</w:t>
            </w:r>
          </w:p>
        </w:tc>
        <w:tc>
          <w:tcPr>
            <w:tcW w:w="965" w:type="dxa"/>
            <w:tcBorders>
              <w:top w:val="nil"/>
              <w:bottom w:val="nil"/>
            </w:tcBorders>
            <w:shd w:val="clear" w:color="auto" w:fill="365F91" w:themeFill="accent1" w:themeFillShade="BF"/>
          </w:tcPr>
          <w:p w14:paraId="42870422"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b w:val="0"/>
                <w:bCs w:val="0"/>
                <w:color w:val="FFFFFF" w:themeColor="background1"/>
                <w:sz w:val="24"/>
                <w:szCs w:val="24"/>
              </w:rPr>
              <w:t>Ед. пор-тал</w:t>
            </w:r>
          </w:p>
        </w:tc>
        <w:tc>
          <w:tcPr>
            <w:tcW w:w="909" w:type="dxa"/>
            <w:tcBorders>
              <w:top w:val="nil"/>
              <w:bottom w:val="nil"/>
            </w:tcBorders>
            <w:shd w:val="clear" w:color="auto" w:fill="365F91" w:themeFill="accent1" w:themeFillShade="BF"/>
          </w:tcPr>
          <w:p w14:paraId="50B65E19" w14:textId="77777777" w:rsidR="00D52891" w:rsidRPr="00E53A12" w:rsidRDefault="00D52891" w:rsidP="00D5289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b w:val="0"/>
                <w:bCs w:val="0"/>
                <w:color w:val="FFFFFF" w:themeColor="background1"/>
                <w:sz w:val="24"/>
                <w:szCs w:val="24"/>
              </w:rPr>
              <w:t>В це-лом</w:t>
            </w:r>
          </w:p>
        </w:tc>
      </w:tr>
      <w:tr w:rsidR="007D12D2" w:rsidRPr="00E53A12" w14:paraId="01D371A4" w14:textId="77777777" w:rsidTr="005131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3" w:type="dxa"/>
            <w:tcBorders>
              <w:top w:val="nil"/>
            </w:tcBorders>
            <w:hideMark/>
          </w:tcPr>
          <w:p w14:paraId="0C574A29" w14:textId="77777777" w:rsidR="00D52891" w:rsidRPr="00E53A12" w:rsidRDefault="00D52891" w:rsidP="00D52891">
            <w:pPr>
              <w:jc w:val="both"/>
              <w:rPr>
                <w:rFonts w:ascii="Times New Roman" w:hAnsi="Times New Roman" w:cs="Times New Roman"/>
                <w:b w:val="0"/>
                <w:sz w:val="24"/>
                <w:szCs w:val="24"/>
              </w:rPr>
            </w:pPr>
            <w:r w:rsidRPr="00E53A12">
              <w:rPr>
                <w:rFonts w:ascii="Times New Roman" w:hAnsi="Times New Roman" w:cs="Times New Roman"/>
                <w:sz w:val="24"/>
                <w:szCs w:val="24"/>
              </w:rPr>
              <w:t>Федеральные органы власти, федеральные внебюджетные фонды</w:t>
            </w:r>
          </w:p>
        </w:tc>
        <w:tc>
          <w:tcPr>
            <w:tcW w:w="1294" w:type="dxa"/>
            <w:tcBorders>
              <w:top w:val="nil"/>
            </w:tcBorders>
            <w:noWrap/>
            <w:hideMark/>
          </w:tcPr>
          <w:p w14:paraId="0BC4ACBD"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94,0</w:t>
            </w:r>
          </w:p>
        </w:tc>
        <w:tc>
          <w:tcPr>
            <w:tcW w:w="1008" w:type="dxa"/>
            <w:tcBorders>
              <w:top w:val="nil"/>
            </w:tcBorders>
          </w:tcPr>
          <w:p w14:paraId="132377B9"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95,6</w:t>
            </w:r>
          </w:p>
        </w:tc>
        <w:tc>
          <w:tcPr>
            <w:tcW w:w="879" w:type="dxa"/>
            <w:tcBorders>
              <w:top w:val="nil"/>
            </w:tcBorders>
          </w:tcPr>
          <w:p w14:paraId="52B4BC5D"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912" w:type="dxa"/>
            <w:tcBorders>
              <w:top w:val="nil"/>
            </w:tcBorders>
          </w:tcPr>
          <w:p w14:paraId="7AAB128D"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94,9</w:t>
            </w:r>
          </w:p>
        </w:tc>
        <w:tc>
          <w:tcPr>
            <w:tcW w:w="1254" w:type="dxa"/>
            <w:gridSpan w:val="2"/>
            <w:tcBorders>
              <w:top w:val="nil"/>
            </w:tcBorders>
            <w:noWrap/>
            <w:hideMark/>
          </w:tcPr>
          <w:p w14:paraId="0FF3921A"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12,6</w:t>
            </w:r>
          </w:p>
        </w:tc>
        <w:tc>
          <w:tcPr>
            <w:tcW w:w="1027" w:type="dxa"/>
            <w:gridSpan w:val="2"/>
            <w:tcBorders>
              <w:top w:val="nil"/>
            </w:tcBorders>
          </w:tcPr>
          <w:p w14:paraId="0E38B20F"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6,4</w:t>
            </w:r>
          </w:p>
        </w:tc>
        <w:tc>
          <w:tcPr>
            <w:tcW w:w="879" w:type="dxa"/>
            <w:tcBorders>
              <w:top w:val="nil"/>
            </w:tcBorders>
          </w:tcPr>
          <w:p w14:paraId="3013AF49"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933" w:type="dxa"/>
            <w:tcBorders>
              <w:top w:val="nil"/>
            </w:tcBorders>
          </w:tcPr>
          <w:p w14:paraId="7E384215"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8,8</w:t>
            </w:r>
          </w:p>
        </w:tc>
        <w:tc>
          <w:tcPr>
            <w:tcW w:w="1213" w:type="dxa"/>
            <w:tcBorders>
              <w:top w:val="nil"/>
            </w:tcBorders>
          </w:tcPr>
          <w:p w14:paraId="4F4C132B"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1,5</w:t>
            </w:r>
          </w:p>
        </w:tc>
        <w:tc>
          <w:tcPr>
            <w:tcW w:w="1008" w:type="dxa"/>
            <w:tcBorders>
              <w:top w:val="nil"/>
            </w:tcBorders>
          </w:tcPr>
          <w:p w14:paraId="3488360F"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2,3</w:t>
            </w:r>
          </w:p>
        </w:tc>
        <w:tc>
          <w:tcPr>
            <w:tcW w:w="965" w:type="dxa"/>
            <w:tcBorders>
              <w:top w:val="nil"/>
            </w:tcBorders>
          </w:tcPr>
          <w:p w14:paraId="688EA454"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909" w:type="dxa"/>
            <w:tcBorders>
              <w:top w:val="nil"/>
            </w:tcBorders>
          </w:tcPr>
          <w:p w14:paraId="43432446"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0,6</w:t>
            </w:r>
          </w:p>
        </w:tc>
      </w:tr>
      <w:tr w:rsidR="00403885" w:rsidRPr="00E53A12" w14:paraId="4EB442AE" w14:textId="77777777" w:rsidTr="0051310F">
        <w:trPr>
          <w:trHeight w:val="20"/>
        </w:trPr>
        <w:tc>
          <w:tcPr>
            <w:cnfStyle w:val="001000000000" w:firstRow="0" w:lastRow="0" w:firstColumn="1" w:lastColumn="0" w:oddVBand="0" w:evenVBand="0" w:oddHBand="0" w:evenHBand="0" w:firstRowFirstColumn="0" w:firstRowLastColumn="0" w:lastRowFirstColumn="0" w:lastRowLastColumn="0"/>
            <w:tcW w:w="2823" w:type="dxa"/>
            <w:hideMark/>
          </w:tcPr>
          <w:p w14:paraId="27BB5CBF" w14:textId="77777777" w:rsidR="00D52891" w:rsidRPr="00E53A12" w:rsidRDefault="00D52891" w:rsidP="00D52891">
            <w:pPr>
              <w:jc w:val="both"/>
              <w:rPr>
                <w:rFonts w:ascii="Times New Roman" w:hAnsi="Times New Roman" w:cs="Times New Roman"/>
                <w:b w:val="0"/>
                <w:sz w:val="24"/>
                <w:szCs w:val="24"/>
              </w:rPr>
            </w:pPr>
            <w:r w:rsidRPr="00E53A12">
              <w:rPr>
                <w:rFonts w:ascii="Times New Roman" w:hAnsi="Times New Roman" w:cs="Times New Roman"/>
                <w:sz w:val="24"/>
                <w:szCs w:val="24"/>
              </w:rPr>
              <w:t>Региональные органы власти</w:t>
            </w:r>
          </w:p>
        </w:tc>
        <w:tc>
          <w:tcPr>
            <w:tcW w:w="1294" w:type="dxa"/>
            <w:noWrap/>
            <w:hideMark/>
          </w:tcPr>
          <w:p w14:paraId="59E1DFC2"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96,5</w:t>
            </w:r>
          </w:p>
        </w:tc>
        <w:tc>
          <w:tcPr>
            <w:tcW w:w="1008" w:type="dxa"/>
          </w:tcPr>
          <w:p w14:paraId="4951F430"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94,1</w:t>
            </w:r>
          </w:p>
        </w:tc>
        <w:tc>
          <w:tcPr>
            <w:tcW w:w="879" w:type="dxa"/>
          </w:tcPr>
          <w:p w14:paraId="68119FB0"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912" w:type="dxa"/>
          </w:tcPr>
          <w:p w14:paraId="0728235E"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95,2</w:t>
            </w:r>
          </w:p>
        </w:tc>
        <w:tc>
          <w:tcPr>
            <w:tcW w:w="1254" w:type="dxa"/>
            <w:gridSpan w:val="2"/>
            <w:noWrap/>
            <w:hideMark/>
          </w:tcPr>
          <w:p w14:paraId="29E18D5D"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10,6</w:t>
            </w:r>
          </w:p>
        </w:tc>
        <w:tc>
          <w:tcPr>
            <w:tcW w:w="1027" w:type="dxa"/>
            <w:gridSpan w:val="2"/>
          </w:tcPr>
          <w:p w14:paraId="4CF8F5D0"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5,3</w:t>
            </w:r>
          </w:p>
        </w:tc>
        <w:tc>
          <w:tcPr>
            <w:tcW w:w="879" w:type="dxa"/>
          </w:tcPr>
          <w:p w14:paraId="05FAFBEA"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933" w:type="dxa"/>
          </w:tcPr>
          <w:p w14:paraId="089F0133"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7,7</w:t>
            </w:r>
          </w:p>
        </w:tc>
        <w:tc>
          <w:tcPr>
            <w:tcW w:w="1213" w:type="dxa"/>
          </w:tcPr>
          <w:p w14:paraId="56FDB60D"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2,1</w:t>
            </w:r>
          </w:p>
        </w:tc>
        <w:tc>
          <w:tcPr>
            <w:tcW w:w="1008" w:type="dxa"/>
          </w:tcPr>
          <w:p w14:paraId="5E3DF739"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w:t>
            </w:r>
          </w:p>
        </w:tc>
        <w:tc>
          <w:tcPr>
            <w:tcW w:w="965" w:type="dxa"/>
          </w:tcPr>
          <w:p w14:paraId="0A423222"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909" w:type="dxa"/>
          </w:tcPr>
          <w:p w14:paraId="2889EF76"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1,9</w:t>
            </w:r>
          </w:p>
        </w:tc>
      </w:tr>
      <w:tr w:rsidR="007D12D2" w:rsidRPr="00E53A12" w14:paraId="3757ED6F" w14:textId="77777777" w:rsidTr="005131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3" w:type="dxa"/>
            <w:hideMark/>
          </w:tcPr>
          <w:p w14:paraId="746EEB9E" w14:textId="77777777" w:rsidR="00D52891" w:rsidRPr="00E53A12" w:rsidRDefault="00D52891" w:rsidP="00D52891">
            <w:pPr>
              <w:jc w:val="both"/>
              <w:rPr>
                <w:rFonts w:ascii="Times New Roman" w:hAnsi="Times New Roman" w:cs="Times New Roman"/>
                <w:b w:val="0"/>
                <w:sz w:val="24"/>
                <w:szCs w:val="24"/>
              </w:rPr>
            </w:pPr>
            <w:r w:rsidRPr="00E53A12">
              <w:rPr>
                <w:rFonts w:ascii="Times New Roman" w:hAnsi="Times New Roman" w:cs="Times New Roman"/>
                <w:sz w:val="24"/>
                <w:szCs w:val="24"/>
              </w:rPr>
              <w:t>ОМСУ</w:t>
            </w:r>
          </w:p>
        </w:tc>
        <w:tc>
          <w:tcPr>
            <w:tcW w:w="1294" w:type="dxa"/>
            <w:noWrap/>
            <w:hideMark/>
          </w:tcPr>
          <w:p w14:paraId="5E520781"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97,4</w:t>
            </w:r>
          </w:p>
        </w:tc>
        <w:tc>
          <w:tcPr>
            <w:tcW w:w="1008" w:type="dxa"/>
          </w:tcPr>
          <w:p w14:paraId="0BF6CA7D"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96,6</w:t>
            </w:r>
          </w:p>
        </w:tc>
        <w:tc>
          <w:tcPr>
            <w:tcW w:w="879" w:type="dxa"/>
          </w:tcPr>
          <w:p w14:paraId="15C2E319"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912" w:type="dxa"/>
          </w:tcPr>
          <w:p w14:paraId="708EE6B5"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96,4</w:t>
            </w:r>
          </w:p>
        </w:tc>
        <w:tc>
          <w:tcPr>
            <w:tcW w:w="1254" w:type="dxa"/>
            <w:gridSpan w:val="2"/>
            <w:noWrap/>
            <w:hideMark/>
          </w:tcPr>
          <w:p w14:paraId="3535A989"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w:t>
            </w:r>
          </w:p>
        </w:tc>
        <w:tc>
          <w:tcPr>
            <w:tcW w:w="1027" w:type="dxa"/>
            <w:gridSpan w:val="2"/>
          </w:tcPr>
          <w:p w14:paraId="66B5C94E"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4,0</w:t>
            </w:r>
          </w:p>
        </w:tc>
        <w:tc>
          <w:tcPr>
            <w:tcW w:w="879" w:type="dxa"/>
          </w:tcPr>
          <w:p w14:paraId="66F89BB0"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933" w:type="dxa"/>
          </w:tcPr>
          <w:p w14:paraId="6A798D6B"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2,8</w:t>
            </w:r>
          </w:p>
        </w:tc>
        <w:tc>
          <w:tcPr>
            <w:tcW w:w="1213" w:type="dxa"/>
          </w:tcPr>
          <w:p w14:paraId="543343F2"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1,7</w:t>
            </w:r>
          </w:p>
        </w:tc>
        <w:tc>
          <w:tcPr>
            <w:tcW w:w="1008" w:type="dxa"/>
          </w:tcPr>
          <w:p w14:paraId="4DC28157"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lang w:val="en-US"/>
              </w:rPr>
              <w:t>3</w:t>
            </w:r>
            <w:r w:rsidRPr="00E53A12">
              <w:rPr>
                <w:rFonts w:ascii="Times New Roman" w:hAnsi="Times New Roman" w:cs="Times New Roman"/>
                <w:sz w:val="24"/>
                <w:szCs w:val="24"/>
              </w:rPr>
              <w:t>,</w:t>
            </w:r>
            <w:r w:rsidRPr="00E53A12">
              <w:rPr>
                <w:rFonts w:ascii="Times New Roman" w:hAnsi="Times New Roman" w:cs="Times New Roman"/>
                <w:sz w:val="24"/>
                <w:szCs w:val="24"/>
                <w:lang w:val="en-US"/>
              </w:rPr>
              <w:t>4</w:t>
            </w:r>
          </w:p>
        </w:tc>
        <w:tc>
          <w:tcPr>
            <w:tcW w:w="965" w:type="dxa"/>
          </w:tcPr>
          <w:p w14:paraId="39E8CC0F"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909" w:type="dxa"/>
          </w:tcPr>
          <w:p w14:paraId="32E9330B"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lang w:val="en-US"/>
              </w:rPr>
              <w:t>0</w:t>
            </w:r>
            <w:r w:rsidRPr="00E53A12">
              <w:rPr>
                <w:rFonts w:ascii="Times New Roman" w:hAnsi="Times New Roman" w:cs="Times New Roman"/>
                <w:sz w:val="24"/>
                <w:szCs w:val="24"/>
              </w:rPr>
              <w:t>,8</w:t>
            </w:r>
          </w:p>
        </w:tc>
      </w:tr>
      <w:tr w:rsidR="00BF321D" w:rsidRPr="00E53A12" w14:paraId="0769AFF7" w14:textId="77777777" w:rsidTr="00834E6D">
        <w:trPr>
          <w:trHeight w:val="20"/>
        </w:trPr>
        <w:tc>
          <w:tcPr>
            <w:cnfStyle w:val="001000000000" w:firstRow="0" w:lastRow="0" w:firstColumn="1" w:lastColumn="0" w:oddVBand="0" w:evenVBand="0" w:oddHBand="0" w:evenHBand="0" w:firstRowFirstColumn="0" w:firstRowLastColumn="0" w:lastRowFirstColumn="0" w:lastRowLastColumn="0"/>
            <w:tcW w:w="15104" w:type="dxa"/>
            <w:gridSpan w:val="15"/>
            <w:hideMark/>
          </w:tcPr>
          <w:p w14:paraId="433C9D41" w14:textId="77777777" w:rsidR="00D52891" w:rsidRPr="00E53A12" w:rsidRDefault="00D52891" w:rsidP="00D52891">
            <w:pPr>
              <w:spacing w:before="60"/>
              <w:jc w:val="center"/>
              <w:rPr>
                <w:rFonts w:ascii="Times New Roman" w:hAnsi="Times New Roman" w:cs="Times New Roman"/>
                <w:b w:val="0"/>
                <w:sz w:val="24"/>
                <w:szCs w:val="24"/>
              </w:rPr>
            </w:pPr>
            <w:r w:rsidRPr="00E53A12">
              <w:rPr>
                <w:rFonts w:ascii="Times New Roman" w:hAnsi="Times New Roman" w:cs="Times New Roman"/>
                <w:sz w:val="24"/>
                <w:szCs w:val="24"/>
              </w:rPr>
              <w:t>В том числе по органам, предоставляющим услугу</w:t>
            </w:r>
          </w:p>
        </w:tc>
      </w:tr>
      <w:tr w:rsidR="007D12D2" w:rsidRPr="00E53A12" w14:paraId="5B1BB9EF" w14:textId="77777777" w:rsidTr="000F71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3" w:type="dxa"/>
          </w:tcPr>
          <w:p w14:paraId="7C90590A" w14:textId="77777777" w:rsidR="00D52891" w:rsidRPr="00E53A12" w:rsidRDefault="00D52891" w:rsidP="00D52891">
            <w:pPr>
              <w:jc w:val="both"/>
              <w:rPr>
                <w:rFonts w:ascii="Times New Roman" w:hAnsi="Times New Roman" w:cs="Times New Roman"/>
                <w:b w:val="0"/>
                <w:sz w:val="24"/>
                <w:szCs w:val="24"/>
              </w:rPr>
            </w:pPr>
            <w:r w:rsidRPr="00E53A12">
              <w:rPr>
                <w:rFonts w:ascii="Times New Roman" w:hAnsi="Times New Roman" w:cs="Times New Roman"/>
                <w:sz w:val="24"/>
                <w:szCs w:val="24"/>
              </w:rPr>
              <w:t>Федеральная служба государственной регистрации, кадастра и картографии или Управление Росреестра по Самарской области</w:t>
            </w:r>
          </w:p>
        </w:tc>
        <w:tc>
          <w:tcPr>
            <w:tcW w:w="1294" w:type="dxa"/>
            <w:noWrap/>
          </w:tcPr>
          <w:p w14:paraId="48B4CB52"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91,3</w:t>
            </w:r>
          </w:p>
        </w:tc>
        <w:tc>
          <w:tcPr>
            <w:tcW w:w="1008" w:type="dxa"/>
          </w:tcPr>
          <w:p w14:paraId="5AE8D7D6"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95,2</w:t>
            </w:r>
          </w:p>
        </w:tc>
        <w:tc>
          <w:tcPr>
            <w:tcW w:w="879" w:type="dxa"/>
          </w:tcPr>
          <w:p w14:paraId="31AD1EC9"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1192" w:type="dxa"/>
            <w:gridSpan w:val="2"/>
          </w:tcPr>
          <w:p w14:paraId="5982CA07" w14:textId="77777777" w:rsidR="00D52891" w:rsidRPr="000F7114" w:rsidRDefault="000F7114" w:rsidP="000F711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D52891" w:rsidRPr="00E53A12">
              <w:rPr>
                <w:rFonts w:ascii="Times New Roman" w:hAnsi="Times New Roman" w:cs="Times New Roman"/>
                <w:sz w:val="24"/>
                <w:szCs w:val="24"/>
              </w:rPr>
              <w:t>95,0</w:t>
            </w:r>
          </w:p>
        </w:tc>
        <w:tc>
          <w:tcPr>
            <w:tcW w:w="1276" w:type="dxa"/>
            <w:gridSpan w:val="2"/>
            <w:noWrap/>
          </w:tcPr>
          <w:p w14:paraId="098D538D"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14,9</w:t>
            </w:r>
          </w:p>
        </w:tc>
        <w:tc>
          <w:tcPr>
            <w:tcW w:w="725" w:type="dxa"/>
          </w:tcPr>
          <w:p w14:paraId="0DCAF602"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6,8</w:t>
            </w:r>
          </w:p>
        </w:tc>
        <w:tc>
          <w:tcPr>
            <w:tcW w:w="879" w:type="dxa"/>
          </w:tcPr>
          <w:p w14:paraId="3E4C5D87"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933" w:type="dxa"/>
          </w:tcPr>
          <w:p w14:paraId="12ACE3BB"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6,9</w:t>
            </w:r>
          </w:p>
        </w:tc>
        <w:tc>
          <w:tcPr>
            <w:tcW w:w="1213" w:type="dxa"/>
          </w:tcPr>
          <w:p w14:paraId="0DA92EB0"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w:t>
            </w:r>
          </w:p>
        </w:tc>
        <w:tc>
          <w:tcPr>
            <w:tcW w:w="1008" w:type="dxa"/>
          </w:tcPr>
          <w:p w14:paraId="2E70E0CB"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4,6</w:t>
            </w:r>
          </w:p>
        </w:tc>
        <w:tc>
          <w:tcPr>
            <w:tcW w:w="965" w:type="dxa"/>
          </w:tcPr>
          <w:p w14:paraId="3B6C90D5"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909" w:type="dxa"/>
          </w:tcPr>
          <w:p w14:paraId="4EFD00FD"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lang w:val="en-US"/>
              </w:rPr>
              <w:t>0,7</w:t>
            </w:r>
          </w:p>
        </w:tc>
      </w:tr>
      <w:tr w:rsidR="0051310F" w:rsidRPr="00E53A12" w14:paraId="1E74DEA9" w14:textId="77777777" w:rsidTr="0051310F">
        <w:trPr>
          <w:trHeight w:val="20"/>
        </w:trPr>
        <w:tc>
          <w:tcPr>
            <w:cnfStyle w:val="001000000000" w:firstRow="0" w:lastRow="0" w:firstColumn="1" w:lastColumn="0" w:oddVBand="0" w:evenVBand="0" w:oddHBand="0" w:evenHBand="0" w:firstRowFirstColumn="0" w:firstRowLastColumn="0" w:lastRowFirstColumn="0" w:lastRowLastColumn="0"/>
            <w:tcW w:w="2823" w:type="dxa"/>
          </w:tcPr>
          <w:p w14:paraId="51B8DF5D" w14:textId="77777777" w:rsidR="0051310F" w:rsidRPr="00E53A12" w:rsidRDefault="0051310F" w:rsidP="0051310F">
            <w:pPr>
              <w:jc w:val="both"/>
              <w:rPr>
                <w:rFonts w:ascii="Times New Roman" w:hAnsi="Times New Roman" w:cs="Times New Roman"/>
                <w:b w:val="0"/>
                <w:sz w:val="24"/>
                <w:szCs w:val="24"/>
              </w:rPr>
            </w:pPr>
            <w:r w:rsidRPr="00E53A12">
              <w:rPr>
                <w:rFonts w:ascii="Times New Roman" w:hAnsi="Times New Roman" w:cs="Times New Roman"/>
                <w:sz w:val="24"/>
                <w:szCs w:val="24"/>
              </w:rPr>
              <w:t>Главное управление МВД России по Самарской области</w:t>
            </w:r>
          </w:p>
        </w:tc>
        <w:tc>
          <w:tcPr>
            <w:tcW w:w="1294" w:type="dxa"/>
            <w:noWrap/>
          </w:tcPr>
          <w:p w14:paraId="3C5DCEF3" w14:textId="77777777" w:rsidR="0051310F" w:rsidRPr="00E53A12" w:rsidRDefault="0051310F" w:rsidP="005131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95,3</w:t>
            </w:r>
          </w:p>
        </w:tc>
        <w:tc>
          <w:tcPr>
            <w:tcW w:w="1008" w:type="dxa"/>
          </w:tcPr>
          <w:p w14:paraId="75D903C9" w14:textId="77777777" w:rsidR="0051310F" w:rsidRPr="00E53A12" w:rsidRDefault="0051310F" w:rsidP="005131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95,7</w:t>
            </w:r>
          </w:p>
        </w:tc>
        <w:tc>
          <w:tcPr>
            <w:tcW w:w="879" w:type="dxa"/>
          </w:tcPr>
          <w:p w14:paraId="2173291D" w14:textId="77777777" w:rsidR="0051310F" w:rsidRPr="00E53A12" w:rsidRDefault="0051310F" w:rsidP="005131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88,6</w:t>
            </w:r>
          </w:p>
        </w:tc>
        <w:tc>
          <w:tcPr>
            <w:tcW w:w="912" w:type="dxa"/>
          </w:tcPr>
          <w:p w14:paraId="59FCF102" w14:textId="77777777" w:rsidR="0051310F" w:rsidRPr="00E53A12" w:rsidRDefault="0051310F" w:rsidP="005131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95,3</w:t>
            </w:r>
          </w:p>
        </w:tc>
        <w:tc>
          <w:tcPr>
            <w:tcW w:w="1254" w:type="dxa"/>
            <w:gridSpan w:val="2"/>
            <w:noWrap/>
          </w:tcPr>
          <w:p w14:paraId="57B6D1C3" w14:textId="77777777" w:rsidR="0051310F" w:rsidRPr="00E53A12" w:rsidRDefault="0051310F" w:rsidP="005131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10,1</w:t>
            </w:r>
          </w:p>
        </w:tc>
        <w:tc>
          <w:tcPr>
            <w:tcW w:w="1027" w:type="dxa"/>
            <w:gridSpan w:val="2"/>
          </w:tcPr>
          <w:p w14:paraId="1B99FF3B" w14:textId="77777777" w:rsidR="0051310F" w:rsidRPr="00E53A12" w:rsidRDefault="0051310F" w:rsidP="005131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6,2</w:t>
            </w:r>
          </w:p>
        </w:tc>
        <w:tc>
          <w:tcPr>
            <w:tcW w:w="879" w:type="dxa"/>
          </w:tcPr>
          <w:p w14:paraId="7DE148A8" w14:textId="77777777" w:rsidR="0051310F" w:rsidRPr="00E53A12" w:rsidRDefault="0051310F" w:rsidP="0051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933" w:type="dxa"/>
          </w:tcPr>
          <w:p w14:paraId="46AD4726" w14:textId="77777777" w:rsidR="0051310F" w:rsidRPr="00E53A12" w:rsidRDefault="0051310F" w:rsidP="005131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6,0</w:t>
            </w:r>
          </w:p>
        </w:tc>
        <w:tc>
          <w:tcPr>
            <w:tcW w:w="1213" w:type="dxa"/>
          </w:tcPr>
          <w:p w14:paraId="008F48DC" w14:textId="77777777" w:rsidR="0051310F" w:rsidRPr="00E53A12" w:rsidRDefault="0051310F" w:rsidP="005131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1,2</w:t>
            </w:r>
          </w:p>
        </w:tc>
        <w:tc>
          <w:tcPr>
            <w:tcW w:w="1008" w:type="dxa"/>
          </w:tcPr>
          <w:p w14:paraId="13EAE16A" w14:textId="77777777" w:rsidR="0051310F" w:rsidRPr="00E53A12" w:rsidRDefault="0051310F" w:rsidP="005131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2,1</w:t>
            </w:r>
          </w:p>
        </w:tc>
        <w:tc>
          <w:tcPr>
            <w:tcW w:w="965" w:type="dxa"/>
          </w:tcPr>
          <w:p w14:paraId="34D6498B" w14:textId="77777777" w:rsidR="0051310F" w:rsidRPr="00E53A12" w:rsidRDefault="0051310F" w:rsidP="0051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909" w:type="dxa"/>
          </w:tcPr>
          <w:p w14:paraId="1BD03B05" w14:textId="77777777" w:rsidR="0051310F" w:rsidRPr="00E53A12" w:rsidRDefault="0051310F" w:rsidP="0051310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0,7</w:t>
            </w:r>
          </w:p>
        </w:tc>
      </w:tr>
      <w:tr w:rsidR="0051310F" w:rsidRPr="00E53A12" w14:paraId="5D669FD1" w14:textId="77777777" w:rsidTr="005131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3" w:type="dxa"/>
          </w:tcPr>
          <w:p w14:paraId="048EBF32" w14:textId="77777777" w:rsidR="0051310F" w:rsidRPr="00E53A12" w:rsidRDefault="0051310F" w:rsidP="0051310F">
            <w:pPr>
              <w:jc w:val="both"/>
              <w:rPr>
                <w:rFonts w:ascii="Times New Roman" w:hAnsi="Times New Roman" w:cs="Times New Roman"/>
                <w:b w:val="0"/>
                <w:sz w:val="24"/>
                <w:szCs w:val="24"/>
              </w:rPr>
            </w:pPr>
            <w:r w:rsidRPr="00E53A12">
              <w:rPr>
                <w:rFonts w:ascii="Times New Roman" w:hAnsi="Times New Roman" w:cs="Times New Roman"/>
                <w:sz w:val="24"/>
                <w:szCs w:val="24"/>
              </w:rPr>
              <w:t>Управление ГИБДД Главного управления Министерства внутренних дел России по Самарской области</w:t>
            </w:r>
          </w:p>
        </w:tc>
        <w:tc>
          <w:tcPr>
            <w:tcW w:w="1294" w:type="dxa"/>
            <w:noWrap/>
          </w:tcPr>
          <w:p w14:paraId="73498910" w14:textId="77777777" w:rsidR="0051310F" w:rsidRPr="00E53A12" w:rsidRDefault="0051310F" w:rsidP="0051310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93,9</w:t>
            </w:r>
          </w:p>
        </w:tc>
        <w:tc>
          <w:tcPr>
            <w:tcW w:w="1008" w:type="dxa"/>
          </w:tcPr>
          <w:p w14:paraId="671C0D3B" w14:textId="77777777" w:rsidR="0051310F" w:rsidRPr="00E53A12" w:rsidRDefault="0051310F" w:rsidP="0051310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96,5</w:t>
            </w:r>
          </w:p>
        </w:tc>
        <w:tc>
          <w:tcPr>
            <w:tcW w:w="879" w:type="dxa"/>
          </w:tcPr>
          <w:p w14:paraId="3A346D92" w14:textId="77777777" w:rsidR="0051310F" w:rsidRPr="00E53A12" w:rsidRDefault="0051310F" w:rsidP="0051310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90,0</w:t>
            </w:r>
          </w:p>
        </w:tc>
        <w:tc>
          <w:tcPr>
            <w:tcW w:w="912" w:type="dxa"/>
          </w:tcPr>
          <w:p w14:paraId="085C4B6A" w14:textId="77777777" w:rsidR="0051310F" w:rsidRPr="00E53A12" w:rsidRDefault="0051310F" w:rsidP="0051310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95,6</w:t>
            </w:r>
          </w:p>
        </w:tc>
        <w:tc>
          <w:tcPr>
            <w:tcW w:w="1254" w:type="dxa"/>
            <w:gridSpan w:val="2"/>
            <w:noWrap/>
          </w:tcPr>
          <w:p w14:paraId="57C5DF06" w14:textId="77777777" w:rsidR="0051310F" w:rsidRPr="00E53A12" w:rsidRDefault="0051310F" w:rsidP="0051310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15,4</w:t>
            </w:r>
          </w:p>
        </w:tc>
        <w:tc>
          <w:tcPr>
            <w:tcW w:w="1027" w:type="dxa"/>
            <w:gridSpan w:val="2"/>
          </w:tcPr>
          <w:p w14:paraId="5D09C7E3" w14:textId="77777777" w:rsidR="0051310F" w:rsidRPr="00E53A12" w:rsidRDefault="0051310F" w:rsidP="0051310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5,9</w:t>
            </w:r>
          </w:p>
        </w:tc>
        <w:tc>
          <w:tcPr>
            <w:tcW w:w="879" w:type="dxa"/>
          </w:tcPr>
          <w:p w14:paraId="5B464015" w14:textId="77777777" w:rsidR="0051310F" w:rsidRPr="00E53A12" w:rsidRDefault="0051310F" w:rsidP="0051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933" w:type="dxa"/>
          </w:tcPr>
          <w:p w14:paraId="31153FB2" w14:textId="77777777" w:rsidR="0051310F" w:rsidRPr="00E53A12" w:rsidRDefault="0051310F" w:rsidP="0051310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6,0</w:t>
            </w:r>
          </w:p>
        </w:tc>
        <w:tc>
          <w:tcPr>
            <w:tcW w:w="1213" w:type="dxa"/>
          </w:tcPr>
          <w:p w14:paraId="17394FE1" w14:textId="77777777" w:rsidR="0051310F" w:rsidRPr="00E53A12" w:rsidRDefault="0051310F" w:rsidP="0051310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2,0</w:t>
            </w:r>
          </w:p>
        </w:tc>
        <w:tc>
          <w:tcPr>
            <w:tcW w:w="1008" w:type="dxa"/>
          </w:tcPr>
          <w:p w14:paraId="0CBA37C5" w14:textId="77777777" w:rsidR="0051310F" w:rsidRPr="00E53A12" w:rsidRDefault="0051310F" w:rsidP="0051310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1,8</w:t>
            </w:r>
          </w:p>
        </w:tc>
        <w:tc>
          <w:tcPr>
            <w:tcW w:w="965" w:type="dxa"/>
          </w:tcPr>
          <w:p w14:paraId="5EFA298D" w14:textId="77777777" w:rsidR="0051310F" w:rsidRPr="00E53A12" w:rsidRDefault="0051310F" w:rsidP="0051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909" w:type="dxa"/>
          </w:tcPr>
          <w:p w14:paraId="3E18EDC6" w14:textId="77777777" w:rsidR="0051310F" w:rsidRPr="00E53A12" w:rsidRDefault="0051310F" w:rsidP="0051310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0,6</w:t>
            </w:r>
          </w:p>
        </w:tc>
      </w:tr>
      <w:tr w:rsidR="00403885" w:rsidRPr="00E53A12" w14:paraId="4C40F1DE" w14:textId="77777777" w:rsidTr="0051310F">
        <w:trPr>
          <w:trHeight w:val="20"/>
        </w:trPr>
        <w:tc>
          <w:tcPr>
            <w:cnfStyle w:val="001000000000" w:firstRow="0" w:lastRow="0" w:firstColumn="1" w:lastColumn="0" w:oddVBand="0" w:evenVBand="0" w:oddHBand="0" w:evenHBand="0" w:firstRowFirstColumn="0" w:firstRowLastColumn="0" w:lastRowFirstColumn="0" w:lastRowLastColumn="0"/>
            <w:tcW w:w="2823" w:type="dxa"/>
          </w:tcPr>
          <w:p w14:paraId="450DFB6D" w14:textId="77777777" w:rsidR="00D52891" w:rsidRPr="00E53A12" w:rsidRDefault="00D52891" w:rsidP="00D52891">
            <w:pPr>
              <w:jc w:val="both"/>
              <w:rPr>
                <w:rFonts w:ascii="Times New Roman" w:hAnsi="Times New Roman" w:cs="Times New Roman"/>
                <w:b w:val="0"/>
                <w:sz w:val="24"/>
                <w:szCs w:val="24"/>
              </w:rPr>
            </w:pPr>
            <w:r w:rsidRPr="00E53A12">
              <w:rPr>
                <w:rFonts w:ascii="Times New Roman" w:hAnsi="Times New Roman" w:cs="Times New Roman"/>
                <w:sz w:val="24"/>
                <w:szCs w:val="24"/>
              </w:rPr>
              <w:t>Пенсионный фонд РФ Самарской области</w:t>
            </w:r>
          </w:p>
        </w:tc>
        <w:tc>
          <w:tcPr>
            <w:tcW w:w="1294" w:type="dxa"/>
            <w:noWrap/>
          </w:tcPr>
          <w:p w14:paraId="44737105"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90,9</w:t>
            </w:r>
          </w:p>
        </w:tc>
        <w:tc>
          <w:tcPr>
            <w:tcW w:w="1008" w:type="dxa"/>
          </w:tcPr>
          <w:p w14:paraId="1BC3A04A"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94,1</w:t>
            </w:r>
          </w:p>
        </w:tc>
        <w:tc>
          <w:tcPr>
            <w:tcW w:w="879" w:type="dxa"/>
          </w:tcPr>
          <w:p w14:paraId="3AE8F7B2"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912" w:type="dxa"/>
          </w:tcPr>
          <w:p w14:paraId="16734614"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91,7</w:t>
            </w:r>
          </w:p>
        </w:tc>
        <w:tc>
          <w:tcPr>
            <w:tcW w:w="1254" w:type="dxa"/>
            <w:gridSpan w:val="2"/>
            <w:noWrap/>
          </w:tcPr>
          <w:p w14:paraId="5F541BA5"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16,9</w:t>
            </w:r>
          </w:p>
        </w:tc>
        <w:tc>
          <w:tcPr>
            <w:tcW w:w="1027" w:type="dxa"/>
            <w:gridSpan w:val="2"/>
          </w:tcPr>
          <w:p w14:paraId="38B5737D"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8,4</w:t>
            </w:r>
          </w:p>
        </w:tc>
        <w:tc>
          <w:tcPr>
            <w:tcW w:w="879" w:type="dxa"/>
          </w:tcPr>
          <w:p w14:paraId="241C677E"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933" w:type="dxa"/>
          </w:tcPr>
          <w:p w14:paraId="70BB0185"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10,4</w:t>
            </w:r>
          </w:p>
        </w:tc>
        <w:tc>
          <w:tcPr>
            <w:tcW w:w="1213" w:type="dxa"/>
          </w:tcPr>
          <w:p w14:paraId="513646B9"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1,7</w:t>
            </w:r>
          </w:p>
        </w:tc>
        <w:tc>
          <w:tcPr>
            <w:tcW w:w="1008" w:type="dxa"/>
          </w:tcPr>
          <w:p w14:paraId="2A440757" w14:textId="77777777" w:rsidR="00D52891" w:rsidRPr="00E53A12" w:rsidRDefault="00D52891" w:rsidP="00D5289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2,1</w:t>
            </w:r>
          </w:p>
        </w:tc>
        <w:tc>
          <w:tcPr>
            <w:tcW w:w="965" w:type="dxa"/>
          </w:tcPr>
          <w:p w14:paraId="0EDA702C"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909" w:type="dxa"/>
          </w:tcPr>
          <w:p w14:paraId="6D0DFA1C" w14:textId="77777777" w:rsidR="00D52891" w:rsidRPr="00E53A12" w:rsidRDefault="00D52891" w:rsidP="00D528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0,6</w:t>
            </w:r>
          </w:p>
        </w:tc>
      </w:tr>
      <w:tr w:rsidR="007D12D2" w:rsidRPr="00E53A12" w14:paraId="6B163B53" w14:textId="77777777" w:rsidTr="005131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3" w:type="dxa"/>
          </w:tcPr>
          <w:p w14:paraId="728BA87D" w14:textId="77777777" w:rsidR="00D52891" w:rsidRPr="00E53A12" w:rsidRDefault="00D52891" w:rsidP="00D52891">
            <w:pPr>
              <w:jc w:val="both"/>
              <w:rPr>
                <w:rFonts w:ascii="Times New Roman" w:hAnsi="Times New Roman" w:cs="Times New Roman"/>
                <w:b w:val="0"/>
                <w:sz w:val="24"/>
                <w:szCs w:val="24"/>
              </w:rPr>
            </w:pPr>
            <w:r w:rsidRPr="00E53A12">
              <w:rPr>
                <w:rFonts w:ascii="Times New Roman" w:hAnsi="Times New Roman" w:cs="Times New Roman"/>
                <w:sz w:val="24"/>
                <w:szCs w:val="24"/>
              </w:rPr>
              <w:t>Администрация муниципального образования</w:t>
            </w:r>
          </w:p>
        </w:tc>
        <w:tc>
          <w:tcPr>
            <w:tcW w:w="1294" w:type="dxa"/>
            <w:noWrap/>
          </w:tcPr>
          <w:p w14:paraId="72CBB141"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97,4</w:t>
            </w:r>
          </w:p>
        </w:tc>
        <w:tc>
          <w:tcPr>
            <w:tcW w:w="1008" w:type="dxa"/>
          </w:tcPr>
          <w:p w14:paraId="0B5BEF8C"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96,6</w:t>
            </w:r>
          </w:p>
        </w:tc>
        <w:tc>
          <w:tcPr>
            <w:tcW w:w="879" w:type="dxa"/>
          </w:tcPr>
          <w:p w14:paraId="610174BF"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912" w:type="dxa"/>
          </w:tcPr>
          <w:p w14:paraId="0FE8A7A5"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96,4</w:t>
            </w:r>
          </w:p>
        </w:tc>
        <w:tc>
          <w:tcPr>
            <w:tcW w:w="1254" w:type="dxa"/>
            <w:gridSpan w:val="2"/>
            <w:noWrap/>
          </w:tcPr>
          <w:p w14:paraId="6B7419C3"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10,0</w:t>
            </w:r>
          </w:p>
        </w:tc>
        <w:tc>
          <w:tcPr>
            <w:tcW w:w="1027" w:type="dxa"/>
            <w:gridSpan w:val="2"/>
          </w:tcPr>
          <w:p w14:paraId="600D5037"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4,0</w:t>
            </w:r>
          </w:p>
        </w:tc>
        <w:tc>
          <w:tcPr>
            <w:tcW w:w="879" w:type="dxa"/>
          </w:tcPr>
          <w:p w14:paraId="79CB29EA"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933" w:type="dxa"/>
          </w:tcPr>
          <w:p w14:paraId="0213F158"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2,8</w:t>
            </w:r>
          </w:p>
        </w:tc>
        <w:tc>
          <w:tcPr>
            <w:tcW w:w="1213" w:type="dxa"/>
          </w:tcPr>
          <w:p w14:paraId="521E6FD8"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1,7</w:t>
            </w:r>
          </w:p>
        </w:tc>
        <w:tc>
          <w:tcPr>
            <w:tcW w:w="1008" w:type="dxa"/>
          </w:tcPr>
          <w:p w14:paraId="74B5981F" w14:textId="77777777" w:rsidR="00D52891" w:rsidRPr="00E53A12" w:rsidRDefault="00D52891" w:rsidP="00D528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53A12">
              <w:rPr>
                <w:rFonts w:ascii="Times New Roman" w:hAnsi="Times New Roman" w:cs="Times New Roman"/>
                <w:sz w:val="24"/>
                <w:szCs w:val="24"/>
                <w:lang w:val="en-US"/>
              </w:rPr>
              <w:t>3</w:t>
            </w:r>
            <w:r w:rsidRPr="00E53A12">
              <w:rPr>
                <w:rFonts w:ascii="Times New Roman" w:hAnsi="Times New Roman" w:cs="Times New Roman"/>
                <w:sz w:val="24"/>
                <w:szCs w:val="24"/>
              </w:rPr>
              <w:t>,</w:t>
            </w:r>
            <w:r w:rsidRPr="00E53A12">
              <w:rPr>
                <w:rFonts w:ascii="Times New Roman" w:hAnsi="Times New Roman" w:cs="Times New Roman"/>
                <w:sz w:val="24"/>
                <w:szCs w:val="24"/>
                <w:lang w:val="en-US"/>
              </w:rPr>
              <w:t>4</w:t>
            </w:r>
          </w:p>
        </w:tc>
        <w:tc>
          <w:tcPr>
            <w:tcW w:w="965" w:type="dxa"/>
          </w:tcPr>
          <w:p w14:paraId="7599C842"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w:t>
            </w:r>
          </w:p>
        </w:tc>
        <w:tc>
          <w:tcPr>
            <w:tcW w:w="909" w:type="dxa"/>
          </w:tcPr>
          <w:p w14:paraId="27A47481" w14:textId="77777777" w:rsidR="00D52891" w:rsidRPr="00E53A12" w:rsidRDefault="00D52891" w:rsidP="00D5289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lang w:val="en-US"/>
              </w:rPr>
              <w:t>0</w:t>
            </w:r>
            <w:r w:rsidRPr="00E53A12">
              <w:rPr>
                <w:rFonts w:ascii="Times New Roman" w:hAnsi="Times New Roman" w:cs="Times New Roman"/>
                <w:sz w:val="24"/>
                <w:szCs w:val="24"/>
              </w:rPr>
              <w:t>,8</w:t>
            </w:r>
          </w:p>
        </w:tc>
      </w:tr>
    </w:tbl>
    <w:p w14:paraId="4EEEBD69" w14:textId="77777777" w:rsidR="00D52891" w:rsidRPr="00E53A12" w:rsidRDefault="00D52891" w:rsidP="00D52891">
      <w:pPr>
        <w:rPr>
          <w:rFonts w:ascii="Times New Roman" w:hAnsi="Times New Roman" w:cs="Times New Roman"/>
          <w:sz w:val="24"/>
          <w:szCs w:val="24"/>
        </w:rPr>
      </w:pPr>
      <w:r w:rsidRPr="00E53A12">
        <w:rPr>
          <w:rFonts w:ascii="Times New Roman" w:hAnsi="Times New Roman" w:cs="Times New Roman"/>
          <w:sz w:val="24"/>
          <w:szCs w:val="24"/>
        </w:rPr>
        <w:t>* Подвыборка респондентов статистически незначима</w:t>
      </w:r>
    </w:p>
    <w:p w14:paraId="37E55277" w14:textId="77777777" w:rsidR="00D52891" w:rsidRPr="00E53A12" w:rsidRDefault="00D52891" w:rsidP="00D52891">
      <w:pPr>
        <w:rPr>
          <w:rFonts w:ascii="Times New Roman" w:hAnsi="Times New Roman" w:cs="Times New Roman"/>
          <w:sz w:val="24"/>
          <w:szCs w:val="24"/>
        </w:rPr>
      </w:pPr>
    </w:p>
    <w:p w14:paraId="73997997" w14:textId="77777777" w:rsidR="00D52891" w:rsidRPr="00E53A12" w:rsidRDefault="00D52891" w:rsidP="00D52891">
      <w:pPr>
        <w:pStyle w:val="ConsPlusNormal"/>
        <w:jc w:val="center"/>
        <w:rPr>
          <w:rFonts w:ascii="Times New Roman" w:hAnsi="Times New Roman" w:cs="Times New Roman"/>
          <w:sz w:val="24"/>
          <w:szCs w:val="24"/>
        </w:rPr>
      </w:pPr>
    </w:p>
    <w:p w14:paraId="61DA984E" w14:textId="77777777" w:rsidR="00D52891" w:rsidRPr="00E53A12" w:rsidRDefault="00D52891" w:rsidP="00D52891">
      <w:pPr>
        <w:rPr>
          <w:rFonts w:ascii="Times New Roman" w:hAnsi="Times New Roman" w:cs="Times New Roman"/>
          <w:sz w:val="24"/>
          <w:szCs w:val="24"/>
        </w:rPr>
      </w:pPr>
    </w:p>
    <w:bookmarkEnd w:id="0"/>
    <w:p w14:paraId="1A11CB52" w14:textId="77777777" w:rsidR="00D52891" w:rsidRPr="00E53A12" w:rsidRDefault="00D52891">
      <w:pPr>
        <w:rPr>
          <w:rFonts w:ascii="Times New Roman" w:hAnsi="Times New Roman" w:cs="Times New Roman"/>
        </w:rPr>
        <w:sectPr w:rsidR="00D52891" w:rsidRPr="00E53A12" w:rsidSect="004B6B46">
          <w:pgSz w:w="16838" w:h="11906" w:orient="landscape"/>
          <w:pgMar w:top="2694" w:right="962" w:bottom="851" w:left="1134" w:header="709" w:footer="709" w:gutter="0"/>
          <w:cols w:space="708"/>
          <w:titlePg/>
          <w:docGrid w:linePitch="360"/>
        </w:sectPr>
      </w:pPr>
    </w:p>
    <w:p w14:paraId="37B1BA3E" w14:textId="77777777" w:rsidR="003B3684" w:rsidRPr="00D00AC8" w:rsidRDefault="003B3684">
      <w:pPr>
        <w:rPr>
          <w:rFonts w:ascii="Times New Roman" w:hAnsi="Times New Roman" w:cs="Times New Roman"/>
        </w:rPr>
      </w:pPr>
      <w:r w:rsidRPr="00E53A12">
        <w:rPr>
          <w:rFonts w:ascii="Times New Roman" w:hAnsi="Times New Roman" w:cs="Times New Roman"/>
          <w:noProof/>
          <w:lang w:eastAsia="ru-RU"/>
        </w:rPr>
        <mc:AlternateContent>
          <mc:Choice Requires="wps">
            <w:drawing>
              <wp:anchor distT="0" distB="0" distL="114300" distR="114300" simplePos="0" relativeHeight="251656704" behindDoc="0" locked="1" layoutInCell="1" allowOverlap="1" wp14:anchorId="68906E9C" wp14:editId="07F05800">
                <wp:simplePos x="0" y="0"/>
                <wp:positionH relativeFrom="column">
                  <wp:posOffset>1361440</wp:posOffset>
                </wp:positionH>
                <wp:positionV relativeFrom="page">
                  <wp:posOffset>1165225</wp:posOffset>
                </wp:positionV>
                <wp:extent cx="4286250" cy="1403985"/>
                <wp:effectExtent l="0" t="0" r="0" b="0"/>
                <wp:wrapTopAndBottom/>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403985"/>
                        </a:xfrm>
                        <a:prstGeom prst="rect">
                          <a:avLst/>
                        </a:prstGeom>
                        <a:noFill/>
                        <a:ln w="9525">
                          <a:noFill/>
                          <a:miter lim="800000"/>
                          <a:headEnd/>
                          <a:tailEnd/>
                        </a:ln>
                      </wps:spPr>
                      <wps:txbx>
                        <w:txbxContent>
                          <w:p w14:paraId="1140D482" w14:textId="77777777" w:rsidR="002A161D" w:rsidRPr="003B3684" w:rsidRDefault="002A161D" w:rsidP="003B3684">
                            <w:pPr>
                              <w:rPr>
                                <w:rFonts w:asciiTheme="minorHAnsi" w:hAnsiTheme="minorHAnsi"/>
                                <w:b/>
                                <w:color w:val="FFFFFF" w:themeColor="background1"/>
                                <w:sz w:val="44"/>
                                <w:szCs w:val="44"/>
                              </w:rPr>
                            </w:pPr>
                            <w:r w:rsidRPr="003B3684">
                              <w:rPr>
                                <w:rFonts w:asciiTheme="minorHAnsi" w:hAnsiTheme="minorHAnsi"/>
                                <w:b/>
                                <w:color w:val="FFFFFF" w:themeColor="background1"/>
                                <w:sz w:val="44"/>
                                <w:szCs w:val="44"/>
                              </w:rPr>
                              <w:t>Содержание отчёта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906E9C" id="_x0000_s1052" type="#_x0000_t202" style="position:absolute;margin-left:107.2pt;margin-top:91.75pt;width:337.5pt;height:110.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FIKAIAAAEEAAAOAAAAZHJzL2Uyb0RvYy54bWysU82O0zAQviPxDpbvNG1oSxs1XS27FCEt&#10;P9LCA7iO01jYHmO7TZbb3nkF3oEDB268QveNGDttqeCGyMGyM55v5vvm8+Ki04rshPMSTElHgyEl&#10;wnCopNmU9MP71ZMZJT4wUzEFRpT0Tnh6sXz8aNHaQuTQgKqEIwhifNHakjYh2CLLPG+EZn4AVhgM&#10;1uA0C3h0m6xyrEV0rbJ8OJxmLbjKOuDCe/x73QfpMuHXteDhbV17EYgqKfYW0urSuo5rtlywYuOY&#10;bSQ/tMH+oQvNpMGiJ6hrFhjZOvkXlJbcgYc6DDjoDOpacpE4IJvR8A82tw2zInFBcbw9yeT/Hyx/&#10;s3vniKxKOqXEMI0j2n/df9t/3//c/3i4f/hC8qhRa32BV28tXg7dc+hw1omvtzfAP3pi4KphZiMu&#10;nYO2EazCHkcxMztL7XF8BFm3r6HCYmwbIAF1tdNRQJSEIDrO6u40H9EFwvHnOJ9N8wmGOMZG4+HT&#10;+WySarDimG6dDy8FaBI3JXVogATPdjc+xHZYcbwSqxlYSaWSCZQhbUnnk3ySEs4iWgb0qJK6pLNh&#10;/HrXRJYvTJWSA5Oq32MBZQ60I9Oec+jWXVI5nx7lXEN1h0I46D2Jbwg3DbjPlLTox5L6T1vmBCXq&#10;lUEx56PxOBo4HcaTZzke3HlkfR5hhiNUSQMl/fYqJNNHzt5eougrmeSI0+k7OfSMPksqHd5ENPL5&#10;Od36/XKXvwAAAP//AwBQSwMEFAAGAAgAAAAhAPflT6HfAAAACwEAAA8AAABkcnMvZG93bnJldi54&#10;bWxMj8FOwzAMhu9IvENkJG4sWSmjlKbThLZxBEbFOWtCW9E4UZJ15e0xJzja/6ffn6v1bEc2mRAH&#10;hxKWCwHMYOv0gJ2E5n13UwCLSaFWo0Mj4dtEWNeXF5UqtTvjm5kOqWNUgrFUEvqUfMl5bHtjVVw4&#10;b5CyTxesSjSGjuugzlRuR54JseJWDUgXeuXNU2/ar8PJSvDJ7++fw8vrZrubRPOxb7Kh20p5fTVv&#10;HoElM6c/GH71SR1qcjq6E+rIRgnZMs8JpaC4vQNGRFE80OYoIRf5Cnhd8f8/1D8AAAD//wMAUEsB&#10;Ai0AFAAGAAgAAAAhALaDOJL+AAAA4QEAABMAAAAAAAAAAAAAAAAAAAAAAFtDb250ZW50X1R5cGVz&#10;XS54bWxQSwECLQAUAAYACAAAACEAOP0h/9YAAACUAQAACwAAAAAAAAAAAAAAAAAvAQAAX3JlbHMv&#10;LnJlbHNQSwECLQAUAAYACAAAACEAtbXxSCgCAAABBAAADgAAAAAAAAAAAAAAAAAuAgAAZHJzL2Uy&#10;b0RvYy54bWxQSwECLQAUAAYACAAAACEA9+VPod8AAAALAQAADwAAAAAAAAAAAAAAAACCBAAAZHJz&#10;L2Rvd25yZXYueG1sUEsFBgAAAAAEAAQA8wAAAI4FAAAAAA==&#10;" filled="f" stroked="f">
                <v:textbox style="mso-fit-shape-to-text:t">
                  <w:txbxContent>
                    <w:p w14:paraId="1140D482" w14:textId="77777777" w:rsidR="002A161D" w:rsidRPr="003B3684" w:rsidRDefault="002A161D" w:rsidP="003B3684">
                      <w:pPr>
                        <w:rPr>
                          <w:rFonts w:asciiTheme="minorHAnsi" w:hAnsiTheme="minorHAnsi"/>
                          <w:b/>
                          <w:color w:val="FFFFFF" w:themeColor="background1"/>
                          <w:sz w:val="44"/>
                          <w:szCs w:val="44"/>
                        </w:rPr>
                      </w:pPr>
                      <w:r w:rsidRPr="003B3684">
                        <w:rPr>
                          <w:rFonts w:asciiTheme="minorHAnsi" w:hAnsiTheme="minorHAnsi"/>
                          <w:b/>
                          <w:color w:val="FFFFFF" w:themeColor="background1"/>
                          <w:sz w:val="44"/>
                          <w:szCs w:val="44"/>
                        </w:rPr>
                        <w:t>Содержание отчёта</w:t>
                      </w:r>
                    </w:p>
                  </w:txbxContent>
                </v:textbox>
                <w10:wrap type="topAndBottom" anchory="page"/>
                <w10:anchorlock/>
              </v:shape>
            </w:pict>
          </mc:Fallback>
        </mc:AlternateContent>
      </w:r>
    </w:p>
    <w:sectPr w:rsidR="003B3684" w:rsidRPr="00D00AC8" w:rsidSect="003B3684">
      <w:headerReference w:type="first" r:id="rId10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4E5F14" w14:textId="77777777" w:rsidR="005D0679" w:rsidRDefault="005D0679" w:rsidP="003B3684">
      <w:r>
        <w:separator/>
      </w:r>
    </w:p>
  </w:endnote>
  <w:endnote w:type="continuationSeparator" w:id="0">
    <w:p w14:paraId="4C58FBA9" w14:textId="77777777" w:rsidR="005D0679" w:rsidRDefault="005D0679" w:rsidP="003B3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Symbol">
    <w:charset w:val="00"/>
    <w:family w:val="auto"/>
    <w:pitch w:val="variable"/>
    <w:sig w:usb0="800000AF" w:usb1="1001ECEA"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anton">
    <w:altName w:val="Calibri"/>
    <w:panose1 w:val="00000000000000000000"/>
    <w:charset w:val="00"/>
    <w:family w:val="modern"/>
    <w:notTrueType/>
    <w:pitch w:val="variable"/>
    <w:sig w:usb0="00000207" w:usb1="00000001" w:usb2="00000000" w:usb3="00000000" w:csb0="00000097"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Е">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1038139"/>
      <w:docPartObj>
        <w:docPartGallery w:val="Page Numbers (Bottom of Page)"/>
        <w:docPartUnique/>
      </w:docPartObj>
    </w:sdtPr>
    <w:sdtEndPr/>
    <w:sdtContent>
      <w:p w14:paraId="43DD8343" w14:textId="77777777" w:rsidR="002A161D" w:rsidRDefault="002A161D">
        <w:pPr>
          <w:pStyle w:val="a7"/>
          <w:jc w:val="right"/>
        </w:pPr>
        <w:r>
          <w:fldChar w:fldCharType="begin"/>
        </w:r>
        <w:r>
          <w:instrText>PAGE   \* MERGEFORMAT</w:instrText>
        </w:r>
        <w:r>
          <w:fldChar w:fldCharType="separate"/>
        </w:r>
        <w:r>
          <w:rPr>
            <w:noProof/>
          </w:rPr>
          <w:t>153</w:t>
        </w:r>
        <w:r>
          <w:fldChar w:fldCharType="end"/>
        </w:r>
      </w:p>
    </w:sdtContent>
  </w:sdt>
  <w:p w14:paraId="24018080" w14:textId="77777777" w:rsidR="002A161D" w:rsidRDefault="002A161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5652322"/>
      <w:docPartObj>
        <w:docPartGallery w:val="Page Numbers (Bottom of Page)"/>
        <w:docPartUnique/>
      </w:docPartObj>
    </w:sdtPr>
    <w:sdtEndPr/>
    <w:sdtContent>
      <w:p w14:paraId="41751C74" w14:textId="77777777" w:rsidR="002A161D" w:rsidRDefault="002A161D">
        <w:pPr>
          <w:pStyle w:val="a7"/>
          <w:jc w:val="right"/>
        </w:pPr>
        <w:r>
          <w:fldChar w:fldCharType="begin"/>
        </w:r>
        <w:r>
          <w:instrText>PAGE   \* MERGEFORMAT</w:instrText>
        </w:r>
        <w:r>
          <w:fldChar w:fldCharType="separate"/>
        </w:r>
        <w:r>
          <w:t>2</w:t>
        </w:r>
        <w:r>
          <w:fldChar w:fldCharType="end"/>
        </w:r>
      </w:p>
    </w:sdtContent>
  </w:sdt>
  <w:p w14:paraId="44D154F3" w14:textId="77777777" w:rsidR="002A161D" w:rsidRDefault="002A161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C78138" w14:textId="77777777" w:rsidR="005D0679" w:rsidRDefault="005D0679" w:rsidP="003B3684">
      <w:r>
        <w:separator/>
      </w:r>
    </w:p>
  </w:footnote>
  <w:footnote w:type="continuationSeparator" w:id="0">
    <w:p w14:paraId="27A4FC81" w14:textId="77777777" w:rsidR="005D0679" w:rsidRDefault="005D0679" w:rsidP="003B3684">
      <w:r>
        <w:continuationSeparator/>
      </w:r>
    </w:p>
  </w:footnote>
  <w:footnote w:id="1">
    <w:p w14:paraId="10879CF9" w14:textId="77777777" w:rsidR="002A161D" w:rsidRDefault="002A161D" w:rsidP="00D64E15">
      <w:pPr>
        <w:pStyle w:val="af"/>
        <w:jc w:val="both"/>
      </w:pPr>
      <w:r>
        <w:rPr>
          <w:rStyle w:val="afd"/>
        </w:rPr>
        <w:footnoteRef/>
      </w:r>
      <w:r>
        <w:t xml:space="preserve"> Здесь и далее - при расчете показателей среднего ожидания в очереди, количество обращений, уровня удовлетворенности отдельными параметрами оказания услуг, не учитывались данные, полученные относительно услуги «</w:t>
      </w:r>
      <w:r w:rsidRPr="002B36D0">
        <w:t>Информирование об административных правонарушениях</w:t>
      </w:r>
      <w:r>
        <w:t>», поскольку 100% заявителей получили информацию о своем правонарушении почтовым уведомлением.</w:t>
      </w:r>
    </w:p>
  </w:footnote>
  <w:footnote w:id="2">
    <w:p w14:paraId="3D9DC3DD" w14:textId="77777777" w:rsidR="002A161D" w:rsidRDefault="002A161D" w:rsidP="001F499A">
      <w:pPr>
        <w:pStyle w:val="af"/>
      </w:pPr>
      <w:r>
        <w:rPr>
          <w:rStyle w:val="afd"/>
        </w:rPr>
        <w:footnoteRef/>
      </w:r>
      <w:r>
        <w:t xml:space="preserve"> Разница показателей является статистически значимой. Доверительный интервал составляет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B0B63" w14:textId="77777777" w:rsidR="002A161D" w:rsidRDefault="002A161D">
    <w:pPr>
      <w:pStyle w:val="a5"/>
    </w:pPr>
    <w:r>
      <w:rPr>
        <w:noProof/>
        <w:lang w:eastAsia="ru-RU"/>
      </w:rPr>
      <w:drawing>
        <wp:anchor distT="0" distB="360045" distL="114300" distR="114300" simplePos="0" relativeHeight="251658240" behindDoc="1" locked="1" layoutInCell="1" allowOverlap="1" wp14:anchorId="6DB92A36" wp14:editId="73955865">
          <wp:simplePos x="0" y="0"/>
          <wp:positionH relativeFrom="page">
            <wp:align>left</wp:align>
          </wp:positionH>
          <wp:positionV relativeFrom="topMargin">
            <wp:posOffset>246380</wp:posOffset>
          </wp:positionV>
          <wp:extent cx="7529830" cy="1362075"/>
          <wp:effectExtent l="0" t="0" r="0" b="9525"/>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p w14:paraId="48509B2C" w14:textId="77777777" w:rsidR="002A161D" w:rsidRDefault="002A161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8983B" w14:textId="77777777" w:rsidR="002A161D" w:rsidRDefault="002A161D">
    <w:pPr>
      <w:pStyle w:val="a5"/>
    </w:pPr>
    <w:r>
      <w:rPr>
        <w:noProof/>
        <w:lang w:eastAsia="ru-RU"/>
      </w:rPr>
      <w:drawing>
        <wp:anchor distT="0" distB="360045" distL="114300" distR="114300" simplePos="0" relativeHeight="251656192" behindDoc="1" locked="1" layoutInCell="1" allowOverlap="1" wp14:anchorId="436D0CF5" wp14:editId="4996ECFE">
          <wp:simplePos x="0" y="0"/>
          <wp:positionH relativeFrom="page">
            <wp:posOffset>0</wp:posOffset>
          </wp:positionH>
          <wp:positionV relativeFrom="page">
            <wp:posOffset>241935</wp:posOffset>
          </wp:positionV>
          <wp:extent cx="7529830" cy="1362075"/>
          <wp:effectExtent l="0" t="0" r="0" b="9525"/>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B6FB9" w14:textId="77777777" w:rsidR="002A161D" w:rsidRDefault="002A161D">
    <w:pPr>
      <w:pStyle w:val="a5"/>
    </w:pPr>
    <w:r>
      <w:rPr>
        <w:noProof/>
        <w:lang w:eastAsia="ru-RU"/>
      </w:rPr>
      <w:drawing>
        <wp:anchor distT="0" distB="0" distL="114300" distR="114300" simplePos="0" relativeHeight="251666432" behindDoc="0" locked="1" layoutInCell="1" allowOverlap="1" wp14:anchorId="3E0EABE2" wp14:editId="53E4CE3F">
          <wp:simplePos x="0" y="0"/>
          <wp:positionH relativeFrom="page">
            <wp:posOffset>-3810</wp:posOffset>
          </wp:positionH>
          <wp:positionV relativeFrom="page">
            <wp:posOffset>10808335</wp:posOffset>
          </wp:positionV>
          <wp:extent cx="7559675" cy="10691495"/>
          <wp:effectExtent l="0" t="0" r="317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69504" behindDoc="0" locked="1" layoutInCell="1" allowOverlap="1" wp14:anchorId="0BC93C3A" wp14:editId="421841C8">
              <wp:simplePos x="0" y="0"/>
              <wp:positionH relativeFrom="column">
                <wp:posOffset>669290</wp:posOffset>
              </wp:positionH>
              <wp:positionV relativeFrom="page">
                <wp:posOffset>8761095</wp:posOffset>
              </wp:positionV>
              <wp:extent cx="4067175" cy="1481455"/>
              <wp:effectExtent l="0" t="0" r="0" b="4445"/>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481455"/>
                      </a:xfrm>
                      <a:prstGeom prst="rect">
                        <a:avLst/>
                      </a:prstGeom>
                      <a:noFill/>
                      <a:ln w="9525">
                        <a:noFill/>
                        <a:miter lim="800000"/>
                        <a:headEnd/>
                        <a:tailEnd/>
                      </a:ln>
                    </wps:spPr>
                    <wps:txbx>
                      <w:txbxContent>
                        <w:p w14:paraId="743BC96E" w14:textId="77777777" w:rsidR="002A161D" w:rsidRPr="00E45F7C" w:rsidRDefault="002A161D" w:rsidP="00E45F7C">
                          <w:pPr>
                            <w:pStyle w:val="a9"/>
                            <w:kinsoku w:val="0"/>
                            <w:overflowPunct w:val="0"/>
                            <w:spacing w:before="0" w:beforeAutospacing="0" w:after="0" w:afterAutospacing="0"/>
                            <w:textAlignment w:val="baseline"/>
                            <w:rPr>
                              <w:sz w:val="32"/>
                              <w:szCs w:val="32"/>
                            </w:rPr>
                          </w:pPr>
                          <w:r w:rsidRPr="00E45F7C">
                            <w:rPr>
                              <w:rFonts w:asciiTheme="minorHAnsi" w:hAnsi="Calibri" w:cstheme="minorBidi"/>
                              <w:color w:val="FFFFFF" w:themeColor="background1"/>
                              <w:kern w:val="24"/>
                              <w:sz w:val="32"/>
                              <w:szCs w:val="32"/>
                            </w:rPr>
                            <w:t>г. Самара, ул.Садовая, д.292</w:t>
                          </w:r>
                        </w:p>
                        <w:p w14:paraId="34AB7999" w14:textId="77777777" w:rsidR="002A161D" w:rsidRPr="00E45F7C" w:rsidRDefault="002A161D" w:rsidP="00E45F7C">
                          <w:pPr>
                            <w:pStyle w:val="a9"/>
                            <w:kinsoku w:val="0"/>
                            <w:overflowPunct w:val="0"/>
                            <w:spacing w:before="0" w:beforeAutospacing="0" w:after="0" w:afterAutospacing="0"/>
                            <w:textAlignment w:val="baseline"/>
                            <w:rPr>
                              <w:sz w:val="32"/>
                              <w:szCs w:val="32"/>
                            </w:rPr>
                          </w:pPr>
                          <w:r w:rsidRPr="00E45F7C">
                            <w:rPr>
                              <w:rFonts w:asciiTheme="minorHAnsi" w:hAnsi="Calibri" w:cstheme="minorBidi"/>
                              <w:color w:val="FFFFFF" w:themeColor="background1"/>
                              <w:kern w:val="24"/>
                              <w:sz w:val="32"/>
                              <w:szCs w:val="32"/>
                            </w:rPr>
                            <w:t>тел. 8 (846) 254-16-60</w:t>
                          </w:r>
                        </w:p>
                        <w:p w14:paraId="3164A725" w14:textId="77777777" w:rsidR="002A161D" w:rsidRDefault="002A161D" w:rsidP="00E45F7C">
                          <w:pPr>
                            <w:pStyle w:val="a9"/>
                            <w:kinsoku w:val="0"/>
                            <w:overflowPunct w:val="0"/>
                            <w:spacing w:before="0" w:beforeAutospacing="0" w:after="0" w:afterAutospacing="0"/>
                            <w:textAlignment w:val="baseline"/>
                            <w:rPr>
                              <w:rFonts w:asciiTheme="minorHAnsi" w:hAnsi="Calibri" w:cstheme="minorBidi"/>
                              <w:color w:val="FFFFFF" w:themeColor="background1"/>
                              <w:kern w:val="24"/>
                              <w:sz w:val="32"/>
                              <w:szCs w:val="32"/>
                            </w:rPr>
                          </w:pPr>
                          <w:r w:rsidRPr="00E45F7C">
                            <w:rPr>
                              <w:rFonts w:asciiTheme="minorHAnsi" w:hAnsi="Calibri" w:cstheme="minorBidi"/>
                              <w:color w:val="FFFFFF" w:themeColor="background1"/>
                              <w:kern w:val="24"/>
                              <w:sz w:val="32"/>
                              <w:szCs w:val="32"/>
                            </w:rPr>
                            <w:t xml:space="preserve">centr63@list.ru </w:t>
                          </w:r>
                          <w:r w:rsidRPr="00E45F7C">
                            <w:rPr>
                              <w:rFonts w:asciiTheme="minorHAnsi" w:hAnsi="Calibri" w:cstheme="minorBidi"/>
                              <w:color w:val="FFFFFF" w:themeColor="background1"/>
                              <w:kern w:val="24"/>
                              <w:sz w:val="32"/>
                              <w:szCs w:val="32"/>
                            </w:rPr>
                            <w:tab/>
                          </w:r>
                        </w:p>
                        <w:p w14:paraId="7D6CF1A2" w14:textId="77777777" w:rsidR="002A161D" w:rsidRDefault="002A161D" w:rsidP="00E45F7C">
                          <w:pPr>
                            <w:pStyle w:val="a9"/>
                            <w:kinsoku w:val="0"/>
                            <w:overflowPunct w:val="0"/>
                            <w:spacing w:before="0" w:beforeAutospacing="0" w:after="0" w:afterAutospacing="0"/>
                            <w:textAlignment w:val="baseline"/>
                            <w:rPr>
                              <w:rFonts w:asciiTheme="minorHAnsi" w:hAnsi="Calibri" w:cstheme="minorBidi"/>
                              <w:color w:val="FFFFFF" w:themeColor="background1"/>
                              <w:kern w:val="24"/>
                              <w:sz w:val="32"/>
                              <w:szCs w:val="32"/>
                            </w:rPr>
                          </w:pPr>
                        </w:p>
                        <w:p w14:paraId="577EC0B9" w14:textId="77777777" w:rsidR="002A161D" w:rsidRPr="00E45F7C" w:rsidRDefault="002A161D" w:rsidP="00E45F7C">
                          <w:pPr>
                            <w:pStyle w:val="a9"/>
                            <w:kinsoku w:val="0"/>
                            <w:overflowPunct w:val="0"/>
                            <w:spacing w:before="0" w:beforeAutospacing="0" w:after="0" w:afterAutospacing="0"/>
                            <w:textAlignment w:val="baseline"/>
                            <w:rPr>
                              <w:sz w:val="40"/>
                              <w:szCs w:val="40"/>
                            </w:rPr>
                          </w:pPr>
                          <w:r w:rsidRPr="00E45F7C">
                            <w:rPr>
                              <w:rFonts w:asciiTheme="minorHAnsi" w:hAnsiTheme="minorHAnsi"/>
                              <w:b/>
                              <w:color w:val="FFFFFF" w:themeColor="background1"/>
                              <w:sz w:val="40"/>
                              <w:szCs w:val="40"/>
                            </w:rPr>
                            <w:t>Самара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C93C3A" id="_x0000_t202" coordsize="21600,21600" o:spt="202" path="m,l,21600r21600,l21600,xe">
              <v:stroke joinstyle="miter"/>
              <v:path gradientshapeok="t" o:connecttype="rect"/>
            </v:shapetype>
            <v:shape id="_x0000_s1053" type="#_x0000_t202" style="position:absolute;margin-left:52.7pt;margin-top:689.85pt;width:320.25pt;height:11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xoJAIAAPoDAAAOAAAAZHJzL2Uyb0RvYy54bWysU82O0zAQviPxDpbvNEmVbLdR09WyyyKk&#10;5UdaeADXcRoL2xNst0m5cecVeAcOHLjxCt03Yux0uxXcEDlYdmbmm/k+f15cDFqRrbBOgqloNkkp&#10;EYZDLc26oh/e3zw7p8R5ZmqmwIiK7oSjF8unTxZ9V4optKBqYQmCGFf2XUVb77sySRxvhWZuAp0w&#10;GGzAaubxaNdJbVmP6Fol0zQ9S3qwdWeBC+fw7/UYpMuI3zSC+7dN44QnqqI4m4+rjesqrMlywcq1&#10;ZV0r+WEM9g9TaCYNNj1CXTPPyMbKv6C05BYcNH7CQSfQNJKLyAHZZOkfbO5a1onIBcVx3VEm9/9g&#10;+ZvtO0tkjXc3p8QwjXe0/7b/vv+x/7X/ef/l/iuZBpH6zpWYe9dhth+ew4AFkbDrboF/dMTAVcvM&#10;WlxaC30rWI1DZqEyOSkdcVwAWfWvocZmbOMhAg2N1UFB1IQgOl7W7nhBYvCE4888PZtls4ISjrEs&#10;P8/yoog9WPlQ3lnnXwrQJGwqatEBEZ5tb50P47DyISV0M3AjlYouUIb0FZ0X0yIWnES09GhSJXVF&#10;z9PwjbYJLF+YOhZ7JtW4xwbKHGgHpiNnP6wGTAxarKDeoQAWRjPi48FNC/YzJT0asaLu04ZZQYl6&#10;ZVDEeZbnwbnxkBezKR7saWR1GmGGI1RFPSXj9spHt49cL1HsRkYZHic5zIoGi+ocHkNw8Ok5Zj0+&#10;2eVvAAAA//8DAFBLAwQUAAYACAAAACEALemc5+AAAAANAQAADwAAAGRycy9kb3ducmV2LnhtbEyP&#10;QU/DMAyF70j8h8hI3Fgy1q60NJ0QiCuIwSZxyxqvrWicqsnW8u8xJ7j52U/P3ys3s+vFGcfQedKw&#10;XCgQSLW3HTUaPt6fb+5AhGjImt4TavjGAJvq8qI0hfUTveF5GxvBIRQKo6GNcSikDHWLzoSFH5D4&#10;dvSjM5Hl2Eg7monDXS9vlVpLZzriD60Z8LHF+mt7chp2L8fPfaJemyeXDpOflSSXS62vr+aHexAR&#10;5/hnhl98RoeKmQ7+RDaInrVKE7bysMryDARbsiTNQRx4tV6uFMiqlP9bVD8AAAD//wMAUEsBAi0A&#10;FAAGAAgAAAAhALaDOJL+AAAA4QEAABMAAAAAAAAAAAAAAAAAAAAAAFtDb250ZW50X1R5cGVzXS54&#10;bWxQSwECLQAUAAYACAAAACEAOP0h/9YAAACUAQAACwAAAAAAAAAAAAAAAAAvAQAAX3JlbHMvLnJl&#10;bHNQSwECLQAUAAYACAAAACEAoMCsaCQCAAD6AwAADgAAAAAAAAAAAAAAAAAuAgAAZHJzL2Uyb0Rv&#10;Yy54bWxQSwECLQAUAAYACAAAACEALemc5+AAAAANAQAADwAAAAAAAAAAAAAAAAB+BAAAZHJzL2Rv&#10;d25yZXYueG1sUEsFBgAAAAAEAAQA8wAAAIsFAAAAAA==&#10;" filled="f" stroked="f">
              <v:textbox>
                <w:txbxContent>
                  <w:p w14:paraId="743BC96E" w14:textId="77777777" w:rsidR="002A161D" w:rsidRPr="00E45F7C" w:rsidRDefault="002A161D" w:rsidP="00E45F7C">
                    <w:pPr>
                      <w:pStyle w:val="a9"/>
                      <w:kinsoku w:val="0"/>
                      <w:overflowPunct w:val="0"/>
                      <w:spacing w:before="0" w:beforeAutospacing="0" w:after="0" w:afterAutospacing="0"/>
                      <w:textAlignment w:val="baseline"/>
                      <w:rPr>
                        <w:sz w:val="32"/>
                        <w:szCs w:val="32"/>
                      </w:rPr>
                    </w:pPr>
                    <w:r w:rsidRPr="00E45F7C">
                      <w:rPr>
                        <w:rFonts w:asciiTheme="minorHAnsi" w:hAnsi="Calibri" w:cstheme="minorBidi"/>
                        <w:color w:val="FFFFFF" w:themeColor="background1"/>
                        <w:kern w:val="24"/>
                        <w:sz w:val="32"/>
                        <w:szCs w:val="32"/>
                      </w:rPr>
                      <w:t>г. Самара, ул.Садовая, д.292</w:t>
                    </w:r>
                  </w:p>
                  <w:p w14:paraId="34AB7999" w14:textId="77777777" w:rsidR="002A161D" w:rsidRPr="00E45F7C" w:rsidRDefault="002A161D" w:rsidP="00E45F7C">
                    <w:pPr>
                      <w:pStyle w:val="a9"/>
                      <w:kinsoku w:val="0"/>
                      <w:overflowPunct w:val="0"/>
                      <w:spacing w:before="0" w:beforeAutospacing="0" w:after="0" w:afterAutospacing="0"/>
                      <w:textAlignment w:val="baseline"/>
                      <w:rPr>
                        <w:sz w:val="32"/>
                        <w:szCs w:val="32"/>
                      </w:rPr>
                    </w:pPr>
                    <w:r w:rsidRPr="00E45F7C">
                      <w:rPr>
                        <w:rFonts w:asciiTheme="minorHAnsi" w:hAnsi="Calibri" w:cstheme="minorBidi"/>
                        <w:color w:val="FFFFFF" w:themeColor="background1"/>
                        <w:kern w:val="24"/>
                        <w:sz w:val="32"/>
                        <w:szCs w:val="32"/>
                      </w:rPr>
                      <w:t>тел. 8 (846) 254-16-60</w:t>
                    </w:r>
                  </w:p>
                  <w:p w14:paraId="3164A725" w14:textId="77777777" w:rsidR="002A161D" w:rsidRDefault="002A161D" w:rsidP="00E45F7C">
                    <w:pPr>
                      <w:pStyle w:val="a9"/>
                      <w:kinsoku w:val="0"/>
                      <w:overflowPunct w:val="0"/>
                      <w:spacing w:before="0" w:beforeAutospacing="0" w:after="0" w:afterAutospacing="0"/>
                      <w:textAlignment w:val="baseline"/>
                      <w:rPr>
                        <w:rFonts w:asciiTheme="minorHAnsi" w:hAnsi="Calibri" w:cstheme="minorBidi"/>
                        <w:color w:val="FFFFFF" w:themeColor="background1"/>
                        <w:kern w:val="24"/>
                        <w:sz w:val="32"/>
                        <w:szCs w:val="32"/>
                      </w:rPr>
                    </w:pPr>
                    <w:r w:rsidRPr="00E45F7C">
                      <w:rPr>
                        <w:rFonts w:asciiTheme="minorHAnsi" w:hAnsi="Calibri" w:cstheme="minorBidi"/>
                        <w:color w:val="FFFFFF" w:themeColor="background1"/>
                        <w:kern w:val="24"/>
                        <w:sz w:val="32"/>
                        <w:szCs w:val="32"/>
                      </w:rPr>
                      <w:t xml:space="preserve">centr63@list.ru </w:t>
                    </w:r>
                    <w:r w:rsidRPr="00E45F7C">
                      <w:rPr>
                        <w:rFonts w:asciiTheme="minorHAnsi" w:hAnsi="Calibri" w:cstheme="minorBidi"/>
                        <w:color w:val="FFFFFF" w:themeColor="background1"/>
                        <w:kern w:val="24"/>
                        <w:sz w:val="32"/>
                        <w:szCs w:val="32"/>
                      </w:rPr>
                      <w:tab/>
                    </w:r>
                  </w:p>
                  <w:p w14:paraId="7D6CF1A2" w14:textId="77777777" w:rsidR="002A161D" w:rsidRDefault="002A161D" w:rsidP="00E45F7C">
                    <w:pPr>
                      <w:pStyle w:val="a9"/>
                      <w:kinsoku w:val="0"/>
                      <w:overflowPunct w:val="0"/>
                      <w:spacing w:before="0" w:beforeAutospacing="0" w:after="0" w:afterAutospacing="0"/>
                      <w:textAlignment w:val="baseline"/>
                      <w:rPr>
                        <w:rFonts w:asciiTheme="minorHAnsi" w:hAnsi="Calibri" w:cstheme="minorBidi"/>
                        <w:color w:val="FFFFFF" w:themeColor="background1"/>
                        <w:kern w:val="24"/>
                        <w:sz w:val="32"/>
                        <w:szCs w:val="32"/>
                      </w:rPr>
                    </w:pPr>
                  </w:p>
                  <w:p w14:paraId="577EC0B9" w14:textId="77777777" w:rsidR="002A161D" w:rsidRPr="00E45F7C" w:rsidRDefault="002A161D" w:rsidP="00E45F7C">
                    <w:pPr>
                      <w:pStyle w:val="a9"/>
                      <w:kinsoku w:val="0"/>
                      <w:overflowPunct w:val="0"/>
                      <w:spacing w:before="0" w:beforeAutospacing="0" w:after="0" w:afterAutospacing="0"/>
                      <w:textAlignment w:val="baseline"/>
                      <w:rPr>
                        <w:sz w:val="40"/>
                        <w:szCs w:val="40"/>
                      </w:rPr>
                    </w:pPr>
                    <w:r w:rsidRPr="00E45F7C">
                      <w:rPr>
                        <w:rFonts w:asciiTheme="minorHAnsi" w:hAnsiTheme="minorHAnsi"/>
                        <w:b/>
                        <w:color w:val="FFFFFF" w:themeColor="background1"/>
                        <w:sz w:val="40"/>
                        <w:szCs w:val="40"/>
                      </w:rPr>
                      <w:t>Самара 2019</w:t>
                    </w:r>
                  </w:p>
                </w:txbxContent>
              </v:textbox>
              <w10:wrap anchory="page"/>
              <w10:anchorlock/>
            </v:shape>
          </w:pict>
        </mc:Fallback>
      </mc:AlternateContent>
    </w:r>
    <w:r>
      <w:rPr>
        <w:noProof/>
        <w:lang w:eastAsia="ru-RU"/>
      </w:rPr>
      <w:drawing>
        <wp:anchor distT="0" distB="0" distL="114300" distR="114300" simplePos="0" relativeHeight="251667456" behindDoc="1" locked="1" layoutInCell="1" allowOverlap="1" wp14:anchorId="37A05EC9" wp14:editId="1E6129A7">
          <wp:simplePos x="1087755" y="457200"/>
          <wp:positionH relativeFrom="page">
            <wp:align>center</wp:align>
          </wp:positionH>
          <wp:positionV relativeFrom="page">
            <wp:align>center</wp:align>
          </wp:positionV>
          <wp:extent cx="7560000" cy="10692000"/>
          <wp:effectExtent l="0" t="0" r="3175"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55FAC"/>
    <w:multiLevelType w:val="multilevel"/>
    <w:tmpl w:val="0000001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11C470A"/>
    <w:multiLevelType w:val="hybridMultilevel"/>
    <w:tmpl w:val="0E0AD12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03C959F6"/>
    <w:multiLevelType w:val="hybridMultilevel"/>
    <w:tmpl w:val="FA067316"/>
    <w:lvl w:ilvl="0" w:tplc="8A2C5612">
      <w:start w:val="1"/>
      <w:numFmt w:val="bullet"/>
      <w:lvlText w:val="•"/>
      <w:lvlJc w:val="left"/>
      <w:pPr>
        <w:tabs>
          <w:tab w:val="num" w:pos="720"/>
        </w:tabs>
        <w:ind w:left="720" w:hanging="360"/>
      </w:pPr>
      <w:rPr>
        <w:rFonts w:ascii="Arial" w:hAnsi="Arial" w:hint="default"/>
      </w:rPr>
    </w:lvl>
    <w:lvl w:ilvl="1" w:tplc="88A6E90C" w:tentative="1">
      <w:start w:val="1"/>
      <w:numFmt w:val="bullet"/>
      <w:lvlText w:val="•"/>
      <w:lvlJc w:val="left"/>
      <w:pPr>
        <w:tabs>
          <w:tab w:val="num" w:pos="1440"/>
        </w:tabs>
        <w:ind w:left="1440" w:hanging="360"/>
      </w:pPr>
      <w:rPr>
        <w:rFonts w:ascii="Arial" w:hAnsi="Arial" w:hint="default"/>
      </w:rPr>
    </w:lvl>
    <w:lvl w:ilvl="2" w:tplc="35961478" w:tentative="1">
      <w:start w:val="1"/>
      <w:numFmt w:val="bullet"/>
      <w:lvlText w:val="•"/>
      <w:lvlJc w:val="left"/>
      <w:pPr>
        <w:tabs>
          <w:tab w:val="num" w:pos="2160"/>
        </w:tabs>
        <w:ind w:left="2160" w:hanging="360"/>
      </w:pPr>
      <w:rPr>
        <w:rFonts w:ascii="Arial" w:hAnsi="Arial" w:hint="default"/>
      </w:rPr>
    </w:lvl>
    <w:lvl w:ilvl="3" w:tplc="9DB83AFE" w:tentative="1">
      <w:start w:val="1"/>
      <w:numFmt w:val="bullet"/>
      <w:lvlText w:val="•"/>
      <w:lvlJc w:val="left"/>
      <w:pPr>
        <w:tabs>
          <w:tab w:val="num" w:pos="2880"/>
        </w:tabs>
        <w:ind w:left="2880" w:hanging="360"/>
      </w:pPr>
      <w:rPr>
        <w:rFonts w:ascii="Arial" w:hAnsi="Arial" w:hint="default"/>
      </w:rPr>
    </w:lvl>
    <w:lvl w:ilvl="4" w:tplc="ACD03C0C" w:tentative="1">
      <w:start w:val="1"/>
      <w:numFmt w:val="bullet"/>
      <w:lvlText w:val="•"/>
      <w:lvlJc w:val="left"/>
      <w:pPr>
        <w:tabs>
          <w:tab w:val="num" w:pos="3600"/>
        </w:tabs>
        <w:ind w:left="3600" w:hanging="360"/>
      </w:pPr>
      <w:rPr>
        <w:rFonts w:ascii="Arial" w:hAnsi="Arial" w:hint="default"/>
      </w:rPr>
    </w:lvl>
    <w:lvl w:ilvl="5" w:tplc="0C64B280" w:tentative="1">
      <w:start w:val="1"/>
      <w:numFmt w:val="bullet"/>
      <w:lvlText w:val="•"/>
      <w:lvlJc w:val="left"/>
      <w:pPr>
        <w:tabs>
          <w:tab w:val="num" w:pos="4320"/>
        </w:tabs>
        <w:ind w:left="4320" w:hanging="360"/>
      </w:pPr>
      <w:rPr>
        <w:rFonts w:ascii="Arial" w:hAnsi="Arial" w:hint="default"/>
      </w:rPr>
    </w:lvl>
    <w:lvl w:ilvl="6" w:tplc="7EB8D58A" w:tentative="1">
      <w:start w:val="1"/>
      <w:numFmt w:val="bullet"/>
      <w:lvlText w:val="•"/>
      <w:lvlJc w:val="left"/>
      <w:pPr>
        <w:tabs>
          <w:tab w:val="num" w:pos="5040"/>
        </w:tabs>
        <w:ind w:left="5040" w:hanging="360"/>
      </w:pPr>
      <w:rPr>
        <w:rFonts w:ascii="Arial" w:hAnsi="Arial" w:hint="default"/>
      </w:rPr>
    </w:lvl>
    <w:lvl w:ilvl="7" w:tplc="C31EE714" w:tentative="1">
      <w:start w:val="1"/>
      <w:numFmt w:val="bullet"/>
      <w:lvlText w:val="•"/>
      <w:lvlJc w:val="left"/>
      <w:pPr>
        <w:tabs>
          <w:tab w:val="num" w:pos="5760"/>
        </w:tabs>
        <w:ind w:left="5760" w:hanging="360"/>
      </w:pPr>
      <w:rPr>
        <w:rFonts w:ascii="Arial" w:hAnsi="Arial" w:hint="default"/>
      </w:rPr>
    </w:lvl>
    <w:lvl w:ilvl="8" w:tplc="A4DAC06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584578"/>
    <w:multiLevelType w:val="multilevel"/>
    <w:tmpl w:val="AD4C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740D02"/>
    <w:multiLevelType w:val="hybridMultilevel"/>
    <w:tmpl w:val="50D44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C208B4"/>
    <w:multiLevelType w:val="hybridMultilevel"/>
    <w:tmpl w:val="5DB08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0A1F27"/>
    <w:multiLevelType w:val="hybridMultilevel"/>
    <w:tmpl w:val="6512F5DC"/>
    <w:lvl w:ilvl="0" w:tplc="EA62596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0E0D4622"/>
    <w:multiLevelType w:val="hybridMultilevel"/>
    <w:tmpl w:val="7A44065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 w15:restartNumberingAfterBreak="0">
    <w:nsid w:val="110D51FA"/>
    <w:multiLevelType w:val="hybridMultilevel"/>
    <w:tmpl w:val="56405E8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15:restartNumberingAfterBreak="0">
    <w:nsid w:val="11FE61CC"/>
    <w:multiLevelType w:val="hybridMultilevel"/>
    <w:tmpl w:val="1E260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30D1745"/>
    <w:multiLevelType w:val="hybridMultilevel"/>
    <w:tmpl w:val="B76065E0"/>
    <w:lvl w:ilvl="0" w:tplc="E190D5F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479156E"/>
    <w:multiLevelType w:val="hybridMultilevel"/>
    <w:tmpl w:val="A3A4795C"/>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2" w15:restartNumberingAfterBreak="0">
    <w:nsid w:val="18F7674B"/>
    <w:multiLevelType w:val="hybridMultilevel"/>
    <w:tmpl w:val="D1AE97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0ED6052"/>
    <w:multiLevelType w:val="hybridMultilevel"/>
    <w:tmpl w:val="052826D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2AB04B4A"/>
    <w:multiLevelType w:val="hybridMultilevel"/>
    <w:tmpl w:val="31B69B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8111C1A"/>
    <w:multiLevelType w:val="hybridMultilevel"/>
    <w:tmpl w:val="020E0AD0"/>
    <w:lvl w:ilvl="0" w:tplc="E190D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92210EA"/>
    <w:multiLevelType w:val="hybridMultilevel"/>
    <w:tmpl w:val="3404E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0812B4"/>
    <w:multiLevelType w:val="hybridMultilevel"/>
    <w:tmpl w:val="733083C6"/>
    <w:lvl w:ilvl="0" w:tplc="A360170C">
      <w:start w:val="1"/>
      <w:numFmt w:val="bullet"/>
      <w:lvlText w:val="•"/>
      <w:lvlJc w:val="left"/>
      <w:pPr>
        <w:tabs>
          <w:tab w:val="num" w:pos="720"/>
        </w:tabs>
        <w:ind w:left="720" w:hanging="360"/>
      </w:pPr>
      <w:rPr>
        <w:rFonts w:ascii="Arial" w:hAnsi="Arial" w:hint="default"/>
      </w:rPr>
    </w:lvl>
    <w:lvl w:ilvl="1" w:tplc="66A07044" w:tentative="1">
      <w:start w:val="1"/>
      <w:numFmt w:val="bullet"/>
      <w:lvlText w:val="•"/>
      <w:lvlJc w:val="left"/>
      <w:pPr>
        <w:tabs>
          <w:tab w:val="num" w:pos="1440"/>
        </w:tabs>
        <w:ind w:left="1440" w:hanging="360"/>
      </w:pPr>
      <w:rPr>
        <w:rFonts w:ascii="Arial" w:hAnsi="Arial" w:hint="default"/>
      </w:rPr>
    </w:lvl>
    <w:lvl w:ilvl="2" w:tplc="4842853A" w:tentative="1">
      <w:start w:val="1"/>
      <w:numFmt w:val="bullet"/>
      <w:lvlText w:val="•"/>
      <w:lvlJc w:val="left"/>
      <w:pPr>
        <w:tabs>
          <w:tab w:val="num" w:pos="2160"/>
        </w:tabs>
        <w:ind w:left="2160" w:hanging="360"/>
      </w:pPr>
      <w:rPr>
        <w:rFonts w:ascii="Arial" w:hAnsi="Arial" w:hint="default"/>
      </w:rPr>
    </w:lvl>
    <w:lvl w:ilvl="3" w:tplc="88DE2EEA" w:tentative="1">
      <w:start w:val="1"/>
      <w:numFmt w:val="bullet"/>
      <w:lvlText w:val="•"/>
      <w:lvlJc w:val="left"/>
      <w:pPr>
        <w:tabs>
          <w:tab w:val="num" w:pos="2880"/>
        </w:tabs>
        <w:ind w:left="2880" w:hanging="360"/>
      </w:pPr>
      <w:rPr>
        <w:rFonts w:ascii="Arial" w:hAnsi="Arial" w:hint="default"/>
      </w:rPr>
    </w:lvl>
    <w:lvl w:ilvl="4" w:tplc="177E7F9C" w:tentative="1">
      <w:start w:val="1"/>
      <w:numFmt w:val="bullet"/>
      <w:lvlText w:val="•"/>
      <w:lvlJc w:val="left"/>
      <w:pPr>
        <w:tabs>
          <w:tab w:val="num" w:pos="3600"/>
        </w:tabs>
        <w:ind w:left="3600" w:hanging="360"/>
      </w:pPr>
      <w:rPr>
        <w:rFonts w:ascii="Arial" w:hAnsi="Arial" w:hint="default"/>
      </w:rPr>
    </w:lvl>
    <w:lvl w:ilvl="5" w:tplc="EAE05090" w:tentative="1">
      <w:start w:val="1"/>
      <w:numFmt w:val="bullet"/>
      <w:lvlText w:val="•"/>
      <w:lvlJc w:val="left"/>
      <w:pPr>
        <w:tabs>
          <w:tab w:val="num" w:pos="4320"/>
        </w:tabs>
        <w:ind w:left="4320" w:hanging="360"/>
      </w:pPr>
      <w:rPr>
        <w:rFonts w:ascii="Arial" w:hAnsi="Arial" w:hint="default"/>
      </w:rPr>
    </w:lvl>
    <w:lvl w:ilvl="6" w:tplc="FC6E8DA8" w:tentative="1">
      <w:start w:val="1"/>
      <w:numFmt w:val="bullet"/>
      <w:lvlText w:val="•"/>
      <w:lvlJc w:val="left"/>
      <w:pPr>
        <w:tabs>
          <w:tab w:val="num" w:pos="5040"/>
        </w:tabs>
        <w:ind w:left="5040" w:hanging="360"/>
      </w:pPr>
      <w:rPr>
        <w:rFonts w:ascii="Arial" w:hAnsi="Arial" w:hint="default"/>
      </w:rPr>
    </w:lvl>
    <w:lvl w:ilvl="7" w:tplc="02D400E8" w:tentative="1">
      <w:start w:val="1"/>
      <w:numFmt w:val="bullet"/>
      <w:lvlText w:val="•"/>
      <w:lvlJc w:val="left"/>
      <w:pPr>
        <w:tabs>
          <w:tab w:val="num" w:pos="5760"/>
        </w:tabs>
        <w:ind w:left="5760" w:hanging="360"/>
      </w:pPr>
      <w:rPr>
        <w:rFonts w:ascii="Arial" w:hAnsi="Arial" w:hint="default"/>
      </w:rPr>
    </w:lvl>
    <w:lvl w:ilvl="8" w:tplc="300A7DF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BB84F19"/>
    <w:multiLevelType w:val="hybridMultilevel"/>
    <w:tmpl w:val="7EAAB80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46197512"/>
    <w:multiLevelType w:val="hybridMultilevel"/>
    <w:tmpl w:val="624C7AD0"/>
    <w:lvl w:ilvl="0" w:tplc="002CD6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E025E03"/>
    <w:multiLevelType w:val="hybridMultilevel"/>
    <w:tmpl w:val="7A44065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15:restartNumberingAfterBreak="0">
    <w:nsid w:val="50785A9C"/>
    <w:multiLevelType w:val="hybridMultilevel"/>
    <w:tmpl w:val="979A9674"/>
    <w:lvl w:ilvl="0" w:tplc="CAA245C6">
      <w:start w:val="1"/>
      <w:numFmt w:val="decimal"/>
      <w:lvlText w:val="%1."/>
      <w:lvlJc w:val="left"/>
      <w:pPr>
        <w:ind w:left="36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532B5759"/>
    <w:multiLevelType w:val="hybridMultilevel"/>
    <w:tmpl w:val="70FC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3385B54"/>
    <w:multiLevelType w:val="hybridMultilevel"/>
    <w:tmpl w:val="14B273C8"/>
    <w:lvl w:ilvl="0" w:tplc="A0CC5E0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55EC0E12"/>
    <w:multiLevelType w:val="hybridMultilevel"/>
    <w:tmpl w:val="4B28C756"/>
    <w:lvl w:ilvl="0" w:tplc="C1DC938A">
      <w:start w:val="1"/>
      <w:numFmt w:val="decimal"/>
      <w:lvlText w:val="%1."/>
      <w:lvlJc w:val="left"/>
      <w:pPr>
        <w:ind w:left="644" w:hanging="360"/>
      </w:pPr>
      <w:rPr>
        <w:rFonts w:ascii="Times New Roman" w:hAnsi="Times New Roman" w:cs="Times New Roman" w:hint="default"/>
        <w:b/>
        <w:sz w:val="28"/>
        <w:szCs w:val="28"/>
      </w:rPr>
    </w:lvl>
    <w:lvl w:ilvl="1" w:tplc="CD2A560C">
      <w:numFmt w:val="none"/>
      <w:lvlText w:val=""/>
      <w:lvlJc w:val="left"/>
      <w:pPr>
        <w:tabs>
          <w:tab w:val="num" w:pos="360"/>
        </w:tabs>
      </w:pPr>
    </w:lvl>
    <w:lvl w:ilvl="2" w:tplc="63D8E49E">
      <w:numFmt w:val="none"/>
      <w:lvlText w:val=""/>
      <w:lvlJc w:val="left"/>
      <w:pPr>
        <w:tabs>
          <w:tab w:val="num" w:pos="360"/>
        </w:tabs>
      </w:pPr>
    </w:lvl>
    <w:lvl w:ilvl="3" w:tplc="1D4A139E">
      <w:numFmt w:val="none"/>
      <w:lvlText w:val=""/>
      <w:lvlJc w:val="left"/>
      <w:pPr>
        <w:tabs>
          <w:tab w:val="num" w:pos="360"/>
        </w:tabs>
      </w:pPr>
    </w:lvl>
    <w:lvl w:ilvl="4" w:tplc="02C83326">
      <w:numFmt w:val="none"/>
      <w:lvlText w:val=""/>
      <w:lvlJc w:val="left"/>
      <w:pPr>
        <w:tabs>
          <w:tab w:val="num" w:pos="360"/>
        </w:tabs>
      </w:pPr>
    </w:lvl>
    <w:lvl w:ilvl="5" w:tplc="94D0525E">
      <w:numFmt w:val="none"/>
      <w:lvlText w:val=""/>
      <w:lvlJc w:val="left"/>
      <w:pPr>
        <w:tabs>
          <w:tab w:val="num" w:pos="360"/>
        </w:tabs>
      </w:pPr>
    </w:lvl>
    <w:lvl w:ilvl="6" w:tplc="3C7237D0">
      <w:numFmt w:val="none"/>
      <w:lvlText w:val=""/>
      <w:lvlJc w:val="left"/>
      <w:pPr>
        <w:tabs>
          <w:tab w:val="num" w:pos="360"/>
        </w:tabs>
      </w:pPr>
    </w:lvl>
    <w:lvl w:ilvl="7" w:tplc="B29800B4">
      <w:numFmt w:val="none"/>
      <w:lvlText w:val=""/>
      <w:lvlJc w:val="left"/>
      <w:pPr>
        <w:tabs>
          <w:tab w:val="num" w:pos="360"/>
        </w:tabs>
      </w:pPr>
    </w:lvl>
    <w:lvl w:ilvl="8" w:tplc="69624042">
      <w:numFmt w:val="none"/>
      <w:lvlText w:val=""/>
      <w:lvlJc w:val="left"/>
      <w:pPr>
        <w:tabs>
          <w:tab w:val="num" w:pos="360"/>
        </w:tabs>
      </w:pPr>
    </w:lvl>
  </w:abstractNum>
  <w:abstractNum w:abstractNumId="25" w15:restartNumberingAfterBreak="0">
    <w:nsid w:val="568F621D"/>
    <w:multiLevelType w:val="hybridMultilevel"/>
    <w:tmpl w:val="84D6A396"/>
    <w:lvl w:ilvl="0" w:tplc="397C958A">
      <w:start w:val="1"/>
      <w:numFmt w:val="bullet"/>
      <w:lvlText w:val="•"/>
      <w:lvlJc w:val="left"/>
      <w:pPr>
        <w:tabs>
          <w:tab w:val="num" w:pos="720"/>
        </w:tabs>
        <w:ind w:left="720" w:hanging="360"/>
      </w:pPr>
      <w:rPr>
        <w:rFonts w:ascii="Arial" w:hAnsi="Arial" w:hint="default"/>
      </w:rPr>
    </w:lvl>
    <w:lvl w:ilvl="1" w:tplc="484294EC" w:tentative="1">
      <w:start w:val="1"/>
      <w:numFmt w:val="bullet"/>
      <w:lvlText w:val="•"/>
      <w:lvlJc w:val="left"/>
      <w:pPr>
        <w:tabs>
          <w:tab w:val="num" w:pos="1440"/>
        </w:tabs>
        <w:ind w:left="1440" w:hanging="360"/>
      </w:pPr>
      <w:rPr>
        <w:rFonts w:ascii="Arial" w:hAnsi="Arial" w:hint="default"/>
      </w:rPr>
    </w:lvl>
    <w:lvl w:ilvl="2" w:tplc="960014C4" w:tentative="1">
      <w:start w:val="1"/>
      <w:numFmt w:val="bullet"/>
      <w:lvlText w:val="•"/>
      <w:lvlJc w:val="left"/>
      <w:pPr>
        <w:tabs>
          <w:tab w:val="num" w:pos="2160"/>
        </w:tabs>
        <w:ind w:left="2160" w:hanging="360"/>
      </w:pPr>
      <w:rPr>
        <w:rFonts w:ascii="Arial" w:hAnsi="Arial" w:hint="default"/>
      </w:rPr>
    </w:lvl>
    <w:lvl w:ilvl="3" w:tplc="181A0A06" w:tentative="1">
      <w:start w:val="1"/>
      <w:numFmt w:val="bullet"/>
      <w:lvlText w:val="•"/>
      <w:lvlJc w:val="left"/>
      <w:pPr>
        <w:tabs>
          <w:tab w:val="num" w:pos="2880"/>
        </w:tabs>
        <w:ind w:left="2880" w:hanging="360"/>
      </w:pPr>
      <w:rPr>
        <w:rFonts w:ascii="Arial" w:hAnsi="Arial" w:hint="default"/>
      </w:rPr>
    </w:lvl>
    <w:lvl w:ilvl="4" w:tplc="F4E69FD0" w:tentative="1">
      <w:start w:val="1"/>
      <w:numFmt w:val="bullet"/>
      <w:lvlText w:val="•"/>
      <w:lvlJc w:val="left"/>
      <w:pPr>
        <w:tabs>
          <w:tab w:val="num" w:pos="3600"/>
        </w:tabs>
        <w:ind w:left="3600" w:hanging="360"/>
      </w:pPr>
      <w:rPr>
        <w:rFonts w:ascii="Arial" w:hAnsi="Arial" w:hint="default"/>
      </w:rPr>
    </w:lvl>
    <w:lvl w:ilvl="5" w:tplc="74F08700" w:tentative="1">
      <w:start w:val="1"/>
      <w:numFmt w:val="bullet"/>
      <w:lvlText w:val="•"/>
      <w:lvlJc w:val="left"/>
      <w:pPr>
        <w:tabs>
          <w:tab w:val="num" w:pos="4320"/>
        </w:tabs>
        <w:ind w:left="4320" w:hanging="360"/>
      </w:pPr>
      <w:rPr>
        <w:rFonts w:ascii="Arial" w:hAnsi="Arial" w:hint="default"/>
      </w:rPr>
    </w:lvl>
    <w:lvl w:ilvl="6" w:tplc="91DAFDCC" w:tentative="1">
      <w:start w:val="1"/>
      <w:numFmt w:val="bullet"/>
      <w:lvlText w:val="•"/>
      <w:lvlJc w:val="left"/>
      <w:pPr>
        <w:tabs>
          <w:tab w:val="num" w:pos="5040"/>
        </w:tabs>
        <w:ind w:left="5040" w:hanging="360"/>
      </w:pPr>
      <w:rPr>
        <w:rFonts w:ascii="Arial" w:hAnsi="Arial" w:hint="default"/>
      </w:rPr>
    </w:lvl>
    <w:lvl w:ilvl="7" w:tplc="0E926556" w:tentative="1">
      <w:start w:val="1"/>
      <w:numFmt w:val="bullet"/>
      <w:lvlText w:val="•"/>
      <w:lvlJc w:val="left"/>
      <w:pPr>
        <w:tabs>
          <w:tab w:val="num" w:pos="5760"/>
        </w:tabs>
        <w:ind w:left="5760" w:hanging="360"/>
      </w:pPr>
      <w:rPr>
        <w:rFonts w:ascii="Arial" w:hAnsi="Arial" w:hint="default"/>
      </w:rPr>
    </w:lvl>
    <w:lvl w:ilvl="8" w:tplc="ED3EE5D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C085C8F"/>
    <w:multiLevelType w:val="hybridMultilevel"/>
    <w:tmpl w:val="521A0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0666B78"/>
    <w:multiLevelType w:val="hybridMultilevel"/>
    <w:tmpl w:val="71CC2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10E2168"/>
    <w:multiLevelType w:val="hybridMultilevel"/>
    <w:tmpl w:val="ACC6B7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6005737"/>
    <w:multiLevelType w:val="hybridMultilevel"/>
    <w:tmpl w:val="20105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8ED0942"/>
    <w:multiLevelType w:val="hybridMultilevel"/>
    <w:tmpl w:val="9372DF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984331F"/>
    <w:multiLevelType w:val="hybridMultilevel"/>
    <w:tmpl w:val="A2A2A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AA45EAA"/>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6C427D1C"/>
    <w:multiLevelType w:val="singleLevel"/>
    <w:tmpl w:val="7DF83758"/>
    <w:lvl w:ilvl="0">
      <w:start w:val="1"/>
      <w:numFmt w:val="decimal"/>
      <w:lvlText w:val="%1."/>
      <w:lvlJc w:val="left"/>
      <w:pPr>
        <w:tabs>
          <w:tab w:val="num" w:pos="360"/>
        </w:tabs>
        <w:ind w:left="360" w:hanging="360"/>
      </w:pPr>
      <w:rPr>
        <w:rFonts w:hint="default"/>
      </w:rPr>
    </w:lvl>
  </w:abstractNum>
  <w:abstractNum w:abstractNumId="34" w15:restartNumberingAfterBreak="0">
    <w:nsid w:val="6F94417E"/>
    <w:multiLevelType w:val="hybridMultilevel"/>
    <w:tmpl w:val="65D2B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0FE2009"/>
    <w:multiLevelType w:val="hybridMultilevel"/>
    <w:tmpl w:val="7A44065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6" w15:restartNumberingAfterBreak="0">
    <w:nsid w:val="719C2BE8"/>
    <w:multiLevelType w:val="multilevel"/>
    <w:tmpl w:val="41CA4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091275"/>
    <w:multiLevelType w:val="hybridMultilevel"/>
    <w:tmpl w:val="8F16BE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15:restartNumberingAfterBreak="0">
    <w:nsid w:val="746523E2"/>
    <w:multiLevelType w:val="hybridMultilevel"/>
    <w:tmpl w:val="AADAFF36"/>
    <w:lvl w:ilvl="0" w:tplc="04190001">
      <w:start w:val="1"/>
      <w:numFmt w:val="bullet"/>
      <w:lvlText w:val=""/>
      <w:lvlJc w:val="left"/>
      <w:pPr>
        <w:ind w:left="1260" w:hanging="360"/>
      </w:pPr>
      <w:rPr>
        <w:rFonts w:ascii="Symbol" w:hAnsi="Symbol"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9" w15:restartNumberingAfterBreak="0">
    <w:nsid w:val="76126C93"/>
    <w:multiLevelType w:val="hybridMultilevel"/>
    <w:tmpl w:val="28BAB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9783350"/>
    <w:multiLevelType w:val="hybridMultilevel"/>
    <w:tmpl w:val="979A9674"/>
    <w:lvl w:ilvl="0" w:tplc="CAA245C6">
      <w:start w:val="1"/>
      <w:numFmt w:val="decimal"/>
      <w:lvlText w:val="%1."/>
      <w:lvlJc w:val="left"/>
      <w:pPr>
        <w:ind w:left="36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79B562B7"/>
    <w:multiLevelType w:val="hybridMultilevel"/>
    <w:tmpl w:val="7A44065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2" w15:restartNumberingAfterBreak="0">
    <w:nsid w:val="7A724159"/>
    <w:multiLevelType w:val="hybridMultilevel"/>
    <w:tmpl w:val="5728F4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15:restartNumberingAfterBreak="0">
    <w:nsid w:val="7D207D69"/>
    <w:multiLevelType w:val="hybridMultilevel"/>
    <w:tmpl w:val="B2642392"/>
    <w:lvl w:ilvl="0" w:tplc="F32453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7E0F5259"/>
    <w:multiLevelType w:val="hybridMultilevel"/>
    <w:tmpl w:val="C71E86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25"/>
  </w:num>
  <w:num w:numId="3">
    <w:abstractNumId w:val="2"/>
  </w:num>
  <w:num w:numId="4">
    <w:abstractNumId w:val="19"/>
  </w:num>
  <w:num w:numId="5">
    <w:abstractNumId w:val="37"/>
  </w:num>
  <w:num w:numId="6">
    <w:abstractNumId w:val="8"/>
  </w:num>
  <w:num w:numId="7">
    <w:abstractNumId w:val="28"/>
  </w:num>
  <w:num w:numId="8">
    <w:abstractNumId w:val="24"/>
  </w:num>
  <w:num w:numId="9">
    <w:abstractNumId w:val="16"/>
  </w:num>
  <w:num w:numId="10">
    <w:abstractNumId w:val="15"/>
  </w:num>
  <w:num w:numId="11">
    <w:abstractNumId w:val="44"/>
  </w:num>
  <w:num w:numId="12">
    <w:abstractNumId w:val="30"/>
  </w:num>
  <w:num w:numId="13">
    <w:abstractNumId w:val="21"/>
  </w:num>
  <w:num w:numId="14">
    <w:abstractNumId w:val="32"/>
  </w:num>
  <w:num w:numId="15">
    <w:abstractNumId w:val="33"/>
  </w:num>
  <w:num w:numId="16">
    <w:abstractNumId w:val="29"/>
  </w:num>
  <w:num w:numId="17">
    <w:abstractNumId w:val="18"/>
  </w:num>
  <w:num w:numId="18">
    <w:abstractNumId w:val="40"/>
  </w:num>
  <w:num w:numId="19">
    <w:abstractNumId w:val="0"/>
  </w:num>
  <w:num w:numId="20">
    <w:abstractNumId w:val="38"/>
  </w:num>
  <w:num w:numId="21">
    <w:abstractNumId w:val="7"/>
  </w:num>
  <w:num w:numId="22">
    <w:abstractNumId w:val="5"/>
  </w:num>
  <w:num w:numId="23">
    <w:abstractNumId w:val="41"/>
  </w:num>
  <w:num w:numId="24">
    <w:abstractNumId w:val="20"/>
  </w:num>
  <w:num w:numId="25">
    <w:abstractNumId w:val="35"/>
  </w:num>
  <w:num w:numId="26">
    <w:abstractNumId w:val="43"/>
  </w:num>
  <w:num w:numId="27">
    <w:abstractNumId w:val="1"/>
  </w:num>
  <w:num w:numId="28">
    <w:abstractNumId w:val="9"/>
  </w:num>
  <w:num w:numId="29">
    <w:abstractNumId w:val="31"/>
  </w:num>
  <w:num w:numId="30">
    <w:abstractNumId w:val="34"/>
  </w:num>
  <w:num w:numId="31">
    <w:abstractNumId w:val="12"/>
  </w:num>
  <w:num w:numId="32">
    <w:abstractNumId w:val="3"/>
  </w:num>
  <w:num w:numId="33">
    <w:abstractNumId w:val="42"/>
  </w:num>
  <w:num w:numId="34">
    <w:abstractNumId w:val="4"/>
  </w:num>
  <w:num w:numId="35">
    <w:abstractNumId w:val="26"/>
  </w:num>
  <w:num w:numId="36">
    <w:abstractNumId w:val="14"/>
  </w:num>
  <w:num w:numId="37">
    <w:abstractNumId w:val="10"/>
  </w:num>
  <w:num w:numId="38">
    <w:abstractNumId w:val="22"/>
  </w:num>
  <w:num w:numId="39">
    <w:abstractNumId w:val="39"/>
  </w:num>
  <w:num w:numId="40">
    <w:abstractNumId w:val="36"/>
  </w:num>
  <w:num w:numId="41">
    <w:abstractNumId w:val="13"/>
  </w:num>
  <w:num w:numId="42">
    <w:abstractNumId w:val="23"/>
  </w:num>
  <w:num w:numId="43">
    <w:abstractNumId w:val="6"/>
  </w:num>
  <w:num w:numId="44">
    <w:abstractNumId w:val="27"/>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A46"/>
    <w:rsid w:val="000054A2"/>
    <w:rsid w:val="000156A9"/>
    <w:rsid w:val="00017C3E"/>
    <w:rsid w:val="000243F4"/>
    <w:rsid w:val="0002717B"/>
    <w:rsid w:val="000452D7"/>
    <w:rsid w:val="000453CB"/>
    <w:rsid w:val="00045DB0"/>
    <w:rsid w:val="00047E08"/>
    <w:rsid w:val="00051268"/>
    <w:rsid w:val="0005142A"/>
    <w:rsid w:val="00056847"/>
    <w:rsid w:val="000574FA"/>
    <w:rsid w:val="0006021B"/>
    <w:rsid w:val="000611D3"/>
    <w:rsid w:val="000708F9"/>
    <w:rsid w:val="00070A20"/>
    <w:rsid w:val="00072660"/>
    <w:rsid w:val="000730A6"/>
    <w:rsid w:val="00073BC7"/>
    <w:rsid w:val="00074279"/>
    <w:rsid w:val="000754B7"/>
    <w:rsid w:val="00083B2F"/>
    <w:rsid w:val="00084A7A"/>
    <w:rsid w:val="00085E63"/>
    <w:rsid w:val="00086851"/>
    <w:rsid w:val="00093090"/>
    <w:rsid w:val="00096456"/>
    <w:rsid w:val="00096C91"/>
    <w:rsid w:val="000971BA"/>
    <w:rsid w:val="000A7035"/>
    <w:rsid w:val="000B3F91"/>
    <w:rsid w:val="000B6F08"/>
    <w:rsid w:val="000D0161"/>
    <w:rsid w:val="000D3177"/>
    <w:rsid w:val="000D61CC"/>
    <w:rsid w:val="000D6D27"/>
    <w:rsid w:val="000E06AD"/>
    <w:rsid w:val="000E3121"/>
    <w:rsid w:val="000E797E"/>
    <w:rsid w:val="000F7114"/>
    <w:rsid w:val="000F7F99"/>
    <w:rsid w:val="001025E4"/>
    <w:rsid w:val="00105630"/>
    <w:rsid w:val="00106803"/>
    <w:rsid w:val="00110A8F"/>
    <w:rsid w:val="00115EDC"/>
    <w:rsid w:val="001200ED"/>
    <w:rsid w:val="00141387"/>
    <w:rsid w:val="001417D1"/>
    <w:rsid w:val="00151C3D"/>
    <w:rsid w:val="001575D8"/>
    <w:rsid w:val="00160727"/>
    <w:rsid w:val="00164F86"/>
    <w:rsid w:val="00165460"/>
    <w:rsid w:val="00165FEA"/>
    <w:rsid w:val="001754A3"/>
    <w:rsid w:val="001773BA"/>
    <w:rsid w:val="001815CC"/>
    <w:rsid w:val="00182F18"/>
    <w:rsid w:val="001830AF"/>
    <w:rsid w:val="00190452"/>
    <w:rsid w:val="00191E05"/>
    <w:rsid w:val="001928FB"/>
    <w:rsid w:val="0019481D"/>
    <w:rsid w:val="001A6096"/>
    <w:rsid w:val="001B02C4"/>
    <w:rsid w:val="001B5464"/>
    <w:rsid w:val="001C1AE8"/>
    <w:rsid w:val="001C42ED"/>
    <w:rsid w:val="001C4916"/>
    <w:rsid w:val="001D15CE"/>
    <w:rsid w:val="001D1CDF"/>
    <w:rsid w:val="001D3D4A"/>
    <w:rsid w:val="001D5436"/>
    <w:rsid w:val="001D5D97"/>
    <w:rsid w:val="001D6032"/>
    <w:rsid w:val="001E1266"/>
    <w:rsid w:val="001E1B65"/>
    <w:rsid w:val="001E3372"/>
    <w:rsid w:val="001E33E4"/>
    <w:rsid w:val="001E3721"/>
    <w:rsid w:val="001F35A5"/>
    <w:rsid w:val="001F499A"/>
    <w:rsid w:val="001F4B2D"/>
    <w:rsid w:val="001F5A57"/>
    <w:rsid w:val="001F686E"/>
    <w:rsid w:val="002003E6"/>
    <w:rsid w:val="00201333"/>
    <w:rsid w:val="00201A0E"/>
    <w:rsid w:val="00204190"/>
    <w:rsid w:val="00211C38"/>
    <w:rsid w:val="0021609F"/>
    <w:rsid w:val="00220466"/>
    <w:rsid w:val="002212A4"/>
    <w:rsid w:val="00222C18"/>
    <w:rsid w:val="00225B1B"/>
    <w:rsid w:val="0023174B"/>
    <w:rsid w:val="00235683"/>
    <w:rsid w:val="00235C0C"/>
    <w:rsid w:val="00242859"/>
    <w:rsid w:val="00245B19"/>
    <w:rsid w:val="00254E9C"/>
    <w:rsid w:val="00256DF4"/>
    <w:rsid w:val="00262C3C"/>
    <w:rsid w:val="00262EBB"/>
    <w:rsid w:val="002715C4"/>
    <w:rsid w:val="002731E1"/>
    <w:rsid w:val="00276480"/>
    <w:rsid w:val="00281F24"/>
    <w:rsid w:val="00285C09"/>
    <w:rsid w:val="00286E48"/>
    <w:rsid w:val="00292DBB"/>
    <w:rsid w:val="00295703"/>
    <w:rsid w:val="002A161D"/>
    <w:rsid w:val="002A288C"/>
    <w:rsid w:val="002B4AB1"/>
    <w:rsid w:val="002B6A28"/>
    <w:rsid w:val="002D070D"/>
    <w:rsid w:val="002D0F9E"/>
    <w:rsid w:val="002D42D9"/>
    <w:rsid w:val="002E17C2"/>
    <w:rsid w:val="002E1F51"/>
    <w:rsid w:val="002E5F6A"/>
    <w:rsid w:val="002E7307"/>
    <w:rsid w:val="002E73ED"/>
    <w:rsid w:val="002E7925"/>
    <w:rsid w:val="002F3665"/>
    <w:rsid w:val="003057A8"/>
    <w:rsid w:val="00306144"/>
    <w:rsid w:val="003070D3"/>
    <w:rsid w:val="00307999"/>
    <w:rsid w:val="003105A7"/>
    <w:rsid w:val="00314036"/>
    <w:rsid w:val="00316F03"/>
    <w:rsid w:val="00322D2A"/>
    <w:rsid w:val="003323B0"/>
    <w:rsid w:val="003325B7"/>
    <w:rsid w:val="00332C03"/>
    <w:rsid w:val="003370D1"/>
    <w:rsid w:val="00342928"/>
    <w:rsid w:val="00344ADB"/>
    <w:rsid w:val="00347455"/>
    <w:rsid w:val="003524F7"/>
    <w:rsid w:val="00353E1A"/>
    <w:rsid w:val="00356F38"/>
    <w:rsid w:val="00364C0A"/>
    <w:rsid w:val="0036786D"/>
    <w:rsid w:val="003720ED"/>
    <w:rsid w:val="00373B85"/>
    <w:rsid w:val="00374D34"/>
    <w:rsid w:val="00375E19"/>
    <w:rsid w:val="003762F9"/>
    <w:rsid w:val="00383202"/>
    <w:rsid w:val="0038422E"/>
    <w:rsid w:val="00387132"/>
    <w:rsid w:val="00393E08"/>
    <w:rsid w:val="003965B1"/>
    <w:rsid w:val="003A683F"/>
    <w:rsid w:val="003B3684"/>
    <w:rsid w:val="003B6A03"/>
    <w:rsid w:val="003C0A0E"/>
    <w:rsid w:val="003C55FD"/>
    <w:rsid w:val="003C7558"/>
    <w:rsid w:val="003D0CF4"/>
    <w:rsid w:val="003D39FF"/>
    <w:rsid w:val="003D44A4"/>
    <w:rsid w:val="003E0559"/>
    <w:rsid w:val="003E0AED"/>
    <w:rsid w:val="003E4F80"/>
    <w:rsid w:val="003E7B86"/>
    <w:rsid w:val="003F27DA"/>
    <w:rsid w:val="0040215E"/>
    <w:rsid w:val="00403885"/>
    <w:rsid w:val="00410FEA"/>
    <w:rsid w:val="004166D0"/>
    <w:rsid w:val="0042023D"/>
    <w:rsid w:val="0042143B"/>
    <w:rsid w:val="00421831"/>
    <w:rsid w:val="004268D2"/>
    <w:rsid w:val="004337EB"/>
    <w:rsid w:val="00435DE6"/>
    <w:rsid w:val="00436FAB"/>
    <w:rsid w:val="00437C1A"/>
    <w:rsid w:val="00440175"/>
    <w:rsid w:val="00455139"/>
    <w:rsid w:val="0045570A"/>
    <w:rsid w:val="00455EA9"/>
    <w:rsid w:val="00470978"/>
    <w:rsid w:val="0047330E"/>
    <w:rsid w:val="004734AE"/>
    <w:rsid w:val="00476525"/>
    <w:rsid w:val="00476BD4"/>
    <w:rsid w:val="00477878"/>
    <w:rsid w:val="0048596B"/>
    <w:rsid w:val="004922B3"/>
    <w:rsid w:val="00494407"/>
    <w:rsid w:val="00497039"/>
    <w:rsid w:val="004A19FF"/>
    <w:rsid w:val="004B115B"/>
    <w:rsid w:val="004B13E7"/>
    <w:rsid w:val="004B39CB"/>
    <w:rsid w:val="004B424D"/>
    <w:rsid w:val="004B6B46"/>
    <w:rsid w:val="004C13E1"/>
    <w:rsid w:val="004C2837"/>
    <w:rsid w:val="004C49F3"/>
    <w:rsid w:val="004D1D08"/>
    <w:rsid w:val="004D534E"/>
    <w:rsid w:val="004E33E5"/>
    <w:rsid w:val="004E61BB"/>
    <w:rsid w:val="004E67E8"/>
    <w:rsid w:val="004F0A3C"/>
    <w:rsid w:val="004F4035"/>
    <w:rsid w:val="004F6161"/>
    <w:rsid w:val="004F64AE"/>
    <w:rsid w:val="004F7962"/>
    <w:rsid w:val="00501841"/>
    <w:rsid w:val="00501AD3"/>
    <w:rsid w:val="0050441D"/>
    <w:rsid w:val="005044DA"/>
    <w:rsid w:val="00504DBD"/>
    <w:rsid w:val="005116AF"/>
    <w:rsid w:val="0051310F"/>
    <w:rsid w:val="00527D01"/>
    <w:rsid w:val="00533A77"/>
    <w:rsid w:val="00535A69"/>
    <w:rsid w:val="005414B5"/>
    <w:rsid w:val="005455B2"/>
    <w:rsid w:val="005551AE"/>
    <w:rsid w:val="00563F53"/>
    <w:rsid w:val="005643B1"/>
    <w:rsid w:val="00572998"/>
    <w:rsid w:val="005761CF"/>
    <w:rsid w:val="005803FF"/>
    <w:rsid w:val="00581B55"/>
    <w:rsid w:val="0058252F"/>
    <w:rsid w:val="00583B29"/>
    <w:rsid w:val="00583C74"/>
    <w:rsid w:val="00591E91"/>
    <w:rsid w:val="005A1012"/>
    <w:rsid w:val="005A231F"/>
    <w:rsid w:val="005A2B2A"/>
    <w:rsid w:val="005A5EEA"/>
    <w:rsid w:val="005B3C76"/>
    <w:rsid w:val="005B6ED0"/>
    <w:rsid w:val="005C2B99"/>
    <w:rsid w:val="005C3784"/>
    <w:rsid w:val="005C3C95"/>
    <w:rsid w:val="005C6920"/>
    <w:rsid w:val="005C7186"/>
    <w:rsid w:val="005D0679"/>
    <w:rsid w:val="005D3BC5"/>
    <w:rsid w:val="005D70B7"/>
    <w:rsid w:val="005E18CE"/>
    <w:rsid w:val="005F4C9E"/>
    <w:rsid w:val="005F58B9"/>
    <w:rsid w:val="005F62AC"/>
    <w:rsid w:val="006043AF"/>
    <w:rsid w:val="006045D7"/>
    <w:rsid w:val="00604D88"/>
    <w:rsid w:val="00605242"/>
    <w:rsid w:val="006127F1"/>
    <w:rsid w:val="00613485"/>
    <w:rsid w:val="00616C83"/>
    <w:rsid w:val="006234CC"/>
    <w:rsid w:val="00626933"/>
    <w:rsid w:val="00626C5E"/>
    <w:rsid w:val="0062727C"/>
    <w:rsid w:val="00633C7C"/>
    <w:rsid w:val="006340FD"/>
    <w:rsid w:val="00637342"/>
    <w:rsid w:val="00643C32"/>
    <w:rsid w:val="00643F4F"/>
    <w:rsid w:val="00644CBF"/>
    <w:rsid w:val="00652F37"/>
    <w:rsid w:val="00653DE1"/>
    <w:rsid w:val="00660157"/>
    <w:rsid w:val="006622F3"/>
    <w:rsid w:val="00666DD4"/>
    <w:rsid w:val="006679CC"/>
    <w:rsid w:val="006772D9"/>
    <w:rsid w:val="00677C3A"/>
    <w:rsid w:val="006906EE"/>
    <w:rsid w:val="0069111C"/>
    <w:rsid w:val="00692D6A"/>
    <w:rsid w:val="0069334B"/>
    <w:rsid w:val="00695840"/>
    <w:rsid w:val="006964A0"/>
    <w:rsid w:val="006A3982"/>
    <w:rsid w:val="006A4545"/>
    <w:rsid w:val="006B2A3D"/>
    <w:rsid w:val="006B315C"/>
    <w:rsid w:val="006B3A63"/>
    <w:rsid w:val="006B5A46"/>
    <w:rsid w:val="006B7DA0"/>
    <w:rsid w:val="006C2CB1"/>
    <w:rsid w:val="006C2E81"/>
    <w:rsid w:val="006C4ABA"/>
    <w:rsid w:val="006C7652"/>
    <w:rsid w:val="006D0C75"/>
    <w:rsid w:val="006D17BB"/>
    <w:rsid w:val="006D1C0E"/>
    <w:rsid w:val="006E1171"/>
    <w:rsid w:val="006E376F"/>
    <w:rsid w:val="006E391D"/>
    <w:rsid w:val="006F1AB8"/>
    <w:rsid w:val="006F2A55"/>
    <w:rsid w:val="0070167C"/>
    <w:rsid w:val="00703BA6"/>
    <w:rsid w:val="00703E4A"/>
    <w:rsid w:val="0070629D"/>
    <w:rsid w:val="00711684"/>
    <w:rsid w:val="00723C05"/>
    <w:rsid w:val="00741E78"/>
    <w:rsid w:val="007477C3"/>
    <w:rsid w:val="00752EE5"/>
    <w:rsid w:val="007556AC"/>
    <w:rsid w:val="00757420"/>
    <w:rsid w:val="00761DE3"/>
    <w:rsid w:val="00770CA7"/>
    <w:rsid w:val="00771260"/>
    <w:rsid w:val="0077400C"/>
    <w:rsid w:val="007748AD"/>
    <w:rsid w:val="00781802"/>
    <w:rsid w:val="00784C6D"/>
    <w:rsid w:val="00787A17"/>
    <w:rsid w:val="007912AD"/>
    <w:rsid w:val="00791D4B"/>
    <w:rsid w:val="007934FF"/>
    <w:rsid w:val="007937E5"/>
    <w:rsid w:val="007A03CB"/>
    <w:rsid w:val="007B150E"/>
    <w:rsid w:val="007B2FEF"/>
    <w:rsid w:val="007B38EF"/>
    <w:rsid w:val="007C0396"/>
    <w:rsid w:val="007C1785"/>
    <w:rsid w:val="007C2475"/>
    <w:rsid w:val="007C4CCB"/>
    <w:rsid w:val="007D12D2"/>
    <w:rsid w:val="007D2795"/>
    <w:rsid w:val="007D6B0C"/>
    <w:rsid w:val="007E2F84"/>
    <w:rsid w:val="007E6628"/>
    <w:rsid w:val="007F26C5"/>
    <w:rsid w:val="007F7E7D"/>
    <w:rsid w:val="00802930"/>
    <w:rsid w:val="00812087"/>
    <w:rsid w:val="0082375E"/>
    <w:rsid w:val="00823E6F"/>
    <w:rsid w:val="00827D4B"/>
    <w:rsid w:val="0083066D"/>
    <w:rsid w:val="00831290"/>
    <w:rsid w:val="00831677"/>
    <w:rsid w:val="00833CB5"/>
    <w:rsid w:val="008341A4"/>
    <w:rsid w:val="008341DD"/>
    <w:rsid w:val="00834E6D"/>
    <w:rsid w:val="008406A0"/>
    <w:rsid w:val="0084103B"/>
    <w:rsid w:val="008418CE"/>
    <w:rsid w:val="00845AB8"/>
    <w:rsid w:val="00855FEF"/>
    <w:rsid w:val="008563C7"/>
    <w:rsid w:val="00856970"/>
    <w:rsid w:val="00860C7E"/>
    <w:rsid w:val="00861E79"/>
    <w:rsid w:val="0086348B"/>
    <w:rsid w:val="00866E5C"/>
    <w:rsid w:val="008674F4"/>
    <w:rsid w:val="00874710"/>
    <w:rsid w:val="008766C0"/>
    <w:rsid w:val="0088691B"/>
    <w:rsid w:val="00890549"/>
    <w:rsid w:val="00892DEA"/>
    <w:rsid w:val="0089374A"/>
    <w:rsid w:val="008966AF"/>
    <w:rsid w:val="0089783C"/>
    <w:rsid w:val="008A1703"/>
    <w:rsid w:val="008A5B5F"/>
    <w:rsid w:val="008B16F1"/>
    <w:rsid w:val="008B4593"/>
    <w:rsid w:val="008B72CC"/>
    <w:rsid w:val="008C41B4"/>
    <w:rsid w:val="008C654E"/>
    <w:rsid w:val="008D56E4"/>
    <w:rsid w:val="008D5A88"/>
    <w:rsid w:val="008D612C"/>
    <w:rsid w:val="008D64C5"/>
    <w:rsid w:val="008D6E50"/>
    <w:rsid w:val="008D756B"/>
    <w:rsid w:val="008F161C"/>
    <w:rsid w:val="008F239C"/>
    <w:rsid w:val="008F6FEA"/>
    <w:rsid w:val="008F7CDB"/>
    <w:rsid w:val="00905370"/>
    <w:rsid w:val="009054C5"/>
    <w:rsid w:val="009123F9"/>
    <w:rsid w:val="00913066"/>
    <w:rsid w:val="0091365C"/>
    <w:rsid w:val="00913B54"/>
    <w:rsid w:val="009140D6"/>
    <w:rsid w:val="00916CE0"/>
    <w:rsid w:val="009238A2"/>
    <w:rsid w:val="00926BF1"/>
    <w:rsid w:val="00926D7E"/>
    <w:rsid w:val="009309F2"/>
    <w:rsid w:val="009335DA"/>
    <w:rsid w:val="00935A7A"/>
    <w:rsid w:val="00937ACD"/>
    <w:rsid w:val="00944C82"/>
    <w:rsid w:val="00945595"/>
    <w:rsid w:val="009527D1"/>
    <w:rsid w:val="009538C9"/>
    <w:rsid w:val="0095742D"/>
    <w:rsid w:val="00960E6A"/>
    <w:rsid w:val="00962FF7"/>
    <w:rsid w:val="00963FE0"/>
    <w:rsid w:val="0096665D"/>
    <w:rsid w:val="00970E95"/>
    <w:rsid w:val="00971C75"/>
    <w:rsid w:val="00971F3B"/>
    <w:rsid w:val="009765B5"/>
    <w:rsid w:val="0099627E"/>
    <w:rsid w:val="009A0DE8"/>
    <w:rsid w:val="009B0857"/>
    <w:rsid w:val="009B2AD0"/>
    <w:rsid w:val="009B3B61"/>
    <w:rsid w:val="009B70A2"/>
    <w:rsid w:val="009C3E67"/>
    <w:rsid w:val="009D66C4"/>
    <w:rsid w:val="009D6E24"/>
    <w:rsid w:val="009E16CF"/>
    <w:rsid w:val="009E34AA"/>
    <w:rsid w:val="009E605F"/>
    <w:rsid w:val="009F01D6"/>
    <w:rsid w:val="009F1598"/>
    <w:rsid w:val="009F4806"/>
    <w:rsid w:val="009F6F2C"/>
    <w:rsid w:val="00A00A85"/>
    <w:rsid w:val="00A040EF"/>
    <w:rsid w:val="00A065BB"/>
    <w:rsid w:val="00A149FE"/>
    <w:rsid w:val="00A2216C"/>
    <w:rsid w:val="00A25F1B"/>
    <w:rsid w:val="00A30301"/>
    <w:rsid w:val="00A324F1"/>
    <w:rsid w:val="00A44077"/>
    <w:rsid w:val="00A4780F"/>
    <w:rsid w:val="00A47A18"/>
    <w:rsid w:val="00A5546D"/>
    <w:rsid w:val="00A572F1"/>
    <w:rsid w:val="00A62C73"/>
    <w:rsid w:val="00A63D7D"/>
    <w:rsid w:val="00A65403"/>
    <w:rsid w:val="00A6793D"/>
    <w:rsid w:val="00A71A92"/>
    <w:rsid w:val="00A74CAA"/>
    <w:rsid w:val="00A92DFF"/>
    <w:rsid w:val="00A92EF4"/>
    <w:rsid w:val="00A95911"/>
    <w:rsid w:val="00A9607C"/>
    <w:rsid w:val="00A976CF"/>
    <w:rsid w:val="00AA3FD6"/>
    <w:rsid w:val="00AA58B7"/>
    <w:rsid w:val="00AB032F"/>
    <w:rsid w:val="00AB13EC"/>
    <w:rsid w:val="00AC0520"/>
    <w:rsid w:val="00AC34FE"/>
    <w:rsid w:val="00AC55CC"/>
    <w:rsid w:val="00AD1E82"/>
    <w:rsid w:val="00AE1A45"/>
    <w:rsid w:val="00AF2B99"/>
    <w:rsid w:val="00AF3299"/>
    <w:rsid w:val="00AF42D6"/>
    <w:rsid w:val="00AF642F"/>
    <w:rsid w:val="00B00B27"/>
    <w:rsid w:val="00B04CB6"/>
    <w:rsid w:val="00B060FC"/>
    <w:rsid w:val="00B062A4"/>
    <w:rsid w:val="00B130BC"/>
    <w:rsid w:val="00B203F8"/>
    <w:rsid w:val="00B21DCB"/>
    <w:rsid w:val="00B232D3"/>
    <w:rsid w:val="00B24A9F"/>
    <w:rsid w:val="00B25F79"/>
    <w:rsid w:val="00B26CF9"/>
    <w:rsid w:val="00B30EBE"/>
    <w:rsid w:val="00B36441"/>
    <w:rsid w:val="00B40E77"/>
    <w:rsid w:val="00B47C66"/>
    <w:rsid w:val="00B50087"/>
    <w:rsid w:val="00B57439"/>
    <w:rsid w:val="00B64C18"/>
    <w:rsid w:val="00B7431C"/>
    <w:rsid w:val="00B76FD4"/>
    <w:rsid w:val="00B77E37"/>
    <w:rsid w:val="00B83564"/>
    <w:rsid w:val="00B83875"/>
    <w:rsid w:val="00B863B5"/>
    <w:rsid w:val="00B93EC6"/>
    <w:rsid w:val="00BA1A73"/>
    <w:rsid w:val="00BA4920"/>
    <w:rsid w:val="00BB12F9"/>
    <w:rsid w:val="00BB60C6"/>
    <w:rsid w:val="00BC09B0"/>
    <w:rsid w:val="00BC0F7A"/>
    <w:rsid w:val="00BC2EA3"/>
    <w:rsid w:val="00BD1226"/>
    <w:rsid w:val="00BD5AB2"/>
    <w:rsid w:val="00BD636E"/>
    <w:rsid w:val="00BD7B11"/>
    <w:rsid w:val="00BE2DE7"/>
    <w:rsid w:val="00BE374E"/>
    <w:rsid w:val="00BE3BFA"/>
    <w:rsid w:val="00BE4067"/>
    <w:rsid w:val="00BE5455"/>
    <w:rsid w:val="00BF1F1D"/>
    <w:rsid w:val="00BF321D"/>
    <w:rsid w:val="00BF38D1"/>
    <w:rsid w:val="00C00026"/>
    <w:rsid w:val="00C01D51"/>
    <w:rsid w:val="00C03ACD"/>
    <w:rsid w:val="00C05061"/>
    <w:rsid w:val="00C05B65"/>
    <w:rsid w:val="00C07ECF"/>
    <w:rsid w:val="00C120AF"/>
    <w:rsid w:val="00C13D8C"/>
    <w:rsid w:val="00C14D5C"/>
    <w:rsid w:val="00C240DF"/>
    <w:rsid w:val="00C2645E"/>
    <w:rsid w:val="00C267CF"/>
    <w:rsid w:val="00C27AB8"/>
    <w:rsid w:val="00C31449"/>
    <w:rsid w:val="00C37FF3"/>
    <w:rsid w:val="00C41A3F"/>
    <w:rsid w:val="00C42F57"/>
    <w:rsid w:val="00C452D2"/>
    <w:rsid w:val="00C5483D"/>
    <w:rsid w:val="00C55D77"/>
    <w:rsid w:val="00C6753C"/>
    <w:rsid w:val="00C7111F"/>
    <w:rsid w:val="00C73EEA"/>
    <w:rsid w:val="00C74DA5"/>
    <w:rsid w:val="00C778A0"/>
    <w:rsid w:val="00C77C79"/>
    <w:rsid w:val="00C856C7"/>
    <w:rsid w:val="00C95CF9"/>
    <w:rsid w:val="00C963A6"/>
    <w:rsid w:val="00CA5377"/>
    <w:rsid w:val="00CB4B9C"/>
    <w:rsid w:val="00CC6BCD"/>
    <w:rsid w:val="00CD0659"/>
    <w:rsid w:val="00CD38AB"/>
    <w:rsid w:val="00CD4438"/>
    <w:rsid w:val="00CE0214"/>
    <w:rsid w:val="00CE2CEA"/>
    <w:rsid w:val="00CE34E4"/>
    <w:rsid w:val="00CE6611"/>
    <w:rsid w:val="00CF03E8"/>
    <w:rsid w:val="00CF0A4E"/>
    <w:rsid w:val="00CF368C"/>
    <w:rsid w:val="00D00AC8"/>
    <w:rsid w:val="00D027AF"/>
    <w:rsid w:val="00D0315A"/>
    <w:rsid w:val="00D0348B"/>
    <w:rsid w:val="00D0556D"/>
    <w:rsid w:val="00D07757"/>
    <w:rsid w:val="00D07E64"/>
    <w:rsid w:val="00D108D3"/>
    <w:rsid w:val="00D11078"/>
    <w:rsid w:val="00D13168"/>
    <w:rsid w:val="00D17A95"/>
    <w:rsid w:val="00D17B39"/>
    <w:rsid w:val="00D27ABF"/>
    <w:rsid w:val="00D304F0"/>
    <w:rsid w:val="00D3184B"/>
    <w:rsid w:val="00D32D5C"/>
    <w:rsid w:val="00D341CF"/>
    <w:rsid w:val="00D34824"/>
    <w:rsid w:val="00D36913"/>
    <w:rsid w:val="00D36DF3"/>
    <w:rsid w:val="00D3756B"/>
    <w:rsid w:val="00D42603"/>
    <w:rsid w:val="00D42B1F"/>
    <w:rsid w:val="00D437C9"/>
    <w:rsid w:val="00D52891"/>
    <w:rsid w:val="00D533FA"/>
    <w:rsid w:val="00D60CC1"/>
    <w:rsid w:val="00D642BC"/>
    <w:rsid w:val="00D64E15"/>
    <w:rsid w:val="00D70D82"/>
    <w:rsid w:val="00D72780"/>
    <w:rsid w:val="00D73316"/>
    <w:rsid w:val="00D83B83"/>
    <w:rsid w:val="00D83C28"/>
    <w:rsid w:val="00D8494D"/>
    <w:rsid w:val="00D9476A"/>
    <w:rsid w:val="00D9719D"/>
    <w:rsid w:val="00DA2B1D"/>
    <w:rsid w:val="00DA52A2"/>
    <w:rsid w:val="00DB12C8"/>
    <w:rsid w:val="00DC02FC"/>
    <w:rsid w:val="00DC1E73"/>
    <w:rsid w:val="00DC7C03"/>
    <w:rsid w:val="00DD44E3"/>
    <w:rsid w:val="00DD7E8F"/>
    <w:rsid w:val="00DE1994"/>
    <w:rsid w:val="00DE26D8"/>
    <w:rsid w:val="00DE78FF"/>
    <w:rsid w:val="00DF132D"/>
    <w:rsid w:val="00DF164D"/>
    <w:rsid w:val="00DF37DA"/>
    <w:rsid w:val="00DF6F16"/>
    <w:rsid w:val="00DF7443"/>
    <w:rsid w:val="00E011EC"/>
    <w:rsid w:val="00E02C80"/>
    <w:rsid w:val="00E146D1"/>
    <w:rsid w:val="00E14B97"/>
    <w:rsid w:val="00E20B03"/>
    <w:rsid w:val="00E22105"/>
    <w:rsid w:val="00E22206"/>
    <w:rsid w:val="00E22C03"/>
    <w:rsid w:val="00E23728"/>
    <w:rsid w:val="00E26E01"/>
    <w:rsid w:val="00E3222F"/>
    <w:rsid w:val="00E332C1"/>
    <w:rsid w:val="00E337F4"/>
    <w:rsid w:val="00E364D2"/>
    <w:rsid w:val="00E4039D"/>
    <w:rsid w:val="00E431E6"/>
    <w:rsid w:val="00E45F7C"/>
    <w:rsid w:val="00E50346"/>
    <w:rsid w:val="00E506E5"/>
    <w:rsid w:val="00E53A12"/>
    <w:rsid w:val="00E54936"/>
    <w:rsid w:val="00E54B38"/>
    <w:rsid w:val="00E62B5F"/>
    <w:rsid w:val="00E639E7"/>
    <w:rsid w:val="00E654D6"/>
    <w:rsid w:val="00E67A78"/>
    <w:rsid w:val="00E7090D"/>
    <w:rsid w:val="00E716B0"/>
    <w:rsid w:val="00E75056"/>
    <w:rsid w:val="00E84C76"/>
    <w:rsid w:val="00EA1043"/>
    <w:rsid w:val="00EA19A2"/>
    <w:rsid w:val="00EA1EA7"/>
    <w:rsid w:val="00EA1F01"/>
    <w:rsid w:val="00EA36A8"/>
    <w:rsid w:val="00EA5DFB"/>
    <w:rsid w:val="00EB313D"/>
    <w:rsid w:val="00EC3891"/>
    <w:rsid w:val="00EC3D8C"/>
    <w:rsid w:val="00EC5E39"/>
    <w:rsid w:val="00EC65C6"/>
    <w:rsid w:val="00EC762D"/>
    <w:rsid w:val="00ED52DD"/>
    <w:rsid w:val="00EE1FAD"/>
    <w:rsid w:val="00EE2F96"/>
    <w:rsid w:val="00EF0273"/>
    <w:rsid w:val="00EF2DD3"/>
    <w:rsid w:val="00EF37F8"/>
    <w:rsid w:val="00EF65F4"/>
    <w:rsid w:val="00F07140"/>
    <w:rsid w:val="00F12087"/>
    <w:rsid w:val="00F120D2"/>
    <w:rsid w:val="00F23331"/>
    <w:rsid w:val="00F2679F"/>
    <w:rsid w:val="00F30DC2"/>
    <w:rsid w:val="00F354DD"/>
    <w:rsid w:val="00F35877"/>
    <w:rsid w:val="00F43DBC"/>
    <w:rsid w:val="00F43E12"/>
    <w:rsid w:val="00F50FC4"/>
    <w:rsid w:val="00F54C4B"/>
    <w:rsid w:val="00F55580"/>
    <w:rsid w:val="00F6180C"/>
    <w:rsid w:val="00F66C25"/>
    <w:rsid w:val="00F66E5E"/>
    <w:rsid w:val="00F70C4D"/>
    <w:rsid w:val="00F7278A"/>
    <w:rsid w:val="00F76A6E"/>
    <w:rsid w:val="00F81401"/>
    <w:rsid w:val="00F853E4"/>
    <w:rsid w:val="00F871D6"/>
    <w:rsid w:val="00F87A46"/>
    <w:rsid w:val="00F908EC"/>
    <w:rsid w:val="00F90D8C"/>
    <w:rsid w:val="00F94F34"/>
    <w:rsid w:val="00FA0E3E"/>
    <w:rsid w:val="00FA20DC"/>
    <w:rsid w:val="00FA3137"/>
    <w:rsid w:val="00FB0875"/>
    <w:rsid w:val="00FB1C38"/>
    <w:rsid w:val="00FB2ABB"/>
    <w:rsid w:val="00FB5CC1"/>
    <w:rsid w:val="00FB757E"/>
    <w:rsid w:val="00FC0879"/>
    <w:rsid w:val="00FC696D"/>
    <w:rsid w:val="00FD2A2F"/>
    <w:rsid w:val="00FD433C"/>
    <w:rsid w:val="00FE08B7"/>
    <w:rsid w:val="00FE1007"/>
    <w:rsid w:val="00FE2EDB"/>
    <w:rsid w:val="00FE5D37"/>
    <w:rsid w:val="00FE6936"/>
    <w:rsid w:val="00FE7860"/>
    <w:rsid w:val="00FF1FD6"/>
    <w:rsid w:val="00FF2576"/>
    <w:rsid w:val="00FF2EBC"/>
    <w:rsid w:val="00FF740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55A52"/>
  <w15:docId w15:val="{A08E58DA-8F39-40EE-B4CE-89E04F099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7A46"/>
    <w:pPr>
      <w:spacing w:after="0" w:line="240" w:lineRule="auto"/>
    </w:pPr>
    <w:rPr>
      <w:rFonts w:ascii="Panton" w:hAnsi="Panton"/>
      <w:sz w:val="20"/>
    </w:rPr>
  </w:style>
  <w:style w:type="paragraph" w:styleId="1">
    <w:name w:val="heading 1"/>
    <w:basedOn w:val="a"/>
    <w:next w:val="a"/>
    <w:link w:val="10"/>
    <w:uiPriority w:val="9"/>
    <w:qFormat/>
    <w:rsid w:val="00FA313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4166D0"/>
    <w:pPr>
      <w:keepNext/>
      <w:keepLines/>
      <w:spacing w:before="20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iPriority w:val="9"/>
    <w:unhideWhenUsed/>
    <w:qFormat/>
    <w:rsid w:val="004166D0"/>
    <w:pPr>
      <w:keepNext/>
      <w:keepLines/>
      <w:spacing w:before="200"/>
      <w:outlineLvl w:val="2"/>
    </w:pPr>
    <w:rPr>
      <w:rFonts w:ascii="Cambria" w:eastAsia="Times New Roman" w:hAnsi="Cambria" w:cs="Times New Roman"/>
      <w:b/>
      <w:b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7A46"/>
    <w:rPr>
      <w:rFonts w:ascii="Tahoma" w:hAnsi="Tahoma" w:cs="Tahoma"/>
      <w:sz w:val="16"/>
      <w:szCs w:val="16"/>
    </w:rPr>
  </w:style>
  <w:style w:type="character" w:customStyle="1" w:styleId="a4">
    <w:name w:val="Текст выноски Знак"/>
    <w:basedOn w:val="a0"/>
    <w:link w:val="a3"/>
    <w:uiPriority w:val="99"/>
    <w:semiHidden/>
    <w:rsid w:val="00F87A46"/>
    <w:rPr>
      <w:rFonts w:ascii="Tahoma" w:hAnsi="Tahoma" w:cs="Tahoma"/>
      <w:sz w:val="16"/>
      <w:szCs w:val="16"/>
    </w:rPr>
  </w:style>
  <w:style w:type="paragraph" w:styleId="a5">
    <w:name w:val="header"/>
    <w:basedOn w:val="a"/>
    <w:link w:val="a6"/>
    <w:uiPriority w:val="99"/>
    <w:unhideWhenUsed/>
    <w:rsid w:val="003B3684"/>
    <w:pPr>
      <w:tabs>
        <w:tab w:val="center" w:pos="4677"/>
        <w:tab w:val="right" w:pos="9355"/>
      </w:tabs>
    </w:pPr>
  </w:style>
  <w:style w:type="character" w:customStyle="1" w:styleId="a6">
    <w:name w:val="Верхний колонтитул Знак"/>
    <w:basedOn w:val="a0"/>
    <w:link w:val="a5"/>
    <w:uiPriority w:val="99"/>
    <w:rsid w:val="003B3684"/>
    <w:rPr>
      <w:rFonts w:ascii="Panton" w:hAnsi="Panton"/>
      <w:sz w:val="20"/>
    </w:rPr>
  </w:style>
  <w:style w:type="paragraph" w:styleId="a7">
    <w:name w:val="footer"/>
    <w:basedOn w:val="a"/>
    <w:link w:val="a8"/>
    <w:uiPriority w:val="99"/>
    <w:unhideWhenUsed/>
    <w:rsid w:val="003B3684"/>
    <w:pPr>
      <w:tabs>
        <w:tab w:val="center" w:pos="4677"/>
        <w:tab w:val="right" w:pos="9355"/>
      </w:tabs>
    </w:pPr>
  </w:style>
  <w:style w:type="character" w:customStyle="1" w:styleId="a8">
    <w:name w:val="Нижний колонтитул Знак"/>
    <w:basedOn w:val="a0"/>
    <w:link w:val="a7"/>
    <w:uiPriority w:val="99"/>
    <w:rsid w:val="003B3684"/>
    <w:rPr>
      <w:rFonts w:ascii="Panton" w:hAnsi="Panton"/>
      <w:sz w:val="20"/>
    </w:rPr>
  </w:style>
  <w:style w:type="paragraph" w:styleId="a9">
    <w:name w:val="Normal (Web)"/>
    <w:basedOn w:val="a"/>
    <w:uiPriority w:val="99"/>
    <w:unhideWhenUsed/>
    <w:rsid w:val="00E45F7C"/>
    <w:pPr>
      <w:spacing w:before="100" w:beforeAutospacing="1" w:after="100" w:afterAutospacing="1"/>
    </w:pPr>
    <w:rPr>
      <w:rFonts w:ascii="Times New Roman" w:eastAsiaTheme="minorEastAsia" w:hAnsi="Times New Roman" w:cs="Times New Roman"/>
      <w:sz w:val="24"/>
      <w:szCs w:val="24"/>
      <w:lang w:eastAsia="ru-RU"/>
    </w:rPr>
  </w:style>
  <w:style w:type="character" w:styleId="aa">
    <w:name w:val="Hyperlink"/>
    <w:uiPriority w:val="99"/>
    <w:unhideWhenUsed/>
    <w:rsid w:val="001830AF"/>
    <w:rPr>
      <w:color w:val="0000FF"/>
      <w:u w:val="single"/>
    </w:rPr>
  </w:style>
  <w:style w:type="paragraph" w:styleId="11">
    <w:name w:val="toc 1"/>
    <w:basedOn w:val="a"/>
    <w:next w:val="a"/>
    <w:autoRedefine/>
    <w:uiPriority w:val="39"/>
    <w:unhideWhenUsed/>
    <w:qFormat/>
    <w:rsid w:val="001830AF"/>
    <w:pPr>
      <w:tabs>
        <w:tab w:val="right" w:leader="dot" w:pos="9345"/>
      </w:tabs>
      <w:spacing w:after="100"/>
    </w:pPr>
    <w:rPr>
      <w:rFonts w:ascii="Times New Roman" w:eastAsia="Times New Roman" w:hAnsi="Times New Roman" w:cs="Times New Roman"/>
      <w:b/>
      <w:noProof/>
      <w:sz w:val="24"/>
      <w:szCs w:val="24"/>
      <w:lang w:eastAsia="ru-RU"/>
    </w:rPr>
  </w:style>
  <w:style w:type="paragraph" w:styleId="21">
    <w:name w:val="toc 2"/>
    <w:basedOn w:val="a"/>
    <w:next w:val="a"/>
    <w:autoRedefine/>
    <w:uiPriority w:val="39"/>
    <w:unhideWhenUsed/>
    <w:qFormat/>
    <w:rsid w:val="001830AF"/>
    <w:pPr>
      <w:spacing w:after="100"/>
      <w:ind w:left="240"/>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qFormat/>
    <w:rsid w:val="001830AF"/>
    <w:pPr>
      <w:spacing w:after="100"/>
      <w:ind w:left="480"/>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A3137"/>
    <w:rPr>
      <w:rFonts w:asciiTheme="majorHAnsi" w:eastAsiaTheme="majorEastAsia" w:hAnsiTheme="majorHAnsi" w:cstheme="majorBidi"/>
      <w:color w:val="365F91" w:themeColor="accent1" w:themeShade="BF"/>
      <w:sz w:val="32"/>
      <w:szCs w:val="32"/>
    </w:rPr>
  </w:style>
  <w:style w:type="paragraph" w:styleId="ab">
    <w:name w:val="TOC Heading"/>
    <w:basedOn w:val="1"/>
    <w:next w:val="a"/>
    <w:uiPriority w:val="39"/>
    <w:unhideWhenUsed/>
    <w:qFormat/>
    <w:rsid w:val="00FA3137"/>
    <w:pPr>
      <w:outlineLvl w:val="9"/>
    </w:pPr>
  </w:style>
  <w:style w:type="paragraph" w:styleId="ac">
    <w:name w:val="List Paragraph"/>
    <w:basedOn w:val="a"/>
    <w:uiPriority w:val="34"/>
    <w:qFormat/>
    <w:rsid w:val="00FA3137"/>
    <w:pPr>
      <w:spacing w:after="200" w:line="276" w:lineRule="auto"/>
      <w:ind w:left="720"/>
      <w:contextualSpacing/>
    </w:pPr>
    <w:rPr>
      <w:rFonts w:ascii="Calibri" w:eastAsia="Calibri" w:hAnsi="Calibri" w:cs="Times New Roman"/>
      <w:sz w:val="22"/>
    </w:rPr>
  </w:style>
  <w:style w:type="paragraph" w:customStyle="1" w:styleId="ConsPlusNormal">
    <w:name w:val="ConsPlusNormal"/>
    <w:rsid w:val="00FA3137"/>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411">
    <w:name w:val="Таблица-сетка 4 — акцент 11"/>
    <w:basedOn w:val="a1"/>
    <w:uiPriority w:val="49"/>
    <w:rsid w:val="00FA313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10">
    <w:name w:val="Заголовок 21"/>
    <w:basedOn w:val="a"/>
    <w:next w:val="a"/>
    <w:uiPriority w:val="9"/>
    <w:unhideWhenUsed/>
    <w:qFormat/>
    <w:rsid w:val="004166D0"/>
    <w:pPr>
      <w:keepNext/>
      <w:keepLines/>
      <w:spacing w:before="200"/>
      <w:outlineLvl w:val="1"/>
    </w:pPr>
    <w:rPr>
      <w:rFonts w:ascii="Cambria" w:eastAsia="Times New Roman" w:hAnsi="Cambria" w:cs="Times New Roman"/>
      <w:b/>
      <w:bCs/>
      <w:color w:val="4F81BD"/>
      <w:sz w:val="26"/>
      <w:szCs w:val="26"/>
      <w:lang w:eastAsia="ru-RU"/>
    </w:rPr>
  </w:style>
  <w:style w:type="paragraph" w:customStyle="1" w:styleId="310">
    <w:name w:val="Заголовок 31"/>
    <w:basedOn w:val="a"/>
    <w:next w:val="a"/>
    <w:uiPriority w:val="9"/>
    <w:unhideWhenUsed/>
    <w:qFormat/>
    <w:rsid w:val="004166D0"/>
    <w:pPr>
      <w:keepNext/>
      <w:keepLines/>
      <w:spacing w:before="200"/>
      <w:outlineLvl w:val="2"/>
    </w:pPr>
    <w:rPr>
      <w:rFonts w:ascii="Cambria" w:eastAsia="Times New Roman" w:hAnsi="Cambria" w:cs="Times New Roman"/>
      <w:b/>
      <w:bCs/>
      <w:color w:val="4F81BD"/>
      <w:sz w:val="24"/>
      <w:szCs w:val="24"/>
      <w:lang w:eastAsia="ru-RU"/>
    </w:rPr>
  </w:style>
  <w:style w:type="numbering" w:customStyle="1" w:styleId="12">
    <w:name w:val="Нет списка1"/>
    <w:next w:val="a2"/>
    <w:uiPriority w:val="99"/>
    <w:semiHidden/>
    <w:unhideWhenUsed/>
    <w:rsid w:val="004166D0"/>
  </w:style>
  <w:style w:type="character" w:customStyle="1" w:styleId="20">
    <w:name w:val="Заголовок 2 Знак"/>
    <w:basedOn w:val="a0"/>
    <w:link w:val="2"/>
    <w:uiPriority w:val="9"/>
    <w:rsid w:val="004166D0"/>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4166D0"/>
    <w:rPr>
      <w:rFonts w:ascii="Cambria" w:eastAsia="Times New Roman" w:hAnsi="Cambria" w:cs="Times New Roman"/>
      <w:b/>
      <w:bCs/>
      <w:color w:val="4F81BD"/>
      <w:sz w:val="24"/>
      <w:szCs w:val="24"/>
      <w:lang w:eastAsia="ru-RU"/>
    </w:rPr>
  </w:style>
  <w:style w:type="paragraph" w:customStyle="1" w:styleId="ad">
    <w:name w:val="Таблица"/>
    <w:basedOn w:val="a"/>
    <w:rsid w:val="004166D0"/>
    <w:rPr>
      <w:rFonts w:ascii="Times New Roman" w:eastAsia="Times New Roman" w:hAnsi="Times New Roman" w:cs="Times New Roman"/>
      <w:szCs w:val="24"/>
      <w:lang w:eastAsia="ru-RU"/>
    </w:rPr>
  </w:style>
  <w:style w:type="table" w:customStyle="1" w:styleId="13">
    <w:name w:val="Светлая заливка1"/>
    <w:basedOn w:val="a1"/>
    <w:uiPriority w:val="60"/>
    <w:rsid w:val="004166D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
    <w:name w:val="Светлая заливка2"/>
    <w:basedOn w:val="a1"/>
    <w:uiPriority w:val="60"/>
    <w:rsid w:val="004166D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e">
    <w:name w:val="Текст сноски Знак"/>
    <w:basedOn w:val="a0"/>
    <w:link w:val="af"/>
    <w:uiPriority w:val="99"/>
    <w:semiHidden/>
    <w:rsid w:val="004166D0"/>
    <w:rPr>
      <w:rFonts w:ascii="Times New Roman" w:eastAsia="Times New Roman" w:hAnsi="Times New Roman" w:cs="Times New Roman"/>
      <w:sz w:val="20"/>
      <w:szCs w:val="20"/>
      <w:lang w:eastAsia="ru-RU"/>
    </w:rPr>
  </w:style>
  <w:style w:type="paragraph" w:styleId="af">
    <w:name w:val="footnote text"/>
    <w:basedOn w:val="a"/>
    <w:link w:val="ae"/>
    <w:uiPriority w:val="99"/>
    <w:semiHidden/>
    <w:unhideWhenUsed/>
    <w:rsid w:val="004166D0"/>
    <w:rPr>
      <w:rFonts w:ascii="Times New Roman" w:eastAsia="Times New Roman" w:hAnsi="Times New Roman" w:cs="Times New Roman"/>
      <w:szCs w:val="20"/>
      <w:lang w:eastAsia="ru-RU"/>
    </w:rPr>
  </w:style>
  <w:style w:type="character" w:customStyle="1" w:styleId="14">
    <w:name w:val="Текст сноски Знак1"/>
    <w:basedOn w:val="a0"/>
    <w:uiPriority w:val="99"/>
    <w:semiHidden/>
    <w:rsid w:val="004166D0"/>
    <w:rPr>
      <w:rFonts w:ascii="Panton" w:hAnsi="Panton"/>
      <w:sz w:val="20"/>
      <w:szCs w:val="20"/>
    </w:rPr>
  </w:style>
  <w:style w:type="paragraph" w:styleId="af0">
    <w:name w:val="Body Text Indent"/>
    <w:basedOn w:val="a"/>
    <w:link w:val="af1"/>
    <w:rsid w:val="004166D0"/>
    <w:pPr>
      <w:spacing w:after="120"/>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rsid w:val="004166D0"/>
    <w:rPr>
      <w:rFonts w:ascii="Times New Roman" w:eastAsia="Times New Roman" w:hAnsi="Times New Roman" w:cs="Times New Roman"/>
      <w:sz w:val="24"/>
      <w:szCs w:val="24"/>
      <w:lang w:eastAsia="ru-RU"/>
    </w:rPr>
  </w:style>
  <w:style w:type="paragraph" w:customStyle="1" w:styleId="15">
    <w:name w:val="Без интервала1"/>
    <w:next w:val="af2"/>
    <w:link w:val="af3"/>
    <w:uiPriority w:val="1"/>
    <w:qFormat/>
    <w:rsid w:val="004166D0"/>
    <w:pPr>
      <w:spacing w:after="0" w:line="240" w:lineRule="auto"/>
    </w:pPr>
    <w:rPr>
      <w:rFonts w:eastAsia="Times New Roman"/>
    </w:rPr>
  </w:style>
  <w:style w:type="character" w:customStyle="1" w:styleId="af3">
    <w:name w:val="Без интервала Знак"/>
    <w:basedOn w:val="a0"/>
    <w:link w:val="15"/>
    <w:uiPriority w:val="1"/>
    <w:rsid w:val="004166D0"/>
    <w:rPr>
      <w:rFonts w:eastAsia="Times New Roman"/>
    </w:rPr>
  </w:style>
  <w:style w:type="character" w:customStyle="1" w:styleId="af4">
    <w:name w:val="Текст примечания Знак"/>
    <w:basedOn w:val="a0"/>
    <w:link w:val="16"/>
    <w:uiPriority w:val="99"/>
    <w:semiHidden/>
    <w:rsid w:val="004166D0"/>
    <w:rPr>
      <w:sz w:val="20"/>
      <w:szCs w:val="20"/>
    </w:rPr>
  </w:style>
  <w:style w:type="paragraph" w:customStyle="1" w:styleId="16">
    <w:name w:val="Текст примечания1"/>
    <w:basedOn w:val="a"/>
    <w:next w:val="af5"/>
    <w:link w:val="af4"/>
    <w:uiPriority w:val="99"/>
    <w:semiHidden/>
    <w:unhideWhenUsed/>
    <w:rsid w:val="004166D0"/>
    <w:pPr>
      <w:spacing w:after="160"/>
    </w:pPr>
    <w:rPr>
      <w:rFonts w:asciiTheme="minorHAnsi" w:hAnsiTheme="minorHAnsi"/>
      <w:szCs w:val="20"/>
    </w:rPr>
  </w:style>
  <w:style w:type="character" w:customStyle="1" w:styleId="17">
    <w:name w:val="Текст примечания Знак1"/>
    <w:basedOn w:val="a0"/>
    <w:uiPriority w:val="99"/>
    <w:semiHidden/>
    <w:rsid w:val="004166D0"/>
    <w:rPr>
      <w:rFonts w:ascii="Times New Roman" w:eastAsia="Times New Roman" w:hAnsi="Times New Roman" w:cs="Times New Roman"/>
      <w:sz w:val="20"/>
      <w:szCs w:val="20"/>
      <w:lang w:eastAsia="ru-RU"/>
    </w:rPr>
  </w:style>
  <w:style w:type="character" w:customStyle="1" w:styleId="af6">
    <w:name w:val="Тема примечания Знак"/>
    <w:basedOn w:val="af4"/>
    <w:link w:val="af7"/>
    <w:uiPriority w:val="99"/>
    <w:semiHidden/>
    <w:rsid w:val="004166D0"/>
    <w:rPr>
      <w:b/>
      <w:bCs/>
      <w:sz w:val="20"/>
      <w:szCs w:val="20"/>
    </w:rPr>
  </w:style>
  <w:style w:type="paragraph" w:styleId="af5">
    <w:name w:val="annotation text"/>
    <w:basedOn w:val="a"/>
    <w:link w:val="23"/>
    <w:uiPriority w:val="99"/>
    <w:semiHidden/>
    <w:unhideWhenUsed/>
    <w:rsid w:val="004166D0"/>
    <w:rPr>
      <w:szCs w:val="20"/>
    </w:rPr>
  </w:style>
  <w:style w:type="character" w:customStyle="1" w:styleId="23">
    <w:name w:val="Текст примечания Знак2"/>
    <w:basedOn w:val="a0"/>
    <w:link w:val="af5"/>
    <w:uiPriority w:val="99"/>
    <w:semiHidden/>
    <w:rsid w:val="004166D0"/>
    <w:rPr>
      <w:rFonts w:ascii="Panton" w:hAnsi="Panton"/>
      <w:sz w:val="20"/>
      <w:szCs w:val="20"/>
    </w:rPr>
  </w:style>
  <w:style w:type="paragraph" w:styleId="af7">
    <w:name w:val="annotation subject"/>
    <w:basedOn w:val="af5"/>
    <w:next w:val="af5"/>
    <w:link w:val="af6"/>
    <w:uiPriority w:val="99"/>
    <w:semiHidden/>
    <w:unhideWhenUsed/>
    <w:rsid w:val="004166D0"/>
    <w:pPr>
      <w:spacing w:after="160"/>
    </w:pPr>
    <w:rPr>
      <w:rFonts w:asciiTheme="minorHAnsi" w:hAnsiTheme="minorHAnsi"/>
      <w:b/>
      <w:bCs/>
    </w:rPr>
  </w:style>
  <w:style w:type="character" w:customStyle="1" w:styleId="18">
    <w:name w:val="Тема примечания Знак1"/>
    <w:basedOn w:val="23"/>
    <w:uiPriority w:val="99"/>
    <w:semiHidden/>
    <w:rsid w:val="004166D0"/>
    <w:rPr>
      <w:rFonts w:ascii="Panton" w:hAnsi="Panton"/>
      <w:b/>
      <w:bCs/>
      <w:sz w:val="20"/>
      <w:szCs w:val="20"/>
    </w:rPr>
  </w:style>
  <w:style w:type="character" w:styleId="af8">
    <w:name w:val="Strong"/>
    <w:basedOn w:val="a0"/>
    <w:uiPriority w:val="22"/>
    <w:qFormat/>
    <w:rsid w:val="004166D0"/>
    <w:rPr>
      <w:b/>
      <w:bCs/>
    </w:rPr>
  </w:style>
  <w:style w:type="character" w:styleId="af9">
    <w:name w:val="Book Title"/>
    <w:basedOn w:val="a0"/>
    <w:uiPriority w:val="33"/>
    <w:qFormat/>
    <w:rsid w:val="004166D0"/>
    <w:rPr>
      <w:b/>
      <w:bCs/>
      <w:smallCaps/>
      <w:spacing w:val="5"/>
    </w:rPr>
  </w:style>
  <w:style w:type="paragraph" w:styleId="afa">
    <w:name w:val="Body Text"/>
    <w:basedOn w:val="a"/>
    <w:link w:val="afb"/>
    <w:unhideWhenUsed/>
    <w:rsid w:val="004166D0"/>
    <w:pPr>
      <w:spacing w:after="120"/>
    </w:pPr>
    <w:rPr>
      <w:rFonts w:ascii="Times New Roman" w:eastAsia="Times New Roman" w:hAnsi="Times New Roman" w:cs="Times New Roman"/>
      <w:sz w:val="24"/>
      <w:szCs w:val="24"/>
      <w:lang w:eastAsia="ru-RU"/>
    </w:rPr>
  </w:style>
  <w:style w:type="character" w:customStyle="1" w:styleId="afb">
    <w:name w:val="Основной текст Знак"/>
    <w:basedOn w:val="a0"/>
    <w:link w:val="afa"/>
    <w:rsid w:val="004166D0"/>
    <w:rPr>
      <w:rFonts w:ascii="Times New Roman" w:eastAsia="Times New Roman" w:hAnsi="Times New Roman" w:cs="Times New Roman"/>
      <w:sz w:val="24"/>
      <w:szCs w:val="24"/>
      <w:lang w:eastAsia="ru-RU"/>
    </w:rPr>
  </w:style>
  <w:style w:type="paragraph" w:customStyle="1" w:styleId="ParaAttribute4">
    <w:name w:val="ParaAttribute4"/>
    <w:rsid w:val="004166D0"/>
    <w:pPr>
      <w:spacing w:after="0" w:line="240" w:lineRule="auto"/>
      <w:jc w:val="both"/>
    </w:pPr>
    <w:rPr>
      <w:rFonts w:ascii="Times New Roman" w:eastAsia="№Е" w:hAnsi="Times New Roman" w:cs="Times New Roman"/>
      <w:sz w:val="20"/>
      <w:szCs w:val="20"/>
      <w:lang w:eastAsia="ru-RU"/>
    </w:rPr>
  </w:style>
  <w:style w:type="paragraph" w:customStyle="1" w:styleId="ParaAttribute6">
    <w:name w:val="ParaAttribute6"/>
    <w:rsid w:val="004166D0"/>
    <w:pPr>
      <w:tabs>
        <w:tab w:val="left" w:pos="360"/>
      </w:tabs>
      <w:spacing w:after="0" w:line="240" w:lineRule="auto"/>
      <w:jc w:val="both"/>
    </w:pPr>
    <w:rPr>
      <w:rFonts w:ascii="Times New Roman" w:eastAsia="№Е" w:hAnsi="Times New Roman" w:cs="Times New Roman"/>
      <w:sz w:val="20"/>
      <w:szCs w:val="20"/>
      <w:lang w:eastAsia="ru-RU"/>
    </w:rPr>
  </w:style>
  <w:style w:type="character" w:customStyle="1" w:styleId="CharAttribute8">
    <w:name w:val="CharAttribute8"/>
    <w:rsid w:val="004166D0"/>
    <w:rPr>
      <w:rFonts w:ascii="Times New Roman" w:eastAsia="Times New Roman"/>
      <w:b/>
      <w:sz w:val="24"/>
    </w:rPr>
  </w:style>
  <w:style w:type="character" w:customStyle="1" w:styleId="CharAttribute10">
    <w:name w:val="CharAttribute10"/>
    <w:rsid w:val="004166D0"/>
    <w:rPr>
      <w:rFonts w:ascii="Times New Roman" w:eastAsia="Times New Roman"/>
      <w:i/>
      <w:sz w:val="24"/>
      <w:shd w:val="clear" w:color="auto" w:fill="F2F2F2"/>
    </w:rPr>
  </w:style>
  <w:style w:type="character" w:customStyle="1" w:styleId="CharAttribute13">
    <w:name w:val="CharAttribute13"/>
    <w:rsid w:val="004166D0"/>
    <w:rPr>
      <w:rFonts w:ascii="Times New Roman" w:eastAsia="Times New Roman"/>
      <w:sz w:val="24"/>
      <w:shd w:val="clear" w:color="auto" w:fill="F2F2F2"/>
    </w:rPr>
  </w:style>
  <w:style w:type="paragraph" w:customStyle="1" w:styleId="41">
    <w:name w:val="Оглавление 41"/>
    <w:basedOn w:val="a"/>
    <w:next w:val="a"/>
    <w:autoRedefine/>
    <w:uiPriority w:val="39"/>
    <w:unhideWhenUsed/>
    <w:rsid w:val="004166D0"/>
    <w:pPr>
      <w:spacing w:after="100" w:line="276" w:lineRule="auto"/>
      <w:ind w:left="660"/>
    </w:pPr>
    <w:rPr>
      <w:rFonts w:ascii="Calibri" w:eastAsia="Times New Roman" w:hAnsi="Calibri"/>
      <w:sz w:val="22"/>
      <w:lang w:eastAsia="ru-RU"/>
    </w:rPr>
  </w:style>
  <w:style w:type="paragraph" w:customStyle="1" w:styleId="51">
    <w:name w:val="Оглавление 51"/>
    <w:basedOn w:val="a"/>
    <w:next w:val="a"/>
    <w:autoRedefine/>
    <w:uiPriority w:val="39"/>
    <w:unhideWhenUsed/>
    <w:rsid w:val="004166D0"/>
    <w:pPr>
      <w:spacing w:after="100" w:line="276" w:lineRule="auto"/>
      <w:ind w:left="880"/>
    </w:pPr>
    <w:rPr>
      <w:rFonts w:ascii="Calibri" w:eastAsia="Times New Roman" w:hAnsi="Calibri"/>
      <w:sz w:val="22"/>
      <w:lang w:eastAsia="ru-RU"/>
    </w:rPr>
  </w:style>
  <w:style w:type="paragraph" w:customStyle="1" w:styleId="61">
    <w:name w:val="Оглавление 61"/>
    <w:basedOn w:val="a"/>
    <w:next w:val="a"/>
    <w:autoRedefine/>
    <w:uiPriority w:val="39"/>
    <w:unhideWhenUsed/>
    <w:rsid w:val="004166D0"/>
    <w:pPr>
      <w:spacing w:after="100" w:line="276" w:lineRule="auto"/>
      <w:ind w:left="1100"/>
    </w:pPr>
    <w:rPr>
      <w:rFonts w:ascii="Calibri" w:eastAsia="Times New Roman" w:hAnsi="Calibri"/>
      <w:sz w:val="22"/>
      <w:lang w:eastAsia="ru-RU"/>
    </w:rPr>
  </w:style>
  <w:style w:type="paragraph" w:customStyle="1" w:styleId="71">
    <w:name w:val="Оглавление 71"/>
    <w:basedOn w:val="a"/>
    <w:next w:val="a"/>
    <w:autoRedefine/>
    <w:uiPriority w:val="39"/>
    <w:unhideWhenUsed/>
    <w:rsid w:val="004166D0"/>
    <w:pPr>
      <w:spacing w:after="100" w:line="276" w:lineRule="auto"/>
      <w:ind w:left="1320"/>
    </w:pPr>
    <w:rPr>
      <w:rFonts w:ascii="Calibri" w:eastAsia="Times New Roman" w:hAnsi="Calibri"/>
      <w:sz w:val="22"/>
      <w:lang w:eastAsia="ru-RU"/>
    </w:rPr>
  </w:style>
  <w:style w:type="paragraph" w:customStyle="1" w:styleId="81">
    <w:name w:val="Оглавление 81"/>
    <w:basedOn w:val="a"/>
    <w:next w:val="a"/>
    <w:autoRedefine/>
    <w:uiPriority w:val="39"/>
    <w:unhideWhenUsed/>
    <w:rsid w:val="004166D0"/>
    <w:pPr>
      <w:spacing w:after="100" w:line="276" w:lineRule="auto"/>
      <w:ind w:left="1540"/>
    </w:pPr>
    <w:rPr>
      <w:rFonts w:ascii="Calibri" w:eastAsia="Times New Roman" w:hAnsi="Calibri"/>
      <w:sz w:val="22"/>
      <w:lang w:eastAsia="ru-RU"/>
    </w:rPr>
  </w:style>
  <w:style w:type="paragraph" w:customStyle="1" w:styleId="91">
    <w:name w:val="Оглавление 91"/>
    <w:basedOn w:val="a"/>
    <w:next w:val="a"/>
    <w:autoRedefine/>
    <w:uiPriority w:val="39"/>
    <w:unhideWhenUsed/>
    <w:rsid w:val="004166D0"/>
    <w:pPr>
      <w:spacing w:after="100" w:line="276" w:lineRule="auto"/>
      <w:ind w:left="1760"/>
    </w:pPr>
    <w:rPr>
      <w:rFonts w:ascii="Calibri" w:eastAsia="Times New Roman" w:hAnsi="Calibri"/>
      <w:sz w:val="22"/>
      <w:lang w:eastAsia="ru-RU"/>
    </w:rPr>
  </w:style>
  <w:style w:type="character" w:customStyle="1" w:styleId="afc">
    <w:name w:val="Гипертекстовая ссылка"/>
    <w:basedOn w:val="a0"/>
    <w:uiPriority w:val="99"/>
    <w:rsid w:val="004166D0"/>
    <w:rPr>
      <w:b/>
      <w:bCs/>
      <w:color w:val="106BBE"/>
    </w:rPr>
  </w:style>
  <w:style w:type="paragraph" w:customStyle="1" w:styleId="StyleHeading1TimesNewRoman">
    <w:name w:val="Style Heading 1 + Times New Roman"/>
    <w:basedOn w:val="1"/>
    <w:rsid w:val="004166D0"/>
    <w:pPr>
      <w:keepLines w:val="0"/>
      <w:tabs>
        <w:tab w:val="num" w:pos="645"/>
      </w:tabs>
      <w:spacing w:after="60"/>
      <w:ind w:left="645" w:hanging="645"/>
      <w:jc w:val="center"/>
    </w:pPr>
    <w:rPr>
      <w:rFonts w:ascii="Times New Roman" w:eastAsia="Times New Roman" w:hAnsi="Times New Roman" w:cs="Arial"/>
      <w:bCs/>
      <w:caps/>
      <w:color w:val="auto"/>
      <w:kern w:val="32"/>
      <w:sz w:val="36"/>
      <w:lang w:eastAsia="ru-RU"/>
    </w:rPr>
  </w:style>
  <w:style w:type="table" w:customStyle="1" w:styleId="-41">
    <w:name w:val="Таблица-сетка 41"/>
    <w:basedOn w:val="a1"/>
    <w:uiPriority w:val="49"/>
    <w:rsid w:val="004166D0"/>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Светлая заливка3"/>
    <w:basedOn w:val="a1"/>
    <w:uiPriority w:val="60"/>
    <w:rsid w:val="004166D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fd">
    <w:name w:val="footnote reference"/>
    <w:basedOn w:val="a0"/>
    <w:uiPriority w:val="99"/>
    <w:semiHidden/>
    <w:unhideWhenUsed/>
    <w:rsid w:val="004166D0"/>
    <w:rPr>
      <w:vertAlign w:val="superscript"/>
    </w:rPr>
  </w:style>
  <w:style w:type="table" w:customStyle="1" w:styleId="2-31">
    <w:name w:val="Средний список 2 - Акцент 31"/>
    <w:basedOn w:val="a1"/>
    <w:next w:val="2-3"/>
    <w:uiPriority w:val="66"/>
    <w:rsid w:val="004166D0"/>
    <w:pPr>
      <w:spacing w:after="0" w:line="240" w:lineRule="auto"/>
    </w:pPr>
    <w:rPr>
      <w:rFonts w:ascii="Cambria" w:eastAsia="Times New Roman"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19">
    <w:name w:val="Сетка таблицы светлая1"/>
    <w:basedOn w:val="a1"/>
    <w:uiPriority w:val="40"/>
    <w:rsid w:val="004166D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afe">
    <w:name w:val="Table Grid"/>
    <w:basedOn w:val="a1"/>
    <w:uiPriority w:val="39"/>
    <w:rsid w:val="00416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Accent 11"/>
    <w:basedOn w:val="a1"/>
    <w:uiPriority w:val="49"/>
    <w:rsid w:val="004166D0"/>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11">
    <w:name w:val="Список-таблица 2 — акцент 11"/>
    <w:basedOn w:val="a1"/>
    <w:uiPriority w:val="47"/>
    <w:rsid w:val="004166D0"/>
    <w:pPr>
      <w:spacing w:after="0" w:line="240" w:lineRule="auto"/>
    </w:p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311">
    <w:name w:val="Таблица-сетка 3 — акцент 11"/>
    <w:basedOn w:val="a1"/>
    <w:uiPriority w:val="48"/>
    <w:rsid w:val="004166D0"/>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11">
    <w:name w:val="Таблица-сетка 6 цветная — акцент 11"/>
    <w:basedOn w:val="a1"/>
    <w:uiPriority w:val="51"/>
    <w:rsid w:val="004166D0"/>
    <w:pPr>
      <w:spacing w:after="0" w:line="240" w:lineRule="auto"/>
    </w:pPr>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0">
    <w:name w:val="Таблица простая 11"/>
    <w:basedOn w:val="a1"/>
    <w:uiPriority w:val="41"/>
    <w:rsid w:val="004166D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211">
    <w:name w:val="Заголовок 2 Знак1"/>
    <w:basedOn w:val="a0"/>
    <w:uiPriority w:val="9"/>
    <w:semiHidden/>
    <w:rsid w:val="004166D0"/>
    <w:rPr>
      <w:rFonts w:asciiTheme="majorHAnsi" w:eastAsiaTheme="majorEastAsia" w:hAnsiTheme="majorHAnsi" w:cstheme="majorBidi"/>
      <w:b/>
      <w:bCs/>
      <w:color w:val="4F81BD" w:themeColor="accent1"/>
      <w:sz w:val="26"/>
      <w:szCs w:val="26"/>
    </w:rPr>
  </w:style>
  <w:style w:type="character" w:customStyle="1" w:styleId="311">
    <w:name w:val="Заголовок 3 Знак1"/>
    <w:basedOn w:val="a0"/>
    <w:uiPriority w:val="9"/>
    <w:semiHidden/>
    <w:rsid w:val="004166D0"/>
    <w:rPr>
      <w:rFonts w:asciiTheme="majorHAnsi" w:eastAsiaTheme="majorEastAsia" w:hAnsiTheme="majorHAnsi" w:cstheme="majorBidi"/>
      <w:b/>
      <w:bCs/>
      <w:color w:val="4F81BD" w:themeColor="accent1"/>
      <w:sz w:val="20"/>
    </w:rPr>
  </w:style>
  <w:style w:type="paragraph" w:styleId="af2">
    <w:name w:val="No Spacing"/>
    <w:uiPriority w:val="1"/>
    <w:qFormat/>
    <w:rsid w:val="004166D0"/>
    <w:pPr>
      <w:spacing w:after="0" w:line="240" w:lineRule="auto"/>
    </w:pPr>
    <w:rPr>
      <w:rFonts w:ascii="Panton" w:hAnsi="Panton"/>
      <w:sz w:val="20"/>
    </w:rPr>
  </w:style>
  <w:style w:type="table" w:styleId="2-3">
    <w:name w:val="Medium List 2 Accent 3"/>
    <w:basedOn w:val="a1"/>
    <w:uiPriority w:val="66"/>
    <w:rsid w:val="004166D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4">
    <w:name w:val="toc 4"/>
    <w:basedOn w:val="a"/>
    <w:next w:val="a"/>
    <w:autoRedefine/>
    <w:uiPriority w:val="39"/>
    <w:unhideWhenUsed/>
    <w:rsid w:val="00D64E15"/>
    <w:pPr>
      <w:spacing w:after="100" w:line="276" w:lineRule="auto"/>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D64E15"/>
    <w:pPr>
      <w:spacing w:after="100" w:line="276"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D64E15"/>
    <w:pPr>
      <w:spacing w:after="100" w:line="276"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D64E15"/>
    <w:pPr>
      <w:spacing w:after="100" w:line="276"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D64E15"/>
    <w:pPr>
      <w:spacing w:after="100" w:line="276"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D64E15"/>
    <w:pPr>
      <w:spacing w:after="100" w:line="276" w:lineRule="auto"/>
      <w:ind w:left="1760"/>
    </w:pPr>
    <w:rPr>
      <w:rFonts w:asciiTheme="minorHAnsi" w:eastAsiaTheme="minorEastAsia" w:hAnsiTheme="minorHAnsi"/>
      <w:sz w:val="22"/>
      <w:lang w:eastAsia="ru-RU"/>
    </w:rPr>
  </w:style>
  <w:style w:type="table" w:customStyle="1" w:styleId="GridTable4Accent12">
    <w:name w:val="Grid Table 4 Accent 12"/>
    <w:basedOn w:val="a1"/>
    <w:uiPriority w:val="49"/>
    <w:rsid w:val="001D5436"/>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1-1">
    <w:name w:val="Medium Shading 1 Accent 1"/>
    <w:basedOn w:val="a1"/>
    <w:uiPriority w:val="63"/>
    <w:rsid w:val="0029570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1a">
    <w:name w:val="Неразрешенное упоминание1"/>
    <w:basedOn w:val="a0"/>
    <w:uiPriority w:val="99"/>
    <w:semiHidden/>
    <w:unhideWhenUsed/>
    <w:rsid w:val="00784C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4994835">
      <w:bodyDiv w:val="1"/>
      <w:marLeft w:val="0"/>
      <w:marRight w:val="0"/>
      <w:marTop w:val="0"/>
      <w:marBottom w:val="0"/>
      <w:divBdr>
        <w:top w:val="none" w:sz="0" w:space="0" w:color="auto"/>
        <w:left w:val="none" w:sz="0" w:space="0" w:color="auto"/>
        <w:bottom w:val="none" w:sz="0" w:space="0" w:color="auto"/>
        <w:right w:val="none" w:sz="0" w:space="0" w:color="auto"/>
      </w:divBdr>
    </w:div>
    <w:div w:id="1022123114">
      <w:bodyDiv w:val="1"/>
      <w:marLeft w:val="0"/>
      <w:marRight w:val="0"/>
      <w:marTop w:val="0"/>
      <w:marBottom w:val="0"/>
      <w:divBdr>
        <w:top w:val="none" w:sz="0" w:space="0" w:color="auto"/>
        <w:left w:val="none" w:sz="0" w:space="0" w:color="auto"/>
        <w:bottom w:val="none" w:sz="0" w:space="0" w:color="auto"/>
        <w:right w:val="none" w:sz="0" w:space="0" w:color="auto"/>
      </w:divBdr>
      <w:divsChild>
        <w:div w:id="677543470">
          <w:marLeft w:val="274"/>
          <w:marRight w:val="0"/>
          <w:marTop w:val="0"/>
          <w:marBottom w:val="0"/>
          <w:divBdr>
            <w:top w:val="none" w:sz="0" w:space="0" w:color="auto"/>
            <w:left w:val="none" w:sz="0" w:space="0" w:color="auto"/>
            <w:bottom w:val="none" w:sz="0" w:space="0" w:color="auto"/>
            <w:right w:val="none" w:sz="0" w:space="0" w:color="auto"/>
          </w:divBdr>
        </w:div>
        <w:div w:id="916328698">
          <w:marLeft w:val="274"/>
          <w:marRight w:val="0"/>
          <w:marTop w:val="0"/>
          <w:marBottom w:val="0"/>
          <w:divBdr>
            <w:top w:val="none" w:sz="0" w:space="0" w:color="auto"/>
            <w:left w:val="none" w:sz="0" w:space="0" w:color="auto"/>
            <w:bottom w:val="none" w:sz="0" w:space="0" w:color="auto"/>
            <w:right w:val="none" w:sz="0" w:space="0" w:color="auto"/>
          </w:divBdr>
        </w:div>
        <w:div w:id="1805462249">
          <w:marLeft w:val="274"/>
          <w:marRight w:val="0"/>
          <w:marTop w:val="0"/>
          <w:marBottom w:val="0"/>
          <w:divBdr>
            <w:top w:val="none" w:sz="0" w:space="0" w:color="auto"/>
            <w:left w:val="none" w:sz="0" w:space="0" w:color="auto"/>
            <w:bottom w:val="none" w:sz="0" w:space="0" w:color="auto"/>
            <w:right w:val="none" w:sz="0" w:space="0" w:color="auto"/>
          </w:divBdr>
        </w:div>
      </w:divsChild>
    </w:div>
    <w:div w:id="1122655617">
      <w:bodyDiv w:val="1"/>
      <w:marLeft w:val="0"/>
      <w:marRight w:val="0"/>
      <w:marTop w:val="0"/>
      <w:marBottom w:val="0"/>
      <w:divBdr>
        <w:top w:val="none" w:sz="0" w:space="0" w:color="auto"/>
        <w:left w:val="none" w:sz="0" w:space="0" w:color="auto"/>
        <w:bottom w:val="none" w:sz="0" w:space="0" w:color="auto"/>
        <w:right w:val="none" w:sz="0" w:space="0" w:color="auto"/>
      </w:divBdr>
      <w:divsChild>
        <w:div w:id="308174786">
          <w:marLeft w:val="274"/>
          <w:marRight w:val="0"/>
          <w:marTop w:val="0"/>
          <w:marBottom w:val="0"/>
          <w:divBdr>
            <w:top w:val="none" w:sz="0" w:space="0" w:color="auto"/>
            <w:left w:val="none" w:sz="0" w:space="0" w:color="auto"/>
            <w:bottom w:val="none" w:sz="0" w:space="0" w:color="auto"/>
            <w:right w:val="none" w:sz="0" w:space="0" w:color="auto"/>
          </w:divBdr>
        </w:div>
        <w:div w:id="1022362117">
          <w:marLeft w:val="274"/>
          <w:marRight w:val="0"/>
          <w:marTop w:val="0"/>
          <w:marBottom w:val="0"/>
          <w:divBdr>
            <w:top w:val="none" w:sz="0" w:space="0" w:color="auto"/>
            <w:left w:val="none" w:sz="0" w:space="0" w:color="auto"/>
            <w:bottom w:val="none" w:sz="0" w:space="0" w:color="auto"/>
            <w:right w:val="none" w:sz="0" w:space="0" w:color="auto"/>
          </w:divBdr>
        </w:div>
        <w:div w:id="2034528016">
          <w:marLeft w:val="274"/>
          <w:marRight w:val="0"/>
          <w:marTop w:val="0"/>
          <w:marBottom w:val="0"/>
          <w:divBdr>
            <w:top w:val="none" w:sz="0" w:space="0" w:color="auto"/>
            <w:left w:val="none" w:sz="0" w:space="0" w:color="auto"/>
            <w:bottom w:val="none" w:sz="0" w:space="0" w:color="auto"/>
            <w:right w:val="none" w:sz="0" w:space="0" w:color="auto"/>
          </w:divBdr>
        </w:div>
      </w:divsChild>
    </w:div>
    <w:div w:id="1604730450">
      <w:bodyDiv w:val="1"/>
      <w:marLeft w:val="0"/>
      <w:marRight w:val="0"/>
      <w:marTop w:val="0"/>
      <w:marBottom w:val="0"/>
      <w:divBdr>
        <w:top w:val="none" w:sz="0" w:space="0" w:color="auto"/>
        <w:left w:val="none" w:sz="0" w:space="0" w:color="auto"/>
        <w:bottom w:val="none" w:sz="0" w:space="0" w:color="auto"/>
        <w:right w:val="none" w:sz="0" w:space="0" w:color="auto"/>
      </w:divBdr>
      <w:divsChild>
        <w:div w:id="1435786888">
          <w:marLeft w:val="274"/>
          <w:marRight w:val="0"/>
          <w:marTop w:val="0"/>
          <w:marBottom w:val="0"/>
          <w:divBdr>
            <w:top w:val="none" w:sz="0" w:space="0" w:color="auto"/>
            <w:left w:val="none" w:sz="0" w:space="0" w:color="auto"/>
            <w:bottom w:val="none" w:sz="0" w:space="0" w:color="auto"/>
            <w:right w:val="none" w:sz="0" w:space="0" w:color="auto"/>
          </w:divBdr>
        </w:div>
        <w:div w:id="1489714813">
          <w:marLeft w:val="274"/>
          <w:marRight w:val="0"/>
          <w:marTop w:val="0"/>
          <w:marBottom w:val="0"/>
          <w:divBdr>
            <w:top w:val="none" w:sz="0" w:space="0" w:color="auto"/>
            <w:left w:val="none" w:sz="0" w:space="0" w:color="auto"/>
            <w:bottom w:val="none" w:sz="0" w:space="0" w:color="auto"/>
            <w:right w:val="none" w:sz="0" w:space="0" w:color="auto"/>
          </w:divBdr>
        </w:div>
        <w:div w:id="1540774537">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gu.samregion.ru" TargetMode="External"/><Relationship Id="rId21" Type="http://schemas.openxmlformats.org/officeDocument/2006/relationships/chart" Target="charts/chart9.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63" Type="http://schemas.openxmlformats.org/officeDocument/2006/relationships/chart" Target="charts/chart45.xml"/><Relationship Id="rId68" Type="http://schemas.openxmlformats.org/officeDocument/2006/relationships/chart" Target="charts/chart50.xml"/><Relationship Id="rId76" Type="http://schemas.openxmlformats.org/officeDocument/2006/relationships/chart" Target="charts/chart58.xml"/><Relationship Id="rId84" Type="http://schemas.openxmlformats.org/officeDocument/2006/relationships/chart" Target="charts/chart66.xml"/><Relationship Id="rId89" Type="http://schemas.openxmlformats.org/officeDocument/2006/relationships/chart" Target="charts/chart71.xml"/><Relationship Id="rId97" Type="http://schemas.openxmlformats.org/officeDocument/2006/relationships/hyperlink" Target="http://www.pgu.samregion.ru" TargetMode="External"/><Relationship Id="rId7" Type="http://schemas.openxmlformats.org/officeDocument/2006/relationships/endnotes" Target="endnotes.xml"/><Relationship Id="rId71" Type="http://schemas.openxmlformats.org/officeDocument/2006/relationships/chart" Target="charts/chart53.xml"/><Relationship Id="rId92" Type="http://schemas.openxmlformats.org/officeDocument/2006/relationships/chart" Target="charts/chart74.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5.xml"/><Relationship Id="rId11" Type="http://schemas.openxmlformats.org/officeDocument/2006/relationships/hyperlink" Target="consultantplus://offline/ref=AF6DE192ECDFF373F424198ECCC4886DE180CC7019BF296845142329FA9315366C75F9A9E1D8EC0E4F808E548EBE3AK" TargetMode="External"/><Relationship Id="rId24" Type="http://schemas.openxmlformats.org/officeDocument/2006/relationships/chart" Target="charts/chart11.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header" Target="header2.xml"/><Relationship Id="rId53" Type="http://schemas.openxmlformats.org/officeDocument/2006/relationships/chart" Target="charts/chart35.xml"/><Relationship Id="rId58" Type="http://schemas.openxmlformats.org/officeDocument/2006/relationships/chart" Target="charts/chart40.xml"/><Relationship Id="rId66" Type="http://schemas.openxmlformats.org/officeDocument/2006/relationships/chart" Target="charts/chart48.xml"/><Relationship Id="rId74" Type="http://schemas.openxmlformats.org/officeDocument/2006/relationships/chart" Target="charts/chart56.xml"/><Relationship Id="rId79" Type="http://schemas.openxmlformats.org/officeDocument/2006/relationships/chart" Target="charts/chart61.xml"/><Relationship Id="rId87" Type="http://schemas.openxmlformats.org/officeDocument/2006/relationships/chart" Target="charts/chart69.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43.xml"/><Relationship Id="rId82" Type="http://schemas.openxmlformats.org/officeDocument/2006/relationships/chart" Target="charts/chart64.xml"/><Relationship Id="rId90" Type="http://schemas.openxmlformats.org/officeDocument/2006/relationships/chart" Target="charts/chart72.xml"/><Relationship Id="rId95" Type="http://schemas.openxmlformats.org/officeDocument/2006/relationships/hyperlink" Target="http://www.gosuslugi.ru" TargetMode="Externa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header" Target="header1.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chart" Target="charts/chart46.xml"/><Relationship Id="rId69" Type="http://schemas.openxmlformats.org/officeDocument/2006/relationships/chart" Target="charts/chart51.xml"/><Relationship Id="rId77" Type="http://schemas.openxmlformats.org/officeDocument/2006/relationships/chart" Target="charts/chart59.xml"/><Relationship Id="rId100"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chart" Target="charts/chart33.xml"/><Relationship Id="rId72" Type="http://schemas.openxmlformats.org/officeDocument/2006/relationships/chart" Target="charts/chart54.xml"/><Relationship Id="rId80" Type="http://schemas.openxmlformats.org/officeDocument/2006/relationships/chart" Target="charts/chart62.xml"/><Relationship Id="rId85" Type="http://schemas.openxmlformats.org/officeDocument/2006/relationships/chart" Target="charts/chart67.xml"/><Relationship Id="rId93" Type="http://schemas.openxmlformats.org/officeDocument/2006/relationships/chart" Target="charts/chart75.xml"/><Relationship Id="rId98" Type="http://schemas.openxmlformats.org/officeDocument/2006/relationships/hyperlink" Target="http://www.pgu.samregion.ru"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2.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footer" Target="footer2.xml"/><Relationship Id="rId59" Type="http://schemas.openxmlformats.org/officeDocument/2006/relationships/chart" Target="charts/chart41.xml"/><Relationship Id="rId67" Type="http://schemas.openxmlformats.org/officeDocument/2006/relationships/chart" Target="charts/chart49.xml"/><Relationship Id="rId20" Type="http://schemas.openxmlformats.org/officeDocument/2006/relationships/hyperlink" Target="http://www.gosuslugi.ru" TargetMode="External"/><Relationship Id="rId41" Type="http://schemas.openxmlformats.org/officeDocument/2006/relationships/chart" Target="charts/chart27.xml"/><Relationship Id="rId54" Type="http://schemas.openxmlformats.org/officeDocument/2006/relationships/chart" Target="charts/chart36.xml"/><Relationship Id="rId62" Type="http://schemas.openxmlformats.org/officeDocument/2006/relationships/chart" Target="charts/chart44.xml"/><Relationship Id="rId70" Type="http://schemas.openxmlformats.org/officeDocument/2006/relationships/chart" Target="charts/chart52.xml"/><Relationship Id="rId75" Type="http://schemas.openxmlformats.org/officeDocument/2006/relationships/chart" Target="charts/chart57.xml"/><Relationship Id="rId83" Type="http://schemas.openxmlformats.org/officeDocument/2006/relationships/chart" Target="charts/chart65.xml"/><Relationship Id="rId88" Type="http://schemas.openxmlformats.org/officeDocument/2006/relationships/chart" Target="charts/chart70.xml"/><Relationship Id="rId91" Type="http://schemas.openxmlformats.org/officeDocument/2006/relationships/chart" Target="charts/chart73.xml"/><Relationship Id="rId96" Type="http://schemas.openxmlformats.org/officeDocument/2006/relationships/hyperlink" Target="http://www.gosuslugi.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hyperlink" Target="http://www.gosuslugi.ru" TargetMode="Externa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1.xml"/><Relationship Id="rId57" Type="http://schemas.openxmlformats.org/officeDocument/2006/relationships/chart" Target="charts/chart39.xml"/><Relationship Id="rId10" Type="http://schemas.openxmlformats.org/officeDocument/2006/relationships/hyperlink" Target="consultantplus://offline/ref=AF6DE192ECDFF373F424198ECCC4886DE180CC7019BF296845142329FA9315366C75F9A9E1D8EC0E4F808E548EBE3AK" TargetMode="External"/><Relationship Id="rId31" Type="http://schemas.openxmlformats.org/officeDocument/2006/relationships/chart" Target="charts/chart17.xml"/><Relationship Id="rId44" Type="http://schemas.openxmlformats.org/officeDocument/2006/relationships/footer" Target="footer1.xml"/><Relationship Id="rId52" Type="http://schemas.openxmlformats.org/officeDocument/2006/relationships/chart" Target="charts/chart34.xml"/><Relationship Id="rId60" Type="http://schemas.openxmlformats.org/officeDocument/2006/relationships/chart" Target="charts/chart42.xml"/><Relationship Id="rId65" Type="http://schemas.openxmlformats.org/officeDocument/2006/relationships/chart" Target="charts/chart47.xml"/><Relationship Id="rId73" Type="http://schemas.openxmlformats.org/officeDocument/2006/relationships/chart" Target="charts/chart55.xml"/><Relationship Id="rId78" Type="http://schemas.openxmlformats.org/officeDocument/2006/relationships/chart" Target="charts/chart60.xml"/><Relationship Id="rId81" Type="http://schemas.openxmlformats.org/officeDocument/2006/relationships/chart" Target="charts/chart63.xml"/><Relationship Id="rId86" Type="http://schemas.openxmlformats.org/officeDocument/2006/relationships/chart" Target="charts/chart68.xml"/><Relationship Id="rId94" Type="http://schemas.openxmlformats.org/officeDocument/2006/relationships/chart" Target="charts/chart76.xml"/><Relationship Id="rId99" Type="http://schemas.openxmlformats.org/officeDocument/2006/relationships/hyperlink" Target="http://www.gosuslugi.ru"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AF6DE192ECDFF373F424198ECCC4886DE180CC7019BF296845142329FA9315366C75F9A9E1D8EC0E4F808E548EBE3AK" TargetMode="Externa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5.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ZPI\Desktop\&#1051;&#1080;&#1089;&#1090;%20Microsoft%20Excel.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E:\&#1041;&#1072;&#1084;&#1072;&#1075;&#1080;\&#1084;&#1072;&#1080;%20&#1073;&#1072;&#1084;&#1072;&#1075;&#1080;\&#1087;&#1088;&#1086;&#1077;&#1082;&#1090;&#1099;_&#1080;&#1089;&#1089;&#1083;&#1077;&#1076;&#1086;&#1074;&#1072;&#1085;&#1080;&#1103;\&#1048;&#1040;&#1062;\&#1050;&#1072;&#1095;&#1077;&#1089;&#1090;&#1074;&#1086;%20&#1091;&#1089;&#1083;&#1091;&#1075;%20&#1072;&#1074;&#1075;&#1091;&#1089;&#1090;%202019\&#1044;&#1072;&#1088;&#1080;&#1085;&#1072;\2%20&#1095;&#1072;&#1089;&#1090;&#1100;.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6.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7.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E:\&#1041;&#1072;&#1084;&#1072;&#1075;&#1080;\&#1084;&#1072;&#1080;%20&#1073;&#1072;&#1084;&#1072;&#1075;&#1080;\&#1087;&#1088;&#1086;&#1077;&#1082;&#1090;&#1099;_&#1080;&#1089;&#1089;&#1083;&#1077;&#1076;&#1086;&#1074;&#1072;&#1085;&#1080;&#1103;\&#1048;&#1040;&#1062;\&#1050;&#1072;&#1095;&#1077;&#1089;&#1090;&#1074;&#1086;%20&#1091;&#1089;&#1083;&#1091;&#1075;%20&#1072;&#1074;&#1075;&#1091;&#1089;&#1090;%202019\&#1044;&#1072;&#1088;&#1080;&#1085;&#1072;\2%20&#1095;&#1072;&#1089;&#1090;&#1100;.xlsx"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ownloads\&#1050;&#1085;&#1080;&#1075;&#1072;2%20(1).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file:///E:\&#1041;&#1072;&#1084;&#1072;&#1075;&#1080;\&#1084;&#1072;&#1080;%20&#1073;&#1072;&#1084;&#1072;&#1075;&#1080;\&#1087;&#1088;&#1086;&#1077;&#1082;&#1090;&#1099;_&#1080;&#1089;&#1089;&#1083;&#1077;&#1076;&#1086;&#1074;&#1072;&#1085;&#1080;&#1103;\&#1048;&#1040;&#1062;\&#1050;&#1072;&#1095;&#1077;&#1089;&#1090;&#1074;&#1086;%20&#1091;&#1089;&#1083;&#1091;&#1075;%20&#1072;&#1074;&#1075;&#1091;&#1089;&#1090;%202019\&#1084;&#1080;&#1085;&#1091;&#1090;&#1099;\22%20&#1080;%2026%20&#1085;&#1072;%2013%20&#1074;&#1086;&#1087;&#1088;&#1086;&#108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ownloads\&#1050;&#1085;&#1080;&#1075;&#1072;2%20(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ownloads\&#1050;&#1085;&#1080;&#1075;&#1072;2%20(1).xlsx" TargetMode="Externa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7.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9.xml.rels><?xml version="1.0" encoding="UTF-8" standalone="yes"?>
<Relationships xmlns="http://schemas.openxmlformats.org/package/2006/relationships"><Relationship Id="rId1" Type="http://schemas.openxmlformats.org/officeDocument/2006/relationships/oleObject" Target="file:///C:\Users\user\Downloads\&#1050;&#1085;&#1080;&#1075;&#1072;2%20(1).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ownloads\&#1050;&#1085;&#1080;&#1075;&#1072;2%20(1).xlsx" TargetMode="External"/><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6.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4.xml"/></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15.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16.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17.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18.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19.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20.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21.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22.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2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24.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25.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26.xml"/></Relationships>
</file>

<file path=word/charts/_rels/chart73.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60.xlsx"/></Relationships>
</file>

<file path=word/charts/_rels/chart74.xml.rels><?xml version="1.0" encoding="UTF-8" standalone="yes"?>
<Relationships xmlns="http://schemas.openxmlformats.org/package/2006/relationships"><Relationship Id="rId1" Type="http://schemas.openxmlformats.org/officeDocument/2006/relationships/oleObject" Target="file:///C:\Users\user\Downloads\&#1050;&#1085;&#1080;&#1075;&#1072;2%20(1).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E:\&#1041;&#1072;&#1084;&#1072;&#1075;&#1080;\&#1084;&#1072;&#1080;%20&#1073;&#1072;&#1084;&#1072;&#1075;&#1080;\&#1087;&#1088;&#1086;&#1077;&#1082;&#1090;&#1099;_&#1080;&#1089;&#1089;&#1083;&#1077;&#1076;&#1086;&#1074;&#1072;&#1085;&#1080;&#1103;\&#1048;&#1040;&#1062;\&#1050;&#1072;&#1095;&#1077;&#1089;&#1090;&#1074;&#1086;%20&#1091;&#1089;&#1083;&#1091;&#1075;%20&#1072;&#1074;&#1075;&#1091;&#1089;&#1090;%202019\&#1055;&#1088;&#1086;&#1089;&#1090;&#1099;&#1077;.xls" TargetMode="External"/></Relationships>
</file>

<file path=word/charts/_rels/chart76.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2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0720052363181647"/>
          <c:y val="7.7848202858940146E-2"/>
          <c:w val="0.41670738085113662"/>
          <c:h val="0.92215179714105988"/>
        </c:manualLayout>
      </c:layout>
      <c:doughnutChart>
        <c:varyColors val="1"/>
        <c:ser>
          <c:idx val="0"/>
          <c:order val="0"/>
          <c:dPt>
            <c:idx val="0"/>
            <c:bubble3D val="0"/>
            <c:explosion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0-B967-4A1F-AB94-5F84A32F60C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B967-4A1F-AB94-5F84A32F60CC}"/>
              </c:ext>
            </c:extLst>
          </c:dPt>
          <c:dPt>
            <c:idx val="2"/>
            <c:bubble3D val="0"/>
            <c:explosion val="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B967-4A1F-AB94-5F84A32F60CC}"/>
              </c:ext>
            </c:extLst>
          </c:dPt>
          <c:dLbls>
            <c:dLbl>
              <c:idx val="0"/>
              <c:layout>
                <c:manualLayout>
                  <c:x val="0.14540259080518161"/>
                  <c:y val="2.1130483689538807E-2"/>
                </c:manualLayout>
              </c:layout>
              <c:tx>
                <c:rich>
                  <a:bodyPr/>
                  <a:lstStyle/>
                  <a:p>
                    <a:r>
                      <a:rPr lang="ru-RU"/>
                      <a:t>Обращались за услугой 46,9%</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967-4A1F-AB94-5F84A32F60CC}"/>
                </c:ext>
              </c:extLst>
            </c:dLbl>
            <c:dLbl>
              <c:idx val="1"/>
              <c:layout>
                <c:manualLayout>
                  <c:x val="-0.16739688556300189"/>
                  <c:y val="9.1862940209396907E-2"/>
                </c:manualLayout>
              </c:layout>
              <c:tx>
                <c:rich>
                  <a:bodyPr/>
                  <a:lstStyle/>
                  <a:p>
                    <a:r>
                      <a:rPr lang="ru-RU"/>
                      <a:t>Не обращались за услугой 43,6%</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967-4A1F-AB94-5F84A32F60CC}"/>
                </c:ext>
              </c:extLst>
            </c:dLbl>
            <c:dLbl>
              <c:idx val="2"/>
              <c:layout>
                <c:manualLayout>
                  <c:x val="-0.21768175690197533"/>
                  <c:y val="-9.2006143462836379E-2"/>
                </c:manualLayout>
              </c:layout>
              <c:tx>
                <c:rich>
                  <a:bodyPr/>
                  <a:lstStyle/>
                  <a:p>
                    <a:fld id="{2E4A18A9-49B7-4856-88AF-15E5BEC68AE1}" type="CATEGORYNAME">
                      <a:rPr lang="ru-RU"/>
                      <a:pPr/>
                      <a:t>[ИМЯ КАТЕГОРИИ]</a:t>
                    </a:fld>
                    <a:r>
                      <a:rPr lang="ru-RU" baseline="0"/>
                      <a:t> 9,5%</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967-4A1F-AB94-5F84A32F60CC}"/>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showDataLabelsRange val="1"/>
              </c:ext>
            </c:extLst>
          </c:dLbls>
          <c:cat>
            <c:strRef>
              <c:f>Лист1!$E$10:$E$12</c:f>
              <c:strCache>
                <c:ptCount val="3"/>
                <c:pt idx="0">
                  <c:v>Обращались за услугой</c:v>
                </c:pt>
                <c:pt idx="1">
                  <c:v>Не обращались за услугой</c:v>
                </c:pt>
                <c:pt idx="2">
                  <c:v>Не получили результат </c:v>
                </c:pt>
              </c:strCache>
            </c:strRef>
          </c:cat>
          <c:val>
            <c:numRef>
              <c:f>Лист1!$F$10:$F$12</c:f>
              <c:numCache>
                <c:formatCode>General</c:formatCode>
                <c:ptCount val="3"/>
                <c:pt idx="0">
                  <c:v>46.7</c:v>
                </c:pt>
                <c:pt idx="1">
                  <c:v>43.7</c:v>
                </c:pt>
                <c:pt idx="2">
                  <c:v>9.6</c:v>
                </c:pt>
              </c:numCache>
            </c:numRef>
          </c:val>
          <c:extLst>
            <c:ext xmlns:c16="http://schemas.microsoft.com/office/drawing/2014/chart" uri="{C3380CC4-5D6E-409C-BE32-E72D297353CC}">
              <c16:uniqueId val="{00000002-B967-4A1F-AB94-5F84A32F60CC}"/>
            </c:ext>
          </c:extLst>
        </c:ser>
        <c:dLbls>
          <c:showLegendKey val="0"/>
          <c:showVal val="0"/>
          <c:showCatName val="0"/>
          <c:showSerName val="0"/>
          <c:showPercent val="0"/>
          <c:showBubbleSize val="0"/>
          <c:showLeaderLines val="1"/>
        </c:dLbls>
        <c:firstSliceAng val="0"/>
        <c:holeSize val="47"/>
      </c:doughnut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6339495784555793"/>
          <c:y val="4.856512141280353E-2"/>
          <c:w val="0.41263986307483796"/>
          <c:h val="0.90286975717439288"/>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D298A44E-9D6F-471A-82AF-8B6D887423E1}" type="VALUE">
                      <a:rPr lang="en-US"/>
                      <a:pPr/>
                      <a:t>[ЗНАЧЕНИЕ]</a:t>
                    </a:fld>
                    <a:r>
                      <a:rPr lang="en-US"/>
                      <a:t>,0 %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D70-44BC-A315-7C43987ABA5A}"/>
                </c:ext>
              </c:extLst>
            </c:dLbl>
            <c:dLbl>
              <c:idx val="1"/>
              <c:tx>
                <c:rich>
                  <a:bodyPr/>
                  <a:lstStyle/>
                  <a:p>
                    <a:fld id="{E07798F2-5F66-4B60-B317-4A60E7C9F168}" type="VALUE">
                      <a:rPr lang="en-US"/>
                      <a:pPr/>
                      <a:t>[ЗНАЧЕНИЕ]</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D70-44BC-A315-7C43987ABA5A}"/>
                </c:ext>
              </c:extLst>
            </c:dLbl>
            <c:dLbl>
              <c:idx val="2"/>
              <c:tx>
                <c:rich>
                  <a:bodyPr/>
                  <a:lstStyle/>
                  <a:p>
                    <a:fld id="{52D106F9-F248-4811-ABBC-6C4995A343D0}" type="VALUE">
                      <a:rPr lang="en-US"/>
                      <a:pPr/>
                      <a:t>[ЗНАЧЕНИЕ]</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D70-44BC-A315-7C43987ABA5A}"/>
                </c:ext>
              </c:extLst>
            </c:dLbl>
            <c:dLbl>
              <c:idx val="3"/>
              <c:tx>
                <c:rich>
                  <a:bodyPr/>
                  <a:lstStyle/>
                  <a:p>
                    <a:fld id="{3DA5FF25-0CF9-457F-B8CE-2F579A717D8D}" type="VALUE">
                      <a:rPr lang="en-US"/>
                      <a:pPr/>
                      <a:t>[ЗНАЧЕНИЕ]</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D70-44BC-A315-7C43987ABA5A}"/>
                </c:ext>
              </c:extLst>
            </c:dLbl>
            <c:dLbl>
              <c:idx val="4"/>
              <c:tx>
                <c:rich>
                  <a:bodyPr/>
                  <a:lstStyle/>
                  <a:p>
                    <a:fld id="{503AC9F1-8AA3-49B0-8B9D-93E16E7E5200}" type="VALUE">
                      <a:rPr lang="en-US"/>
                      <a:pPr/>
                      <a:t>[ЗНАЧЕНИЕ]</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D70-44BC-A315-7C43987ABA5A}"/>
                </c:ext>
              </c:extLst>
            </c:dLbl>
            <c:dLbl>
              <c:idx val="5"/>
              <c:tx>
                <c:rich>
                  <a:bodyPr/>
                  <a:lstStyle/>
                  <a:p>
                    <a:fld id="{4C29044C-63F4-4A2B-8F62-A2F1FF69EE4E}" type="VALUE">
                      <a:rPr lang="en-US"/>
                      <a:pPr/>
                      <a:t>[ЗНАЧЕНИЕ]</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D70-44BC-A315-7C43987ABA5A}"/>
                </c:ext>
              </c:extLst>
            </c:dLbl>
            <c:dLbl>
              <c:idx val="6"/>
              <c:tx>
                <c:rich>
                  <a:bodyPr/>
                  <a:lstStyle/>
                  <a:p>
                    <a:fld id="{06699AD6-9B38-455C-8147-1701792D7E40}" type="VALUE">
                      <a:rPr lang="en-US"/>
                      <a:pPr/>
                      <a:t>[ЗНАЧЕНИЕ]</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7D70-44BC-A315-7C43987ABA5A}"/>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Лист1!$A$67:$A$73</c:f>
              <c:strCache>
                <c:ptCount val="7"/>
                <c:pt idx="0">
                  <c:v>Другое (что именно?)</c:v>
                </c:pt>
                <c:pt idx="1">
                  <c:v>Для получения и распечатки форм (бланков) запроса</c:v>
                </c:pt>
                <c:pt idx="2">
                  <c:v>Для записи на прием (электронная очередь)</c:v>
                </c:pt>
                <c:pt idx="3">
                  <c:v>Для осуществления платежей (штрафы, налоги)</c:v>
                </c:pt>
                <c:pt idx="4">
                  <c:v>Для получения нужных документов (справка, свидетельство другие документы)</c:v>
                </c:pt>
                <c:pt idx="5">
                  <c:v>Для направления запроса на предоставление услуги</c:v>
                </c:pt>
                <c:pt idx="6">
                  <c:v>Для получения информации об услуге (как и кому она предоставляется, какие нужны документы и пр.)</c:v>
                </c:pt>
              </c:strCache>
            </c:strRef>
          </c:cat>
          <c:val>
            <c:numRef>
              <c:f>Лист1!$B$67:$B$73</c:f>
              <c:numCache>
                <c:formatCode>General</c:formatCode>
                <c:ptCount val="7"/>
                <c:pt idx="0">
                  <c:v>1</c:v>
                </c:pt>
                <c:pt idx="1">
                  <c:v>5.6</c:v>
                </c:pt>
                <c:pt idx="2">
                  <c:v>7.6</c:v>
                </c:pt>
                <c:pt idx="3">
                  <c:v>13.5</c:v>
                </c:pt>
                <c:pt idx="4">
                  <c:v>15.2</c:v>
                </c:pt>
                <c:pt idx="5">
                  <c:v>17.3</c:v>
                </c:pt>
                <c:pt idx="6">
                  <c:v>39.700000000000003</c:v>
                </c:pt>
              </c:numCache>
            </c:numRef>
          </c:val>
          <c:extLst>
            <c:ext xmlns:c16="http://schemas.microsoft.com/office/drawing/2014/chart" uri="{C3380CC4-5D6E-409C-BE32-E72D297353CC}">
              <c16:uniqueId val="{00000007-7D70-44BC-A315-7C43987ABA5A}"/>
            </c:ext>
          </c:extLst>
        </c:ser>
        <c:dLbls>
          <c:showLegendKey val="0"/>
          <c:showVal val="0"/>
          <c:showCatName val="0"/>
          <c:showSerName val="0"/>
          <c:showPercent val="0"/>
          <c:showBubbleSize val="0"/>
        </c:dLbls>
        <c:gapWidth val="115"/>
        <c:overlap val="-20"/>
        <c:axId val="378544128"/>
        <c:axId val="375649344"/>
      </c:barChart>
      <c:catAx>
        <c:axId val="378544128"/>
        <c:scaling>
          <c:orientation val="minMax"/>
        </c:scaling>
        <c:delete val="0"/>
        <c:axPos val="l"/>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375649344"/>
        <c:crosses val="autoZero"/>
        <c:auto val="1"/>
        <c:lblAlgn val="ctr"/>
        <c:lblOffset val="100"/>
        <c:noMultiLvlLbl val="0"/>
      </c:catAx>
      <c:valAx>
        <c:axId val="375649344"/>
        <c:scaling>
          <c:orientation val="minMax"/>
        </c:scaling>
        <c:delete val="1"/>
        <c:axPos val="b"/>
        <c:numFmt formatCode="General" sourceLinked="1"/>
        <c:majorTickMark val="none"/>
        <c:minorTickMark val="none"/>
        <c:tickLblPos val="nextTo"/>
        <c:crossAx val="378544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989585436435829"/>
          <c:y val="0"/>
          <c:w val="0.43644642977320153"/>
          <c:h val="1"/>
        </c:manualLayout>
      </c:layout>
      <c:doughnutChart>
        <c:varyColors val="1"/>
        <c:ser>
          <c:idx val="0"/>
          <c:order val="0"/>
          <c:tx>
            <c:strRef>
              <c:f>Лист1!$B$1</c:f>
              <c:strCache>
                <c:ptCount val="1"/>
                <c:pt idx="0">
                  <c:v>Продажи</c:v>
                </c:pt>
              </c:strCache>
            </c:strRef>
          </c:tx>
          <c:explosion val="25"/>
          <c:dPt>
            <c:idx val="1"/>
            <c:bubble3D val="0"/>
            <c:explosion val="0"/>
            <c:extLst>
              <c:ext xmlns:c16="http://schemas.microsoft.com/office/drawing/2014/chart" uri="{C3380CC4-5D6E-409C-BE32-E72D297353CC}">
                <c16:uniqueId val="{00000001-D823-4A71-B5A2-5CC07E9A4A16}"/>
              </c:ext>
            </c:extLst>
          </c:dPt>
          <c:dLbls>
            <c:dLbl>
              <c:idx val="0"/>
              <c:layout>
                <c:manualLayout>
                  <c:x val="-0.125"/>
                  <c:y val="-0.10201046345716858"/>
                </c:manualLayout>
              </c:layout>
              <c:tx>
                <c:rich>
                  <a:bodyPr/>
                  <a:lstStyle/>
                  <a:p>
                    <a:fld id="{4A9C6353-D830-4D71-9E66-2E68B1D8AA59}" type="CATEGORYNAME">
                      <a:rPr lang="ru-RU"/>
                      <a:pPr/>
                      <a:t>[ИМЯ КАТЕГОРИИ]</a:t>
                    </a:fld>
                    <a:endParaRPr lang="ru-RU" baseline="0"/>
                  </a:p>
                  <a:p>
                    <a:r>
                      <a:rPr lang="ru-RU" baseline="0"/>
                      <a:t>92,4%</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D823-4A71-B5A2-5CC07E9A4A16}"/>
                </c:ext>
              </c:extLst>
            </c:dLbl>
            <c:dLbl>
              <c:idx val="1"/>
              <c:layout>
                <c:manualLayout>
                  <c:x val="0.12037037037037028"/>
                  <c:y val="-8.0531839560323726E-2"/>
                </c:manualLayout>
              </c:layout>
              <c:tx>
                <c:rich>
                  <a:bodyPr/>
                  <a:lstStyle/>
                  <a:p>
                    <a:fld id="{DD6A2268-3891-4B71-A194-CE83511B86D7}" type="CATEGORYNAME">
                      <a:rPr lang="ru-RU"/>
                      <a:pPr/>
                      <a:t>[ИМЯ КАТЕГОРИИ]</a:t>
                    </a:fld>
                    <a:r>
                      <a:rPr lang="ru-RU" baseline="0"/>
                      <a:t>
7,6%</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D823-4A71-B5A2-5CC07E9A4A16}"/>
                </c:ext>
              </c:extLst>
            </c:dLbl>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Лист1!$A$2:$A$3</c:f>
              <c:strCache>
                <c:ptCount val="2"/>
                <c:pt idx="0">
                  <c:v>Есть</c:v>
                </c:pt>
                <c:pt idx="1">
                  <c:v>Нет</c:v>
                </c:pt>
              </c:strCache>
            </c:strRef>
          </c:cat>
          <c:val>
            <c:numRef>
              <c:f>Лист1!$B$2:$B$3</c:f>
              <c:numCache>
                <c:formatCode>###0.0%</c:formatCode>
                <c:ptCount val="2"/>
                <c:pt idx="0">
                  <c:v>0.93799999999999994</c:v>
                </c:pt>
                <c:pt idx="1">
                  <c:v>6.2000000000000034E-2</c:v>
                </c:pt>
              </c:numCache>
            </c:numRef>
          </c:val>
          <c:extLst>
            <c:ext xmlns:c16="http://schemas.microsoft.com/office/drawing/2014/chart" uri="{C3380CC4-5D6E-409C-BE32-E72D297353CC}">
              <c16:uniqueId val="{00000003-D823-4A71-B5A2-5CC07E9A4A16}"/>
            </c:ext>
          </c:extLst>
        </c:ser>
        <c:dLbls>
          <c:showLegendKey val="0"/>
          <c:showVal val="1"/>
          <c:showCatName val="0"/>
          <c:showSerName val="0"/>
          <c:showPercent val="0"/>
          <c:showBubbleSize val="0"/>
          <c:showLeaderLines val="1"/>
        </c:dLbls>
        <c:firstSliceAng val="130"/>
        <c:holeSize val="50"/>
      </c:doughnutChart>
    </c:plotArea>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724537037037035"/>
          <c:y val="3.571448875749738E-2"/>
          <c:w val="0.52219907407409705"/>
          <c:h val="0.91269841269846186"/>
        </c:manualLayout>
      </c:layout>
      <c:barChart>
        <c:barDir val="bar"/>
        <c:grouping val="cluster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78,6%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661-450C-82CF-A0BC8773DC26}"/>
                </c:ext>
              </c:extLst>
            </c:dLbl>
            <c:dLbl>
              <c:idx val="1"/>
              <c:tx>
                <c:rich>
                  <a:bodyPr/>
                  <a:lstStyle/>
                  <a:p>
                    <a:r>
                      <a:rPr lang="en-US"/>
                      <a:t>14,9%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661-450C-82CF-A0BC8773DC26}"/>
                </c:ext>
              </c:extLst>
            </c:dLbl>
            <c:dLbl>
              <c:idx val="2"/>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661-450C-82CF-A0BC8773DC26}"/>
                </c:ext>
              </c:extLst>
            </c:dLbl>
            <c:dLbl>
              <c:idx val="3"/>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661-450C-82CF-A0BC8773DC26}"/>
                </c:ext>
              </c:extLst>
            </c:dLbl>
            <c:dLbl>
              <c:idx val="4"/>
              <c:tx>
                <c:rich>
                  <a:bodyPr/>
                  <a:lstStyle/>
                  <a:p>
                    <a:r>
                      <a:rPr lang="en-US"/>
                      <a:t>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661-450C-82CF-A0BC8773DC26}"/>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Очень хорошо</c:v>
                </c:pt>
                <c:pt idx="1">
                  <c:v>Скорее хорошо</c:v>
                </c:pt>
                <c:pt idx="2">
                  <c:v>Скорее плохо</c:v>
                </c:pt>
                <c:pt idx="3">
                  <c:v>Очень плохо</c:v>
                </c:pt>
                <c:pt idx="4">
                  <c:v>Затрудняюсь ответить</c:v>
                </c:pt>
              </c:strCache>
            </c:strRef>
          </c:cat>
          <c:val>
            <c:numRef>
              <c:f>Лист1!$B$2:$B$6</c:f>
              <c:numCache>
                <c:formatCode>###0.0%</c:formatCode>
                <c:ptCount val="5"/>
                <c:pt idx="0">
                  <c:v>0.78600000000000003</c:v>
                </c:pt>
                <c:pt idx="1">
                  <c:v>0.14899999999999999</c:v>
                </c:pt>
                <c:pt idx="2">
                  <c:v>2.5000000000000001E-2</c:v>
                </c:pt>
                <c:pt idx="3">
                  <c:v>1.0999999999999999E-2</c:v>
                </c:pt>
                <c:pt idx="4">
                  <c:v>2.9000000000000001E-2</c:v>
                </c:pt>
              </c:numCache>
            </c:numRef>
          </c:val>
          <c:extLst>
            <c:ext xmlns:c16="http://schemas.microsoft.com/office/drawing/2014/chart" uri="{C3380CC4-5D6E-409C-BE32-E72D297353CC}">
              <c16:uniqueId val="{00000005-8661-450C-82CF-A0BC8773DC26}"/>
            </c:ext>
          </c:extLst>
        </c:ser>
        <c:dLbls>
          <c:showLegendKey val="0"/>
          <c:showVal val="1"/>
          <c:showCatName val="0"/>
          <c:showSerName val="0"/>
          <c:showPercent val="0"/>
          <c:showBubbleSize val="0"/>
        </c:dLbls>
        <c:gapWidth val="115"/>
        <c:overlap val="-20"/>
        <c:axId val="414611456"/>
        <c:axId val="375649920"/>
      </c:barChart>
      <c:catAx>
        <c:axId val="414611456"/>
        <c:scaling>
          <c:orientation val="maxMin"/>
        </c:scaling>
        <c:delete val="0"/>
        <c:axPos val="l"/>
        <c:numFmt formatCode="General" sourceLinked="0"/>
        <c:majorTickMark val="none"/>
        <c:minorTickMark val="out"/>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5649920"/>
        <c:crosses val="autoZero"/>
        <c:auto val="1"/>
        <c:lblAlgn val="ctr"/>
        <c:lblOffset val="100"/>
        <c:noMultiLvlLbl val="0"/>
      </c:catAx>
      <c:valAx>
        <c:axId val="375649920"/>
        <c:scaling>
          <c:orientation val="minMax"/>
        </c:scaling>
        <c:delete val="0"/>
        <c:axPos val="t"/>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4611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454870224555282"/>
          <c:y val="0"/>
          <c:w val="0.52998833479148444"/>
          <c:h val="0.99999772370100726"/>
        </c:manualLayout>
      </c:layout>
      <c:barChart>
        <c:barDir val="bar"/>
        <c:grouping val="cluster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8,0%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8E2-4CF5-B09A-EE54909EC3A1}"/>
                </c:ext>
              </c:extLst>
            </c:dLbl>
            <c:dLbl>
              <c:idx val="1"/>
              <c:tx>
                <c:rich>
                  <a:bodyPr/>
                  <a:lstStyle/>
                  <a:p>
                    <a:r>
                      <a:rPr lang="en-US"/>
                      <a:t>27,7%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8E2-4CF5-B09A-EE54909EC3A1}"/>
                </c:ext>
              </c:extLst>
            </c:dLbl>
            <c:dLbl>
              <c:idx val="2"/>
              <c:tx>
                <c:rich>
                  <a:bodyPr/>
                  <a:lstStyle/>
                  <a:p>
                    <a:r>
                      <a:rPr lang="en-US"/>
                      <a:t>12,4%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8E2-4CF5-B09A-EE54909EC3A1}"/>
                </c:ext>
              </c:extLst>
            </c:dLbl>
            <c:dLbl>
              <c:idx val="3"/>
              <c:tx>
                <c:rich>
                  <a:bodyPr/>
                  <a:lstStyle/>
                  <a:p>
                    <a:r>
                      <a:rPr lang="en-US"/>
                      <a:t>51,9%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8E2-4CF5-B09A-EE54909EC3A1}"/>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Знаю, пользовался</c:v>
                </c:pt>
                <c:pt idx="1">
                  <c:v>Знаю, но не пользовался</c:v>
                </c:pt>
                <c:pt idx="2">
                  <c:v>Что-то слышал, но не пользовался</c:v>
                </c:pt>
                <c:pt idx="3">
                  <c:v>Слышу впервые, не пользовался</c:v>
                </c:pt>
              </c:strCache>
            </c:strRef>
          </c:cat>
          <c:val>
            <c:numRef>
              <c:f>Лист1!$B$2:$B$5</c:f>
              <c:numCache>
                <c:formatCode>###0.0%</c:formatCode>
                <c:ptCount val="4"/>
                <c:pt idx="0">
                  <c:v>0.08</c:v>
                </c:pt>
                <c:pt idx="1">
                  <c:v>0.27700000000000002</c:v>
                </c:pt>
                <c:pt idx="2">
                  <c:v>0.124</c:v>
                </c:pt>
                <c:pt idx="3">
                  <c:v>0.51900000000000002</c:v>
                </c:pt>
              </c:numCache>
            </c:numRef>
          </c:val>
          <c:extLst>
            <c:ext xmlns:c16="http://schemas.microsoft.com/office/drawing/2014/chart" uri="{C3380CC4-5D6E-409C-BE32-E72D297353CC}">
              <c16:uniqueId val="{00000004-B8E2-4CF5-B09A-EE54909EC3A1}"/>
            </c:ext>
          </c:extLst>
        </c:ser>
        <c:dLbls>
          <c:showLegendKey val="0"/>
          <c:showVal val="1"/>
          <c:showCatName val="0"/>
          <c:showSerName val="0"/>
          <c:showPercent val="0"/>
          <c:showBubbleSize val="0"/>
        </c:dLbls>
        <c:gapWidth val="115"/>
        <c:overlap val="-20"/>
        <c:axId val="392079872"/>
        <c:axId val="375651072"/>
      </c:barChart>
      <c:catAx>
        <c:axId val="392079872"/>
        <c:scaling>
          <c:orientation val="maxMin"/>
        </c:scaling>
        <c:delete val="0"/>
        <c:axPos val="l"/>
        <c:numFmt formatCode="General" sourceLinked="0"/>
        <c:majorTickMark val="none"/>
        <c:minorTickMark val="out"/>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5651072"/>
        <c:crosses val="autoZero"/>
        <c:auto val="1"/>
        <c:lblAlgn val="ctr"/>
        <c:lblOffset val="100"/>
        <c:noMultiLvlLbl val="0"/>
      </c:catAx>
      <c:valAx>
        <c:axId val="375651072"/>
        <c:scaling>
          <c:orientation val="minMax"/>
        </c:scaling>
        <c:delete val="0"/>
        <c:axPos val="t"/>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920798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068815749733067"/>
          <c:y val="4.3650793650793648E-2"/>
          <c:w val="0.42529298910569729"/>
          <c:h val="0.95634930879541702"/>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8,4%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B10-4E41-8F06-D16426C62728}"/>
                </c:ext>
              </c:extLst>
            </c:dLbl>
            <c:dLbl>
              <c:idx val="1"/>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B10-4E41-8F06-D16426C62728}"/>
                </c:ext>
              </c:extLst>
            </c:dLbl>
            <c:dLbl>
              <c:idx val="2"/>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B10-4E41-8F06-D16426C62728}"/>
                </c:ext>
              </c:extLst>
            </c:dLbl>
            <c:dLbl>
              <c:idx val="3"/>
              <c:tx>
                <c:rich>
                  <a:bodyPr/>
                  <a:lstStyle/>
                  <a:p>
                    <a:r>
                      <a:rPr lang="en-US"/>
                      <a:t>13,3%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B10-4E41-8F06-D16426C62728}"/>
                </c:ext>
              </c:extLst>
            </c:dLbl>
            <c:dLbl>
              <c:idx val="4"/>
              <c:layout>
                <c:manualLayout>
                  <c:x val="0"/>
                  <c:y val="0"/>
                </c:manualLayout>
              </c:layout>
              <c:tx>
                <c:rich>
                  <a:bodyPr/>
                  <a:lstStyle/>
                  <a:p>
                    <a:r>
                      <a:rPr lang="en-US"/>
                      <a:t> 74,7%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E9D-4AB9-B54E-12988A47681E}"/>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Лист1!$A$79:$A$83</c:f>
              <c:strCache>
                <c:ptCount val="5"/>
                <c:pt idx="0">
                  <c:v>Затрудняюсь ответить</c:v>
                </c:pt>
                <c:pt idx="1">
                  <c:v>Очень плохо</c:v>
                </c:pt>
                <c:pt idx="2">
                  <c:v>Скорее плохо</c:v>
                </c:pt>
                <c:pt idx="3">
                  <c:v>Скорее хорошо</c:v>
                </c:pt>
                <c:pt idx="4">
                  <c:v>Очень хорошо</c:v>
                </c:pt>
              </c:strCache>
            </c:strRef>
          </c:cat>
          <c:val>
            <c:numRef>
              <c:f>Лист1!$B$79:$B$83</c:f>
              <c:numCache>
                <c:formatCode>0.00%</c:formatCode>
                <c:ptCount val="5"/>
                <c:pt idx="0">
                  <c:v>8.4000000000000005E-2</c:v>
                </c:pt>
                <c:pt idx="1">
                  <c:v>1.2E-2</c:v>
                </c:pt>
                <c:pt idx="2">
                  <c:v>2.4E-2</c:v>
                </c:pt>
                <c:pt idx="3">
                  <c:v>0.13300000000000001</c:v>
                </c:pt>
                <c:pt idx="4">
                  <c:v>0.747</c:v>
                </c:pt>
              </c:numCache>
            </c:numRef>
          </c:val>
          <c:extLst>
            <c:ext xmlns:c16="http://schemas.microsoft.com/office/drawing/2014/chart" uri="{C3380CC4-5D6E-409C-BE32-E72D297353CC}">
              <c16:uniqueId val="{00000001-FE9D-4AB9-B54E-12988A47681E}"/>
            </c:ext>
          </c:extLst>
        </c:ser>
        <c:dLbls>
          <c:showLegendKey val="0"/>
          <c:showVal val="0"/>
          <c:showCatName val="0"/>
          <c:showSerName val="0"/>
          <c:showPercent val="0"/>
          <c:showBubbleSize val="0"/>
        </c:dLbls>
        <c:gapWidth val="115"/>
        <c:overlap val="-20"/>
        <c:axId val="414609920"/>
        <c:axId val="375650496"/>
      </c:barChart>
      <c:catAx>
        <c:axId val="414609920"/>
        <c:scaling>
          <c:orientation val="minMax"/>
        </c:scaling>
        <c:delete val="0"/>
        <c:axPos val="l"/>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5650496"/>
        <c:crosses val="autoZero"/>
        <c:auto val="1"/>
        <c:lblAlgn val="ctr"/>
        <c:lblOffset val="100"/>
        <c:noMultiLvlLbl val="0"/>
      </c:catAx>
      <c:valAx>
        <c:axId val="375650496"/>
        <c:scaling>
          <c:orientation val="minMax"/>
        </c:scaling>
        <c:delete val="1"/>
        <c:axPos val="b"/>
        <c:numFmt formatCode="0.00%" sourceLinked="1"/>
        <c:majorTickMark val="none"/>
        <c:minorTickMark val="none"/>
        <c:tickLblPos val="nextTo"/>
        <c:crossAx val="4146099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279997534554758"/>
          <c:y val="0"/>
          <c:w val="0.45906508261809742"/>
          <c:h val="1"/>
        </c:manualLayout>
      </c:layout>
      <c:doughnutChart>
        <c:varyColors val="1"/>
        <c:ser>
          <c:idx val="0"/>
          <c:order val="0"/>
          <c:tx>
            <c:strRef>
              <c:f>Лист1!$B$1</c:f>
              <c:strCache>
                <c:ptCount val="1"/>
                <c:pt idx="0">
                  <c:v>Продажи</c:v>
                </c:pt>
              </c:strCache>
            </c:strRef>
          </c:tx>
          <c:explosion val="15"/>
          <c:dPt>
            <c:idx val="0"/>
            <c:bubble3D val="0"/>
            <c:explosion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8A57-457F-B37C-8619F86467C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8A57-457F-B37C-8619F86467C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8A57-457F-B37C-8619F86467C3}"/>
              </c:ext>
            </c:extLst>
          </c:dPt>
          <c:dLbls>
            <c:dLbl>
              <c:idx val="0"/>
              <c:layout>
                <c:manualLayout>
                  <c:x val="0.11970289296093072"/>
                  <c:y val="-0.25844413778174635"/>
                </c:manualLayout>
              </c:layout>
              <c:tx>
                <c:rich>
                  <a:bodyPr rot="0" spcFirstLastPara="1" vertOverflow="overflow" horzOverflow="overflow" vert="horz" wrap="square" anchor="ctr" anchorCtr="1">
                    <a:spAutoFit/>
                  </a:bodyPr>
                  <a:lstStyle/>
                  <a:p>
                    <a:pPr>
                      <a:defRPr sz="1200" b="0" i="0" u="none" strike="noStrike" kern="1200" baseline="0">
                        <a:solidFill>
                          <a:schemeClr val="tx1"/>
                        </a:solidFill>
                        <a:latin typeface="Times New Roman" pitchFamily="18" charset="0"/>
                        <a:ea typeface="+mn-ea"/>
                        <a:cs typeface="Times New Roman" pitchFamily="18" charset="0"/>
                      </a:defRPr>
                    </a:pPr>
                    <a:fld id="{2723FCA3-B116-43FE-8EA5-8353ADBBED70}" type="CATEGORYNAME">
                      <a:rPr lang="ru-RU" sz="1200" b="0"/>
                      <a:pPr>
                        <a:defRPr sz="1200" b="0" i="0" u="none" strike="noStrike" kern="1200" baseline="0">
                          <a:solidFill>
                            <a:schemeClr val="tx1"/>
                          </a:solidFill>
                          <a:latin typeface="Times New Roman" pitchFamily="18" charset="0"/>
                          <a:ea typeface="+mn-ea"/>
                          <a:cs typeface="Times New Roman" pitchFamily="18" charset="0"/>
                        </a:defRPr>
                      </a:pPr>
                      <a:t>[ИМЯ КАТЕГОРИИ]</a:t>
                    </a:fld>
                    <a:r>
                      <a:rPr lang="ru-RU" sz="1200" b="0" baseline="0"/>
                      <a:t>
26,5%</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8A57-457F-B37C-8619F86467C3}"/>
                </c:ext>
              </c:extLst>
            </c:dLbl>
            <c:dLbl>
              <c:idx val="1"/>
              <c:layout>
                <c:manualLayout>
                  <c:x val="-0.17774860397533487"/>
                  <c:y val="2.8602971020375029E-2"/>
                </c:manualLayout>
              </c:layout>
              <c:tx>
                <c:rich>
                  <a:bodyPr rot="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fld id="{ECFA1FC7-56E0-4FBC-BA35-5702F67B4560}" type="CATEGORYNAME">
                      <a:rPr lang="ru-RU" sz="1200" b="0">
                        <a:solidFill>
                          <a:sysClr val="windowText" lastClr="000000"/>
                        </a:solidFill>
                      </a:rPr>
                      <a:pPr>
                        <a:defRPr sz="1200" b="0" i="0" u="none" strike="noStrike" kern="1200" baseline="0">
                          <a:solidFill>
                            <a:sysClr val="windowText" lastClr="000000"/>
                          </a:solidFill>
                          <a:latin typeface="Times New Roman" pitchFamily="18" charset="0"/>
                          <a:ea typeface="+mn-ea"/>
                          <a:cs typeface="Times New Roman" pitchFamily="18" charset="0"/>
                        </a:defRPr>
                      </a:pPr>
                      <a:t>[ИМЯ КАТЕГОРИИ]</a:t>
                    </a:fld>
                    <a:endParaRPr lang="ru-RU" sz="1200" b="0" baseline="0">
                      <a:solidFill>
                        <a:sysClr val="windowText" lastClr="000000"/>
                      </a:solidFill>
                    </a:endParaRPr>
                  </a:p>
                  <a:p>
                    <a:pPr>
                      <a:defRPr sz="1200" b="0" i="0" u="none" strike="noStrike" kern="1200" baseline="0">
                        <a:solidFill>
                          <a:sysClr val="windowText" lastClr="000000"/>
                        </a:solidFill>
                        <a:latin typeface="Times New Roman" pitchFamily="18" charset="0"/>
                        <a:ea typeface="+mn-ea"/>
                        <a:cs typeface="Times New Roman" pitchFamily="18" charset="0"/>
                      </a:defRPr>
                    </a:pPr>
                    <a:r>
                      <a:rPr lang="ru-RU" sz="1200" b="0" baseline="0">
                        <a:solidFill>
                          <a:sysClr val="windowText" lastClr="000000"/>
                        </a:solidFill>
                      </a:rPr>
                      <a:t>67,6%</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8A57-457F-B37C-8619F86467C3}"/>
                </c:ext>
              </c:extLst>
            </c:dLbl>
            <c:dLbl>
              <c:idx val="2"/>
              <c:layout>
                <c:manualLayout>
                  <c:x val="-0.2214306159973996"/>
                  <c:y val="-5.5927699759179578E-2"/>
                </c:manualLayout>
              </c:layout>
              <c:tx>
                <c:rich>
                  <a:bodyPr rot="0" spcFirstLastPara="1" vertOverflow="ellipsis" vert="horz" wrap="square" anchor="ctr" anchorCtr="0"/>
                  <a:lstStyle/>
                  <a:p>
                    <a:pPr algn="l">
                      <a:defRPr sz="1200" b="0" i="0" u="none" strike="noStrike" kern="1200" baseline="0">
                        <a:solidFill>
                          <a:schemeClr val="tx1"/>
                        </a:solidFill>
                        <a:latin typeface="Times New Roman" pitchFamily="18" charset="0"/>
                        <a:ea typeface="+mn-ea"/>
                        <a:cs typeface="Times New Roman" pitchFamily="18" charset="0"/>
                      </a:defRPr>
                    </a:pPr>
                    <a:fld id="{FDBA273B-8597-4C17-8061-0305B6164768}" type="CATEGORYNAME">
                      <a:rPr lang="ru-RU" sz="1200" b="0"/>
                      <a:pPr algn="l">
                        <a:defRPr sz="1200" b="0" i="0" u="none" strike="noStrike" kern="1200" baseline="0">
                          <a:solidFill>
                            <a:schemeClr val="tx1"/>
                          </a:solidFill>
                          <a:latin typeface="Times New Roman" pitchFamily="18" charset="0"/>
                          <a:ea typeface="+mn-ea"/>
                          <a:cs typeface="Times New Roman" pitchFamily="18" charset="0"/>
                        </a:defRPr>
                      </a:pPr>
                      <a:t>[ИМЯ КАТЕГОРИИ]</a:t>
                    </a:fld>
                    <a:r>
                      <a:rPr lang="ru-RU" sz="1200" b="0" baseline="0"/>
                      <a:t>
5,9%</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3546518792359822"/>
                      <c:h val="0.40893470790378006"/>
                    </c:manualLayout>
                  </c15:layout>
                  <c15:dlblFieldTable/>
                  <c15:showDataLabelsRange val="0"/>
                </c:ext>
                <c:ext xmlns:c16="http://schemas.microsoft.com/office/drawing/2014/chart" uri="{C3380CC4-5D6E-409C-BE32-E72D297353CC}">
                  <c16:uniqueId val="{00000005-8A57-457F-B37C-8619F86467C3}"/>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1"/>
            <c:showSerName val="0"/>
            <c:showPercent val="0"/>
            <c:showBubbleSize val="0"/>
            <c:separator>
</c:separator>
            <c:showLeaderLines val="1"/>
            <c:leaderLines>
              <c:spPr>
                <a:ln w="9525" cap="flat" cmpd="sng" algn="ctr">
                  <a:solidFill>
                    <a:schemeClr val="tx1">
                      <a:shade val="95000"/>
                      <a:satMod val="105000"/>
                    </a:schemeClr>
                  </a:solidFill>
                  <a:prstDash val="solid"/>
                  <a:round/>
                </a:ln>
                <a:effectLst>
                  <a:softEdge rad="0"/>
                </a:effectLst>
              </c:spPr>
            </c:leaderLines>
            <c:extLst>
              <c:ext xmlns:c15="http://schemas.microsoft.com/office/drawing/2012/chart" uri="{CE6537A1-D6FC-4f65-9D91-7224C49458BB}"/>
            </c:extLst>
          </c:dLbls>
          <c:cat>
            <c:strRef>
              <c:f>Лист1!$A$2:$A$4</c:f>
              <c:strCache>
                <c:ptCount val="3"/>
                <c:pt idx="0">
                  <c:v>Да</c:v>
                </c:pt>
                <c:pt idx="1">
                  <c:v>Нет</c:v>
                </c:pt>
                <c:pt idx="2">
                  <c:v>Не знал о такой возможности</c:v>
                </c:pt>
              </c:strCache>
            </c:strRef>
          </c:cat>
          <c:val>
            <c:numRef>
              <c:f>Лист1!$B$2:$B$4</c:f>
              <c:numCache>
                <c:formatCode>###0.0</c:formatCode>
                <c:ptCount val="3"/>
                <c:pt idx="0">
                  <c:v>27.7</c:v>
                </c:pt>
                <c:pt idx="1">
                  <c:v>64.400000000000006</c:v>
                </c:pt>
                <c:pt idx="2">
                  <c:v>7.9</c:v>
                </c:pt>
              </c:numCache>
            </c:numRef>
          </c:val>
          <c:extLst>
            <c:ext xmlns:c16="http://schemas.microsoft.com/office/drawing/2014/chart" uri="{C3380CC4-5D6E-409C-BE32-E72D297353CC}">
              <c16:uniqueId val="{00000006-8A57-457F-B37C-8619F86467C3}"/>
            </c:ext>
          </c:extLst>
        </c:ser>
        <c:dLbls>
          <c:showLegendKey val="0"/>
          <c:showVal val="1"/>
          <c:showCatName val="0"/>
          <c:showSerName val="0"/>
          <c:showPercent val="0"/>
          <c:showBubbleSize val="0"/>
          <c:showLeaderLines val="1"/>
        </c:dLbls>
        <c:firstSliceAng val="10"/>
        <c:holeSize val="44"/>
      </c:doughnut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039096946380217"/>
          <c:y val="0.14093108949616595"/>
          <c:w val="0.44378311729864295"/>
          <c:h val="0.71802311542085506"/>
        </c:manualLayout>
      </c:layout>
      <c:doughnutChart>
        <c:varyColors val="1"/>
        <c:ser>
          <c:idx val="0"/>
          <c:order val="0"/>
          <c:spPr>
            <a:effectLst>
              <a:outerShdw blurRad="50800" dist="38100" dir="5400000" algn="t" rotWithShape="0">
                <a:prstClr val="black">
                  <a:alpha val="40000"/>
                </a:prstClr>
              </a:outerShdw>
            </a:effectLst>
            <a:scene3d>
              <a:camera prst="orthographicFront"/>
              <a:lightRig rig="brightRoom" dir="t"/>
            </a:scene3d>
            <a:sp3d prstMaterial="flat">
              <a:bevelT w="0" h="0" prst="angle"/>
              <a:contourClr>
                <a:srgbClr val="000000"/>
              </a:contourClr>
            </a:sp3d>
          </c:spPr>
          <c:dPt>
            <c:idx val="0"/>
            <c:bubble3D val="0"/>
            <c:explosion val="10"/>
            <c:spPr>
              <a:gradFill flip="none" rotWithShape="1">
                <a:gsLst>
                  <a:gs pos="0">
                    <a:schemeClr val="accent1">
                      <a:lumMod val="50000"/>
                    </a:schemeClr>
                  </a:gs>
                  <a:gs pos="99324">
                    <a:schemeClr val="accent5">
                      <a:lumMod val="97000"/>
                      <a:lumOff val="3000"/>
                    </a:schemeClr>
                  </a:gs>
                  <a:gs pos="82000">
                    <a:schemeClr val="accent5">
                      <a:lumMod val="97000"/>
                      <a:lumOff val="3000"/>
                    </a:schemeClr>
                  </a:gs>
                </a:gsLst>
                <a:lin ang="16200000" scaled="1"/>
                <a:tileRect/>
              </a:gradFill>
              <a:ln>
                <a:noFill/>
              </a:ln>
              <a:effectLst>
                <a:outerShdw blurRad="50800" dist="38100" dir="5400000" algn="t" rotWithShape="0">
                  <a:prstClr val="black">
                    <a:alpha val="40000"/>
                  </a:prstClr>
                </a:outerShdw>
              </a:effectLst>
              <a:scene3d>
                <a:camera prst="orthographicFront"/>
                <a:lightRig rig="brightRoom" dir="t"/>
              </a:scene3d>
              <a:sp3d prstMaterial="flat">
                <a:bevelT w="0" h="0" prst="angle"/>
                <a:contourClr>
                  <a:srgbClr val="000000"/>
                </a:contourClr>
              </a:sp3d>
            </c:spPr>
            <c:extLst>
              <c:ext xmlns:c16="http://schemas.microsoft.com/office/drawing/2014/chart" uri="{C3380CC4-5D6E-409C-BE32-E72D297353CC}">
                <c16:uniqueId val="{00000001-F99B-46A5-B718-D4E680A29309}"/>
              </c:ext>
            </c:extLst>
          </c:dPt>
          <c:dPt>
            <c:idx val="1"/>
            <c:bubble3D val="0"/>
            <c:spPr>
              <a:gradFill>
                <a:gsLst>
                  <a:gs pos="98000">
                    <a:srgbClr val="B80000"/>
                  </a:gs>
                  <a:gs pos="37000">
                    <a:srgbClr val="910D0D"/>
                  </a:gs>
                </a:gsLst>
                <a:lin ang="16200000" scaled="1"/>
              </a:gradFill>
              <a:ln>
                <a:noFill/>
              </a:ln>
              <a:effectLst>
                <a:outerShdw blurRad="50800" dist="38100" dir="5400000" algn="t" rotWithShape="0">
                  <a:prstClr val="black">
                    <a:alpha val="40000"/>
                  </a:prstClr>
                </a:outerShdw>
              </a:effectLst>
              <a:scene3d>
                <a:camera prst="orthographicFront"/>
                <a:lightRig rig="brightRoom" dir="t"/>
              </a:scene3d>
              <a:sp3d prstMaterial="flat">
                <a:bevelT w="0" h="0" prst="angle"/>
                <a:contourClr>
                  <a:srgbClr val="000000"/>
                </a:contourClr>
              </a:sp3d>
            </c:spPr>
            <c:extLst>
              <c:ext xmlns:c16="http://schemas.microsoft.com/office/drawing/2014/chart" uri="{C3380CC4-5D6E-409C-BE32-E72D297353CC}">
                <c16:uniqueId val="{00000003-F99B-46A5-B718-D4E680A29309}"/>
              </c:ext>
            </c:extLst>
          </c:dPt>
          <c:dPt>
            <c:idx val="2"/>
            <c:bubble3D val="0"/>
            <c:explosion val="7"/>
            <c:spPr>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ffectLst>
                <a:outerShdw blurRad="50800" dist="38100" dir="5400000" algn="t" rotWithShape="0">
                  <a:prstClr val="black">
                    <a:alpha val="40000"/>
                  </a:prstClr>
                </a:outerShdw>
              </a:effectLst>
              <a:scene3d>
                <a:camera prst="orthographicFront"/>
                <a:lightRig rig="brightRoom" dir="t"/>
              </a:scene3d>
              <a:sp3d prstMaterial="flat">
                <a:bevelT w="0" h="0" prst="angle"/>
                <a:contourClr>
                  <a:srgbClr val="000000"/>
                </a:contourClr>
              </a:sp3d>
            </c:spPr>
            <c:extLst>
              <c:ext xmlns:c16="http://schemas.microsoft.com/office/drawing/2014/chart" uri="{C3380CC4-5D6E-409C-BE32-E72D297353CC}">
                <c16:uniqueId val="{00000005-F99B-46A5-B718-D4E680A29309}"/>
              </c:ext>
            </c:extLst>
          </c:dPt>
          <c:dLbls>
            <c:dLbl>
              <c:idx val="0"/>
              <c:layout>
                <c:manualLayout>
                  <c:x val="0.17785841987142911"/>
                  <c:y val="-0.11650331943801143"/>
                </c:manualLayout>
              </c:layout>
              <c:tx>
                <c:rich>
                  <a:bodyPr/>
                  <a:lstStyle/>
                  <a:p>
                    <a:r>
                      <a:rPr lang="ru-RU"/>
                      <a:t>Да </a:t>
                    </a:r>
                  </a:p>
                  <a:p>
                    <a:fld id="{959A5E1C-F1C5-46E0-A06C-173208B0EE03}" type="VALUE">
                      <a:rPr lang="en-US"/>
                      <a:pPr/>
                      <a:t>[ЗНАЧЕНИЕ]</a:t>
                    </a:fld>
                    <a:endParaRPr lang="ru-RU"/>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99B-46A5-B718-D4E680A29309}"/>
                </c:ext>
              </c:extLst>
            </c:dLbl>
            <c:dLbl>
              <c:idx val="1"/>
              <c:layout>
                <c:manualLayout>
                  <c:x val="0.16006441223832529"/>
                  <c:y val="0.11023951417837476"/>
                </c:manualLayout>
              </c:layout>
              <c:tx>
                <c:rich>
                  <a:bodyPr/>
                  <a:lstStyle/>
                  <a:p>
                    <a:r>
                      <a:rPr lang="ru-RU"/>
                      <a:t>Нет </a:t>
                    </a:r>
                  </a:p>
                  <a:p>
                    <a:fld id="{34F3E386-FC11-4D72-B8C2-9415FBB85EC1}" type="VALUE">
                      <a:rPr lang="en-US"/>
                      <a:pPr/>
                      <a:t>[ЗНАЧЕНИЕ]</a:t>
                    </a:fld>
                    <a:endParaRPr lang="ru-RU"/>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99B-46A5-B718-D4E680A29309}"/>
                </c:ext>
              </c:extLst>
            </c:dLbl>
            <c:dLbl>
              <c:idx val="2"/>
              <c:layout>
                <c:manualLayout>
                  <c:x val="-0.20221410729455921"/>
                  <c:y val="2.9885852503731151E-2"/>
                </c:manualLayout>
              </c:layout>
              <c:tx>
                <c:rich>
                  <a:bodyPr/>
                  <a:lstStyle/>
                  <a:p>
                    <a:r>
                      <a:rPr lang="ru-RU"/>
                      <a:t>Не помню, затрудняюсь ответить </a:t>
                    </a:r>
                    <a:fld id="{B3B73925-2991-4C0E-B095-C0F57EE21E8B}" type="VALUE">
                      <a:rPr lang="en-US"/>
                      <a:pPr/>
                      <a:t>[ЗНАЧЕНИЕ]</a:t>
                    </a:fld>
                    <a:endParaRPr lang="ru-RU"/>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99B-46A5-B718-D4E680A29309}"/>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Лист1!$A$125:$A$127</c:f>
              <c:strCache>
                <c:ptCount val="3"/>
                <c:pt idx="0">
                  <c:v>Не помню, затрудняюсь ответить</c:v>
                </c:pt>
                <c:pt idx="1">
                  <c:v>нет</c:v>
                </c:pt>
                <c:pt idx="2">
                  <c:v>да</c:v>
                </c:pt>
              </c:strCache>
            </c:strRef>
          </c:cat>
          <c:val>
            <c:numRef>
              <c:f>Лист1!$B$125:$B$127</c:f>
              <c:numCache>
                <c:formatCode>0.0%</c:formatCode>
                <c:ptCount val="3"/>
                <c:pt idx="0">
                  <c:v>0.23400000000000001</c:v>
                </c:pt>
                <c:pt idx="1">
                  <c:v>0.42199999999999999</c:v>
                </c:pt>
                <c:pt idx="2">
                  <c:v>0.34399999999999997</c:v>
                </c:pt>
              </c:numCache>
            </c:numRef>
          </c:val>
          <c:extLst>
            <c:ext xmlns:c16="http://schemas.microsoft.com/office/drawing/2014/chart" uri="{C3380CC4-5D6E-409C-BE32-E72D297353CC}">
              <c16:uniqueId val="{00000006-F99B-46A5-B718-D4E680A29309}"/>
            </c:ext>
          </c:extLst>
        </c:ser>
        <c:dLbls>
          <c:showLegendKey val="0"/>
          <c:showVal val="0"/>
          <c:showCatName val="0"/>
          <c:showSerName val="0"/>
          <c:showPercent val="1"/>
          <c:showBubbleSize val="0"/>
          <c:showLeaderLines val="1"/>
        </c:dLbls>
        <c:firstSliceAng val="34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56018518519406"/>
          <c:y val="0"/>
          <c:w val="0.53377314814814814"/>
          <c:h val="0.99988694880474316"/>
        </c:manualLayout>
      </c:layout>
      <c:barChart>
        <c:barDir val="bar"/>
        <c:grouping val="cluster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88,8%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D71-4C04-BAA7-B38CEDC00FFB}"/>
                </c:ext>
              </c:extLst>
            </c:dLbl>
            <c:dLbl>
              <c:idx val="1"/>
              <c:tx>
                <c:rich>
                  <a:bodyPr/>
                  <a:lstStyle/>
                  <a:p>
                    <a:r>
                      <a:rPr lang="en-US"/>
                      <a:t>6,5%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D71-4C04-BAA7-B38CEDC00FFB}"/>
                </c:ext>
              </c:extLst>
            </c:dLbl>
            <c:dLbl>
              <c:idx val="2"/>
              <c:tx>
                <c:rich>
                  <a:bodyPr/>
                  <a:lstStyle/>
                  <a:p>
                    <a:r>
                      <a:rPr lang="en-US"/>
                      <a:t>4,7%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D71-4C04-BAA7-B38CEDC00FFB}"/>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Устроило</c:v>
                </c:pt>
                <c:pt idx="1">
                  <c:v>Не устроило</c:v>
                </c:pt>
                <c:pt idx="2">
                  <c:v>Затрудняюсь ответить</c:v>
                </c:pt>
              </c:strCache>
            </c:strRef>
          </c:cat>
          <c:val>
            <c:numRef>
              <c:f>Лист1!$B$2:$B$4</c:f>
              <c:numCache>
                <c:formatCode>###0.0</c:formatCode>
                <c:ptCount val="3"/>
                <c:pt idx="0">
                  <c:v>88.3</c:v>
                </c:pt>
                <c:pt idx="1">
                  <c:v>7.8</c:v>
                </c:pt>
                <c:pt idx="2">
                  <c:v>3.9</c:v>
                </c:pt>
              </c:numCache>
            </c:numRef>
          </c:val>
          <c:extLst>
            <c:ext xmlns:c16="http://schemas.microsoft.com/office/drawing/2014/chart" uri="{C3380CC4-5D6E-409C-BE32-E72D297353CC}">
              <c16:uniqueId val="{00000000-47E0-4494-A730-669FEA09D92F}"/>
            </c:ext>
          </c:extLst>
        </c:ser>
        <c:dLbls>
          <c:showLegendKey val="0"/>
          <c:showVal val="1"/>
          <c:showCatName val="0"/>
          <c:showSerName val="0"/>
          <c:showPercent val="0"/>
          <c:showBubbleSize val="0"/>
        </c:dLbls>
        <c:gapWidth val="115"/>
        <c:overlap val="-20"/>
        <c:axId val="413228032"/>
        <c:axId val="414999104"/>
      </c:barChart>
      <c:catAx>
        <c:axId val="413228032"/>
        <c:scaling>
          <c:orientation val="maxMin"/>
        </c:scaling>
        <c:delete val="0"/>
        <c:axPos val="l"/>
        <c:numFmt formatCode="General" sourceLinked="0"/>
        <c:majorTickMark val="none"/>
        <c:minorTickMark val="out"/>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414999104"/>
        <c:crosses val="autoZero"/>
        <c:auto val="1"/>
        <c:lblAlgn val="ctr"/>
        <c:lblOffset val="100"/>
        <c:noMultiLvlLbl val="0"/>
      </c:catAx>
      <c:valAx>
        <c:axId val="414999104"/>
        <c:scaling>
          <c:orientation val="minMax"/>
        </c:scaling>
        <c:delete val="0"/>
        <c:axPos val="t"/>
        <c:numFmt formatCode="###0.0" sourceLinked="1"/>
        <c:majorTickMark val="none"/>
        <c:minorTickMark val="none"/>
        <c:tickLblPos val="none"/>
        <c:spPr>
          <a:noFill/>
          <a:ln>
            <a:noFill/>
          </a:ln>
          <a:effectLst/>
        </c:spPr>
        <c:txPr>
          <a:bodyPr rot="-60000000" vert="horz"/>
          <a:lstStyle/>
          <a:p>
            <a:pPr>
              <a:defRPr/>
            </a:pPr>
            <a:endParaRPr lang="ru-RU"/>
          </a:p>
        </c:txPr>
        <c:crossAx val="413228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109409190371988"/>
          <c:y val="0.13253012048192772"/>
          <c:w val="0.67483588621444202"/>
          <c:h val="0.80722891566265065"/>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Лист1!$A$144:$A$145</c:f>
              <c:strCache>
                <c:ptCount val="2"/>
                <c:pt idx="0">
                  <c:v>Подал с первого раза</c:v>
                </c:pt>
                <c:pt idx="1">
                  <c:v>Обращался повторно</c:v>
                </c:pt>
              </c:strCache>
            </c:strRef>
          </c:cat>
          <c:val>
            <c:numRef>
              <c:f>Лист1!$B$144:$B$145</c:f>
              <c:numCache>
                <c:formatCode>0.0%</c:formatCode>
                <c:ptCount val="2"/>
                <c:pt idx="0">
                  <c:v>0.98099999999999998</c:v>
                </c:pt>
                <c:pt idx="1">
                  <c:v>1.9E-2</c:v>
                </c:pt>
              </c:numCache>
            </c:numRef>
          </c:val>
          <c:extLst>
            <c:ext xmlns:c16="http://schemas.microsoft.com/office/drawing/2014/chart" uri="{C3380CC4-5D6E-409C-BE32-E72D297353CC}">
              <c16:uniqueId val="{00000000-CF8A-409E-BE72-396D069F6D66}"/>
            </c:ext>
          </c:extLst>
        </c:ser>
        <c:dLbls>
          <c:showLegendKey val="0"/>
          <c:showVal val="0"/>
          <c:showCatName val="0"/>
          <c:showSerName val="0"/>
          <c:showPercent val="0"/>
          <c:showBubbleSize val="0"/>
        </c:dLbls>
        <c:gapWidth val="115"/>
        <c:overlap val="-20"/>
        <c:axId val="392077824"/>
        <c:axId val="414998528"/>
      </c:barChart>
      <c:catAx>
        <c:axId val="392077824"/>
        <c:scaling>
          <c:orientation val="minMax"/>
        </c:scaling>
        <c:delete val="0"/>
        <c:axPos val="l"/>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4998528"/>
        <c:crosses val="autoZero"/>
        <c:auto val="1"/>
        <c:lblAlgn val="ctr"/>
        <c:lblOffset val="100"/>
        <c:noMultiLvlLbl val="0"/>
      </c:catAx>
      <c:valAx>
        <c:axId val="414998528"/>
        <c:scaling>
          <c:orientation val="minMax"/>
        </c:scaling>
        <c:delete val="1"/>
        <c:axPos val="b"/>
        <c:numFmt formatCode="0.0%" sourceLinked="1"/>
        <c:majorTickMark val="none"/>
        <c:minorTickMark val="none"/>
        <c:tickLblPos val="nextTo"/>
        <c:crossAx val="3920778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56018518519406"/>
          <c:y val="0"/>
          <c:w val="0.64025462962962976"/>
          <c:h val="1"/>
        </c:manualLayout>
      </c:layout>
      <c:barChart>
        <c:barDir val="bar"/>
        <c:grouping val="cluster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91,4%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F67-4BE9-BF7F-30C02C9A6E9B}"/>
                </c:ext>
              </c:extLst>
            </c:dLbl>
            <c:dLbl>
              <c:idx val="1"/>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F67-4BE9-BF7F-30C02C9A6E9B}"/>
                </c:ext>
              </c:extLst>
            </c:dLbl>
            <c:dLbl>
              <c:idx val="2"/>
              <c:layout>
                <c:manualLayout>
                  <c:x val="9.2592592592593021E-3"/>
                  <c:y val="7.9535512615637901E-7"/>
                </c:manualLayout>
              </c:layout>
              <c:tx>
                <c:rich>
                  <a:bodyPr/>
                  <a:lstStyle/>
                  <a:p>
                    <a:r>
                      <a:rPr lang="en-US"/>
                      <a:t>4,9%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F67-4BE9-BF7F-30C02C9A6E9B}"/>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Устроило</c:v>
                </c:pt>
                <c:pt idx="1">
                  <c:v>Не устроило</c:v>
                </c:pt>
                <c:pt idx="2">
                  <c:v>Затрудняюсь ответить</c:v>
                </c:pt>
              </c:strCache>
            </c:strRef>
          </c:cat>
          <c:val>
            <c:numRef>
              <c:f>Лист1!$B$2:$B$4</c:f>
              <c:numCache>
                <c:formatCode>###0.0</c:formatCode>
                <c:ptCount val="3"/>
                <c:pt idx="0">
                  <c:v>90.3</c:v>
                </c:pt>
                <c:pt idx="1">
                  <c:v>3.7</c:v>
                </c:pt>
                <c:pt idx="2">
                  <c:v>4.9000000000000004</c:v>
                </c:pt>
              </c:numCache>
            </c:numRef>
          </c:val>
          <c:extLst>
            <c:ext xmlns:c16="http://schemas.microsoft.com/office/drawing/2014/chart" uri="{C3380CC4-5D6E-409C-BE32-E72D297353CC}">
              <c16:uniqueId val="{00000000-FBBA-4FC4-9C1C-93682EA67E79}"/>
            </c:ext>
          </c:extLst>
        </c:ser>
        <c:dLbls>
          <c:showLegendKey val="0"/>
          <c:showVal val="1"/>
          <c:showCatName val="0"/>
          <c:showSerName val="0"/>
          <c:showPercent val="0"/>
          <c:showBubbleSize val="0"/>
        </c:dLbls>
        <c:gapWidth val="115"/>
        <c:axId val="413228544"/>
        <c:axId val="415001408"/>
      </c:barChart>
      <c:catAx>
        <c:axId val="413228544"/>
        <c:scaling>
          <c:orientation val="maxMin"/>
        </c:scaling>
        <c:delete val="0"/>
        <c:axPos val="l"/>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415001408"/>
        <c:crosses val="autoZero"/>
        <c:auto val="1"/>
        <c:lblAlgn val="ctr"/>
        <c:lblOffset val="100"/>
        <c:noMultiLvlLbl val="0"/>
      </c:catAx>
      <c:valAx>
        <c:axId val="415001408"/>
        <c:scaling>
          <c:orientation val="minMax"/>
        </c:scaling>
        <c:delete val="0"/>
        <c:axPos val="t"/>
        <c:numFmt formatCode="###0.0" sourceLinked="1"/>
        <c:majorTickMark val="none"/>
        <c:minorTickMark val="none"/>
        <c:tickLblPos val="none"/>
        <c:spPr>
          <a:noFill/>
          <a:ln>
            <a:noFill/>
          </a:ln>
          <a:effectLst/>
        </c:spPr>
        <c:txPr>
          <a:bodyPr rot="-60000000" vert="horz"/>
          <a:lstStyle/>
          <a:p>
            <a:pPr>
              <a:defRPr/>
            </a:pPr>
            <a:endParaRPr lang="ru-RU"/>
          </a:p>
        </c:txPr>
        <c:crossAx val="4132285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59722954895591"/>
          <c:y val="4.9934570411223594E-2"/>
          <c:w val="0.55955745017854075"/>
          <c:h val="0.89680855246161273"/>
        </c:manualLayout>
      </c:layout>
      <c:doughnutChart>
        <c:varyColors val="1"/>
        <c:ser>
          <c:idx val="0"/>
          <c:order val="0"/>
          <c:tx>
            <c:strRef>
              <c:f>Лист1!$B$1</c:f>
              <c:strCache>
                <c:ptCount val="1"/>
                <c:pt idx="0">
                  <c:v>Продажи</c:v>
                </c:pt>
              </c:strCache>
            </c:strRef>
          </c:tx>
          <c:dPt>
            <c:idx val="0"/>
            <c:bubble3D val="0"/>
            <c:explosion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04D3-4945-BFD0-DC4A4E7D3CCD}"/>
              </c:ext>
            </c:extLst>
          </c:dPt>
          <c:dPt>
            <c:idx val="1"/>
            <c:bubble3D val="0"/>
            <c:explosion val="9"/>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04D3-4945-BFD0-DC4A4E7D3CCD}"/>
              </c:ext>
            </c:extLst>
          </c:dPt>
          <c:dPt>
            <c:idx val="2"/>
            <c:bubble3D val="0"/>
            <c:explosion val="1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04D3-4945-BFD0-DC4A4E7D3CCD}"/>
              </c:ext>
            </c:extLst>
          </c:dPt>
          <c:dLbls>
            <c:dLbl>
              <c:idx val="0"/>
              <c:layout>
                <c:manualLayout>
                  <c:x val="0.21910002460629921"/>
                  <c:y val="-6.5920398009950254E-2"/>
                </c:manualLayout>
              </c:layout>
              <c:tx>
                <c:rich>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rPr>
                      <a:t>Среднее,</a:t>
                    </a:r>
                  </a:p>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rPr>
                      <a:t> неполное среднее; 14,5%</a:t>
                    </a:r>
                  </a:p>
                </c:rich>
              </c:tx>
              <c:spPr>
                <a:noFill/>
                <a:ln>
                  <a:noFill/>
                </a:ln>
                <a:effectLst/>
              </c:spPr>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4D3-4945-BFD0-DC4A4E7D3CCD}"/>
                </c:ext>
              </c:extLst>
            </c:dLbl>
            <c:dLbl>
              <c:idx val="1"/>
              <c:layout>
                <c:manualLayout>
                  <c:x val="0.22205606135170594"/>
                  <c:y val="-2.7363184079602081E-2"/>
                </c:manualLayout>
              </c:layout>
              <c:tx>
                <c:rich>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rPr>
                      <a:t>Среднее специальное или среднее техническое; 49,8%</a:t>
                    </a:r>
                  </a:p>
                </c:rich>
              </c:tx>
              <c:spPr>
                <a:noFill/>
                <a:ln>
                  <a:noFill/>
                </a:ln>
                <a:effectLst/>
              </c:spPr>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4D3-4945-BFD0-DC4A4E7D3CCD}"/>
                </c:ext>
              </c:extLst>
            </c:dLbl>
            <c:dLbl>
              <c:idx val="2"/>
              <c:layout>
                <c:manualLayout>
                  <c:x val="-0.18438053641732283"/>
                  <c:y val="-9.935245034669174E-2"/>
                </c:manualLayout>
              </c:layout>
              <c:tx>
                <c:rich>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rPr>
                      <a:t>Незакон-ченное высшее, </a:t>
                    </a:r>
                  </a:p>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rPr>
                      <a:t>высшее; 35,7%</a:t>
                    </a:r>
                  </a:p>
                </c:rich>
              </c:tx>
              <c:spPr>
                <a:noFill/>
                <a:ln>
                  <a:noFill/>
                </a:ln>
                <a:effectLst/>
              </c:spPr>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4D3-4945-BFD0-DC4A4E7D3CC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Лист1!$A$2:$A$4</c:f>
              <c:strCache>
                <c:ptCount val="3"/>
                <c:pt idx="0">
                  <c:v>Среднее, неполное среднее </c:v>
                </c:pt>
                <c:pt idx="1">
                  <c:v>Среднее специальное или среднее техническое</c:v>
                </c:pt>
                <c:pt idx="2">
                  <c:v>Незаконченное высшее, высшее</c:v>
                </c:pt>
              </c:strCache>
            </c:strRef>
          </c:cat>
          <c:val>
            <c:numRef>
              <c:f>Лист1!$B$2:$B$4</c:f>
              <c:numCache>
                <c:formatCode>General</c:formatCode>
                <c:ptCount val="3"/>
                <c:pt idx="0">
                  <c:v>14.5</c:v>
                </c:pt>
                <c:pt idx="1">
                  <c:v>49.8</c:v>
                </c:pt>
                <c:pt idx="2" formatCode="0.0">
                  <c:v>35.6</c:v>
                </c:pt>
              </c:numCache>
            </c:numRef>
          </c:val>
          <c:extLst>
            <c:ext xmlns:c16="http://schemas.microsoft.com/office/drawing/2014/chart" uri="{C3380CC4-5D6E-409C-BE32-E72D297353CC}">
              <c16:uniqueId val="{00000006-04D3-4945-BFD0-DC4A4E7D3CCD}"/>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Лист2!$AD$17</c:f>
              <c:strCache>
                <c:ptCount val="1"/>
                <c:pt idx="0">
                  <c:v>Представители бизнес-сообщества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Лист2!$AC$18:$AC$19</c:f>
              <c:strCache>
                <c:ptCount val="2"/>
                <c:pt idx="0">
                  <c:v>Cреднее время ожидания в очереди, чтобы сдать документы </c:v>
                </c:pt>
                <c:pt idx="1">
                  <c:v>Среднее время ожидания в очереди, чтобы получить результат услуги</c:v>
                </c:pt>
              </c:strCache>
            </c:strRef>
          </c:cat>
          <c:val>
            <c:numRef>
              <c:f>Лист2!$AD$18:$AD$19</c:f>
              <c:numCache>
                <c:formatCode>0.0</c:formatCode>
                <c:ptCount val="2"/>
                <c:pt idx="0" formatCode="General">
                  <c:v>5.5</c:v>
                </c:pt>
                <c:pt idx="1">
                  <c:v>2.8</c:v>
                </c:pt>
              </c:numCache>
            </c:numRef>
          </c:val>
          <c:extLst>
            <c:ext xmlns:c16="http://schemas.microsoft.com/office/drawing/2014/chart" uri="{C3380CC4-5D6E-409C-BE32-E72D297353CC}">
              <c16:uniqueId val="{00000000-9E62-41F9-8449-B228A6A0FC77}"/>
            </c:ext>
          </c:extLst>
        </c:ser>
        <c:ser>
          <c:idx val="1"/>
          <c:order val="1"/>
          <c:tx>
            <c:strRef>
              <c:f>Лист2!$AE$17</c:f>
              <c:strCache>
                <c:ptCount val="1"/>
                <c:pt idx="0">
                  <c:v>Физические лица</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8,7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4F7-4A06-A488-EBDB1EBEC27C}"/>
                </c:ext>
              </c:extLst>
            </c:dLbl>
            <c:dLbl>
              <c:idx val="1"/>
              <c:tx>
                <c:rich>
                  <a:bodyPr/>
                  <a:lstStyle/>
                  <a:p>
                    <a:r>
                      <a:rPr lang="en-US"/>
                      <a:t>3,9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4F7-4A06-A488-EBDB1EBEC27C}"/>
                </c:ext>
              </c:extLst>
            </c:dLbl>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Лист2!$AC$18:$AC$19</c:f>
              <c:strCache>
                <c:ptCount val="2"/>
                <c:pt idx="0">
                  <c:v>Cреднее время ожидания в очереди, чтобы сдать документы </c:v>
                </c:pt>
                <c:pt idx="1">
                  <c:v>Среднее время ожидания в очереди, чтобы получить результат услуги</c:v>
                </c:pt>
              </c:strCache>
            </c:strRef>
          </c:cat>
          <c:val>
            <c:numRef>
              <c:f>Лист2!$AE$18:$AE$19</c:f>
              <c:numCache>
                <c:formatCode>0.0</c:formatCode>
                <c:ptCount val="2"/>
                <c:pt idx="0">
                  <c:v>8.6999999999999993</c:v>
                </c:pt>
                <c:pt idx="1">
                  <c:v>3.9</c:v>
                </c:pt>
              </c:numCache>
            </c:numRef>
          </c:val>
          <c:extLst>
            <c:ext xmlns:c16="http://schemas.microsoft.com/office/drawing/2014/chart" uri="{C3380CC4-5D6E-409C-BE32-E72D297353CC}">
              <c16:uniqueId val="{00000001-9E62-41F9-8449-B228A6A0FC77}"/>
            </c:ext>
          </c:extLst>
        </c:ser>
        <c:dLbls>
          <c:dLblPos val="outEnd"/>
          <c:showLegendKey val="0"/>
          <c:showVal val="1"/>
          <c:showCatName val="0"/>
          <c:showSerName val="0"/>
          <c:showPercent val="0"/>
          <c:showBubbleSize val="0"/>
        </c:dLbls>
        <c:gapWidth val="115"/>
        <c:overlap val="-20"/>
        <c:axId val="413524992"/>
        <c:axId val="415003136"/>
      </c:barChart>
      <c:catAx>
        <c:axId val="413524992"/>
        <c:scaling>
          <c:orientation val="minMax"/>
        </c:scaling>
        <c:delete val="0"/>
        <c:axPos val="l"/>
        <c:numFmt formatCode="General" sourceLinked="1"/>
        <c:majorTickMark val="none"/>
        <c:minorTickMark val="out"/>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415003136"/>
        <c:crosses val="autoZero"/>
        <c:auto val="1"/>
        <c:lblAlgn val="ctr"/>
        <c:lblOffset val="100"/>
        <c:noMultiLvlLbl val="0"/>
      </c:catAx>
      <c:valAx>
        <c:axId val="415003136"/>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413524992"/>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177350427350429"/>
          <c:y val="2.9259842519685011E-3"/>
          <c:w val="0.46540699239518135"/>
          <c:h val="0.95032948121340199"/>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Лист1!$A$173:$A$176</c:f>
              <c:strCache>
                <c:ptCount val="4"/>
                <c:pt idx="0">
                  <c:v>Другое </c:v>
                </c:pt>
                <c:pt idx="1">
                  <c:v>Сотрудник потребовал дополнительные документы, сверх официально установленных</c:v>
                </c:pt>
                <c:pt idx="2">
                  <c:v>Был собран неполный комплект документов</c:v>
                </c:pt>
                <c:pt idx="3">
                  <c:v>Документы были неправильно заполнены</c:v>
                </c:pt>
              </c:strCache>
            </c:strRef>
          </c:cat>
          <c:val>
            <c:numRef>
              <c:f>Лист1!$B$173:$B$176</c:f>
              <c:numCache>
                <c:formatCode>0.0%</c:formatCode>
                <c:ptCount val="4"/>
                <c:pt idx="0">
                  <c:v>0.24</c:v>
                </c:pt>
                <c:pt idx="1">
                  <c:v>0.11</c:v>
                </c:pt>
                <c:pt idx="2">
                  <c:v>0.44800000000000001</c:v>
                </c:pt>
                <c:pt idx="3">
                  <c:v>0.20100000000000001</c:v>
                </c:pt>
              </c:numCache>
            </c:numRef>
          </c:val>
          <c:extLst>
            <c:ext xmlns:c16="http://schemas.microsoft.com/office/drawing/2014/chart" uri="{C3380CC4-5D6E-409C-BE32-E72D297353CC}">
              <c16:uniqueId val="{00000000-184B-4486-BA61-8B22E4E49ECA}"/>
            </c:ext>
          </c:extLst>
        </c:ser>
        <c:dLbls>
          <c:showLegendKey val="0"/>
          <c:showVal val="0"/>
          <c:showCatName val="0"/>
          <c:showSerName val="0"/>
          <c:showPercent val="0"/>
          <c:showBubbleSize val="0"/>
        </c:dLbls>
        <c:gapWidth val="115"/>
        <c:overlap val="-20"/>
        <c:axId val="392078848"/>
        <c:axId val="415004864"/>
      </c:barChart>
      <c:catAx>
        <c:axId val="392078848"/>
        <c:scaling>
          <c:orientation val="minMax"/>
        </c:scaling>
        <c:delete val="0"/>
        <c:axPos val="l"/>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004864"/>
        <c:crosses val="autoZero"/>
        <c:auto val="1"/>
        <c:lblAlgn val="ctr"/>
        <c:lblOffset val="100"/>
        <c:noMultiLvlLbl val="0"/>
      </c:catAx>
      <c:valAx>
        <c:axId val="415004864"/>
        <c:scaling>
          <c:orientation val="minMax"/>
        </c:scaling>
        <c:delete val="1"/>
        <c:axPos val="b"/>
        <c:numFmt formatCode="0.0%" sourceLinked="1"/>
        <c:majorTickMark val="none"/>
        <c:minorTickMark val="none"/>
        <c:tickLblPos val="nextTo"/>
        <c:crossAx val="3920788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990073356215089"/>
          <c:y val="7.6309399930627825E-2"/>
          <c:w val="0.45824667426993859"/>
          <c:h val="0.92361111111111116"/>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Лист1!$A$193:$A$197</c:f>
              <c:strCache>
                <c:ptCount val="5"/>
                <c:pt idx="0">
                  <c:v>Затруднились, не помнят</c:v>
                </c:pt>
                <c:pt idx="1">
                  <c:v>Подал документы через единый портал, а получил результат в соответствующем органе</c:v>
                </c:pt>
                <c:pt idx="2">
                  <c:v>Получил услугу через единый портал (www.gosuslugi.ru)</c:v>
                </c:pt>
                <c:pt idx="3">
                  <c:v>В многофункциональный центр (МФЦ)</c:v>
                </c:pt>
                <c:pt idx="4">
                  <c:v>В соответствующий орган (например, в паспортный стол, налоговую службу, отделение соц. защиты и пр.)</c:v>
                </c:pt>
              </c:strCache>
            </c:strRef>
          </c:cat>
          <c:val>
            <c:numRef>
              <c:f>Лист1!$B$193:$B$197</c:f>
              <c:numCache>
                <c:formatCode>0.0%</c:formatCode>
                <c:ptCount val="5"/>
                <c:pt idx="0">
                  <c:v>4.0000000000000001E-3</c:v>
                </c:pt>
                <c:pt idx="1">
                  <c:v>4.2999999999999997E-2</c:v>
                </c:pt>
                <c:pt idx="2">
                  <c:v>3.9E-2</c:v>
                </c:pt>
                <c:pt idx="3">
                  <c:v>0.66800000000000004</c:v>
                </c:pt>
                <c:pt idx="4">
                  <c:v>0.246</c:v>
                </c:pt>
              </c:numCache>
            </c:numRef>
          </c:val>
          <c:extLst>
            <c:ext xmlns:c16="http://schemas.microsoft.com/office/drawing/2014/chart" uri="{C3380CC4-5D6E-409C-BE32-E72D297353CC}">
              <c16:uniqueId val="{00000000-FFEB-464C-A985-009524A88EAD}"/>
            </c:ext>
          </c:extLst>
        </c:ser>
        <c:dLbls>
          <c:showLegendKey val="0"/>
          <c:showVal val="0"/>
          <c:showCatName val="0"/>
          <c:showSerName val="0"/>
          <c:showPercent val="0"/>
          <c:showBubbleSize val="0"/>
        </c:dLbls>
        <c:gapWidth val="115"/>
        <c:overlap val="-20"/>
        <c:axId val="413225472"/>
        <c:axId val="415006720"/>
      </c:barChart>
      <c:catAx>
        <c:axId val="413225472"/>
        <c:scaling>
          <c:orientation val="minMax"/>
        </c:scaling>
        <c:delete val="0"/>
        <c:axPos val="l"/>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006720"/>
        <c:crosses val="autoZero"/>
        <c:auto val="1"/>
        <c:lblAlgn val="ctr"/>
        <c:lblOffset val="100"/>
        <c:noMultiLvlLbl val="0"/>
      </c:catAx>
      <c:valAx>
        <c:axId val="415006720"/>
        <c:scaling>
          <c:orientation val="minMax"/>
        </c:scaling>
        <c:delete val="1"/>
        <c:axPos val="b"/>
        <c:numFmt formatCode="0.0%" sourceLinked="1"/>
        <c:majorTickMark val="none"/>
        <c:minorTickMark val="none"/>
        <c:tickLblPos val="nextTo"/>
        <c:crossAx val="413225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2030315191269"/>
          <c:y val="2.5007705862854962E-5"/>
          <c:w val="0.68933405292703953"/>
          <c:h val="0.99997498465628631"/>
        </c:manualLayout>
      </c:layout>
      <c:barChart>
        <c:barDir val="bar"/>
        <c:grouping val="cluster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97,7%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98B-472D-805E-0577B66BD9E3}"/>
                </c:ext>
              </c:extLst>
            </c:dLbl>
            <c:dLbl>
              <c:idx val="1"/>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98B-472D-805E-0577B66BD9E3}"/>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Подал с первого раза</c:v>
                </c:pt>
                <c:pt idx="1">
                  <c:v>Со 2-го раза</c:v>
                </c:pt>
              </c:strCache>
            </c:strRef>
          </c:cat>
          <c:val>
            <c:numRef>
              <c:f>Лист1!$B$2:$B$3</c:f>
              <c:numCache>
                <c:formatCode>0.0</c:formatCode>
                <c:ptCount val="2"/>
                <c:pt idx="0">
                  <c:v>97</c:v>
                </c:pt>
                <c:pt idx="1">
                  <c:v>2.2999999999999998</c:v>
                </c:pt>
              </c:numCache>
            </c:numRef>
          </c:val>
          <c:extLst>
            <c:ext xmlns:c16="http://schemas.microsoft.com/office/drawing/2014/chart" uri="{C3380CC4-5D6E-409C-BE32-E72D297353CC}">
              <c16:uniqueId val="{00000000-059B-425C-8D88-1BCF4A9FE576}"/>
            </c:ext>
          </c:extLst>
        </c:ser>
        <c:dLbls>
          <c:showLegendKey val="0"/>
          <c:showVal val="1"/>
          <c:showCatName val="0"/>
          <c:showSerName val="0"/>
          <c:showPercent val="0"/>
          <c:showBubbleSize val="0"/>
        </c:dLbls>
        <c:gapWidth val="115"/>
        <c:overlap val="-20"/>
        <c:axId val="413526016"/>
        <c:axId val="415008448"/>
      </c:barChart>
      <c:catAx>
        <c:axId val="413526016"/>
        <c:scaling>
          <c:orientation val="maxMin"/>
        </c:scaling>
        <c:delete val="0"/>
        <c:axPos val="l"/>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415008448"/>
        <c:crosses val="autoZero"/>
        <c:auto val="1"/>
        <c:lblAlgn val="ctr"/>
        <c:lblOffset val="100"/>
        <c:noMultiLvlLbl val="0"/>
      </c:catAx>
      <c:valAx>
        <c:axId val="415008448"/>
        <c:scaling>
          <c:orientation val="minMax"/>
        </c:scaling>
        <c:delete val="0"/>
        <c:axPos val="t"/>
        <c:numFmt formatCode="0.0" sourceLinked="1"/>
        <c:majorTickMark val="none"/>
        <c:minorTickMark val="none"/>
        <c:tickLblPos val="none"/>
        <c:spPr>
          <a:noFill/>
          <a:ln>
            <a:noFill/>
          </a:ln>
          <a:effectLst/>
        </c:spPr>
        <c:txPr>
          <a:bodyPr rot="-60000000" vert="horz"/>
          <a:lstStyle/>
          <a:p>
            <a:pPr>
              <a:defRPr/>
            </a:pPr>
            <a:endParaRPr lang="ru-RU"/>
          </a:p>
        </c:txPr>
        <c:crossAx val="413526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38425925925926"/>
          <c:y val="0"/>
          <c:w val="0.5861574074074074"/>
          <c:h val="1"/>
        </c:manualLayout>
      </c:layout>
      <c:barChart>
        <c:barDir val="bar"/>
        <c:grouping val="cluster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57,5%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F61-4135-8D39-B2A4411112DC}"/>
                </c:ext>
              </c:extLst>
            </c:dLbl>
            <c:dLbl>
              <c:idx val="1"/>
              <c:tx>
                <c:rich>
                  <a:bodyPr/>
                  <a:lstStyle/>
                  <a:p>
                    <a:r>
                      <a:rPr lang="en-US"/>
                      <a:t>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F61-4135-8D39-B2A4411112DC}"/>
                </c:ext>
              </c:extLst>
            </c:dLbl>
            <c:dLbl>
              <c:idx val="2"/>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F61-4135-8D39-B2A4411112DC}"/>
                </c:ext>
              </c:extLst>
            </c:dLbl>
            <c:dLbl>
              <c:idx val="3"/>
              <c:tx>
                <c:rich>
                  <a:bodyPr/>
                  <a:lstStyle/>
                  <a:p>
                    <a:r>
                      <a:rPr lang="en-US"/>
                      <a:t>32,6%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F61-4135-8D39-B2A4411112DC}"/>
                </c:ext>
              </c:extLst>
            </c:dLbl>
            <c:dLbl>
              <c:idx val="4"/>
              <c:tx>
                <c:rich>
                  <a:bodyPr/>
                  <a:lstStyle/>
                  <a:p>
                    <a:r>
                      <a:rPr lang="en-US"/>
                      <a:t>6,8%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F61-4135-8D39-B2A4411112DC}"/>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 раз</c:v>
                </c:pt>
                <c:pt idx="1">
                  <c:v>2 раза</c:v>
                </c:pt>
                <c:pt idx="2">
                  <c:v>с 3 и более раз</c:v>
                </c:pt>
                <c:pt idx="3">
                  <c:v>Не пришлось обращаться за результатом</c:v>
                </c:pt>
                <c:pt idx="4">
                  <c:v>Затрудняюсь ответить</c:v>
                </c:pt>
              </c:strCache>
            </c:strRef>
          </c:cat>
          <c:val>
            <c:numRef>
              <c:f>Лист1!$B$2:$B$6</c:f>
              <c:numCache>
                <c:formatCode>###0.0</c:formatCode>
                <c:ptCount val="5"/>
                <c:pt idx="0">
                  <c:v>57.5</c:v>
                </c:pt>
                <c:pt idx="1">
                  <c:v>0.9</c:v>
                </c:pt>
                <c:pt idx="2">
                  <c:v>2.2000000000000002</c:v>
                </c:pt>
                <c:pt idx="3">
                  <c:v>32.6</c:v>
                </c:pt>
                <c:pt idx="4">
                  <c:v>6.8</c:v>
                </c:pt>
              </c:numCache>
            </c:numRef>
          </c:val>
          <c:extLst>
            <c:ext xmlns:c16="http://schemas.microsoft.com/office/drawing/2014/chart" uri="{C3380CC4-5D6E-409C-BE32-E72D297353CC}">
              <c16:uniqueId val="{00000000-0117-46D4-A5AF-C250FFFAEA1B}"/>
            </c:ext>
          </c:extLst>
        </c:ser>
        <c:dLbls>
          <c:showLegendKey val="0"/>
          <c:showVal val="1"/>
          <c:showCatName val="0"/>
          <c:showSerName val="0"/>
          <c:showPercent val="0"/>
          <c:showBubbleSize val="0"/>
        </c:dLbls>
        <c:gapWidth val="115"/>
        <c:overlap val="-20"/>
        <c:axId val="413527552"/>
        <c:axId val="415010176"/>
      </c:barChart>
      <c:catAx>
        <c:axId val="413527552"/>
        <c:scaling>
          <c:orientation val="maxMin"/>
        </c:scaling>
        <c:delete val="0"/>
        <c:axPos val="l"/>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415010176"/>
        <c:crosses val="autoZero"/>
        <c:auto val="1"/>
        <c:lblAlgn val="ctr"/>
        <c:lblOffset val="100"/>
        <c:noMultiLvlLbl val="0"/>
      </c:catAx>
      <c:valAx>
        <c:axId val="415010176"/>
        <c:scaling>
          <c:orientation val="minMax"/>
        </c:scaling>
        <c:delete val="0"/>
        <c:axPos val="t"/>
        <c:numFmt formatCode="###0.0" sourceLinked="1"/>
        <c:majorTickMark val="none"/>
        <c:minorTickMark val="none"/>
        <c:tickLblPos val="none"/>
        <c:spPr>
          <a:noFill/>
          <a:ln>
            <a:noFill/>
          </a:ln>
          <a:effectLst/>
        </c:spPr>
        <c:txPr>
          <a:bodyPr rot="-60000000" vert="horz"/>
          <a:lstStyle/>
          <a:p>
            <a:pPr>
              <a:defRPr/>
            </a:pPr>
            <a:endParaRPr lang="ru-RU"/>
          </a:p>
        </c:txPr>
        <c:crossAx val="4135275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7070523793221501"/>
          <c:y val="6.7633701750583933E-2"/>
          <c:w val="0.4772078922205229"/>
          <c:h val="0.93236638689394591"/>
        </c:manualLayout>
      </c:layout>
      <c:doughnutChart>
        <c:varyColors val="1"/>
        <c:ser>
          <c:idx val="0"/>
          <c:order val="0"/>
          <c:tx>
            <c:strRef>
              <c:f>Лист1!$B$1</c:f>
              <c:strCache>
                <c:ptCount val="1"/>
                <c:pt idx="0">
                  <c:v>Продажи</c:v>
                </c:pt>
              </c:strCache>
            </c:strRef>
          </c:tx>
          <c:explosion val="25"/>
          <c:dLbls>
            <c:dLbl>
              <c:idx val="0"/>
              <c:layout>
                <c:manualLayout>
                  <c:x val="0.18742482644631078"/>
                  <c:y val="-5.1941824579619855E-3"/>
                </c:manualLayout>
              </c:layout>
              <c:tx>
                <c:rich>
                  <a:bodyPr/>
                  <a:lstStyle/>
                  <a:p>
                    <a:fld id="{FA927CF8-37BA-40C4-AF70-CE0C2BB99AED}" type="CATEGORYNAME">
                      <a:rPr lang="ru-RU"/>
                      <a:pPr/>
                      <a:t>[ИМЯ КАТЕГОРИИ]</a:t>
                    </a:fld>
                    <a:r>
                      <a:rPr lang="ru-RU"/>
                      <a:t>
93,2%</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0-8459-4276-A04A-D5C084DA3007}"/>
                </c:ext>
              </c:extLst>
            </c:dLbl>
            <c:dLbl>
              <c:idx val="1"/>
              <c:layout>
                <c:manualLayout>
                  <c:x val="-0.14120370370370369"/>
                  <c:y val="3.7790459678778685E-3"/>
                </c:manualLayout>
              </c:layout>
              <c:tx>
                <c:rich>
                  <a:bodyPr/>
                  <a:lstStyle/>
                  <a:p>
                    <a:fld id="{0CB135A1-1EE2-4A15-BB52-5E06AE0AFBC9}" type="CATEGORYNAME">
                      <a:rPr lang="ru-RU"/>
                      <a:pPr/>
                      <a:t>[ИМЯ КАТЕГОРИИ]</a:t>
                    </a:fld>
                    <a:r>
                      <a:rPr lang="ru-RU" baseline="0"/>
                      <a:t>
3,7%</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8459-4276-A04A-D5C084DA3007}"/>
                </c:ext>
              </c:extLst>
            </c:dLbl>
            <c:dLbl>
              <c:idx val="2"/>
              <c:layout>
                <c:manualLayout>
                  <c:x val="0.10879629629629915"/>
                  <c:y val="-1.6997760601025803E-2"/>
                </c:manualLayout>
              </c:layout>
              <c:tx>
                <c:rich>
                  <a:bodyPr/>
                  <a:lstStyle/>
                  <a:p>
                    <a:fld id="{E8DFBB48-E305-4D4B-96C9-C8D616CC942D}" type="CATEGORYNAME">
                      <a:rPr lang="ru-RU"/>
                      <a:pPr/>
                      <a:t>[ИМЯ КАТЕГОРИИ]</a:t>
                    </a:fld>
                    <a:r>
                      <a:rPr lang="ru-RU" baseline="0"/>
                      <a:t>
3,1%</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8459-4276-A04A-D5C084DA3007}"/>
                </c:ext>
              </c:extLst>
            </c:dLbl>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Лист1!$A$2:$A$4</c:f>
              <c:strCache>
                <c:ptCount val="3"/>
                <c:pt idx="0">
                  <c:v>Устроил</c:v>
                </c:pt>
                <c:pt idx="1">
                  <c:v>Не устроил</c:v>
                </c:pt>
                <c:pt idx="2">
                  <c:v>Затрудняюсь ответить</c:v>
                </c:pt>
              </c:strCache>
            </c:strRef>
          </c:cat>
          <c:val>
            <c:numRef>
              <c:f>Лист1!$B$2:$B$4</c:f>
              <c:numCache>
                <c:formatCode>###0.0</c:formatCode>
                <c:ptCount val="3"/>
                <c:pt idx="0">
                  <c:v>93.1</c:v>
                </c:pt>
                <c:pt idx="1">
                  <c:v>3.7</c:v>
                </c:pt>
                <c:pt idx="2">
                  <c:v>3.1</c:v>
                </c:pt>
              </c:numCache>
            </c:numRef>
          </c:val>
          <c:extLst>
            <c:ext xmlns:c16="http://schemas.microsoft.com/office/drawing/2014/chart" uri="{C3380CC4-5D6E-409C-BE32-E72D297353CC}">
              <c16:uniqueId val="{00000003-8459-4276-A04A-D5C084DA3007}"/>
            </c:ext>
          </c:extLst>
        </c:ser>
        <c:dLbls>
          <c:showLegendKey val="0"/>
          <c:showVal val="1"/>
          <c:showCatName val="0"/>
          <c:showSerName val="0"/>
          <c:showPercent val="0"/>
          <c:showBubbleSize val="0"/>
          <c:showLeaderLines val="1"/>
        </c:dLbls>
        <c:firstSliceAng val="0"/>
        <c:holeSize val="50"/>
      </c:doughnutChart>
    </c:plotArea>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91575985838501"/>
          <c:y val="8.2341269841269812E-2"/>
          <c:w val="0.4263789623683778"/>
          <c:h val="0.91765880472531502"/>
        </c:manualLayout>
      </c:layout>
      <c:doughnutChart>
        <c:varyColors val="1"/>
        <c:ser>
          <c:idx val="0"/>
          <c:order val="0"/>
          <c:tx>
            <c:strRef>
              <c:f>Лист1!$B$1</c:f>
              <c:strCache>
                <c:ptCount val="1"/>
                <c:pt idx="0">
                  <c:v>Столбец1</c:v>
                </c:pt>
              </c:strCache>
            </c:strRef>
          </c:tx>
          <c:explosion val="9"/>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2467-4C10-A73B-55FC12E1874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2467-4C10-A73B-55FC12E1874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2467-4C10-A73B-55FC12E1874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2467-4C10-A73B-55FC12E1874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2467-4C10-A73B-55FC12E18741}"/>
              </c:ext>
            </c:extLst>
          </c:dPt>
          <c:dLbls>
            <c:dLbl>
              <c:idx val="0"/>
              <c:layout>
                <c:manualLayout>
                  <c:x val="0.25919024819047243"/>
                  <c:y val="-7.955885826771654E-2"/>
                </c:manualLayout>
              </c:layout>
              <c:tx>
                <c:rich>
                  <a:bodyPr/>
                  <a:lstStyle/>
                  <a:p>
                    <a:fld id="{A16E08C5-FBD1-4269-833D-0539F971104A}" type="CATEGORYNAME">
                      <a:rPr lang="ru-RU"/>
                      <a:pPr/>
                      <a:t>[ИМЯ КАТЕГОРИИ]</a:t>
                    </a:fld>
                    <a:r>
                      <a:rPr lang="ru-RU" baseline="0"/>
                      <a:t>
36,4%</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2229089723779644"/>
                      <c:h val="0.49201634069934808"/>
                    </c:manualLayout>
                  </c15:layout>
                  <c15:dlblFieldTable/>
                  <c15:showDataLabelsRange val="0"/>
                </c:ext>
                <c:ext xmlns:c16="http://schemas.microsoft.com/office/drawing/2014/chart" uri="{C3380CC4-5D6E-409C-BE32-E72D297353CC}">
                  <c16:uniqueId val="{00000001-2467-4C10-A73B-55FC12E18741}"/>
                </c:ext>
              </c:extLst>
            </c:dLbl>
            <c:dLbl>
              <c:idx val="1"/>
              <c:layout>
                <c:manualLayout>
                  <c:x val="0.33093160267080629"/>
                  <c:y val="-4.7405447269910934E-3"/>
                </c:manualLayout>
              </c:layout>
              <c:tx>
                <c:rich>
                  <a:bodyPr/>
                  <a:lstStyle/>
                  <a:p>
                    <a:r>
                      <a:rPr lang="ru-RU"/>
                      <a:t>Пришлось несколько</a:t>
                    </a:r>
                    <a:r>
                      <a:rPr lang="ru-RU" baseline="0"/>
                      <a:t> раз обращаться в орган/</a:t>
                    </a:r>
                  </a:p>
                  <a:p>
                    <a:r>
                      <a:rPr lang="ru-RU" baseline="0"/>
                      <a:t>учреждение
28,9%</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2731591448931115"/>
                      <c:h val="0.45757519685039372"/>
                    </c:manualLayout>
                  </c15:layout>
                  <c15:showDataLabelsRange val="0"/>
                </c:ext>
                <c:ext xmlns:c16="http://schemas.microsoft.com/office/drawing/2014/chart" uri="{C3380CC4-5D6E-409C-BE32-E72D297353CC}">
                  <c16:uniqueId val="{00000003-2467-4C10-A73B-55FC12E18741}"/>
                </c:ext>
              </c:extLst>
            </c:dLbl>
            <c:dLbl>
              <c:idx val="2"/>
              <c:layout>
                <c:manualLayout>
                  <c:x val="-0.1442346681130417"/>
                  <c:y val="0.13159534240958548"/>
                </c:manualLayout>
              </c:layout>
              <c:tx>
                <c:rich>
                  <a:bodyPr/>
                  <a:lstStyle/>
                  <a:p>
                    <a:fld id="{398DE323-6E74-48D4-B751-0147E1ECDD32}" type="CATEGORYNAME">
                      <a:rPr lang="ru-RU"/>
                      <a:pPr/>
                      <a:t>[ИМЯ КАТЕГОРИИ]</a:t>
                    </a:fld>
                    <a:r>
                      <a:rPr lang="ru-RU" baseline="0"/>
                      <a:t>
7,4%</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0701030542203597"/>
                      <c:h val="0.5726614173228346"/>
                    </c:manualLayout>
                  </c15:layout>
                  <c15:dlblFieldTable/>
                  <c15:showDataLabelsRange val="0"/>
                </c:ext>
                <c:ext xmlns:c16="http://schemas.microsoft.com/office/drawing/2014/chart" uri="{C3380CC4-5D6E-409C-BE32-E72D297353CC}">
                  <c16:uniqueId val="{00000005-2467-4C10-A73B-55FC12E18741}"/>
                </c:ext>
              </c:extLst>
            </c:dLbl>
            <c:dLbl>
              <c:idx val="3"/>
              <c:layout>
                <c:manualLayout>
                  <c:x val="-0.16712374868149421"/>
                  <c:y val="-0.1371065822062639"/>
                </c:manualLayout>
              </c:layout>
              <c:tx>
                <c:rich>
                  <a:bodyPr/>
                  <a:lstStyle/>
                  <a:p>
                    <a:fld id="{E099F189-5549-4911-82CB-A37D74684713}" type="CATEGORYNAME">
                      <a:rPr lang="ru-RU"/>
                      <a:pPr/>
                      <a:t>[ИМЯ КАТЕГОРИИ]</a:t>
                    </a:fld>
                    <a:r>
                      <a:rPr lang="ru-RU" baseline="0"/>
                      <a:t>
19,9%</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2467-4C10-A73B-55FC12E18741}"/>
                </c:ext>
              </c:extLst>
            </c:dLbl>
            <c:dLbl>
              <c:idx val="4"/>
              <c:layout>
                <c:manualLayout>
                  <c:x val="0.15563805711934464"/>
                  <c:y val="-0.10842679139553071"/>
                </c:manualLayout>
              </c:layout>
              <c:tx>
                <c:rich>
                  <a:bodyPr/>
                  <a:lstStyle/>
                  <a:p>
                    <a:fld id="{4A831185-0DDC-453A-95EB-94709888841D}" type="CATEGORYNAME">
                      <a:rPr lang="ru-RU"/>
                      <a:pPr/>
                      <a:t>[ИМЯ КАТЕГОРИИ]</a:t>
                    </a:fld>
                    <a:r>
                      <a:rPr lang="ru-RU" baseline="0"/>
                      <a:t>
7,4%</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2467-4C10-A73B-55FC12E18741}"/>
                </c:ext>
              </c:extLst>
            </c:dLbl>
            <c:spPr>
              <a:noFill/>
              <a:ln>
                <a:noFill/>
              </a:ln>
              <a:effectLst/>
            </c:spPr>
            <c:txPr>
              <a:bodyPr rot="0" vert="horz"/>
              <a:lstStyle/>
              <a:p>
                <a:pPr>
                  <a:defRPr/>
                </a:pPr>
                <a:endParaRPr lang="ru-RU"/>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Лист1!$A$2:$A$6</c:f>
              <c:strCache>
                <c:ptCount val="5"/>
                <c:pt idx="0">
                  <c:v>Длительное время ожидания в очереди, чтобы сдать или получить документы</c:v>
                </c:pt>
                <c:pt idx="1">
                  <c:v>Пришлось несколько раз обращаться в орган/учреждение по разным причинам</c:v>
                </c:pt>
                <c:pt idx="2">
                  <c:v>Чтобы получить услугу, надо было обращаться в разные учреждения</c:v>
                </c:pt>
                <c:pt idx="3">
                  <c:v>Другое (указать, что именно)</c:v>
                </c:pt>
                <c:pt idx="4">
                  <c:v>Затрудняюсь ответить </c:v>
                </c:pt>
              </c:strCache>
            </c:strRef>
          </c:cat>
          <c:val>
            <c:numRef>
              <c:f>Лист1!$B$2:$B$6</c:f>
              <c:numCache>
                <c:formatCode>0.00%</c:formatCode>
                <c:ptCount val="5"/>
                <c:pt idx="0">
                  <c:v>0.34799999999999998</c:v>
                </c:pt>
                <c:pt idx="1">
                  <c:v>0.34799999999999998</c:v>
                </c:pt>
                <c:pt idx="2">
                  <c:v>0.106</c:v>
                </c:pt>
                <c:pt idx="3">
                  <c:v>0.17699999999999999</c:v>
                </c:pt>
                <c:pt idx="4">
                  <c:v>2.1000000000000001E-2</c:v>
                </c:pt>
              </c:numCache>
            </c:numRef>
          </c:val>
          <c:extLst>
            <c:ext xmlns:c16="http://schemas.microsoft.com/office/drawing/2014/chart" uri="{C3380CC4-5D6E-409C-BE32-E72D297353CC}">
              <c16:uniqueId val="{0000000A-2467-4C10-A73B-55FC12E18741}"/>
            </c:ext>
          </c:extLst>
        </c:ser>
        <c:dLbls>
          <c:showLegendKey val="0"/>
          <c:showVal val="0"/>
          <c:showCatName val="0"/>
          <c:showSerName val="0"/>
          <c:showPercent val="0"/>
          <c:showBubbleSize val="0"/>
          <c:showLeaderLines val="1"/>
        </c:dLbls>
        <c:firstSliceAng val="0"/>
        <c:holeSize val="49"/>
      </c:doughnut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825940507436571"/>
          <c:y val="0.12279918333339071"/>
          <c:w val="0.5528777340332458"/>
          <c:h val="0.87029289135097732"/>
        </c:manualLayout>
      </c:layout>
      <c:doughnutChart>
        <c:varyColors val="1"/>
        <c:ser>
          <c:idx val="0"/>
          <c:order val="0"/>
          <c:explosion val="38"/>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C7C4-482E-9928-B97BCC7325A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C7C4-482E-9928-B97BCC7325A1}"/>
              </c:ext>
            </c:extLst>
          </c:dPt>
          <c:dPt>
            <c:idx val="2"/>
            <c:bubble3D val="0"/>
            <c:explosion val="7"/>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C7C4-482E-9928-B97BCC7325A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C7C4-482E-9928-B97BCC7325A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C7C4-482E-9928-B97BCC7325A1}"/>
              </c:ext>
            </c:extLst>
          </c:dPt>
          <c:dPt>
            <c:idx val="5"/>
            <c:bubble3D val="0"/>
            <c:explosion val="3"/>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B-C7C4-482E-9928-B97BCC7325A1}"/>
              </c:ext>
            </c:extLst>
          </c:dPt>
          <c:dPt>
            <c:idx val="6"/>
            <c:bubble3D val="0"/>
            <c:explosion val="11"/>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D-C7C4-482E-9928-B97BCC7325A1}"/>
              </c:ext>
            </c:extLst>
          </c:dPt>
          <c:dLbls>
            <c:dLbl>
              <c:idx val="0"/>
              <c:layout>
                <c:manualLayout>
                  <c:x val="-4.7222222222222221E-2"/>
                  <c:y val="-0.14352054921862359"/>
                </c:manualLayout>
              </c:layout>
              <c:tx>
                <c:rich>
                  <a:bodyPr/>
                  <a:lstStyle/>
                  <a:p>
                    <a:fld id="{1110F579-250B-4DF5-9F4C-BF5BC480CFA3}" type="CATEGORYNAME">
                      <a:rPr lang="ru-RU"/>
                      <a:pPr/>
                      <a:t>[ИМЯ КАТЕГОРИИ]</a:t>
                    </a:fld>
                    <a:r>
                      <a:rPr lang="ru-RU" baseline="0"/>
                      <a:t>
</a:t>
                    </a:r>
                    <a:fld id="{FE245821-1BB9-400C-9769-349C228E0DE5}" type="VALUE">
                      <a:rPr lang="ru-RU" baseline="0"/>
                      <a:pPr/>
                      <a:t>[ЗНАЧЕНИЕ]</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7C4-482E-9928-B97BCC7325A1}"/>
                </c:ext>
              </c:extLst>
            </c:dLbl>
            <c:dLbl>
              <c:idx val="1"/>
              <c:layout>
                <c:manualLayout>
                  <c:x val="0.14444444444444435"/>
                  <c:y val="-0.1190849340159546"/>
                </c:manualLayout>
              </c:layout>
              <c:tx>
                <c:rich>
                  <a:bodyPr/>
                  <a:lstStyle/>
                  <a:p>
                    <a:fld id="{5A826129-4229-45AE-9696-7B695CC8B064}" type="CATEGORYNAME">
                      <a:rPr lang="ru-RU"/>
                      <a:pPr/>
                      <a:t>[ИМЯ КАТЕГОРИИ]</a:t>
                    </a:fld>
                    <a:r>
                      <a:rPr lang="ru-RU" baseline="0"/>
                      <a:t>
</a:t>
                    </a:r>
                    <a:fld id="{3D71C09F-071A-4A0F-8F61-3DB3BDEA38E4}" type="VALUE">
                      <a:rPr lang="ru-RU" baseline="0"/>
                      <a:pPr/>
                      <a:t>[ЗНАЧЕНИЕ]</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7C4-482E-9928-B97BCC7325A1}"/>
                </c:ext>
              </c:extLst>
            </c:dLbl>
            <c:dLbl>
              <c:idx val="2"/>
              <c:layout>
                <c:manualLayout>
                  <c:x val="0.16388888888888889"/>
                  <c:y val="-0.11959896573925202"/>
                </c:manualLayout>
              </c:layout>
              <c:tx>
                <c:rich>
                  <a:bodyPr/>
                  <a:lstStyle/>
                  <a:p>
                    <a:fld id="{7EE3A9C8-92B9-417E-ACC4-480910832D67}" type="CATEGORYNAME">
                      <a:rPr lang="ru-RU"/>
                      <a:pPr/>
                      <a:t>[ИМЯ КАТЕГОРИИ]</a:t>
                    </a:fld>
                    <a:r>
                      <a:rPr lang="ru-RU" baseline="0"/>
                      <a:t>
</a:t>
                    </a:r>
                    <a:fld id="{07F1852D-0C37-4187-B569-512E76A2D749}" type="VALUE">
                      <a:rPr lang="ru-RU" baseline="0"/>
                      <a:pPr/>
                      <a:t>[ЗНАЧЕНИЕ]</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7C4-482E-9928-B97BCC7325A1}"/>
                </c:ext>
              </c:extLst>
            </c:dLbl>
            <c:dLbl>
              <c:idx val="3"/>
              <c:layout>
                <c:manualLayout>
                  <c:x val="0.18055555555555544"/>
                  <c:y val="2.3148148148148147E-2"/>
                </c:manualLayout>
              </c:layout>
              <c:tx>
                <c:rich>
                  <a:bodyPr/>
                  <a:lstStyle/>
                  <a:p>
                    <a:fld id="{7349F0D0-F04D-46E5-A277-13E56778E342}" type="CATEGORYNAME">
                      <a:rPr lang="ru-RU"/>
                      <a:pPr/>
                      <a:t>[ИМЯ КАТЕГОРИИ]</a:t>
                    </a:fld>
                    <a:r>
                      <a:rPr lang="ru-RU" baseline="0"/>
                      <a:t>
</a:t>
                    </a:r>
                    <a:fld id="{89E8547C-9FB4-4014-B45A-9474F7819B77}" type="VALUE">
                      <a:rPr lang="ru-RU" baseline="0"/>
                      <a:pPr/>
                      <a:t>[ЗНАЧЕНИЕ]</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7C4-482E-9928-B97BCC7325A1}"/>
                </c:ext>
              </c:extLst>
            </c:dLbl>
            <c:dLbl>
              <c:idx val="4"/>
              <c:layout>
                <c:manualLayout>
                  <c:x val="0.14444444444444443"/>
                  <c:y val="0.29629629629629611"/>
                </c:manualLayout>
              </c:layout>
              <c:tx>
                <c:rich>
                  <a:bodyPr/>
                  <a:lstStyle/>
                  <a:p>
                    <a:fld id="{B84B45DA-5252-4281-9165-3E66E437A3ED}" type="CATEGORYNAME">
                      <a:rPr lang="ru-RU"/>
                      <a:pPr/>
                      <a:t>[ИМЯ КАТЕГОРИИ]</a:t>
                    </a:fld>
                    <a:r>
                      <a:rPr lang="ru-RU" baseline="0"/>
                      <a:t>
</a:t>
                    </a:r>
                    <a:fld id="{92A3F2F3-8F1D-4435-8D9E-7574943633D8}" type="VALUE">
                      <a:rPr lang="ru-RU" baseline="0"/>
                      <a:pPr/>
                      <a:t>[ЗНАЧЕНИЕ]</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7C4-482E-9928-B97BCC7325A1}"/>
                </c:ext>
              </c:extLst>
            </c:dLbl>
            <c:dLbl>
              <c:idx val="5"/>
              <c:layout>
                <c:manualLayout>
                  <c:x val="-0.30555555555555558"/>
                  <c:y val="3.0583989501312334E-2"/>
                </c:manualLayout>
              </c:layout>
              <c:tx>
                <c:rich>
                  <a:bodyPr/>
                  <a:lstStyle/>
                  <a:p>
                    <a:fld id="{CF9951B4-EFAF-44BA-81F7-CFEFF7AB3AC3}" type="CATEGORYNAME">
                      <a:rPr lang="ru-RU"/>
                      <a:pPr/>
                      <a:t>[ИМЯ КАТЕГОРИИ]</a:t>
                    </a:fld>
                    <a:r>
                      <a:rPr lang="ru-RU" baseline="0"/>
                      <a:t>
</a:t>
                    </a:r>
                    <a:fld id="{0B0A55BA-E424-45F1-82F7-ACBC236281B0}" type="VALUE">
                      <a:rPr lang="ru-RU" baseline="0"/>
                      <a:pPr/>
                      <a:t>[ЗНАЧЕНИЕ]</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C7C4-482E-9928-B97BCC7325A1}"/>
                </c:ext>
              </c:extLst>
            </c:dLbl>
            <c:dLbl>
              <c:idx val="6"/>
              <c:layout>
                <c:manualLayout>
                  <c:x val="-0.21944444444444444"/>
                  <c:y val="-0.11574074074074074"/>
                </c:manualLayout>
              </c:layout>
              <c:tx>
                <c:rich>
                  <a:bodyPr/>
                  <a:lstStyle/>
                  <a:p>
                    <a:fld id="{FF5AA2FF-A2FF-4983-9801-968489CE6981}" type="CATEGORYNAME">
                      <a:rPr lang="ru-RU"/>
                      <a:pPr/>
                      <a:t>[ИМЯ КАТЕГОРИИ]</a:t>
                    </a:fld>
                    <a:r>
                      <a:rPr lang="ru-RU" baseline="0"/>
                      <a:t>
</a:t>
                    </a:r>
                    <a:fld id="{8E7392F5-217F-4F3C-930A-18F9EBA7DB58}" type="VALUE">
                      <a:rPr lang="ru-RU" baseline="0"/>
                      <a:pPr/>
                      <a:t>[ЗНАЧЕНИЕ]</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C7C4-482E-9928-B97BCC7325A1}"/>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'[Диаграмма в Microsoft Word]Лист1'!$A$2:$A$8</c:f>
              <c:strCache>
                <c:ptCount val="7"/>
                <c:pt idx="0">
                  <c:v>до 100 руб.</c:v>
                </c:pt>
                <c:pt idx="1">
                  <c:v>от 101 до 1000</c:v>
                </c:pt>
                <c:pt idx="2">
                  <c:v>от 1001 до 2000</c:v>
                </c:pt>
                <c:pt idx="3">
                  <c:v>от 2001 до 3000</c:v>
                </c:pt>
                <c:pt idx="4">
                  <c:v>свыше 3000</c:v>
                </c:pt>
                <c:pt idx="5">
                  <c:v>Услуга не предусматривала расходы </c:v>
                </c:pt>
                <c:pt idx="6">
                  <c:v>Не помню, затрудняюсь ответить</c:v>
                </c:pt>
              </c:strCache>
            </c:strRef>
          </c:cat>
          <c:val>
            <c:numRef>
              <c:f>'[Диаграмма в Microsoft Word]Лист1'!$B$2:$B$8</c:f>
              <c:numCache>
                <c:formatCode>0.0%</c:formatCode>
                <c:ptCount val="7"/>
                <c:pt idx="0">
                  <c:v>2E-3</c:v>
                </c:pt>
                <c:pt idx="1">
                  <c:v>0.112</c:v>
                </c:pt>
                <c:pt idx="2">
                  <c:v>0.126</c:v>
                </c:pt>
                <c:pt idx="3">
                  <c:v>1.9E-2</c:v>
                </c:pt>
                <c:pt idx="4">
                  <c:v>1.4E-2</c:v>
                </c:pt>
                <c:pt idx="5">
                  <c:v>0.41799999999999998</c:v>
                </c:pt>
                <c:pt idx="6">
                  <c:v>0.309</c:v>
                </c:pt>
              </c:numCache>
            </c:numRef>
          </c:val>
          <c:extLst>
            <c:ext xmlns:c16="http://schemas.microsoft.com/office/drawing/2014/chart" uri="{C3380CC4-5D6E-409C-BE32-E72D297353CC}">
              <c16:uniqueId val="{0000000E-C7C4-482E-9928-B97BCC7325A1}"/>
            </c:ext>
          </c:extLst>
        </c:ser>
        <c:dLbls>
          <c:showLegendKey val="0"/>
          <c:showVal val="0"/>
          <c:showCatName val="0"/>
          <c:showSerName val="0"/>
          <c:showPercent val="1"/>
          <c:showBubbleSize val="0"/>
          <c:showLeaderLines val="1"/>
        </c:dLbls>
        <c:firstSliceAng val="0"/>
        <c:holeSize val="33"/>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08977056747218"/>
          <c:y val="0"/>
          <c:w val="0.44181034482758619"/>
          <c:h val="1"/>
        </c:manualLayout>
      </c:layout>
      <c:doughnutChart>
        <c:varyColors val="1"/>
        <c:ser>
          <c:idx val="0"/>
          <c:order val="0"/>
          <c:tx>
            <c:strRef>
              <c:f>Лист1!$B$1</c:f>
              <c:strCache>
                <c:ptCount val="1"/>
                <c:pt idx="0">
                  <c:v>Продажи</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0-0438-42E8-B8FB-3A40B806DDC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0438-42E8-B8FB-3A40B806DDCA}"/>
              </c:ext>
            </c:extLst>
          </c:dPt>
          <c:dPt>
            <c:idx val="2"/>
            <c:bubble3D val="0"/>
            <c:explosion val="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2-0438-42E8-B8FB-3A40B806DDCA}"/>
              </c:ext>
            </c:extLst>
          </c:dPt>
          <c:dLbls>
            <c:dLbl>
              <c:idx val="0"/>
              <c:layout>
                <c:manualLayout>
                  <c:x val="0.15392621656817082"/>
                  <c:y val="-1.3412696294319142E-2"/>
                </c:manualLayout>
              </c:layout>
              <c:tx>
                <c:rich>
                  <a:bodyPr/>
                  <a:lstStyle/>
                  <a:p>
                    <a:fld id="{EE3E9F65-B43D-4971-B046-2E224A19D3FC}" type="CATEGORYNAME">
                      <a:rPr lang="ru-RU"/>
                      <a:pPr/>
                      <a:t>[ИМЯ КАТЕГОРИИ]</a:t>
                    </a:fld>
                    <a:r>
                      <a:rPr lang="ru-RU" baseline="0"/>
                      <a:t>
0,2%</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0-0438-42E8-B8FB-3A40B806DDCA}"/>
                </c:ext>
              </c:extLst>
            </c:dLbl>
            <c:dLbl>
              <c:idx val="1"/>
              <c:layout>
                <c:manualLayout>
                  <c:x val="0.23028424518055926"/>
                  <c:y val="-8.1645166694588711E-2"/>
                </c:manualLayout>
              </c:layout>
              <c:tx>
                <c:rich>
                  <a:bodyPr/>
                  <a:lstStyle/>
                  <a:p>
                    <a:fld id="{136C13FE-DB32-457F-AE11-5B82F50A5DD9}" type="CATEGORYNAME">
                      <a:rPr lang="ru-RU"/>
                      <a:pPr/>
                      <a:t>[ИМЯ КАТЕГОРИИ]</a:t>
                    </a:fld>
                    <a:r>
                      <a:rPr lang="ru-RU" baseline="0"/>
                      <a:t>
96,4%</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0438-42E8-B8FB-3A40B806DDCA}"/>
                </c:ext>
              </c:extLst>
            </c:dLbl>
            <c:dLbl>
              <c:idx val="2"/>
              <c:layout>
                <c:manualLayout>
                  <c:x val="-0.1111111111111111"/>
                  <c:y val="-2.3809523809523812E-2"/>
                </c:manualLayout>
              </c:layout>
              <c:tx>
                <c:rich>
                  <a:bodyPr/>
                  <a:lstStyle/>
                  <a:p>
                    <a:fld id="{0A764C5C-0547-473A-BDE3-3254AF667DA5}" type="CATEGORYNAME">
                      <a:rPr lang="ru-RU"/>
                      <a:pPr/>
                      <a:t>[ИМЯ КАТЕГОРИИ]</a:t>
                    </a:fld>
                    <a:r>
                      <a:rPr lang="ru-RU" baseline="0"/>
                      <a:t>
3,4%</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0438-42E8-B8FB-3A40B806DDCA}"/>
                </c:ext>
              </c:extLst>
            </c:dLbl>
            <c:spPr>
              <a:noFill/>
              <a:ln>
                <a:noFill/>
              </a:ln>
              <a:effectLst/>
            </c:spPr>
            <c:txPr>
              <a:bodyPr rot="0" vert="horz"/>
              <a:lstStyle/>
              <a:p>
                <a:pPr>
                  <a:defRPr/>
                </a:pPr>
                <a:endParaRPr lang="ru-RU"/>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Лист1!$A$2:$A$4</c:f>
              <c:strCache>
                <c:ptCount val="3"/>
                <c:pt idx="0">
                  <c:v>Да, приходилось</c:v>
                </c:pt>
                <c:pt idx="1">
                  <c:v>Нет</c:v>
                </c:pt>
                <c:pt idx="2">
                  <c:v>Затрудняюсь ответить</c:v>
                </c:pt>
              </c:strCache>
            </c:strRef>
          </c:cat>
          <c:val>
            <c:numRef>
              <c:f>Лист1!$B$2:$B$4</c:f>
              <c:numCache>
                <c:formatCode>General</c:formatCode>
                <c:ptCount val="3"/>
                <c:pt idx="0">
                  <c:v>0.4</c:v>
                </c:pt>
                <c:pt idx="1">
                  <c:v>94.3</c:v>
                </c:pt>
                <c:pt idx="2">
                  <c:v>5.3</c:v>
                </c:pt>
              </c:numCache>
            </c:numRef>
          </c:val>
          <c:extLst>
            <c:ext xmlns:c16="http://schemas.microsoft.com/office/drawing/2014/chart" uri="{C3380CC4-5D6E-409C-BE32-E72D297353CC}">
              <c16:uniqueId val="{00000003-0438-42E8-B8FB-3A40B806DDCA}"/>
            </c:ext>
          </c:extLst>
        </c:ser>
        <c:dLbls>
          <c:showLegendKey val="0"/>
          <c:showVal val="0"/>
          <c:showCatName val="0"/>
          <c:showSerName val="0"/>
          <c:showPercent val="0"/>
          <c:showBubbleSize val="0"/>
          <c:showLeaderLines val="1"/>
        </c:dLbls>
        <c:firstSliceAng val="0"/>
        <c:holeSize val="53"/>
      </c:doughnut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50115672373693498"/>
          <c:y val="4.7377326565143825E-2"/>
          <c:w val="0.44475820578607439"/>
          <c:h val="0.88426982160224898"/>
        </c:manualLayout>
      </c:layout>
      <c:barChart>
        <c:barDir val="bar"/>
        <c:grouping val="clustered"/>
        <c:varyColors val="0"/>
        <c:ser>
          <c:idx val="0"/>
          <c:order val="0"/>
          <c:invertIfNegative val="0"/>
          <c:dLbls>
            <c:dLbl>
              <c:idx val="0"/>
              <c:layout>
                <c:manualLayout>
                  <c:x val="-1.0315845350791825E-4"/>
                  <c:y val="-3.81813168295597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A8-43C5-BE49-AF462BB33352}"/>
                </c:ext>
              </c:extLst>
            </c:dLbl>
            <c:dLbl>
              <c:idx val="12"/>
              <c:layout>
                <c:manualLayout>
                  <c:x val="3.5424223657436081E-3"/>
                  <c:y val="-1.5510255116369533E-17"/>
                </c:manualLayout>
              </c:layout>
              <c:tx>
                <c:rich>
                  <a:bodyPr/>
                  <a:lstStyle/>
                  <a:p>
                    <a:r>
                      <a:rPr lang="en-US"/>
                      <a:t>0,8 %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3D3-47F4-A32D-5E07B699AE55}"/>
                </c:ext>
              </c:extLst>
            </c:dLbl>
            <c:dLbl>
              <c:idx val="13"/>
              <c:tx>
                <c:rich>
                  <a:bodyPr/>
                  <a:lstStyle/>
                  <a:p>
                    <a:r>
                      <a:rPr lang="en-US"/>
                      <a:t>0,3%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3D3-47F4-A32D-5E07B699AE55}"/>
                </c:ext>
              </c:extLst>
            </c:dLbl>
            <c:dLbl>
              <c:idx val="14"/>
              <c:layout>
                <c:manualLayout>
                  <c:x val="-7.3943004315471799E-4"/>
                  <c:y val="0"/>
                </c:manualLayout>
              </c:layout>
              <c:tx>
                <c:rich>
                  <a:bodyPr/>
                  <a:lstStyle/>
                  <a:p>
                    <a:r>
                      <a:rPr lang="en-US"/>
                      <a:t>0,2 %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3D3-47F4-A32D-5E07B699AE55}"/>
                </c:ext>
              </c:extLst>
            </c:dLbl>
            <c:dLbl>
              <c:idx val="15"/>
              <c:layout>
                <c:manualLayout>
                  <c:x val="-6.8772302338630483E-4"/>
                  <c:y val="-2.341154056250583E-3"/>
                </c:manualLayout>
              </c:layout>
              <c:tx>
                <c:rich>
                  <a:bodyPr/>
                  <a:lstStyle/>
                  <a:p>
                    <a:r>
                      <a:rPr lang="en-US"/>
                      <a:t>0,3 %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3D3-47F4-A32D-5E07B699AE55}"/>
                </c:ext>
              </c:extLst>
            </c:dLbl>
            <c:dLbl>
              <c:idx val="16"/>
              <c:layout>
                <c:manualLayout>
                  <c:x val="6.1275767495355214E-3"/>
                  <c:y val="4.8762940165474239E-5"/>
                </c:manualLayout>
              </c:layout>
              <c:tx>
                <c:rich>
                  <a:bodyPr/>
                  <a:lstStyle/>
                  <a:p>
                    <a:r>
                      <a:rPr lang="en-US"/>
                      <a:t>0,2 %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3D3-47F4-A32D-5E07B699AE55}"/>
                </c:ext>
              </c:extLst>
            </c:dLbl>
            <c:dLbl>
              <c:idx val="17"/>
              <c:layout>
                <c:manualLayout>
                  <c:x val="-4.4066963539669901E-3"/>
                  <c:y val="0"/>
                </c:manualLayout>
              </c:layout>
              <c:tx>
                <c:rich>
                  <a:bodyPr/>
                  <a:lstStyle/>
                  <a:p>
                    <a:r>
                      <a:rPr lang="en-US"/>
                      <a:t>0,1 %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3D3-47F4-A32D-5E07B699AE55}"/>
                </c:ext>
              </c:extLst>
            </c:dLbl>
            <c:dLbl>
              <c:idx val="18"/>
              <c:layout>
                <c:manualLayout>
                  <c:x val="2.5943948017732822E-3"/>
                  <c:y val="0"/>
                </c:manualLayout>
              </c:layout>
              <c:tx>
                <c:rich>
                  <a:bodyPr/>
                  <a:lstStyle/>
                  <a:p>
                    <a:r>
                      <a:rPr lang="en-US"/>
                      <a:t>0,1 %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3D3-47F4-A32D-5E07B699AE55}"/>
                </c:ext>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Лист1!$A$1:$A$19</c:f>
              <c:strCache>
                <c:ptCount val="19"/>
                <c:pt idx="0">
                  <c:v>Затрудняюсь ответить, не обратил внимание</c:v>
                </c:pt>
                <c:pt idx="1">
                  <c:v>Ничего из перечисленного не было в здании</c:v>
                </c:pt>
                <c:pt idx="2">
                  <c:v>Детский уголок</c:v>
                </c:pt>
                <c:pt idx="3">
                  <c:v>Буфет</c:v>
                </c:pt>
                <c:pt idx="4">
                  <c:v>Кулер с водой</c:v>
                </c:pt>
                <c:pt idx="5">
                  <c:v>Туалеты</c:v>
                </c:pt>
                <c:pt idx="6">
                  <c:v>Гардероб</c:v>
                </c:pt>
                <c:pt idx="7">
                  <c:v>Кондиционер</c:v>
                </c:pt>
                <c:pt idx="8">
                  <c:v>Стол для работы с документами</c:v>
                </c:pt>
                <c:pt idx="9">
                  <c:v>Стулья, скамьи, диваны для посетителей</c:v>
                </c:pt>
                <c:pt idx="10">
                  <c:v>Нотариус</c:v>
                </c:pt>
                <c:pt idx="11">
                  <c:v>Терминал для оплаты пошлин или других платежей, касса или почтовое отделение, где принимаются платежи</c:v>
                </c:pt>
                <c:pt idx="12">
                  <c:v>Копировальный аппарат для посетителей</c:v>
                </c:pt>
                <c:pt idx="13">
                  <c:v>Электронная очередь</c:v>
                </c:pt>
                <c:pt idx="14">
                  <c:v>Информат (информационный терминал, позволяющий воспользоваться всеми сервисами портала государственных и муниципальных у</c:v>
                </c:pt>
                <c:pt idx="15">
                  <c:v>Информационные стенды</c:v>
                </c:pt>
                <c:pt idx="16">
                  <c:v>Справочное бюро/ специальный консультант для информирования посетителей</c:v>
                </c:pt>
                <c:pt idx="17">
                  <c:v>Консультант (сотрудник, который встречает посетителя и уточняет, куда ему лучше обратиться)</c:v>
                </c:pt>
                <c:pt idx="18">
                  <c:v>Пандусы, специально оборудованные съезды</c:v>
                </c:pt>
              </c:strCache>
            </c:strRef>
          </c:cat>
          <c:val>
            <c:numRef>
              <c:f>Лист1!$B$1:$B$19</c:f>
              <c:numCache>
                <c:formatCode>0.0%</c:formatCode>
                <c:ptCount val="19"/>
                <c:pt idx="0">
                  <c:v>0.94099999999999995</c:v>
                </c:pt>
                <c:pt idx="1">
                  <c:v>8.0000000000000002E-3</c:v>
                </c:pt>
                <c:pt idx="2">
                  <c:v>7.0000000000000001E-3</c:v>
                </c:pt>
                <c:pt idx="3">
                  <c:v>2E-3</c:v>
                </c:pt>
                <c:pt idx="4">
                  <c:v>1.2E-2</c:v>
                </c:pt>
                <c:pt idx="5">
                  <c:v>3.0000000000000001E-3</c:v>
                </c:pt>
                <c:pt idx="6">
                  <c:v>2E-3</c:v>
                </c:pt>
                <c:pt idx="7">
                  <c:v>1.2E-2</c:v>
                </c:pt>
                <c:pt idx="8">
                  <c:v>2E-3</c:v>
                </c:pt>
                <c:pt idx="9">
                  <c:v>5.0000000000000001E-3</c:v>
                </c:pt>
                <c:pt idx="10">
                  <c:v>1E-3</c:v>
                </c:pt>
                <c:pt idx="11">
                  <c:v>8.9999999999999993E-3</c:v>
                </c:pt>
                <c:pt idx="12">
                  <c:v>8.0000000000000002E-3</c:v>
                </c:pt>
                <c:pt idx="13">
                  <c:v>3.0000000000000001E-3</c:v>
                </c:pt>
                <c:pt idx="14">
                  <c:v>2E-3</c:v>
                </c:pt>
                <c:pt idx="15">
                  <c:v>3.0000000000000001E-3</c:v>
                </c:pt>
                <c:pt idx="16">
                  <c:v>2E-3</c:v>
                </c:pt>
                <c:pt idx="17">
                  <c:v>1E-3</c:v>
                </c:pt>
                <c:pt idx="18">
                  <c:v>1E-3</c:v>
                </c:pt>
              </c:numCache>
            </c:numRef>
          </c:val>
          <c:extLst>
            <c:ext xmlns:c16="http://schemas.microsoft.com/office/drawing/2014/chart" uri="{C3380CC4-5D6E-409C-BE32-E72D297353CC}">
              <c16:uniqueId val="{00000007-D3D3-47F4-A32D-5E07B699AE55}"/>
            </c:ext>
          </c:extLst>
        </c:ser>
        <c:dLbls>
          <c:showLegendKey val="0"/>
          <c:showVal val="0"/>
          <c:showCatName val="0"/>
          <c:showSerName val="0"/>
          <c:showPercent val="0"/>
          <c:showBubbleSize val="0"/>
        </c:dLbls>
        <c:gapWidth val="115"/>
        <c:overlap val="-20"/>
        <c:axId val="413526528"/>
        <c:axId val="253806272"/>
      </c:barChart>
      <c:valAx>
        <c:axId val="253806272"/>
        <c:scaling>
          <c:orientation val="minMax"/>
        </c:scaling>
        <c:delete val="1"/>
        <c:axPos val="b"/>
        <c:numFmt formatCode="0.0%" sourceLinked="1"/>
        <c:majorTickMark val="none"/>
        <c:minorTickMark val="none"/>
        <c:tickLblPos val="nextTo"/>
        <c:crossAx val="413526528"/>
        <c:crosses val="autoZero"/>
        <c:crossBetween val="between"/>
      </c:valAx>
      <c:catAx>
        <c:axId val="413526528"/>
        <c:scaling>
          <c:orientation val="minMax"/>
        </c:scaling>
        <c:delete val="0"/>
        <c:axPos val="l"/>
        <c:numFmt formatCode="General" sourceLinked="1"/>
        <c:majorTickMark val="out"/>
        <c:minorTickMark val="none"/>
        <c:tickLblPos val="nextTo"/>
        <c:txPr>
          <a:bodyPr rot="-60000000" vert="horz"/>
          <a:lstStyle/>
          <a:p>
            <a:pPr>
              <a:defRPr/>
            </a:pPr>
            <a:endParaRPr lang="ru-RU"/>
          </a:p>
        </c:txPr>
        <c:crossAx val="253806272"/>
        <c:crosses val="autoZero"/>
        <c:auto val="1"/>
        <c:lblAlgn val="ctr"/>
        <c:lblOffset val="100"/>
        <c:noMultiLvlLbl val="0"/>
      </c:catAx>
      <c:spPr>
        <a:noFill/>
        <a:ln w="25400">
          <a:noFill/>
        </a:ln>
      </c:spPr>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864597297238669"/>
          <c:y val="4.9217002237136466E-2"/>
          <c:w val="0.43280507190122364"/>
          <c:h val="0.90156599552572703"/>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Лист1!$A$97:$A$104</c:f>
              <c:strCache>
                <c:ptCount val="8"/>
                <c:pt idx="0">
                  <c:v>Другое</c:v>
                </c:pt>
                <c:pt idx="1">
                  <c:v>Работаю по найму и занимаюсь предпринимательской деятельностью одновременно</c:v>
                </c:pt>
                <c:pt idx="2">
                  <c:v>Студент, учащийся</c:v>
                </c:pt>
                <c:pt idx="3">
                  <c:v>Занимаюсь предпринимательской деятельностью</c:v>
                </c:pt>
                <c:pt idx="4">
                  <c:v>Временно не работаю, ищу работу</c:v>
                </c:pt>
                <c:pt idx="5">
                  <c:v>Занимаюсь домашним хозяйством, декретный отпуск</c:v>
                </c:pt>
                <c:pt idx="6">
                  <c:v>Не работаю, на пенсии, в т.ч. по инвалидности</c:v>
                </c:pt>
                <c:pt idx="7">
                  <c:v>Работаю по найму</c:v>
                </c:pt>
              </c:strCache>
            </c:strRef>
          </c:cat>
          <c:val>
            <c:numRef>
              <c:f>Лист1!$B$97:$B$104</c:f>
              <c:numCache>
                <c:formatCode>0.0%</c:formatCode>
                <c:ptCount val="8"/>
                <c:pt idx="0">
                  <c:v>3.0000000000000001E-3</c:v>
                </c:pt>
                <c:pt idx="1">
                  <c:v>1.4E-2</c:v>
                </c:pt>
                <c:pt idx="2">
                  <c:v>2.1000000000000001E-2</c:v>
                </c:pt>
                <c:pt idx="3">
                  <c:v>0.03</c:v>
                </c:pt>
                <c:pt idx="4">
                  <c:v>0.04</c:v>
                </c:pt>
                <c:pt idx="5">
                  <c:v>5.3999999999999999E-2</c:v>
                </c:pt>
                <c:pt idx="6">
                  <c:v>0.23200000000000001</c:v>
                </c:pt>
                <c:pt idx="7">
                  <c:v>0.60599999999999998</c:v>
                </c:pt>
              </c:numCache>
            </c:numRef>
          </c:val>
          <c:extLst>
            <c:ext xmlns:c16="http://schemas.microsoft.com/office/drawing/2014/chart" uri="{C3380CC4-5D6E-409C-BE32-E72D297353CC}">
              <c16:uniqueId val="{00000000-7C72-4E8D-BC6B-3D0DEAC8314C}"/>
            </c:ext>
          </c:extLst>
        </c:ser>
        <c:dLbls>
          <c:showLegendKey val="0"/>
          <c:showVal val="0"/>
          <c:showCatName val="0"/>
          <c:showSerName val="0"/>
          <c:showPercent val="0"/>
          <c:showBubbleSize val="0"/>
        </c:dLbls>
        <c:gapWidth val="115"/>
        <c:overlap val="-20"/>
        <c:axId val="387315712"/>
        <c:axId val="237069440"/>
      </c:barChart>
      <c:catAx>
        <c:axId val="387315712"/>
        <c:scaling>
          <c:orientation val="minMax"/>
        </c:scaling>
        <c:delete val="0"/>
        <c:axPos val="l"/>
        <c:minorGridlines>
          <c:spPr>
            <a:ln w="9525" cap="flat" cmpd="sng" algn="ctr">
              <a:noFill/>
              <a:round/>
            </a:ln>
            <a:effectLst/>
          </c:spPr>
        </c:minorGridlines>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7069440"/>
        <c:crosses val="autoZero"/>
        <c:auto val="1"/>
        <c:lblAlgn val="ctr"/>
        <c:lblOffset val="100"/>
        <c:noMultiLvlLbl val="0"/>
      </c:catAx>
      <c:valAx>
        <c:axId val="237069440"/>
        <c:scaling>
          <c:orientation val="minMax"/>
        </c:scaling>
        <c:delete val="1"/>
        <c:axPos val="b"/>
        <c:numFmt formatCode="0.0%" sourceLinked="1"/>
        <c:majorTickMark val="none"/>
        <c:minorTickMark val="none"/>
        <c:tickLblPos val="nextTo"/>
        <c:crossAx val="387315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32327247034474876"/>
          <c:y val="7.1299616455419809E-2"/>
          <c:w val="0.44848746679243473"/>
          <c:h val="0.9287003220878739"/>
        </c:manualLayout>
      </c:layout>
      <c:doughnutChart>
        <c:varyColors val="1"/>
        <c:ser>
          <c:idx val="0"/>
          <c:order val="0"/>
          <c:tx>
            <c:strRef>
              <c:f>Лист1!$B$1</c:f>
              <c:strCache>
                <c:ptCount val="1"/>
                <c:pt idx="0">
                  <c:v>Продажи</c:v>
                </c:pt>
              </c:strCache>
            </c:strRef>
          </c:tx>
          <c:explosion val="25"/>
          <c:dLbls>
            <c:dLbl>
              <c:idx val="0"/>
              <c:layout>
                <c:manualLayout>
                  <c:x val="0.22100670967837013"/>
                  <c:y val="7.7801165943365991E-3"/>
                </c:manualLayout>
              </c:layout>
              <c:tx>
                <c:rich>
                  <a:bodyPr/>
                  <a:lstStyle/>
                  <a:p>
                    <a:pPr>
                      <a:defRPr b="0">
                        <a:solidFill>
                          <a:sysClr val="windowText" lastClr="000000"/>
                        </a:solidFill>
                      </a:defRPr>
                    </a:pPr>
                    <a:fld id="{43EB731C-2C6D-46D8-8E8E-C56959324406}" type="CATEGORYNAME">
                      <a:rPr lang="ru-RU" b="0">
                        <a:solidFill>
                          <a:sysClr val="windowText" lastClr="000000"/>
                        </a:solidFill>
                      </a:rPr>
                      <a:pPr>
                        <a:defRPr b="0">
                          <a:solidFill>
                            <a:sysClr val="windowText" lastClr="000000"/>
                          </a:solidFill>
                        </a:defRPr>
                      </a:pPr>
                      <a:t>[ИМЯ КАТЕГОРИИ]</a:t>
                    </a:fld>
                    <a:r>
                      <a:rPr lang="ru-RU" b="0" baseline="0">
                        <a:solidFill>
                          <a:sysClr val="windowText" lastClr="000000"/>
                        </a:solidFill>
                      </a:rPr>
                      <a:t>; 94,5%</a:t>
                    </a:r>
                  </a:p>
                </c:rich>
              </c:tx>
              <c:spPr>
                <a:noFill/>
                <a:ln>
                  <a:noFill/>
                </a:ln>
                <a:effectLst/>
              </c:sp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B5C-4CC3-A4EC-CBB16F252D86}"/>
                </c:ext>
              </c:extLst>
            </c:dLbl>
            <c:dLbl>
              <c:idx val="1"/>
              <c:layout>
                <c:manualLayout>
                  <c:x val="-0.28110383604950645"/>
                  <c:y val="7.0249387143438757E-2"/>
                </c:manualLayout>
              </c:layout>
              <c:tx>
                <c:rich>
                  <a:bodyPr/>
                  <a:lstStyle/>
                  <a:p>
                    <a:pPr>
                      <a:defRPr b="0">
                        <a:solidFill>
                          <a:sysClr val="windowText" lastClr="000000"/>
                        </a:solidFill>
                      </a:defRPr>
                    </a:pPr>
                    <a:fld id="{1236EDE0-3051-4FAA-9212-53B79387F4C0}" type="CATEGORYNAME">
                      <a:rPr lang="ru-RU"/>
                      <a:pPr>
                        <a:defRPr b="0">
                          <a:solidFill>
                            <a:sysClr val="windowText" lastClr="000000"/>
                          </a:solidFill>
                        </a:defRPr>
                      </a:pPr>
                      <a:t>[ИМЯ КАТЕГОРИИ]</a:t>
                    </a:fld>
                    <a:r>
                      <a:rPr lang="ru-RU" baseline="0"/>
                      <a:t>; 1,4%</a:t>
                    </a:r>
                  </a:p>
                </c:rich>
              </c:tx>
              <c:sp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B5C-4CC3-A4EC-CBB16F252D86}"/>
                </c:ext>
              </c:extLst>
            </c:dLbl>
            <c:dLbl>
              <c:idx val="2"/>
              <c:layout>
                <c:manualLayout>
                  <c:x val="0.23730982796546782"/>
                  <c:y val="2.5980267318070391E-2"/>
                </c:manualLayout>
              </c:layout>
              <c:tx>
                <c:rich>
                  <a:bodyPr/>
                  <a:lstStyle/>
                  <a:p>
                    <a:pPr>
                      <a:defRPr b="0">
                        <a:solidFill>
                          <a:sysClr val="windowText" lastClr="000000"/>
                        </a:solidFill>
                      </a:defRPr>
                    </a:pPr>
                    <a:fld id="{672684FD-9E09-4FB2-803B-99E48D3DA5AD}" type="CATEGORYNAME">
                      <a:rPr lang="ru-RU"/>
                      <a:pPr>
                        <a:defRPr b="0">
                          <a:solidFill>
                            <a:sysClr val="windowText" lastClr="000000"/>
                          </a:solidFill>
                        </a:defRPr>
                      </a:pPr>
                      <a:t>[ИМЯ КАТЕГОРИИ]</a:t>
                    </a:fld>
                    <a:r>
                      <a:rPr lang="ru-RU" baseline="0"/>
                      <a:t>; </a:t>
                    </a:r>
                  </a:p>
                  <a:p>
                    <a:pPr>
                      <a:defRPr b="0">
                        <a:solidFill>
                          <a:sysClr val="windowText" lastClr="000000"/>
                        </a:solidFill>
                      </a:defRPr>
                    </a:pPr>
                    <a:r>
                      <a:rPr lang="ru-RU" baseline="0"/>
                      <a:t>4,1%</a:t>
                    </a:r>
                  </a:p>
                </c:rich>
              </c:tx>
              <c:sp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B5C-4CC3-A4EC-CBB16F252D86}"/>
                </c:ext>
              </c:extLst>
            </c:dLbl>
            <c:spPr>
              <a:noFill/>
              <a:ln>
                <a:noFill/>
              </a:ln>
              <a:effectLst/>
            </c:spPr>
            <c:txPr>
              <a:bodyPr/>
              <a:lstStyle/>
              <a:p>
                <a:pPr>
                  <a:defRPr b="1">
                    <a:solidFill>
                      <a:schemeClr val="bg1"/>
                    </a:solidFill>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Лист1!$A$2:$A$4</c:f>
              <c:strCache>
                <c:ptCount val="3"/>
                <c:pt idx="0">
                  <c:v>Устроило</c:v>
                </c:pt>
                <c:pt idx="1">
                  <c:v>Не устроило</c:v>
                </c:pt>
                <c:pt idx="2">
                  <c:v>Затрудняюсь ответить</c:v>
                </c:pt>
              </c:strCache>
            </c:strRef>
          </c:cat>
          <c:val>
            <c:numRef>
              <c:f>Лист1!$B$2:$B$4</c:f>
              <c:numCache>
                <c:formatCode>###0.0</c:formatCode>
                <c:ptCount val="3"/>
                <c:pt idx="0">
                  <c:v>94.5</c:v>
                </c:pt>
                <c:pt idx="1">
                  <c:v>1.4</c:v>
                </c:pt>
                <c:pt idx="2" formatCode="####.0">
                  <c:v>4.0999999999999996</c:v>
                </c:pt>
              </c:numCache>
            </c:numRef>
          </c:val>
          <c:extLst>
            <c:ext xmlns:c16="http://schemas.microsoft.com/office/drawing/2014/chart" uri="{C3380CC4-5D6E-409C-BE32-E72D297353CC}">
              <c16:uniqueId val="{00000003-2B5C-4CC3-A4EC-CBB16F252D86}"/>
            </c:ext>
          </c:extLst>
        </c:ser>
        <c:dLbls>
          <c:showLegendKey val="0"/>
          <c:showVal val="1"/>
          <c:showCatName val="0"/>
          <c:showSerName val="0"/>
          <c:showPercent val="0"/>
          <c:showBubbleSize val="0"/>
          <c:showLeaderLines val="1"/>
        </c:dLbls>
        <c:firstSliceAng val="0"/>
        <c:holeSize val="50"/>
      </c:doughnutChart>
    </c:plotArea>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9074493292505105"/>
          <c:y val="0.11551304980682725"/>
          <c:w val="0.42712379702537184"/>
          <c:h val="0.8842593237792179"/>
        </c:manualLayout>
      </c:layout>
      <c:doughnutChart>
        <c:varyColors val="1"/>
        <c:ser>
          <c:idx val="0"/>
          <c:order val="0"/>
          <c:tx>
            <c:strRef>
              <c:f>Лист1!$B$1</c:f>
              <c:strCache>
                <c:ptCount val="1"/>
                <c:pt idx="0">
                  <c:v>Продажи</c:v>
                </c:pt>
              </c:strCache>
            </c:strRef>
          </c:tx>
          <c:explosion val="25"/>
          <c:dLbls>
            <c:dLbl>
              <c:idx val="0"/>
              <c:layout>
                <c:manualLayout>
                  <c:x val="0.17592592592592585"/>
                  <c:y val="-2.9556650246305417E-2"/>
                </c:manualLayout>
              </c:layout>
              <c:tx>
                <c:rich>
                  <a:bodyPr/>
                  <a:lstStyle/>
                  <a:p>
                    <a:pPr>
                      <a:defRPr>
                        <a:solidFill>
                          <a:schemeClr val="tx1"/>
                        </a:solidFill>
                      </a:defRPr>
                    </a:pPr>
                    <a:r>
                      <a:rPr lang="ru-RU"/>
                      <a:t>В целом хорошо
94,3%</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0-A84B-4F15-8A80-4F5EA2A02CFC}"/>
                </c:ext>
              </c:extLst>
            </c:dLbl>
            <c:dLbl>
              <c:idx val="1"/>
              <c:layout>
                <c:manualLayout>
                  <c:x val="-0.12268518518518864"/>
                  <c:y val="-4.9154085285047333E-2"/>
                </c:manualLayout>
              </c:layout>
              <c:tx>
                <c:rich>
                  <a:bodyPr/>
                  <a:lstStyle/>
                  <a:p>
                    <a:r>
                      <a:rPr lang="ru-RU"/>
                      <a:t>В целом плохо
2,7%</a:t>
                    </a:r>
                  </a:p>
                </c:rich>
              </c:tx>
              <c:showLegendKey val="0"/>
              <c:showVal val="1"/>
              <c:showCatName val="1"/>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A84B-4F15-8A80-4F5EA2A02CFC}"/>
                </c:ext>
              </c:extLst>
            </c:dLbl>
            <c:dLbl>
              <c:idx val="2"/>
              <c:layout>
                <c:manualLayout>
                  <c:x val="9.0277777777777693E-2"/>
                  <c:y val="-6.8815719399066194E-2"/>
                </c:manualLayout>
              </c:layout>
              <c:tx>
                <c:rich>
                  <a:bodyPr/>
                  <a:lstStyle/>
                  <a:p>
                    <a:r>
                      <a:rPr lang="ru-RU"/>
                      <a:t>Затрудняюсь ответить
3,0%</a:t>
                    </a:r>
                  </a:p>
                </c:rich>
              </c:tx>
              <c:showLegendKey val="0"/>
              <c:showVal val="1"/>
              <c:showCatName val="1"/>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2-A84B-4F15-8A80-4F5EA2A02CFC}"/>
                </c:ext>
              </c:extLst>
            </c:dLbl>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Лист1!$A$2:$A$4</c:f>
              <c:strCache>
                <c:ptCount val="3"/>
                <c:pt idx="0">
                  <c:v>В целом хорошо</c:v>
                </c:pt>
                <c:pt idx="1">
                  <c:v>В целом плохо</c:v>
                </c:pt>
                <c:pt idx="2">
                  <c:v>Затрудняюсь ответить</c:v>
                </c:pt>
              </c:strCache>
            </c:strRef>
          </c:cat>
          <c:val>
            <c:numRef>
              <c:f>Лист1!$B$2:$B$4</c:f>
              <c:numCache>
                <c:formatCode>###0.0</c:formatCode>
                <c:ptCount val="3"/>
                <c:pt idx="0">
                  <c:v>94.3</c:v>
                </c:pt>
                <c:pt idx="1">
                  <c:v>2.6</c:v>
                </c:pt>
                <c:pt idx="2">
                  <c:v>3</c:v>
                </c:pt>
              </c:numCache>
            </c:numRef>
          </c:val>
          <c:extLst>
            <c:ext xmlns:c16="http://schemas.microsoft.com/office/drawing/2014/chart" uri="{C3380CC4-5D6E-409C-BE32-E72D297353CC}">
              <c16:uniqueId val="{00000003-A84B-4F15-8A80-4F5EA2A02CFC}"/>
            </c:ext>
          </c:extLst>
        </c:ser>
        <c:dLbls>
          <c:showLegendKey val="0"/>
          <c:showVal val="1"/>
          <c:showCatName val="0"/>
          <c:showSerName val="0"/>
          <c:showPercent val="0"/>
          <c:showBubbleSize val="0"/>
          <c:showLeaderLines val="1"/>
        </c:dLbls>
        <c:firstSliceAng val="0"/>
        <c:holeSize val="50"/>
      </c:doughnutChart>
    </c:plotArea>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44610915885647873"/>
          <c:y val="4.0740617650066514E-2"/>
          <c:w val="0.51327085183299159"/>
          <c:h val="0.91851851851851862"/>
        </c:manualLayout>
      </c:layout>
      <c:barChart>
        <c:barDir val="bar"/>
        <c:grouping val="clustered"/>
        <c:varyColors val="0"/>
        <c:ser>
          <c:idx val="0"/>
          <c:order val="0"/>
          <c:tx>
            <c:strRef>
              <c:f>Лист1!$B$1</c:f>
              <c:strCache>
                <c:ptCount val="1"/>
                <c:pt idx="0">
                  <c:v>Удовлетворенность параметрами среди получателей государственных (муниципальных) услуг</c:v>
                </c:pt>
              </c:strCache>
            </c:strRef>
          </c:tx>
          <c:invertIfNegative val="0"/>
          <c:dLbls>
            <c:dLbl>
              <c:idx val="3"/>
              <c:layout>
                <c:manualLayout>
                  <c:x val="6.2305295950155761E-3"/>
                  <c:y val="0"/>
                </c:manualLayout>
              </c:layout>
              <c:tx>
                <c:rich>
                  <a:bodyPr/>
                  <a:lstStyle/>
                  <a:p>
                    <a:r>
                      <a:rPr lang="en-US"/>
                      <a:t>95,1%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567-4220-BFCD-9E0DB4D4C1B9}"/>
                </c:ext>
              </c:extLst>
            </c:dLbl>
            <c:dLbl>
              <c:idx val="4"/>
              <c:layout>
                <c:manualLayout>
                  <c:x val="2.0768431983385254E-3"/>
                  <c:y val="4.1536863966770508E-3"/>
                </c:manualLayout>
              </c:layout>
              <c:tx>
                <c:rich>
                  <a:bodyPr/>
                  <a:lstStyle/>
                  <a:p>
                    <a:r>
                      <a:rPr lang="en-US"/>
                      <a:t>95,5%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567-4220-BFCD-9E0DB4D4C1B9}"/>
                </c:ext>
              </c:extLst>
            </c:dLbl>
            <c:dLbl>
              <c:idx val="5"/>
              <c:tx>
                <c:rich>
                  <a:bodyPr/>
                  <a:lstStyle/>
                  <a:p>
                    <a:r>
                      <a:rPr lang="en-US"/>
                      <a:t>96,9%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567-4220-BFCD-9E0DB4D4C1B9}"/>
                </c:ext>
              </c:extLst>
            </c:dLbl>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Количество документов, необходимых для получения услуги</c:v>
                </c:pt>
                <c:pt idx="1">
                  <c:v>Срок предоставления услуги</c:v>
                </c:pt>
                <c:pt idx="2">
                  <c:v>Условия ведения приема посетителей</c:v>
                </c:pt>
                <c:pt idx="3">
                  <c:v>Компетентность, профессионализм</c:v>
                </c:pt>
                <c:pt idx="4">
                  <c:v>Вежливость сотрудников</c:v>
                </c:pt>
                <c:pt idx="5">
                  <c:v>Доступность информации об услуге</c:v>
                </c:pt>
              </c:strCache>
            </c:strRef>
          </c:cat>
          <c:val>
            <c:numRef>
              <c:f>Лист1!$B$2:$B$7</c:f>
              <c:numCache>
                <c:formatCode>###0.0%</c:formatCode>
                <c:ptCount val="6"/>
                <c:pt idx="0">
                  <c:v>0.92400000000000004</c:v>
                </c:pt>
                <c:pt idx="1">
                  <c:v>0.92700000000000005</c:v>
                </c:pt>
                <c:pt idx="2">
                  <c:v>0.94499999999999995</c:v>
                </c:pt>
                <c:pt idx="3">
                  <c:v>0.95099999999999996</c:v>
                </c:pt>
                <c:pt idx="4">
                  <c:v>0.95499999999999996</c:v>
                </c:pt>
                <c:pt idx="5">
                  <c:v>0.96899999999999997</c:v>
                </c:pt>
              </c:numCache>
            </c:numRef>
          </c:val>
          <c:extLst>
            <c:ext xmlns:c16="http://schemas.microsoft.com/office/drawing/2014/chart" uri="{C3380CC4-5D6E-409C-BE32-E72D297353CC}">
              <c16:uniqueId val="{00000003-C567-4220-BFCD-9E0DB4D4C1B9}"/>
            </c:ext>
          </c:extLst>
        </c:ser>
        <c:dLbls>
          <c:showLegendKey val="0"/>
          <c:showVal val="0"/>
          <c:showCatName val="0"/>
          <c:showSerName val="0"/>
          <c:showPercent val="0"/>
          <c:showBubbleSize val="0"/>
        </c:dLbls>
        <c:gapWidth val="115"/>
        <c:overlap val="-20"/>
        <c:axId val="414639104"/>
        <c:axId val="253808000"/>
      </c:barChart>
      <c:catAx>
        <c:axId val="414639104"/>
        <c:scaling>
          <c:orientation val="minMax"/>
        </c:scaling>
        <c:delete val="0"/>
        <c:axPos val="l"/>
        <c:numFmt formatCode="General" sourceLinked="0"/>
        <c:majorTickMark val="none"/>
        <c:minorTickMark val="out"/>
        <c:tickLblPos val="nextTo"/>
        <c:txPr>
          <a:bodyPr rot="-60000000" vert="horz"/>
          <a:lstStyle/>
          <a:p>
            <a:pPr>
              <a:defRPr/>
            </a:pPr>
            <a:endParaRPr lang="ru-RU"/>
          </a:p>
        </c:txPr>
        <c:crossAx val="253808000"/>
        <c:crosses val="autoZero"/>
        <c:auto val="1"/>
        <c:lblAlgn val="ctr"/>
        <c:lblOffset val="100"/>
        <c:noMultiLvlLbl val="0"/>
      </c:catAx>
      <c:valAx>
        <c:axId val="253808000"/>
        <c:scaling>
          <c:orientation val="minMax"/>
        </c:scaling>
        <c:delete val="1"/>
        <c:axPos val="b"/>
        <c:numFmt formatCode="###0.0%" sourceLinked="1"/>
        <c:majorTickMark val="none"/>
        <c:minorTickMark val="none"/>
        <c:tickLblPos val="none"/>
        <c:crossAx val="414639104"/>
        <c:crosses val="autoZero"/>
        <c:crossBetween val="between"/>
      </c:valAx>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658225290793109"/>
          <c:y val="8.6819422572178492E-2"/>
          <c:w val="0.59421242165127053"/>
          <c:h val="0.68264712949613693"/>
        </c:manualLayout>
      </c:layout>
      <c:barChart>
        <c:barDir val="bar"/>
        <c:grouping val="clustered"/>
        <c:varyColors val="0"/>
        <c:ser>
          <c:idx val="0"/>
          <c:order val="0"/>
          <c:tx>
            <c:strRef>
              <c:f>Лист1!$B$1</c:f>
              <c:strCache>
                <c:ptCount val="1"/>
                <c:pt idx="0">
                  <c:v>Просто</c:v>
                </c:pt>
              </c:strCache>
            </c:strRef>
          </c:tx>
          <c:invertIfNegative val="0"/>
          <c:dLbls>
            <c:dLbl>
              <c:idx val="0"/>
              <c:tx>
                <c:rich>
                  <a:bodyPr/>
                  <a:lstStyle/>
                  <a:p>
                    <a:r>
                      <a:rPr lang="en-US"/>
                      <a:t>98,6%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4E1-4F1E-A742-088CB74DF600}"/>
                </c:ext>
              </c:extLst>
            </c:dLbl>
            <c:dLbl>
              <c:idx val="1"/>
              <c:tx>
                <c:rich>
                  <a:bodyPr/>
                  <a:lstStyle/>
                  <a:p>
                    <a:r>
                      <a:rPr lang="en-US"/>
                      <a:t>58,9%%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4E1-4F1E-A742-088CB74DF600}"/>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98.6</c:v>
                </c:pt>
                <c:pt idx="1">
                  <c:v>58.9</c:v>
                </c:pt>
              </c:numCache>
            </c:numRef>
          </c:val>
          <c:extLst>
            <c:ext xmlns:c16="http://schemas.microsoft.com/office/drawing/2014/chart" uri="{C3380CC4-5D6E-409C-BE32-E72D297353CC}">
              <c16:uniqueId val="{00000002-A4E1-4F1E-A742-088CB74DF600}"/>
            </c:ext>
          </c:extLst>
        </c:ser>
        <c:ser>
          <c:idx val="1"/>
          <c:order val="1"/>
          <c:tx>
            <c:strRef>
              <c:f>Лист1!$C$1</c:f>
              <c:strCache>
                <c:ptCount val="1"/>
                <c:pt idx="0">
                  <c:v>Сложно</c:v>
                </c:pt>
              </c:strCache>
            </c:strRef>
          </c:tx>
          <c:invertIfNegative val="0"/>
          <c:dLbls>
            <c:dLbl>
              <c:idx val="0"/>
              <c:tx>
                <c:rich>
                  <a:bodyPr/>
                  <a:lstStyle/>
                  <a:p>
                    <a:r>
                      <a:rPr lang="en-US"/>
                      <a:t>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4E1-4F1E-A742-088CB74DF600}"/>
                </c:ext>
              </c:extLst>
            </c:dLbl>
            <c:dLbl>
              <c:idx val="1"/>
              <c:tx>
                <c:rich>
                  <a:bodyPr/>
                  <a:lstStyle/>
                  <a:p>
                    <a:r>
                      <a:rPr lang="en-US"/>
                      <a:t>33,5%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4E1-4F1E-A742-088CB74DF600}"/>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0.9</c:v>
                </c:pt>
                <c:pt idx="1">
                  <c:v>33.5</c:v>
                </c:pt>
              </c:numCache>
            </c:numRef>
          </c:val>
          <c:extLst>
            <c:ext xmlns:c16="http://schemas.microsoft.com/office/drawing/2014/chart" uri="{C3380CC4-5D6E-409C-BE32-E72D297353CC}">
              <c16:uniqueId val="{00000005-A4E1-4F1E-A742-088CB74DF600}"/>
            </c:ext>
          </c:extLst>
        </c:ser>
        <c:ser>
          <c:idx val="2"/>
          <c:order val="2"/>
          <c:tx>
            <c:strRef>
              <c:f>Лист1!$D$1</c:f>
              <c:strCache>
                <c:ptCount val="1"/>
                <c:pt idx="0">
                  <c:v>Затрудняюсь ответить</c:v>
                </c:pt>
              </c:strCache>
            </c:strRef>
          </c:tx>
          <c:invertIfNegative val="0"/>
          <c:dLbls>
            <c:dLbl>
              <c:idx val="0"/>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4E1-4F1E-A742-088CB74DF600}"/>
                </c:ext>
              </c:extLst>
            </c:dLbl>
            <c:dLbl>
              <c:idx val="1"/>
              <c:tx>
                <c:rich>
                  <a:bodyPr/>
                  <a:lstStyle/>
                  <a:p>
                    <a:r>
                      <a:rPr lang="en-US"/>
                      <a:t>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4E1-4F1E-A742-088CB74DF600}"/>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0.5</c:v>
                </c:pt>
                <c:pt idx="1">
                  <c:v>7.6</c:v>
                </c:pt>
              </c:numCache>
            </c:numRef>
          </c:val>
          <c:extLst>
            <c:ext xmlns:c16="http://schemas.microsoft.com/office/drawing/2014/chart" uri="{C3380CC4-5D6E-409C-BE32-E72D297353CC}">
              <c16:uniqueId val="{00000008-A4E1-4F1E-A742-088CB74DF600}"/>
            </c:ext>
          </c:extLst>
        </c:ser>
        <c:dLbls>
          <c:showLegendKey val="0"/>
          <c:showVal val="1"/>
          <c:showCatName val="0"/>
          <c:showSerName val="0"/>
          <c:showPercent val="0"/>
          <c:showBubbleSize val="0"/>
        </c:dLbls>
        <c:gapWidth val="115"/>
        <c:overlap val="-20"/>
        <c:axId val="413225984"/>
        <c:axId val="253812032"/>
      </c:barChart>
      <c:catAx>
        <c:axId val="413225984"/>
        <c:scaling>
          <c:orientation val="minMax"/>
        </c:scaling>
        <c:delete val="0"/>
        <c:axPos val="l"/>
        <c:numFmt formatCode="General" sourceLinked="0"/>
        <c:majorTickMark val="none"/>
        <c:minorTickMark val="out"/>
        <c:tickLblPos val="nextTo"/>
        <c:txPr>
          <a:bodyPr rot="-60000000" vert="horz"/>
          <a:lstStyle/>
          <a:p>
            <a:pPr>
              <a:defRPr/>
            </a:pPr>
            <a:endParaRPr lang="ru-RU"/>
          </a:p>
        </c:txPr>
        <c:crossAx val="253812032"/>
        <c:crosses val="autoZero"/>
        <c:auto val="1"/>
        <c:lblAlgn val="ctr"/>
        <c:lblOffset val="100"/>
        <c:noMultiLvlLbl val="0"/>
      </c:catAx>
      <c:valAx>
        <c:axId val="253812032"/>
        <c:scaling>
          <c:orientation val="minMax"/>
        </c:scaling>
        <c:delete val="1"/>
        <c:axPos val="b"/>
        <c:numFmt formatCode="0.0" sourceLinked="1"/>
        <c:majorTickMark val="none"/>
        <c:minorTickMark val="none"/>
        <c:tickLblPos val="none"/>
        <c:crossAx val="413225984"/>
        <c:crosses val="autoZero"/>
        <c:crossBetween val="between"/>
      </c:valAx>
      <c:spPr>
        <a:ln>
          <a:noFill/>
        </a:ln>
      </c:spPr>
    </c:plotArea>
    <c:legend>
      <c:legendPos val="b"/>
      <c:overlay val="0"/>
      <c:txPr>
        <a:bodyPr rot="0" vert="horz"/>
        <a:lstStyle/>
        <a:p>
          <a:pPr>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2023097112860899"/>
          <c:y val="4.9182141002428154E-2"/>
          <c:w val="0.65075201882950473"/>
          <c:h val="0.67995198552399383"/>
        </c:manualLayout>
      </c:layout>
      <c:barChart>
        <c:barDir val="bar"/>
        <c:grouping val="clustered"/>
        <c:varyColors val="0"/>
        <c:ser>
          <c:idx val="0"/>
          <c:order val="0"/>
          <c:tx>
            <c:strRef>
              <c:f>Лист1!$B$1</c:f>
              <c:strCache>
                <c:ptCount val="1"/>
                <c:pt idx="0">
                  <c:v>Устроил</c:v>
                </c:pt>
              </c:strCache>
            </c:strRef>
          </c:tx>
          <c:invertIfNegative val="0"/>
          <c:dLbls>
            <c:dLbl>
              <c:idx val="0"/>
              <c:tx>
                <c:rich>
                  <a:bodyPr/>
                  <a:lstStyle/>
                  <a:p>
                    <a:r>
                      <a:rPr lang="en-US"/>
                      <a:t>96,3%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130-4615-88DD-698DA314CEEA}"/>
                </c:ext>
              </c:extLst>
            </c:dLbl>
            <c:dLbl>
              <c:idx val="1"/>
              <c:tx>
                <c:rich>
                  <a:bodyPr/>
                  <a:lstStyle/>
                  <a:p>
                    <a:r>
                      <a:rPr lang="en-US"/>
                      <a:t>40,4%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130-4615-88DD-698DA314CEEA}"/>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96.3</c:v>
                </c:pt>
                <c:pt idx="1">
                  <c:v>40.4</c:v>
                </c:pt>
              </c:numCache>
            </c:numRef>
          </c:val>
          <c:extLst>
            <c:ext xmlns:c16="http://schemas.microsoft.com/office/drawing/2014/chart" uri="{C3380CC4-5D6E-409C-BE32-E72D297353CC}">
              <c16:uniqueId val="{00000002-F130-4615-88DD-698DA314CEEA}"/>
            </c:ext>
          </c:extLst>
        </c:ser>
        <c:ser>
          <c:idx val="1"/>
          <c:order val="1"/>
          <c:tx>
            <c:strRef>
              <c:f>Лист1!$C$1</c:f>
              <c:strCache>
                <c:ptCount val="1"/>
                <c:pt idx="0">
                  <c:v>Не устроил</c:v>
                </c:pt>
              </c:strCache>
            </c:strRef>
          </c:tx>
          <c:invertIfNegative val="0"/>
          <c:dLbls>
            <c:dLbl>
              <c:idx val="0"/>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130-4615-88DD-698DA314CEEA}"/>
                </c:ext>
              </c:extLst>
            </c:dLbl>
            <c:dLbl>
              <c:idx val="1"/>
              <c:tx>
                <c:rich>
                  <a:bodyPr/>
                  <a:lstStyle/>
                  <a:p>
                    <a:r>
                      <a:rPr lang="en-US"/>
                      <a:t>53,8%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130-4615-88DD-698DA314CEEA}"/>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2.2999999999999998</c:v>
                </c:pt>
                <c:pt idx="1">
                  <c:v>53.8</c:v>
                </c:pt>
              </c:numCache>
            </c:numRef>
          </c:val>
          <c:extLst>
            <c:ext xmlns:c16="http://schemas.microsoft.com/office/drawing/2014/chart" uri="{C3380CC4-5D6E-409C-BE32-E72D297353CC}">
              <c16:uniqueId val="{00000005-F130-4615-88DD-698DA314CEEA}"/>
            </c:ext>
          </c:extLst>
        </c:ser>
        <c:ser>
          <c:idx val="2"/>
          <c:order val="2"/>
          <c:tx>
            <c:strRef>
              <c:f>Лист1!$D$1</c:f>
              <c:strCache>
                <c:ptCount val="1"/>
                <c:pt idx="0">
                  <c:v>Затрудняюсь ответить</c:v>
                </c:pt>
              </c:strCache>
            </c:strRef>
          </c:tx>
          <c:invertIfNegative val="0"/>
          <c:dLbls>
            <c:dLbl>
              <c:idx val="0"/>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130-4615-88DD-698DA314CEEA}"/>
                </c:ext>
              </c:extLst>
            </c:dLbl>
            <c:dLbl>
              <c:idx val="1"/>
              <c:tx>
                <c:rich>
                  <a:bodyPr/>
                  <a:lstStyle/>
                  <a:p>
                    <a:r>
                      <a:rPr lang="en-US"/>
                      <a:t>5,8%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130-4615-88DD-698DA314CEEA}"/>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1.4</c:v>
                </c:pt>
                <c:pt idx="1">
                  <c:v>5.8</c:v>
                </c:pt>
              </c:numCache>
            </c:numRef>
          </c:val>
          <c:extLst>
            <c:ext xmlns:c16="http://schemas.microsoft.com/office/drawing/2014/chart" uri="{C3380CC4-5D6E-409C-BE32-E72D297353CC}">
              <c16:uniqueId val="{00000008-F130-4615-88DD-698DA314CEEA}"/>
            </c:ext>
          </c:extLst>
        </c:ser>
        <c:dLbls>
          <c:showLegendKey val="0"/>
          <c:showVal val="1"/>
          <c:showCatName val="0"/>
          <c:showSerName val="0"/>
          <c:showPercent val="0"/>
          <c:showBubbleSize val="0"/>
        </c:dLbls>
        <c:gapWidth val="115"/>
        <c:overlap val="-20"/>
        <c:axId val="414638592"/>
        <c:axId val="363152512"/>
      </c:barChart>
      <c:catAx>
        <c:axId val="414638592"/>
        <c:scaling>
          <c:orientation val="minMax"/>
        </c:scaling>
        <c:delete val="0"/>
        <c:axPos val="l"/>
        <c:numFmt formatCode="General" sourceLinked="0"/>
        <c:majorTickMark val="none"/>
        <c:minorTickMark val="out"/>
        <c:tickLblPos val="nextTo"/>
        <c:txPr>
          <a:bodyPr rot="-60000000" vert="horz"/>
          <a:lstStyle/>
          <a:p>
            <a:pPr>
              <a:defRPr/>
            </a:pPr>
            <a:endParaRPr lang="ru-RU"/>
          </a:p>
        </c:txPr>
        <c:crossAx val="363152512"/>
        <c:crosses val="autoZero"/>
        <c:auto val="1"/>
        <c:lblAlgn val="ctr"/>
        <c:lblOffset val="100"/>
        <c:noMultiLvlLbl val="0"/>
      </c:catAx>
      <c:valAx>
        <c:axId val="363152512"/>
        <c:scaling>
          <c:orientation val="minMax"/>
        </c:scaling>
        <c:delete val="1"/>
        <c:axPos val="b"/>
        <c:numFmt formatCode="0.0" sourceLinked="1"/>
        <c:majorTickMark val="none"/>
        <c:minorTickMark val="none"/>
        <c:tickLblPos val="none"/>
        <c:crossAx val="414638592"/>
        <c:crosses val="autoZero"/>
        <c:crossBetween val="between"/>
      </c:valAx>
    </c:plotArea>
    <c:legend>
      <c:legendPos val="b"/>
      <c:overlay val="0"/>
      <c:txPr>
        <a:bodyPr rot="0" vert="horz"/>
        <a:lstStyle/>
        <a:p>
          <a:pPr>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1878382174705228"/>
          <c:y val="4.2620611650063082E-2"/>
          <c:w val="0.67071285494412347"/>
          <c:h val="0.78761952407882729"/>
        </c:manualLayout>
      </c:layout>
      <c:barChart>
        <c:barDir val="bar"/>
        <c:grouping val="clustered"/>
        <c:varyColors val="0"/>
        <c:ser>
          <c:idx val="0"/>
          <c:order val="0"/>
          <c:tx>
            <c:strRef>
              <c:f>Лист1!$B$1</c:f>
              <c:strCache>
                <c:ptCount val="1"/>
                <c:pt idx="0">
                  <c:v>Устраивает</c:v>
                </c:pt>
              </c:strCache>
            </c:strRef>
          </c:tx>
          <c:invertIfNegative val="0"/>
          <c:dLbls>
            <c:dLbl>
              <c:idx val="0"/>
              <c:tx>
                <c:rich>
                  <a:bodyPr/>
                  <a:lstStyle/>
                  <a:p>
                    <a:r>
                      <a:rPr lang="en-US"/>
                      <a:t>95,8%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144-4206-8559-B27B69B71DE2}"/>
                </c:ext>
              </c:extLst>
            </c:dLbl>
            <c:dLbl>
              <c:idx val="1"/>
              <c:tx>
                <c:rich>
                  <a:bodyPr/>
                  <a:lstStyle/>
                  <a:p>
                    <a:r>
                      <a:rPr lang="en-US"/>
                      <a:t>67,3%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144-4206-8559-B27B69B71DE2}"/>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95.8</c:v>
                </c:pt>
                <c:pt idx="1">
                  <c:v>67.3</c:v>
                </c:pt>
              </c:numCache>
            </c:numRef>
          </c:val>
          <c:extLst>
            <c:ext xmlns:c16="http://schemas.microsoft.com/office/drawing/2014/chart" uri="{C3380CC4-5D6E-409C-BE32-E72D297353CC}">
              <c16:uniqueId val="{00000002-7144-4206-8559-B27B69B71DE2}"/>
            </c:ext>
          </c:extLst>
        </c:ser>
        <c:ser>
          <c:idx val="1"/>
          <c:order val="1"/>
          <c:tx>
            <c:strRef>
              <c:f>Лист1!$C$1</c:f>
              <c:strCache>
                <c:ptCount val="1"/>
                <c:pt idx="0">
                  <c:v>Не устраивает</c:v>
                </c:pt>
              </c:strCache>
            </c:strRef>
          </c:tx>
          <c:invertIfNegative val="0"/>
          <c:dLbls>
            <c:dLbl>
              <c:idx val="0"/>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144-4206-8559-B27B69B71DE2}"/>
                </c:ext>
              </c:extLst>
            </c:dLbl>
            <c:dLbl>
              <c:idx val="1"/>
              <c:tx>
                <c:rich>
                  <a:bodyPr/>
                  <a:lstStyle/>
                  <a:p>
                    <a:r>
                      <a:rPr lang="en-US"/>
                      <a:t>21,2%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144-4206-8559-B27B69B71DE2}"/>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1.8</c:v>
                </c:pt>
                <c:pt idx="1">
                  <c:v>21.2</c:v>
                </c:pt>
              </c:numCache>
            </c:numRef>
          </c:val>
          <c:extLst>
            <c:ext xmlns:c16="http://schemas.microsoft.com/office/drawing/2014/chart" uri="{C3380CC4-5D6E-409C-BE32-E72D297353CC}">
              <c16:uniqueId val="{00000005-7144-4206-8559-B27B69B71DE2}"/>
            </c:ext>
          </c:extLst>
        </c:ser>
        <c:ser>
          <c:idx val="2"/>
          <c:order val="2"/>
          <c:tx>
            <c:strRef>
              <c:f>Лист1!$D$1</c:f>
              <c:strCache>
                <c:ptCount val="1"/>
                <c:pt idx="0">
                  <c:v>Затрудняюсь ответить</c:v>
                </c:pt>
              </c:strCache>
            </c:strRef>
          </c:tx>
          <c:invertIfNegative val="0"/>
          <c:dLbls>
            <c:dLbl>
              <c:idx val="0"/>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144-4206-8559-B27B69B71DE2}"/>
                </c:ext>
              </c:extLst>
            </c:dLbl>
            <c:dLbl>
              <c:idx val="1"/>
              <c:tx>
                <c:rich>
                  <a:bodyPr/>
                  <a:lstStyle/>
                  <a:p>
                    <a:r>
                      <a:rPr lang="en-US"/>
                      <a:t>11,5%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144-4206-8559-B27B69B71DE2}"/>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2.4</c:v>
                </c:pt>
                <c:pt idx="1">
                  <c:v>11.5</c:v>
                </c:pt>
              </c:numCache>
            </c:numRef>
          </c:val>
          <c:extLst>
            <c:ext xmlns:c16="http://schemas.microsoft.com/office/drawing/2014/chart" uri="{C3380CC4-5D6E-409C-BE32-E72D297353CC}">
              <c16:uniqueId val="{00000008-7144-4206-8559-B27B69B71DE2}"/>
            </c:ext>
          </c:extLst>
        </c:ser>
        <c:dLbls>
          <c:showLegendKey val="0"/>
          <c:showVal val="1"/>
          <c:showCatName val="0"/>
          <c:showSerName val="0"/>
          <c:showPercent val="0"/>
          <c:showBubbleSize val="0"/>
        </c:dLbls>
        <c:gapWidth val="115"/>
        <c:overlap val="-20"/>
        <c:axId val="413227008"/>
        <c:axId val="363154240"/>
      </c:barChart>
      <c:catAx>
        <c:axId val="413227008"/>
        <c:scaling>
          <c:orientation val="minMax"/>
        </c:scaling>
        <c:delete val="0"/>
        <c:axPos val="l"/>
        <c:numFmt formatCode="General" sourceLinked="0"/>
        <c:majorTickMark val="none"/>
        <c:minorTickMark val="out"/>
        <c:tickLblPos val="nextTo"/>
        <c:txPr>
          <a:bodyPr rot="-60000000" vert="horz"/>
          <a:lstStyle/>
          <a:p>
            <a:pPr>
              <a:defRPr/>
            </a:pPr>
            <a:endParaRPr lang="ru-RU"/>
          </a:p>
        </c:txPr>
        <c:crossAx val="363154240"/>
        <c:crosses val="autoZero"/>
        <c:auto val="1"/>
        <c:lblAlgn val="ctr"/>
        <c:lblOffset val="100"/>
        <c:noMultiLvlLbl val="0"/>
      </c:catAx>
      <c:valAx>
        <c:axId val="363154240"/>
        <c:scaling>
          <c:orientation val="minMax"/>
        </c:scaling>
        <c:delete val="1"/>
        <c:axPos val="b"/>
        <c:numFmt formatCode="0.0" sourceLinked="1"/>
        <c:majorTickMark val="none"/>
        <c:minorTickMark val="none"/>
        <c:tickLblPos val="none"/>
        <c:crossAx val="413227008"/>
        <c:crosses val="autoZero"/>
        <c:crossBetween val="between"/>
      </c:valAx>
      <c:spPr>
        <a:ln>
          <a:noFill/>
        </a:ln>
      </c:spPr>
    </c:plotArea>
    <c:legend>
      <c:legendPos val="b"/>
      <c:overlay val="0"/>
      <c:txPr>
        <a:bodyPr rot="0" vert="horz"/>
        <a:lstStyle/>
        <a:p>
          <a:pPr>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535958219050131"/>
          <c:y val="7.0722251089172225E-2"/>
          <c:w val="0.62438162799144037"/>
          <c:h val="0.65504856309205006"/>
        </c:manualLayout>
      </c:layout>
      <c:barChart>
        <c:barDir val="bar"/>
        <c:grouping val="clustered"/>
        <c:varyColors val="0"/>
        <c:ser>
          <c:idx val="0"/>
          <c:order val="0"/>
          <c:tx>
            <c:v>Устроило</c:v>
          </c:tx>
          <c:invertIfNegative val="0"/>
          <c:dLbls>
            <c:dLbl>
              <c:idx val="0"/>
              <c:tx>
                <c:rich>
                  <a:bodyPr/>
                  <a:lstStyle/>
                  <a:p>
                    <a:r>
                      <a:rPr lang="en-US"/>
                      <a:t>97,0%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16B-48D0-9967-E752D486EAC8}"/>
                </c:ext>
              </c:extLst>
            </c:dLbl>
            <c:dLbl>
              <c:idx val="1"/>
              <c:tx>
                <c:rich>
                  <a:bodyPr/>
                  <a:lstStyle/>
                  <a:p>
                    <a:r>
                      <a:rPr lang="en-US"/>
                      <a:t>86,5%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16B-48D0-9967-E752D486EAC8}"/>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General</c:formatCode>
                <c:ptCount val="2"/>
                <c:pt idx="0">
                  <c:v>97</c:v>
                </c:pt>
                <c:pt idx="1">
                  <c:v>86.5</c:v>
                </c:pt>
              </c:numCache>
            </c:numRef>
          </c:val>
          <c:extLst>
            <c:ext xmlns:c16="http://schemas.microsoft.com/office/drawing/2014/chart" uri="{C3380CC4-5D6E-409C-BE32-E72D297353CC}">
              <c16:uniqueId val="{00000002-316B-48D0-9967-E752D486EAC8}"/>
            </c:ext>
          </c:extLst>
        </c:ser>
        <c:ser>
          <c:idx val="1"/>
          <c:order val="1"/>
          <c:tx>
            <c:strRef>
              <c:f>Лист1!$C$1</c:f>
              <c:strCache>
                <c:ptCount val="1"/>
                <c:pt idx="0">
                  <c:v>Не устроило</c:v>
                </c:pt>
              </c:strCache>
            </c:strRef>
          </c:tx>
          <c:invertIfNegative val="0"/>
          <c:dLbls>
            <c:dLbl>
              <c:idx val="0"/>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16B-48D0-9967-E752D486EAC8}"/>
                </c:ext>
              </c:extLst>
            </c:dLbl>
            <c:dLbl>
              <c:idx val="1"/>
              <c:tx>
                <c:rich>
                  <a:bodyPr/>
                  <a:lstStyle/>
                  <a:p>
                    <a:r>
                      <a:rPr lang="en-US"/>
                      <a:t>13,5%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16B-48D0-9967-E752D486EAC8}"/>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General</c:formatCode>
                <c:ptCount val="2"/>
                <c:pt idx="0">
                  <c:v>1.2</c:v>
                </c:pt>
                <c:pt idx="1">
                  <c:v>13.5</c:v>
                </c:pt>
              </c:numCache>
            </c:numRef>
          </c:val>
          <c:extLst>
            <c:ext xmlns:c16="http://schemas.microsoft.com/office/drawing/2014/chart" uri="{C3380CC4-5D6E-409C-BE32-E72D297353CC}">
              <c16:uniqueId val="{00000005-316B-48D0-9967-E752D486EAC8}"/>
            </c:ext>
          </c:extLst>
        </c:ser>
        <c:ser>
          <c:idx val="2"/>
          <c:order val="2"/>
          <c:tx>
            <c:strRef>
              <c:f>Лист1!$D$1</c:f>
              <c:strCache>
                <c:ptCount val="1"/>
                <c:pt idx="0">
                  <c:v>Затрудняюсь ответить</c:v>
                </c:pt>
              </c:strCache>
            </c:strRef>
          </c:tx>
          <c:invertIfNegative val="0"/>
          <c:dLbls>
            <c:dLbl>
              <c:idx val="0"/>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16B-48D0-9967-E752D486EAC8}"/>
                </c:ext>
              </c:extLst>
            </c:dLbl>
            <c:dLbl>
              <c:idx val="1"/>
              <c:tx>
                <c:rich>
                  <a:bodyPr/>
                  <a:lstStyle/>
                  <a:p>
                    <a:r>
                      <a:rPr lang="en-US"/>
                      <a:t>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16B-48D0-9967-E752D486EAC8}"/>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formatCode="General">
                  <c:v>1.8</c:v>
                </c:pt>
                <c:pt idx="1">
                  <c:v>0</c:v>
                </c:pt>
              </c:numCache>
            </c:numRef>
          </c:val>
          <c:extLst>
            <c:ext xmlns:c16="http://schemas.microsoft.com/office/drawing/2014/chart" uri="{C3380CC4-5D6E-409C-BE32-E72D297353CC}">
              <c16:uniqueId val="{00000008-316B-48D0-9967-E752D486EAC8}"/>
            </c:ext>
          </c:extLst>
        </c:ser>
        <c:dLbls>
          <c:showLegendKey val="0"/>
          <c:showVal val="1"/>
          <c:showCatName val="0"/>
          <c:showSerName val="0"/>
          <c:showPercent val="0"/>
          <c:showBubbleSize val="0"/>
        </c:dLbls>
        <c:gapWidth val="115"/>
        <c:overlap val="-20"/>
        <c:axId val="414640640"/>
        <c:axId val="363155968"/>
      </c:barChart>
      <c:catAx>
        <c:axId val="414640640"/>
        <c:scaling>
          <c:orientation val="minMax"/>
        </c:scaling>
        <c:delete val="0"/>
        <c:axPos val="l"/>
        <c:numFmt formatCode="General" sourceLinked="0"/>
        <c:majorTickMark val="none"/>
        <c:minorTickMark val="out"/>
        <c:tickLblPos val="nextTo"/>
        <c:txPr>
          <a:bodyPr rot="-60000000" vert="horz"/>
          <a:lstStyle/>
          <a:p>
            <a:pPr>
              <a:defRPr/>
            </a:pPr>
            <a:endParaRPr lang="ru-RU"/>
          </a:p>
        </c:txPr>
        <c:crossAx val="363155968"/>
        <c:crosses val="autoZero"/>
        <c:auto val="1"/>
        <c:lblAlgn val="ctr"/>
        <c:lblOffset val="100"/>
        <c:noMultiLvlLbl val="0"/>
      </c:catAx>
      <c:valAx>
        <c:axId val="363155968"/>
        <c:scaling>
          <c:orientation val="minMax"/>
        </c:scaling>
        <c:delete val="1"/>
        <c:axPos val="b"/>
        <c:numFmt formatCode="General" sourceLinked="1"/>
        <c:majorTickMark val="none"/>
        <c:minorTickMark val="none"/>
        <c:tickLblPos val="none"/>
        <c:crossAx val="414640640"/>
        <c:crosses val="autoZero"/>
        <c:crossBetween val="between"/>
      </c:valAx>
      <c:spPr>
        <a:ln>
          <a:noFill/>
        </a:ln>
      </c:spPr>
    </c:plotArea>
    <c:legend>
      <c:legendPos val="b"/>
      <c:overlay val="0"/>
      <c:txPr>
        <a:bodyPr rot="0" vert="horz"/>
        <a:lstStyle/>
        <a:p>
          <a:pPr>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6293708583456769"/>
          <c:y val="3.6311108593440234E-3"/>
          <c:w val="0.57975037031262178"/>
          <c:h val="0.73601144281425257"/>
        </c:manualLayout>
      </c:layout>
      <c:barChart>
        <c:barDir val="bar"/>
        <c:grouping val="clustered"/>
        <c:varyColors val="0"/>
        <c:ser>
          <c:idx val="0"/>
          <c:order val="0"/>
          <c:tx>
            <c:strRef>
              <c:f>Лист1!$B$1</c:f>
              <c:strCache>
                <c:ptCount val="1"/>
                <c:pt idx="0">
                  <c:v>Подал с первого раза</c:v>
                </c:pt>
              </c:strCache>
            </c:strRef>
          </c:tx>
          <c:invertIfNegative val="0"/>
          <c:dLbls>
            <c:dLbl>
              <c:idx val="0"/>
              <c:tx>
                <c:rich>
                  <a:bodyPr/>
                  <a:lstStyle/>
                  <a:p>
                    <a:r>
                      <a:rPr lang="en-US"/>
                      <a:t>93,5%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E68-4873-A7A5-514C2EE83FAB}"/>
                </c:ext>
              </c:extLst>
            </c:dLbl>
            <c:dLbl>
              <c:idx val="1"/>
              <c:tx>
                <c:rich>
                  <a:bodyPr/>
                  <a:lstStyle/>
                  <a:p>
                    <a:r>
                      <a:rPr lang="en-US"/>
                      <a:t>89,6%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E68-4873-A7A5-514C2EE83FAB}"/>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93.5</c:v>
                </c:pt>
                <c:pt idx="1">
                  <c:v>89.6</c:v>
                </c:pt>
              </c:numCache>
            </c:numRef>
          </c:val>
          <c:extLst>
            <c:ext xmlns:c16="http://schemas.microsoft.com/office/drawing/2014/chart" uri="{C3380CC4-5D6E-409C-BE32-E72D297353CC}">
              <c16:uniqueId val="{00000002-0E68-4873-A7A5-514C2EE83FAB}"/>
            </c:ext>
          </c:extLst>
        </c:ser>
        <c:ser>
          <c:idx val="1"/>
          <c:order val="1"/>
          <c:tx>
            <c:strRef>
              <c:f>Лист1!$C$1</c:f>
              <c:strCache>
                <c:ptCount val="1"/>
                <c:pt idx="0">
                  <c:v>Обращался несколько раз</c:v>
                </c:pt>
              </c:strCache>
            </c:strRef>
          </c:tx>
          <c:invertIfNegative val="0"/>
          <c:dLbls>
            <c:dLbl>
              <c:idx val="0"/>
              <c:tx>
                <c:rich>
                  <a:bodyPr/>
                  <a:lstStyle/>
                  <a:p>
                    <a:r>
                      <a:rPr lang="en-US"/>
                      <a:t>6,5%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E68-4873-A7A5-514C2EE83FAB}"/>
                </c:ext>
              </c:extLst>
            </c:dLbl>
            <c:dLbl>
              <c:idx val="1"/>
              <c:tx>
                <c:rich>
                  <a:bodyPr/>
                  <a:lstStyle/>
                  <a:p>
                    <a:r>
                      <a:rPr lang="en-US"/>
                      <a:t>10,4%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E68-4873-A7A5-514C2EE83FAB}"/>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6.5</c:v>
                </c:pt>
                <c:pt idx="1">
                  <c:v>10.4</c:v>
                </c:pt>
              </c:numCache>
            </c:numRef>
          </c:val>
          <c:extLst>
            <c:ext xmlns:c16="http://schemas.microsoft.com/office/drawing/2014/chart" uri="{C3380CC4-5D6E-409C-BE32-E72D297353CC}">
              <c16:uniqueId val="{00000005-0E68-4873-A7A5-514C2EE83FAB}"/>
            </c:ext>
          </c:extLst>
        </c:ser>
        <c:dLbls>
          <c:showLegendKey val="0"/>
          <c:showVal val="1"/>
          <c:showCatName val="0"/>
          <c:showSerName val="0"/>
          <c:showPercent val="0"/>
          <c:showBubbleSize val="0"/>
        </c:dLbls>
        <c:gapWidth val="115"/>
        <c:overlap val="-20"/>
        <c:axId val="413523968"/>
        <c:axId val="363157696"/>
      </c:barChart>
      <c:catAx>
        <c:axId val="413523968"/>
        <c:scaling>
          <c:orientation val="minMax"/>
        </c:scaling>
        <c:delete val="0"/>
        <c:axPos val="l"/>
        <c:numFmt formatCode="General" sourceLinked="0"/>
        <c:majorTickMark val="out"/>
        <c:minorTickMark val="out"/>
        <c:tickLblPos val="nextTo"/>
        <c:txPr>
          <a:bodyPr rot="-60000000" vert="horz"/>
          <a:lstStyle/>
          <a:p>
            <a:pPr>
              <a:defRPr/>
            </a:pPr>
            <a:endParaRPr lang="ru-RU"/>
          </a:p>
        </c:txPr>
        <c:crossAx val="363157696"/>
        <c:crosses val="autoZero"/>
        <c:auto val="1"/>
        <c:lblAlgn val="ctr"/>
        <c:lblOffset val="100"/>
        <c:noMultiLvlLbl val="0"/>
      </c:catAx>
      <c:valAx>
        <c:axId val="363157696"/>
        <c:scaling>
          <c:orientation val="minMax"/>
        </c:scaling>
        <c:delete val="1"/>
        <c:axPos val="b"/>
        <c:numFmt formatCode="0.0" sourceLinked="1"/>
        <c:majorTickMark val="none"/>
        <c:minorTickMark val="none"/>
        <c:tickLblPos val="none"/>
        <c:crossAx val="413523968"/>
        <c:crosses val="autoZero"/>
        <c:crossBetween val="between"/>
      </c:valAx>
      <c:spPr>
        <a:ln>
          <a:noFill/>
        </a:ln>
      </c:spPr>
    </c:plotArea>
    <c:legend>
      <c:legendPos val="b"/>
      <c:layout>
        <c:manualLayout>
          <c:xMode val="edge"/>
          <c:yMode val="edge"/>
          <c:x val="0.20662228514154901"/>
          <c:y val="0.85836776285317273"/>
          <c:w val="0.57486835690858118"/>
          <c:h val="0.14163223714682724"/>
        </c:manualLayout>
      </c:layout>
      <c:overlay val="0"/>
      <c:txPr>
        <a:bodyPr rot="0" vert="horz"/>
        <a:lstStyle/>
        <a:p>
          <a:pPr>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4041473076734974"/>
          <c:y val="7.0315780839895023E-2"/>
          <c:w val="0.64821114751960363"/>
          <c:h val="0.70878171478565177"/>
        </c:manualLayout>
      </c:layout>
      <c:barChart>
        <c:barDir val="bar"/>
        <c:grouping val="clustered"/>
        <c:varyColors val="0"/>
        <c:ser>
          <c:idx val="0"/>
          <c:order val="0"/>
          <c:tx>
            <c:strRef>
              <c:f>Лист1!$B$1</c:f>
              <c:strCache>
                <c:ptCount val="1"/>
                <c:pt idx="0">
                  <c:v>Устроил</c:v>
                </c:pt>
              </c:strCache>
            </c:strRef>
          </c:tx>
          <c:invertIfNegative val="0"/>
          <c:dLbls>
            <c:dLbl>
              <c:idx val="0"/>
              <c:tx>
                <c:rich>
                  <a:bodyPr/>
                  <a:lstStyle/>
                  <a:p>
                    <a:r>
                      <a:rPr lang="en-US"/>
                      <a:t>95,8%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36B-4CAD-A12B-D8CDCCFBE4A1}"/>
                </c:ext>
              </c:extLst>
            </c:dLbl>
            <c:dLbl>
              <c:idx val="1"/>
              <c:tx>
                <c:rich>
                  <a:bodyPr/>
                  <a:lstStyle/>
                  <a:p>
                    <a:r>
                      <a:rPr lang="en-US"/>
                      <a:t>64,0%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36B-4CAD-A12B-D8CDCCFBE4A1}"/>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95.8</c:v>
                </c:pt>
                <c:pt idx="1">
                  <c:v>64</c:v>
                </c:pt>
              </c:numCache>
            </c:numRef>
          </c:val>
          <c:extLst>
            <c:ext xmlns:c16="http://schemas.microsoft.com/office/drawing/2014/chart" uri="{C3380CC4-5D6E-409C-BE32-E72D297353CC}">
              <c16:uniqueId val="{00000002-236B-4CAD-A12B-D8CDCCFBE4A1}"/>
            </c:ext>
          </c:extLst>
        </c:ser>
        <c:ser>
          <c:idx val="1"/>
          <c:order val="1"/>
          <c:tx>
            <c:strRef>
              <c:f>Лист1!$C$1</c:f>
              <c:strCache>
                <c:ptCount val="1"/>
                <c:pt idx="0">
                  <c:v>Не устроил</c:v>
                </c:pt>
              </c:strCache>
            </c:strRef>
          </c:tx>
          <c:invertIfNegative val="0"/>
          <c:dLbls>
            <c:dLbl>
              <c:idx val="0"/>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36B-4CAD-A12B-D8CDCCFBE4A1}"/>
                </c:ext>
              </c:extLst>
            </c:dLbl>
            <c:dLbl>
              <c:idx val="1"/>
              <c:tx>
                <c:rich>
                  <a:bodyPr/>
                  <a:lstStyle/>
                  <a:p>
                    <a:r>
                      <a:rPr lang="en-US"/>
                      <a:t>36,0%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36B-4CAD-A12B-D8CDCCFBE4A1}"/>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2.1</c:v>
                </c:pt>
                <c:pt idx="1">
                  <c:v>36</c:v>
                </c:pt>
              </c:numCache>
            </c:numRef>
          </c:val>
          <c:extLst>
            <c:ext xmlns:c16="http://schemas.microsoft.com/office/drawing/2014/chart" uri="{C3380CC4-5D6E-409C-BE32-E72D297353CC}">
              <c16:uniqueId val="{00000005-236B-4CAD-A12B-D8CDCCFBE4A1}"/>
            </c:ext>
          </c:extLst>
        </c:ser>
        <c:ser>
          <c:idx val="2"/>
          <c:order val="2"/>
          <c:tx>
            <c:strRef>
              <c:f>Лист1!$D$1</c:f>
              <c:strCache>
                <c:ptCount val="1"/>
                <c:pt idx="0">
                  <c:v>Затрудняюсь ответить</c:v>
                </c:pt>
              </c:strCache>
            </c:strRef>
          </c:tx>
          <c:invertIfNegative val="0"/>
          <c:dLbls>
            <c:dLbl>
              <c:idx val="0"/>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36B-4CAD-A12B-D8CDCCFBE4A1}"/>
                </c:ext>
              </c:extLst>
            </c:dLbl>
            <c:dLbl>
              <c:idx val="1"/>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36B-4CAD-A12B-D8CDCCFBE4A1}"/>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2.1</c:v>
                </c:pt>
                <c:pt idx="1">
                  <c:v>0</c:v>
                </c:pt>
              </c:numCache>
            </c:numRef>
          </c:val>
          <c:extLst>
            <c:ext xmlns:c16="http://schemas.microsoft.com/office/drawing/2014/chart" uri="{C3380CC4-5D6E-409C-BE32-E72D297353CC}">
              <c16:uniqueId val="{00000008-236B-4CAD-A12B-D8CDCCFBE4A1}"/>
            </c:ext>
          </c:extLst>
        </c:ser>
        <c:dLbls>
          <c:showLegendKey val="0"/>
          <c:showVal val="1"/>
          <c:showCatName val="0"/>
          <c:showSerName val="0"/>
          <c:showPercent val="0"/>
          <c:showBubbleSize val="0"/>
        </c:dLbls>
        <c:gapWidth val="115"/>
        <c:overlap val="-20"/>
        <c:axId val="416678912"/>
        <c:axId val="363978752"/>
      </c:barChart>
      <c:catAx>
        <c:axId val="416678912"/>
        <c:scaling>
          <c:orientation val="minMax"/>
        </c:scaling>
        <c:delete val="0"/>
        <c:axPos val="l"/>
        <c:numFmt formatCode="General" sourceLinked="0"/>
        <c:majorTickMark val="out"/>
        <c:minorTickMark val="none"/>
        <c:tickLblPos val="nextTo"/>
        <c:txPr>
          <a:bodyPr rot="-60000000" vert="horz"/>
          <a:lstStyle/>
          <a:p>
            <a:pPr>
              <a:defRPr/>
            </a:pPr>
            <a:endParaRPr lang="ru-RU"/>
          </a:p>
        </c:txPr>
        <c:crossAx val="363978752"/>
        <c:crosses val="autoZero"/>
        <c:auto val="1"/>
        <c:lblAlgn val="ctr"/>
        <c:lblOffset val="100"/>
        <c:noMultiLvlLbl val="0"/>
      </c:catAx>
      <c:valAx>
        <c:axId val="363978752"/>
        <c:scaling>
          <c:orientation val="minMax"/>
        </c:scaling>
        <c:delete val="1"/>
        <c:axPos val="b"/>
        <c:numFmt formatCode="0.0" sourceLinked="1"/>
        <c:majorTickMark val="none"/>
        <c:minorTickMark val="none"/>
        <c:tickLblPos val="none"/>
        <c:crossAx val="416678912"/>
        <c:crosses val="autoZero"/>
        <c:crossBetween val="between"/>
      </c:valAx>
    </c:plotArea>
    <c:legend>
      <c:legendPos val="b"/>
      <c:overlay val="0"/>
      <c:txPr>
        <a:bodyPr rot="0" vert="horz"/>
        <a:lstStyle/>
        <a:p>
          <a:pPr>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7119908622533293"/>
          <c:y val="0.11996536633247466"/>
          <c:w val="0.62284927204612239"/>
          <c:h val="0.70761126280009767"/>
        </c:manualLayout>
      </c:layout>
      <c:barChart>
        <c:barDir val="bar"/>
        <c:grouping val="clustered"/>
        <c:varyColors val="0"/>
        <c:ser>
          <c:idx val="0"/>
          <c:order val="0"/>
          <c:tx>
            <c:strRef>
              <c:f>Лист1!$B$1</c:f>
              <c:strCache>
                <c:ptCount val="1"/>
                <c:pt idx="0">
                  <c:v>Устраивает</c:v>
                </c:pt>
              </c:strCache>
            </c:strRef>
          </c:tx>
          <c:invertIfNegative val="0"/>
          <c:dLbls>
            <c:dLbl>
              <c:idx val="0"/>
              <c:tx>
                <c:rich>
                  <a:bodyPr/>
                  <a:lstStyle/>
                  <a:p>
                    <a:r>
                      <a:rPr lang="en-US"/>
                      <a:t>95,4%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F90-45C1-861A-D4F3DFAFB78A}"/>
                </c:ext>
              </c:extLst>
            </c:dLbl>
            <c:dLbl>
              <c:idx val="1"/>
              <c:tx>
                <c:rich>
                  <a:bodyPr/>
                  <a:lstStyle/>
                  <a:p>
                    <a:r>
                      <a:rPr lang="en-US"/>
                      <a:t>64,0%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F90-45C1-861A-D4F3DFAFB78A}"/>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95.4</c:v>
                </c:pt>
                <c:pt idx="1">
                  <c:v>64</c:v>
                </c:pt>
              </c:numCache>
            </c:numRef>
          </c:val>
          <c:extLst>
            <c:ext xmlns:c16="http://schemas.microsoft.com/office/drawing/2014/chart" uri="{C3380CC4-5D6E-409C-BE32-E72D297353CC}">
              <c16:uniqueId val="{00000002-EF90-45C1-861A-D4F3DFAFB78A}"/>
            </c:ext>
          </c:extLst>
        </c:ser>
        <c:ser>
          <c:idx val="1"/>
          <c:order val="1"/>
          <c:tx>
            <c:strRef>
              <c:f>Лист1!$C$1</c:f>
              <c:strCache>
                <c:ptCount val="1"/>
                <c:pt idx="0">
                  <c:v>Не устраивает</c:v>
                </c:pt>
              </c:strCache>
            </c:strRef>
          </c:tx>
          <c:invertIfNegative val="0"/>
          <c:dLbls>
            <c:dLbl>
              <c:idx val="0"/>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F90-45C1-861A-D4F3DFAFB78A}"/>
                </c:ext>
              </c:extLst>
            </c:dLbl>
            <c:dLbl>
              <c:idx val="1"/>
              <c:tx>
                <c:rich>
                  <a:bodyPr/>
                  <a:lstStyle/>
                  <a:p>
                    <a:r>
                      <a:rPr lang="en-US"/>
                      <a:t>20,0%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F90-45C1-861A-D4F3DFAFB78A}"/>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1.3</c:v>
                </c:pt>
                <c:pt idx="1">
                  <c:v>20</c:v>
                </c:pt>
              </c:numCache>
            </c:numRef>
          </c:val>
          <c:extLst>
            <c:ext xmlns:c16="http://schemas.microsoft.com/office/drawing/2014/chart" uri="{C3380CC4-5D6E-409C-BE32-E72D297353CC}">
              <c16:uniqueId val="{00000005-EF90-45C1-861A-D4F3DFAFB78A}"/>
            </c:ext>
          </c:extLst>
        </c:ser>
        <c:ser>
          <c:idx val="2"/>
          <c:order val="2"/>
          <c:tx>
            <c:strRef>
              <c:f>Лист1!$D$1</c:f>
              <c:strCache>
                <c:ptCount val="1"/>
                <c:pt idx="0">
                  <c:v>Затрудняюсь ответить</c:v>
                </c:pt>
              </c:strCache>
            </c:strRef>
          </c:tx>
          <c:invertIfNegative val="0"/>
          <c:dLbls>
            <c:dLbl>
              <c:idx val="0"/>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F90-45C1-861A-D4F3DFAFB78A}"/>
                </c:ext>
              </c:extLst>
            </c:dLbl>
            <c:dLbl>
              <c:idx val="1"/>
              <c:tx>
                <c:rich>
                  <a:bodyPr/>
                  <a:lstStyle/>
                  <a:p>
                    <a:r>
                      <a:rPr lang="en-US"/>
                      <a:t>16,0%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F90-45C1-861A-D4F3DFAFB78A}"/>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3.3</c:v>
                </c:pt>
                <c:pt idx="1">
                  <c:v>16</c:v>
                </c:pt>
              </c:numCache>
            </c:numRef>
          </c:val>
          <c:extLst>
            <c:ext xmlns:c16="http://schemas.microsoft.com/office/drawing/2014/chart" uri="{C3380CC4-5D6E-409C-BE32-E72D297353CC}">
              <c16:uniqueId val="{00000008-EF90-45C1-861A-D4F3DFAFB78A}"/>
            </c:ext>
          </c:extLst>
        </c:ser>
        <c:dLbls>
          <c:showLegendKey val="0"/>
          <c:showVal val="1"/>
          <c:showCatName val="0"/>
          <c:showSerName val="0"/>
          <c:showPercent val="0"/>
          <c:showBubbleSize val="0"/>
        </c:dLbls>
        <c:gapWidth val="115"/>
        <c:overlap val="-20"/>
        <c:axId val="416681472"/>
        <c:axId val="363980480"/>
      </c:barChart>
      <c:catAx>
        <c:axId val="416681472"/>
        <c:scaling>
          <c:orientation val="minMax"/>
        </c:scaling>
        <c:delete val="0"/>
        <c:axPos val="l"/>
        <c:numFmt formatCode="General" sourceLinked="0"/>
        <c:majorTickMark val="none"/>
        <c:minorTickMark val="out"/>
        <c:tickLblPos val="nextTo"/>
        <c:txPr>
          <a:bodyPr rot="-60000000" vert="horz"/>
          <a:lstStyle/>
          <a:p>
            <a:pPr>
              <a:defRPr/>
            </a:pPr>
            <a:endParaRPr lang="ru-RU"/>
          </a:p>
        </c:txPr>
        <c:crossAx val="363980480"/>
        <c:crosses val="autoZero"/>
        <c:auto val="1"/>
        <c:lblAlgn val="ctr"/>
        <c:lblOffset val="100"/>
        <c:noMultiLvlLbl val="0"/>
      </c:catAx>
      <c:valAx>
        <c:axId val="363980480"/>
        <c:scaling>
          <c:orientation val="minMax"/>
        </c:scaling>
        <c:delete val="1"/>
        <c:axPos val="b"/>
        <c:numFmt formatCode="0.0" sourceLinked="1"/>
        <c:majorTickMark val="none"/>
        <c:minorTickMark val="none"/>
        <c:tickLblPos val="none"/>
        <c:crossAx val="416681472"/>
        <c:crosses val="autoZero"/>
        <c:crossBetween val="between"/>
      </c:valAx>
    </c:plotArea>
    <c:legend>
      <c:legendPos val="b"/>
      <c:overlay val="0"/>
      <c:txPr>
        <a:bodyPr rot="0" vert="horz"/>
        <a:lstStyle/>
        <a:p>
          <a:pPr>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52893285214348207"/>
          <c:y val="5.0925925925925923E-2"/>
          <c:w val="0.44051159230096237"/>
          <c:h val="0.89814814814814814"/>
        </c:manualLayout>
      </c:layout>
      <c:barChart>
        <c:barDir val="bar"/>
        <c:grouping val="clustered"/>
        <c:varyColors val="0"/>
        <c:ser>
          <c:idx val="0"/>
          <c:order val="0"/>
          <c:invertIfNegative val="0"/>
          <c:dLbls>
            <c:dLbl>
              <c:idx val="0"/>
              <c:tx>
                <c:rich>
                  <a:bodyPr/>
                  <a:lstStyle/>
                  <a:p>
                    <a:r>
                      <a:rPr lang="en-US"/>
                      <a:t>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A0F-47B9-A5FD-26E75E2B7931}"/>
                </c:ext>
              </c:extLst>
            </c:dLbl>
            <c:dLbl>
              <c:idx val="1"/>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A0F-47B9-A5FD-26E75E2B7931}"/>
                </c:ext>
              </c:extLst>
            </c:dLbl>
            <c:dLbl>
              <c:idx val="2"/>
              <c:tx>
                <c:rich>
                  <a:bodyPr/>
                  <a:lstStyle/>
                  <a:p>
                    <a:r>
                      <a:rPr lang="en-US"/>
                      <a:t>19,0%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A0F-47B9-A5FD-26E75E2B7931}"/>
                </c:ext>
              </c:extLst>
            </c:dLbl>
            <c:dLbl>
              <c:idx val="3"/>
              <c:tx>
                <c:rich>
                  <a:bodyPr/>
                  <a:lstStyle/>
                  <a:p>
                    <a:r>
                      <a:rPr lang="en-US"/>
                      <a:t>62,5%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A0F-47B9-A5FD-26E75E2B7931}"/>
                </c:ext>
              </c:extLst>
            </c:dLbl>
            <c:dLbl>
              <c:idx val="4"/>
              <c:tx>
                <c:rich>
                  <a:bodyPr/>
                  <a:lstStyle/>
                  <a:p>
                    <a:r>
                      <a:rPr lang="en-US"/>
                      <a:t>11,9%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A0F-47B9-A5FD-26E75E2B7931}"/>
                </c:ext>
              </c:extLst>
            </c:dLbl>
            <c:dLbl>
              <c:idx val="5"/>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A0F-47B9-A5FD-26E75E2B7931}"/>
                </c:ext>
              </c:extLst>
            </c:dLbl>
            <c:dLbl>
              <c:idx val="6"/>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A0F-47B9-A5FD-26E75E2B793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Отказ от ответа, затрудняюсь ответить</c:v>
                </c:pt>
                <c:pt idx="1">
                  <c:v> Денег не хватает даже на питание</c:v>
                </c:pt>
                <c:pt idx="2">
                  <c:v>На питание денег хватает, но покупка одежды вызывает серьезные проблемы </c:v>
                </c:pt>
                <c:pt idx="3">
                  <c:v>Денег хватает на питание и одежду, но купить  телевизор, холодильник  было бы трудно</c:v>
                </c:pt>
                <c:pt idx="4">
                  <c:v>Денег  хватает на крупную бытовую технику, но мы не могли бы купить новую машину </c:v>
                </c:pt>
                <c:pt idx="5">
                  <c:v>Доходов хватает на все, кроме таких дорогих приобретений, как дача, квартира </c:v>
                </c:pt>
                <c:pt idx="6">
                  <c:v>Материальных затруднений не испытываем. Могли бы приобрести дачу, квартиру </c:v>
                </c:pt>
              </c:strCache>
            </c:strRef>
          </c:cat>
          <c:val>
            <c:numRef>
              <c:f>Лист1!$B$2:$B$8</c:f>
              <c:numCache>
                <c:formatCode>General</c:formatCode>
                <c:ptCount val="7"/>
                <c:pt idx="0">
                  <c:v>2.9</c:v>
                </c:pt>
                <c:pt idx="1">
                  <c:v>2.1</c:v>
                </c:pt>
                <c:pt idx="2">
                  <c:v>19</c:v>
                </c:pt>
                <c:pt idx="3">
                  <c:v>62.5</c:v>
                </c:pt>
                <c:pt idx="4">
                  <c:v>11.9</c:v>
                </c:pt>
                <c:pt idx="5">
                  <c:v>1.2</c:v>
                </c:pt>
                <c:pt idx="6">
                  <c:v>0.6</c:v>
                </c:pt>
              </c:numCache>
            </c:numRef>
          </c:val>
          <c:extLst>
            <c:ext xmlns:c16="http://schemas.microsoft.com/office/drawing/2014/chart" uri="{C3380CC4-5D6E-409C-BE32-E72D297353CC}">
              <c16:uniqueId val="{00000007-7A0F-47B9-A5FD-26E75E2B7931}"/>
            </c:ext>
          </c:extLst>
        </c:ser>
        <c:dLbls>
          <c:showLegendKey val="0"/>
          <c:showVal val="0"/>
          <c:showCatName val="0"/>
          <c:showSerName val="0"/>
          <c:showPercent val="0"/>
          <c:showBubbleSize val="0"/>
        </c:dLbls>
        <c:gapWidth val="150"/>
        <c:axId val="387316224"/>
        <c:axId val="237071168"/>
      </c:barChart>
      <c:catAx>
        <c:axId val="387316224"/>
        <c:scaling>
          <c:orientation val="minMax"/>
        </c:scaling>
        <c:delete val="0"/>
        <c:axPos val="l"/>
        <c:numFmt formatCode="General" sourceLinked="0"/>
        <c:majorTickMark val="out"/>
        <c:minorTickMark val="none"/>
        <c:tickLblPos val="nextTo"/>
        <c:crossAx val="237071168"/>
        <c:crosses val="autoZero"/>
        <c:auto val="1"/>
        <c:lblAlgn val="ctr"/>
        <c:lblOffset val="100"/>
        <c:noMultiLvlLbl val="0"/>
      </c:catAx>
      <c:valAx>
        <c:axId val="237071168"/>
        <c:scaling>
          <c:orientation val="minMax"/>
        </c:scaling>
        <c:delete val="1"/>
        <c:axPos val="b"/>
        <c:numFmt formatCode="General" sourceLinked="1"/>
        <c:majorTickMark val="out"/>
        <c:minorTickMark val="none"/>
        <c:tickLblPos val="nextTo"/>
        <c:crossAx val="387316224"/>
        <c:crosses val="autoZero"/>
        <c:crossBetween val="between"/>
      </c:valAx>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7127083333333333"/>
          <c:y val="0.12146667807828369"/>
          <c:w val="0.61777805118110229"/>
          <c:h val="0.67639099252720802"/>
        </c:manualLayout>
      </c:layout>
      <c:barChart>
        <c:barDir val="bar"/>
        <c:grouping val="clustered"/>
        <c:varyColors val="0"/>
        <c:ser>
          <c:idx val="0"/>
          <c:order val="0"/>
          <c:tx>
            <c:strRef>
              <c:f>Лист1!$B$1</c:f>
              <c:strCache>
                <c:ptCount val="1"/>
                <c:pt idx="0">
                  <c:v>Подал с первого раза</c:v>
                </c:pt>
              </c:strCache>
            </c:strRef>
          </c:tx>
          <c:invertIfNegative val="0"/>
          <c:dLbls>
            <c:dLbl>
              <c:idx val="0"/>
              <c:tx>
                <c:rich>
                  <a:bodyPr/>
                  <a:lstStyle/>
                  <a:p>
                    <a:r>
                      <a:rPr lang="en-US"/>
                      <a:t>80,0%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11E-4D92-9374-948031050D75}"/>
                </c:ext>
              </c:extLst>
            </c:dLbl>
            <c:dLbl>
              <c:idx val="1"/>
              <c:tx>
                <c:rich>
                  <a:bodyPr/>
                  <a:lstStyle/>
                  <a:p>
                    <a:r>
                      <a:rPr lang="en-US"/>
                      <a:t>99,5%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C4B-448E-9786-A97C9682A684}"/>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отрицательно</c:v>
                </c:pt>
                <c:pt idx="1">
                  <c:v>Среди тех, кто оценивает услуги положительно</c:v>
                </c:pt>
              </c:strCache>
            </c:strRef>
          </c:cat>
          <c:val>
            <c:numRef>
              <c:f>Лист1!$B$2:$B$3</c:f>
              <c:numCache>
                <c:formatCode>0.0</c:formatCode>
                <c:ptCount val="2"/>
                <c:pt idx="0">
                  <c:v>80</c:v>
                </c:pt>
                <c:pt idx="1">
                  <c:v>99.5</c:v>
                </c:pt>
              </c:numCache>
            </c:numRef>
          </c:val>
          <c:extLst>
            <c:ext xmlns:c16="http://schemas.microsoft.com/office/drawing/2014/chart" uri="{C3380CC4-5D6E-409C-BE32-E72D297353CC}">
              <c16:uniqueId val="{00000001-4C4B-448E-9786-A97C9682A684}"/>
            </c:ext>
          </c:extLst>
        </c:ser>
        <c:ser>
          <c:idx val="1"/>
          <c:order val="1"/>
          <c:tx>
            <c:strRef>
              <c:f>Лист1!$C$1</c:f>
              <c:strCache>
                <c:ptCount val="1"/>
                <c:pt idx="0">
                  <c:v>Обращался несколько раз</c:v>
                </c:pt>
              </c:strCache>
            </c:strRef>
          </c:tx>
          <c:invertIfNegative val="0"/>
          <c:dLbls>
            <c:dLbl>
              <c:idx val="0"/>
              <c:tx>
                <c:rich>
                  <a:bodyPr/>
                  <a:lstStyle/>
                  <a:p>
                    <a:r>
                      <a:rPr lang="en-US"/>
                      <a:t>20,0%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11E-4D92-9374-948031050D75}"/>
                </c:ext>
              </c:extLst>
            </c:dLbl>
            <c:dLbl>
              <c:idx val="1"/>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C4B-448E-9786-A97C9682A684}"/>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отрицательно</c:v>
                </c:pt>
                <c:pt idx="1">
                  <c:v>Среди тех, кто оценивает услуги положительно</c:v>
                </c:pt>
              </c:strCache>
            </c:strRef>
          </c:cat>
          <c:val>
            <c:numRef>
              <c:f>Лист1!$C$2:$C$3</c:f>
              <c:numCache>
                <c:formatCode>0.0</c:formatCode>
                <c:ptCount val="2"/>
                <c:pt idx="0">
                  <c:v>20</c:v>
                </c:pt>
                <c:pt idx="1">
                  <c:v>0.5</c:v>
                </c:pt>
              </c:numCache>
            </c:numRef>
          </c:val>
          <c:extLst>
            <c:ext xmlns:c16="http://schemas.microsoft.com/office/drawing/2014/chart" uri="{C3380CC4-5D6E-409C-BE32-E72D297353CC}">
              <c16:uniqueId val="{00000003-4C4B-448E-9786-A97C9682A684}"/>
            </c:ext>
          </c:extLst>
        </c:ser>
        <c:dLbls>
          <c:showLegendKey val="0"/>
          <c:showVal val="1"/>
          <c:showCatName val="0"/>
          <c:showSerName val="0"/>
          <c:showPercent val="0"/>
          <c:showBubbleSize val="0"/>
        </c:dLbls>
        <c:gapWidth val="115"/>
        <c:overlap val="-20"/>
        <c:axId val="416679936"/>
        <c:axId val="363982208"/>
      </c:barChart>
      <c:catAx>
        <c:axId val="416679936"/>
        <c:scaling>
          <c:orientation val="maxMin"/>
        </c:scaling>
        <c:delete val="0"/>
        <c:axPos val="l"/>
        <c:numFmt formatCode="General" sourceLinked="0"/>
        <c:majorTickMark val="none"/>
        <c:minorTickMark val="out"/>
        <c:tickLblPos val="nextTo"/>
        <c:txPr>
          <a:bodyPr rot="-60000000" vert="horz"/>
          <a:lstStyle/>
          <a:p>
            <a:pPr>
              <a:defRPr/>
            </a:pPr>
            <a:endParaRPr lang="ru-RU"/>
          </a:p>
        </c:txPr>
        <c:crossAx val="363982208"/>
        <c:crosses val="autoZero"/>
        <c:auto val="1"/>
        <c:lblAlgn val="ctr"/>
        <c:lblOffset val="100"/>
        <c:noMultiLvlLbl val="0"/>
      </c:catAx>
      <c:valAx>
        <c:axId val="363982208"/>
        <c:scaling>
          <c:orientation val="minMax"/>
        </c:scaling>
        <c:delete val="1"/>
        <c:axPos val="t"/>
        <c:numFmt formatCode="0.0" sourceLinked="1"/>
        <c:majorTickMark val="none"/>
        <c:minorTickMark val="none"/>
        <c:tickLblPos val="none"/>
        <c:crossAx val="416679936"/>
        <c:crosses val="autoZero"/>
        <c:crossBetween val="between"/>
      </c:valAx>
    </c:plotArea>
    <c:legend>
      <c:legendPos val="b"/>
      <c:overlay val="0"/>
      <c:txPr>
        <a:bodyPr rot="0" vert="horz"/>
        <a:lstStyle/>
        <a:p>
          <a:pPr>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43347826728993738"/>
          <c:y val="0.12079343740569014"/>
          <c:w val="0.5178257281290557"/>
          <c:h val="0.66615160909764326"/>
        </c:manualLayout>
      </c:layout>
      <c:barChart>
        <c:barDir val="bar"/>
        <c:grouping val="clustered"/>
        <c:varyColors val="0"/>
        <c:ser>
          <c:idx val="0"/>
          <c:order val="0"/>
          <c:tx>
            <c:strRef>
              <c:f>Лист1!$B$1</c:f>
              <c:strCache>
                <c:ptCount val="1"/>
                <c:pt idx="0">
                  <c:v>Устроило</c:v>
                </c:pt>
              </c:strCache>
            </c:strRef>
          </c:tx>
          <c:invertIfNegative val="0"/>
          <c:dLbls>
            <c:dLbl>
              <c:idx val="0"/>
              <c:tx>
                <c:rich>
                  <a:bodyPr/>
                  <a:lstStyle/>
                  <a:p>
                    <a:r>
                      <a:rPr lang="en-US"/>
                      <a:t>97,1%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293-44CD-92E7-A952B47CD5E2}"/>
                </c:ext>
              </c:extLst>
            </c:dLbl>
            <c:dLbl>
              <c:idx val="1"/>
              <c:tx>
                <c:rich>
                  <a:bodyPr/>
                  <a:lstStyle/>
                  <a:p>
                    <a:r>
                      <a:rPr lang="en-US"/>
                      <a:t>80,0%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293-44CD-92E7-A952B47CD5E2}"/>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97.1</c:v>
                </c:pt>
                <c:pt idx="1">
                  <c:v>80</c:v>
                </c:pt>
              </c:numCache>
            </c:numRef>
          </c:val>
          <c:extLst>
            <c:ext xmlns:c16="http://schemas.microsoft.com/office/drawing/2014/chart" uri="{C3380CC4-5D6E-409C-BE32-E72D297353CC}">
              <c16:uniqueId val="{00000002-8293-44CD-92E7-A952B47CD5E2}"/>
            </c:ext>
          </c:extLst>
        </c:ser>
        <c:ser>
          <c:idx val="1"/>
          <c:order val="1"/>
          <c:tx>
            <c:strRef>
              <c:f>Лист1!$C$1</c:f>
              <c:strCache>
                <c:ptCount val="1"/>
                <c:pt idx="0">
                  <c:v>Не устроило</c:v>
                </c:pt>
              </c:strCache>
            </c:strRef>
          </c:tx>
          <c:invertIfNegative val="0"/>
          <c:dLbls>
            <c:dLbl>
              <c:idx val="0"/>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293-44CD-92E7-A952B47CD5E2}"/>
                </c:ext>
              </c:extLst>
            </c:dLbl>
            <c:dLbl>
              <c:idx val="1"/>
              <c:tx>
                <c:rich>
                  <a:bodyPr/>
                  <a:lstStyle/>
                  <a:p>
                    <a:r>
                      <a:rPr lang="en-US"/>
                      <a:t>16,0%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293-44CD-92E7-A952B47CD5E2}"/>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0.6</c:v>
                </c:pt>
                <c:pt idx="1">
                  <c:v>16</c:v>
                </c:pt>
              </c:numCache>
            </c:numRef>
          </c:val>
          <c:extLst>
            <c:ext xmlns:c16="http://schemas.microsoft.com/office/drawing/2014/chart" uri="{C3380CC4-5D6E-409C-BE32-E72D297353CC}">
              <c16:uniqueId val="{00000005-8293-44CD-92E7-A952B47CD5E2}"/>
            </c:ext>
          </c:extLst>
        </c:ser>
        <c:ser>
          <c:idx val="2"/>
          <c:order val="2"/>
          <c:tx>
            <c:strRef>
              <c:f>Лист1!$D$1</c:f>
              <c:strCache>
                <c:ptCount val="1"/>
                <c:pt idx="0">
                  <c:v>Затрудняюсь ответить</c:v>
                </c:pt>
              </c:strCache>
            </c:strRef>
          </c:tx>
          <c:invertIfNegative val="0"/>
          <c:dLbls>
            <c:dLbl>
              <c:idx val="0"/>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8293-44CD-92E7-A952B47CD5E2}"/>
                </c:ext>
              </c:extLst>
            </c:dLbl>
            <c:dLbl>
              <c:idx val="1"/>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293-44CD-92E7-A952B47CD5E2}"/>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2.2999999999999998</c:v>
                </c:pt>
                <c:pt idx="1">
                  <c:v>4</c:v>
                </c:pt>
              </c:numCache>
            </c:numRef>
          </c:val>
          <c:extLst>
            <c:ext xmlns:c16="http://schemas.microsoft.com/office/drawing/2014/chart" uri="{C3380CC4-5D6E-409C-BE32-E72D297353CC}">
              <c16:uniqueId val="{00000008-8293-44CD-92E7-A952B47CD5E2}"/>
            </c:ext>
          </c:extLst>
        </c:ser>
        <c:dLbls>
          <c:showLegendKey val="0"/>
          <c:showVal val="1"/>
          <c:showCatName val="0"/>
          <c:showSerName val="0"/>
          <c:showPercent val="0"/>
          <c:showBubbleSize val="0"/>
        </c:dLbls>
        <c:gapWidth val="115"/>
        <c:overlap val="-20"/>
        <c:axId val="416680448"/>
        <c:axId val="363983936"/>
      </c:barChart>
      <c:catAx>
        <c:axId val="416680448"/>
        <c:scaling>
          <c:orientation val="minMax"/>
        </c:scaling>
        <c:delete val="0"/>
        <c:axPos val="l"/>
        <c:numFmt formatCode="General" sourceLinked="0"/>
        <c:majorTickMark val="none"/>
        <c:minorTickMark val="out"/>
        <c:tickLblPos val="nextTo"/>
        <c:txPr>
          <a:bodyPr rot="-60000000" vert="horz"/>
          <a:lstStyle/>
          <a:p>
            <a:pPr>
              <a:defRPr/>
            </a:pPr>
            <a:endParaRPr lang="ru-RU"/>
          </a:p>
        </c:txPr>
        <c:crossAx val="363983936"/>
        <c:crosses val="autoZero"/>
        <c:auto val="1"/>
        <c:lblAlgn val="ctr"/>
        <c:lblOffset val="100"/>
        <c:noMultiLvlLbl val="0"/>
      </c:catAx>
      <c:valAx>
        <c:axId val="363983936"/>
        <c:scaling>
          <c:orientation val="minMax"/>
        </c:scaling>
        <c:delete val="1"/>
        <c:axPos val="b"/>
        <c:numFmt formatCode="0.0" sourceLinked="1"/>
        <c:majorTickMark val="none"/>
        <c:minorTickMark val="none"/>
        <c:tickLblPos val="none"/>
        <c:crossAx val="416680448"/>
        <c:crosses val="autoZero"/>
        <c:crossBetween val="between"/>
      </c:valAx>
    </c:plotArea>
    <c:legend>
      <c:legendPos val="b"/>
      <c:overlay val="0"/>
      <c:txPr>
        <a:bodyPr rot="0" vert="horz"/>
        <a:lstStyle/>
        <a:p>
          <a:pPr>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257051282051282"/>
          <c:y val="0.10609284031993532"/>
          <c:w val="0.6111135146054365"/>
          <c:h val="0.73029630550870173"/>
        </c:manualLayout>
      </c:layout>
      <c:barChart>
        <c:barDir val="bar"/>
        <c:grouping val="clustered"/>
        <c:varyColors val="0"/>
        <c:ser>
          <c:idx val="0"/>
          <c:order val="0"/>
          <c:tx>
            <c:strRef>
              <c:f>Лист1!$B$1</c:f>
              <c:strCache>
                <c:ptCount val="1"/>
                <c:pt idx="0">
                  <c:v>Устроил</c:v>
                </c:pt>
              </c:strCache>
            </c:strRef>
          </c:tx>
          <c:invertIfNegative val="0"/>
          <c:dLbls>
            <c:dLbl>
              <c:idx val="0"/>
              <c:tx>
                <c:rich>
                  <a:bodyPr/>
                  <a:lstStyle/>
                  <a:p>
                    <a:r>
                      <a:rPr lang="en-US"/>
                      <a:t>97,5%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449-4A2F-BD38-E31CF951E220}"/>
                </c:ext>
              </c:extLst>
            </c:dLbl>
            <c:dLbl>
              <c:idx val="1"/>
              <c:tx>
                <c:rich>
                  <a:bodyPr/>
                  <a:lstStyle/>
                  <a:p>
                    <a:r>
                      <a:rPr lang="en-US"/>
                      <a:t>56,5%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449-4A2F-BD38-E31CF951E220}"/>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0.97499999999999998</c:v>
                </c:pt>
                <c:pt idx="1">
                  <c:v>0.56499999999999995</c:v>
                </c:pt>
              </c:numCache>
            </c:numRef>
          </c:val>
          <c:extLst>
            <c:ext xmlns:c16="http://schemas.microsoft.com/office/drawing/2014/chart" uri="{C3380CC4-5D6E-409C-BE32-E72D297353CC}">
              <c16:uniqueId val="{00000002-2449-4A2F-BD38-E31CF951E220}"/>
            </c:ext>
          </c:extLst>
        </c:ser>
        <c:ser>
          <c:idx val="1"/>
          <c:order val="1"/>
          <c:tx>
            <c:strRef>
              <c:f>Лист1!$C$1</c:f>
              <c:strCache>
                <c:ptCount val="1"/>
                <c:pt idx="0">
                  <c:v>Не устроил</c:v>
                </c:pt>
              </c:strCache>
            </c:strRef>
          </c:tx>
          <c:invertIfNegative val="0"/>
          <c:dLbls>
            <c:dLbl>
              <c:idx val="0"/>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449-4A2F-BD38-E31CF951E220}"/>
                </c:ext>
              </c:extLst>
            </c:dLbl>
            <c:dLbl>
              <c:idx val="1"/>
              <c:tx>
                <c:rich>
                  <a:bodyPr/>
                  <a:lstStyle/>
                  <a:p>
                    <a:r>
                      <a:rPr lang="en-US"/>
                      <a:t>43,5%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449-4A2F-BD38-E31CF951E220}"/>
                </c:ext>
              </c:extLst>
            </c:dLbl>
            <c:numFmt formatCode="0.0%" sourceLinked="0"/>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formatCode="####.0%">
                  <c:v>1.6E-2</c:v>
                </c:pt>
                <c:pt idx="1">
                  <c:v>0.435</c:v>
                </c:pt>
              </c:numCache>
            </c:numRef>
          </c:val>
          <c:extLst>
            <c:ext xmlns:c16="http://schemas.microsoft.com/office/drawing/2014/chart" uri="{C3380CC4-5D6E-409C-BE32-E72D297353CC}">
              <c16:uniqueId val="{00000005-2449-4A2F-BD38-E31CF951E220}"/>
            </c:ext>
          </c:extLst>
        </c:ser>
        <c:ser>
          <c:idx val="2"/>
          <c:order val="2"/>
          <c:tx>
            <c:strRef>
              <c:f>Лист1!$D$1</c:f>
              <c:strCache>
                <c:ptCount val="1"/>
                <c:pt idx="0">
                  <c:v>Затрудняюсь ответить</c:v>
                </c:pt>
              </c:strCache>
            </c:strRef>
          </c:tx>
          <c:invertIfNegative val="0"/>
          <c:dLbls>
            <c:dLbl>
              <c:idx val="0"/>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449-4A2F-BD38-E31CF951E220}"/>
                </c:ext>
              </c:extLst>
            </c:dLbl>
            <c:dLbl>
              <c:idx val="1"/>
              <c:delete val="1"/>
              <c:extLst>
                <c:ext xmlns:c15="http://schemas.microsoft.com/office/drawing/2012/chart" uri="{CE6537A1-D6FC-4f65-9D91-7224C49458BB}"/>
                <c:ext xmlns:c16="http://schemas.microsoft.com/office/drawing/2014/chart" uri="{C3380CC4-5D6E-409C-BE32-E72D297353CC}">
                  <c16:uniqueId val="{00000007-2449-4A2F-BD38-E31CF951E220}"/>
                </c:ext>
              </c:extLst>
            </c:dLbl>
            <c:numFmt formatCode="0.0%" sourceLinked="0"/>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formatCode="####.0%">
                  <c:v>3.5000000000000003E-2</c:v>
                </c:pt>
                <c:pt idx="1">
                  <c:v>0</c:v>
                </c:pt>
              </c:numCache>
            </c:numRef>
          </c:val>
          <c:extLst>
            <c:ext xmlns:c16="http://schemas.microsoft.com/office/drawing/2014/chart" uri="{C3380CC4-5D6E-409C-BE32-E72D297353CC}">
              <c16:uniqueId val="{00000008-2449-4A2F-BD38-E31CF951E220}"/>
            </c:ext>
          </c:extLst>
        </c:ser>
        <c:dLbls>
          <c:showLegendKey val="0"/>
          <c:showVal val="1"/>
          <c:showCatName val="0"/>
          <c:showSerName val="0"/>
          <c:showPercent val="0"/>
          <c:showBubbleSize val="0"/>
        </c:dLbls>
        <c:gapWidth val="115"/>
        <c:overlap val="-20"/>
        <c:axId val="413524480"/>
        <c:axId val="363985664"/>
      </c:barChart>
      <c:catAx>
        <c:axId val="413524480"/>
        <c:scaling>
          <c:orientation val="minMax"/>
        </c:scaling>
        <c:delete val="0"/>
        <c:axPos val="l"/>
        <c:numFmt formatCode="General" sourceLinked="0"/>
        <c:majorTickMark val="none"/>
        <c:minorTickMark val="out"/>
        <c:tickLblPos val="nextTo"/>
        <c:txPr>
          <a:bodyPr rot="-60000000" vert="horz"/>
          <a:lstStyle/>
          <a:p>
            <a:pPr>
              <a:defRPr/>
            </a:pPr>
            <a:endParaRPr lang="ru-RU"/>
          </a:p>
        </c:txPr>
        <c:crossAx val="363985664"/>
        <c:crosses val="autoZero"/>
        <c:auto val="1"/>
        <c:lblAlgn val="ctr"/>
        <c:lblOffset val="100"/>
        <c:noMultiLvlLbl val="0"/>
      </c:catAx>
      <c:valAx>
        <c:axId val="363985664"/>
        <c:scaling>
          <c:orientation val="minMax"/>
        </c:scaling>
        <c:delete val="1"/>
        <c:axPos val="b"/>
        <c:numFmt formatCode="###0.0%" sourceLinked="1"/>
        <c:majorTickMark val="none"/>
        <c:minorTickMark val="none"/>
        <c:tickLblPos val="none"/>
        <c:crossAx val="413524480"/>
        <c:crosses val="autoZero"/>
        <c:crossBetween val="between"/>
      </c:valAx>
      <c:spPr>
        <a:ln>
          <a:noFill/>
        </a:ln>
      </c:spPr>
    </c:plotArea>
    <c:legend>
      <c:legendPos val="b"/>
      <c:overlay val="0"/>
      <c:txPr>
        <a:bodyPr rot="0" vert="horz"/>
        <a:lstStyle/>
        <a:p>
          <a:pPr>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5329867099945839"/>
          <c:y val="6.3493263342082246E-2"/>
          <c:w val="0.60924867724867726"/>
          <c:h val="0.63658140534359609"/>
        </c:manualLayout>
      </c:layout>
      <c:barChart>
        <c:barDir val="bar"/>
        <c:grouping val="clustered"/>
        <c:varyColors val="0"/>
        <c:ser>
          <c:idx val="0"/>
          <c:order val="0"/>
          <c:tx>
            <c:strRef>
              <c:f>Лист1!$B$1</c:f>
              <c:strCache>
                <c:ptCount val="1"/>
                <c:pt idx="0">
                  <c:v>Устраивает</c:v>
                </c:pt>
              </c:strCache>
            </c:strRef>
          </c:tx>
          <c:invertIfNegative val="0"/>
          <c:dLbls>
            <c:dLbl>
              <c:idx val="0"/>
              <c:tx>
                <c:rich>
                  <a:bodyPr/>
                  <a:lstStyle/>
                  <a:p>
                    <a:r>
                      <a:rPr lang="en-US"/>
                      <a:t>95,4%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1B6-4922-BAC2-A8480C1C84D1}"/>
                </c:ext>
              </c:extLst>
            </c:dLbl>
            <c:dLbl>
              <c:idx val="1"/>
              <c:tx>
                <c:rich>
                  <a:bodyPr/>
                  <a:lstStyle/>
                  <a:p>
                    <a:r>
                      <a:rPr lang="en-US"/>
                      <a:t>65,2%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1B6-4922-BAC2-A8480C1C84D1}"/>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0.95399999999999996</c:v>
                </c:pt>
                <c:pt idx="1">
                  <c:v>0.65200000000000002</c:v>
                </c:pt>
              </c:numCache>
            </c:numRef>
          </c:val>
          <c:extLst>
            <c:ext xmlns:c16="http://schemas.microsoft.com/office/drawing/2014/chart" uri="{C3380CC4-5D6E-409C-BE32-E72D297353CC}">
              <c16:uniqueId val="{00000002-E1B6-4922-BAC2-A8480C1C84D1}"/>
            </c:ext>
          </c:extLst>
        </c:ser>
        <c:ser>
          <c:idx val="1"/>
          <c:order val="1"/>
          <c:tx>
            <c:strRef>
              <c:f>Лист1!$C$1</c:f>
              <c:strCache>
                <c:ptCount val="1"/>
                <c:pt idx="0">
                  <c:v>Не устраивает</c:v>
                </c:pt>
              </c:strCache>
            </c:strRef>
          </c:tx>
          <c:invertIfNegative val="0"/>
          <c:dLbls>
            <c:dLbl>
              <c:idx val="0"/>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1B6-4922-BAC2-A8480C1C84D1}"/>
                </c:ext>
              </c:extLst>
            </c:dLbl>
            <c:dLbl>
              <c:idx val="1"/>
              <c:tx>
                <c:rich>
                  <a:bodyPr/>
                  <a:lstStyle/>
                  <a:p>
                    <a:r>
                      <a:rPr lang="en-US"/>
                      <a:t>17,4%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1B6-4922-BAC2-A8480C1C84D1}"/>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1.6E-2</c:v>
                </c:pt>
                <c:pt idx="1">
                  <c:v>0.17399999999999999</c:v>
                </c:pt>
              </c:numCache>
            </c:numRef>
          </c:val>
          <c:extLst>
            <c:ext xmlns:c16="http://schemas.microsoft.com/office/drawing/2014/chart" uri="{C3380CC4-5D6E-409C-BE32-E72D297353CC}">
              <c16:uniqueId val="{00000005-E1B6-4922-BAC2-A8480C1C84D1}"/>
            </c:ext>
          </c:extLst>
        </c:ser>
        <c:ser>
          <c:idx val="2"/>
          <c:order val="2"/>
          <c:tx>
            <c:strRef>
              <c:f>Лист1!$D$1</c:f>
              <c:strCache>
                <c:ptCount val="1"/>
                <c:pt idx="0">
                  <c:v>Затрудняюсь ответить</c:v>
                </c:pt>
              </c:strCache>
            </c:strRef>
          </c:tx>
          <c:invertIfNegative val="0"/>
          <c:dLbls>
            <c:dLbl>
              <c:idx val="0"/>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1B6-4922-BAC2-A8480C1C84D1}"/>
                </c:ext>
              </c:extLst>
            </c:dLbl>
            <c:dLbl>
              <c:idx val="1"/>
              <c:tx>
                <c:rich>
                  <a:bodyPr/>
                  <a:lstStyle/>
                  <a:p>
                    <a:r>
                      <a:rPr lang="en-US"/>
                      <a:t>17,4%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1B6-4922-BAC2-A8480C1C84D1}"/>
                </c:ext>
              </c:extLst>
            </c:dLbl>
            <c:numFmt formatCode="0.0%" sourceLinked="0"/>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0.03</c:v>
                </c:pt>
                <c:pt idx="1">
                  <c:v>0.17399999999999999</c:v>
                </c:pt>
              </c:numCache>
            </c:numRef>
          </c:val>
          <c:extLst>
            <c:ext xmlns:c16="http://schemas.microsoft.com/office/drawing/2014/chart" uri="{C3380CC4-5D6E-409C-BE32-E72D297353CC}">
              <c16:uniqueId val="{00000008-E1B6-4922-BAC2-A8480C1C84D1}"/>
            </c:ext>
          </c:extLst>
        </c:ser>
        <c:dLbls>
          <c:showLegendKey val="0"/>
          <c:showVal val="1"/>
          <c:showCatName val="0"/>
          <c:showSerName val="0"/>
          <c:showPercent val="0"/>
          <c:showBubbleSize val="0"/>
        </c:dLbls>
        <c:gapWidth val="115"/>
        <c:overlap val="-20"/>
        <c:axId val="377052672"/>
        <c:axId val="376832576"/>
      </c:barChart>
      <c:catAx>
        <c:axId val="377052672"/>
        <c:scaling>
          <c:orientation val="minMax"/>
        </c:scaling>
        <c:delete val="0"/>
        <c:axPos val="l"/>
        <c:numFmt formatCode="General" sourceLinked="0"/>
        <c:majorTickMark val="none"/>
        <c:minorTickMark val="out"/>
        <c:tickLblPos val="nextTo"/>
        <c:txPr>
          <a:bodyPr rot="-60000000" vert="horz"/>
          <a:lstStyle/>
          <a:p>
            <a:pPr>
              <a:defRPr/>
            </a:pPr>
            <a:endParaRPr lang="ru-RU"/>
          </a:p>
        </c:txPr>
        <c:crossAx val="376832576"/>
        <c:crosses val="autoZero"/>
        <c:auto val="1"/>
        <c:lblAlgn val="ctr"/>
        <c:lblOffset val="100"/>
        <c:noMultiLvlLbl val="0"/>
      </c:catAx>
      <c:valAx>
        <c:axId val="376832576"/>
        <c:scaling>
          <c:orientation val="minMax"/>
        </c:scaling>
        <c:delete val="1"/>
        <c:axPos val="b"/>
        <c:numFmt formatCode="###0.0%" sourceLinked="1"/>
        <c:majorTickMark val="none"/>
        <c:minorTickMark val="none"/>
        <c:tickLblPos val="none"/>
        <c:crossAx val="377052672"/>
        <c:crosses val="autoZero"/>
        <c:crossBetween val="between"/>
      </c:valAx>
    </c:plotArea>
    <c:legend>
      <c:legendPos val="b"/>
      <c:layout>
        <c:manualLayout>
          <c:xMode val="edge"/>
          <c:yMode val="edge"/>
          <c:x val="0.16966552257890838"/>
          <c:y val="0.7952972878390201"/>
          <c:w val="0.66066895484218324"/>
          <c:h val="8.0258267716535436E-2"/>
        </c:manualLayout>
      </c:layout>
      <c:overlay val="0"/>
      <c:txPr>
        <a:bodyPr rot="0" vert="horz"/>
        <a:lstStyle/>
        <a:p>
          <a:pPr>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678803083368522"/>
          <c:y val="8.7711560610272771E-2"/>
          <c:w val="0.60976680961379015"/>
          <c:h val="0.62859383467754792"/>
        </c:manualLayout>
      </c:layout>
      <c:barChart>
        <c:barDir val="bar"/>
        <c:grouping val="clustered"/>
        <c:varyColors val="0"/>
        <c:ser>
          <c:idx val="0"/>
          <c:order val="0"/>
          <c:tx>
            <c:strRef>
              <c:f>Лист1!$B$1</c:f>
              <c:strCache>
                <c:ptCount val="1"/>
                <c:pt idx="0">
                  <c:v>Подал с первого раза</c:v>
                </c:pt>
              </c:strCache>
            </c:strRef>
          </c:tx>
          <c:invertIfNegative val="0"/>
          <c:dLbls>
            <c:dLbl>
              <c:idx val="0"/>
              <c:tx>
                <c:rich>
                  <a:bodyPr/>
                  <a:lstStyle/>
                  <a:p>
                    <a:r>
                      <a:rPr lang="en-US"/>
                      <a:t>73,9%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32D-47ED-B6E6-52AF64CAEB87}"/>
                </c:ext>
              </c:extLst>
            </c:dLbl>
            <c:dLbl>
              <c:idx val="1"/>
              <c:tx>
                <c:rich>
                  <a:bodyPr/>
                  <a:lstStyle/>
                  <a:p>
                    <a:r>
                      <a:rPr lang="en-US"/>
                      <a:t>99,1%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32D-47ED-B6E6-52AF64CAEB87}"/>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отрицательно</c:v>
                </c:pt>
                <c:pt idx="1">
                  <c:v>Среди тех, кто оценивает услуги положительно</c:v>
                </c:pt>
              </c:strCache>
            </c:strRef>
          </c:cat>
          <c:val>
            <c:numRef>
              <c:f>Лист1!$B$2:$B$3</c:f>
              <c:numCache>
                <c:formatCode>0.0</c:formatCode>
                <c:ptCount val="2"/>
                <c:pt idx="0">
                  <c:v>73.900000000000006</c:v>
                </c:pt>
                <c:pt idx="1">
                  <c:v>99.1</c:v>
                </c:pt>
              </c:numCache>
            </c:numRef>
          </c:val>
          <c:extLst>
            <c:ext xmlns:c16="http://schemas.microsoft.com/office/drawing/2014/chart" uri="{C3380CC4-5D6E-409C-BE32-E72D297353CC}">
              <c16:uniqueId val="{00000002-C32D-47ED-B6E6-52AF64CAEB87}"/>
            </c:ext>
          </c:extLst>
        </c:ser>
        <c:ser>
          <c:idx val="1"/>
          <c:order val="1"/>
          <c:tx>
            <c:strRef>
              <c:f>Лист1!$C$1</c:f>
              <c:strCache>
                <c:ptCount val="1"/>
                <c:pt idx="0">
                  <c:v>Обращался несколько раз</c:v>
                </c:pt>
              </c:strCache>
            </c:strRef>
          </c:tx>
          <c:invertIfNegative val="0"/>
          <c:dLbls>
            <c:dLbl>
              <c:idx val="0"/>
              <c:tx>
                <c:rich>
                  <a:bodyPr/>
                  <a:lstStyle/>
                  <a:p>
                    <a:r>
                      <a:rPr lang="en-US"/>
                      <a:t>26,1%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32D-47ED-B6E6-52AF64CAEB87}"/>
                </c:ext>
              </c:extLst>
            </c:dLbl>
            <c:dLbl>
              <c:idx val="1"/>
              <c:tx>
                <c:rich>
                  <a:bodyPr/>
                  <a:lstStyle/>
                  <a:p>
                    <a:r>
                      <a:rPr lang="en-US"/>
                      <a:t>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32D-47ED-B6E6-52AF64CAEB87}"/>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отрицательно</c:v>
                </c:pt>
                <c:pt idx="1">
                  <c:v>Среди тех, кто оценивает услуги положительно</c:v>
                </c:pt>
              </c:strCache>
            </c:strRef>
          </c:cat>
          <c:val>
            <c:numRef>
              <c:f>Лист1!$C$2:$C$3</c:f>
              <c:numCache>
                <c:formatCode>0.0</c:formatCode>
                <c:ptCount val="2"/>
                <c:pt idx="0">
                  <c:v>26.1</c:v>
                </c:pt>
                <c:pt idx="1">
                  <c:v>0.9</c:v>
                </c:pt>
              </c:numCache>
            </c:numRef>
          </c:val>
          <c:extLst>
            <c:ext xmlns:c16="http://schemas.microsoft.com/office/drawing/2014/chart" uri="{C3380CC4-5D6E-409C-BE32-E72D297353CC}">
              <c16:uniqueId val="{00000005-C32D-47ED-B6E6-52AF64CAEB87}"/>
            </c:ext>
          </c:extLst>
        </c:ser>
        <c:dLbls>
          <c:showLegendKey val="0"/>
          <c:showVal val="1"/>
          <c:showCatName val="0"/>
          <c:showSerName val="0"/>
          <c:showPercent val="0"/>
          <c:showBubbleSize val="0"/>
        </c:dLbls>
        <c:gapWidth val="115"/>
        <c:overlap val="-20"/>
        <c:axId val="377051136"/>
        <c:axId val="376834304"/>
      </c:barChart>
      <c:catAx>
        <c:axId val="377051136"/>
        <c:scaling>
          <c:orientation val="maxMin"/>
        </c:scaling>
        <c:delete val="0"/>
        <c:axPos val="l"/>
        <c:numFmt formatCode="General" sourceLinked="0"/>
        <c:majorTickMark val="out"/>
        <c:minorTickMark val="none"/>
        <c:tickLblPos val="nextTo"/>
        <c:txPr>
          <a:bodyPr rot="-60000000" vert="horz"/>
          <a:lstStyle/>
          <a:p>
            <a:pPr>
              <a:defRPr/>
            </a:pPr>
            <a:endParaRPr lang="ru-RU"/>
          </a:p>
        </c:txPr>
        <c:crossAx val="376834304"/>
        <c:crosses val="autoZero"/>
        <c:auto val="1"/>
        <c:lblAlgn val="ctr"/>
        <c:lblOffset val="100"/>
        <c:noMultiLvlLbl val="0"/>
      </c:catAx>
      <c:valAx>
        <c:axId val="376834304"/>
        <c:scaling>
          <c:orientation val="minMax"/>
        </c:scaling>
        <c:delete val="1"/>
        <c:axPos val="t"/>
        <c:numFmt formatCode="0.0" sourceLinked="1"/>
        <c:majorTickMark val="none"/>
        <c:minorTickMark val="none"/>
        <c:tickLblPos val="none"/>
        <c:crossAx val="377051136"/>
        <c:crosses val="autoZero"/>
        <c:crossBetween val="between"/>
      </c:valAx>
    </c:plotArea>
    <c:legend>
      <c:legendPos val="b"/>
      <c:overlay val="0"/>
      <c:txPr>
        <a:bodyPr rot="0" vert="horz"/>
        <a:lstStyle/>
        <a:p>
          <a:pPr>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5981513180417662"/>
          <c:y val="5.8766742771847867E-2"/>
          <c:w val="0.64018486819582343"/>
          <c:h val="0.77675685940267014"/>
        </c:manualLayout>
      </c:layout>
      <c:barChart>
        <c:barDir val="bar"/>
        <c:grouping val="clustered"/>
        <c:varyColors val="0"/>
        <c:ser>
          <c:idx val="0"/>
          <c:order val="0"/>
          <c:tx>
            <c:strRef>
              <c:f>Лист1!$B$1</c:f>
              <c:strCache>
                <c:ptCount val="1"/>
                <c:pt idx="0">
                  <c:v>Устроило</c:v>
                </c:pt>
              </c:strCache>
            </c:strRef>
          </c:tx>
          <c:invertIfNegative val="0"/>
          <c:dLbls>
            <c:dLbl>
              <c:idx val="0"/>
              <c:tx>
                <c:rich>
                  <a:bodyPr/>
                  <a:lstStyle/>
                  <a:p>
                    <a:r>
                      <a:rPr lang="en-US"/>
                      <a:t>97,1%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FEE-4302-B4AC-74EC999045DC}"/>
                </c:ext>
              </c:extLst>
            </c:dLbl>
            <c:dLbl>
              <c:idx val="1"/>
              <c:tx>
                <c:rich>
                  <a:bodyPr/>
                  <a:lstStyle/>
                  <a:p>
                    <a:r>
                      <a:rPr lang="en-US"/>
                      <a:t>60,9%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FEE-4302-B4AC-74EC999045DC}"/>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0.97099999999999997</c:v>
                </c:pt>
                <c:pt idx="1">
                  <c:v>0.60899999999999999</c:v>
                </c:pt>
              </c:numCache>
            </c:numRef>
          </c:val>
          <c:extLst>
            <c:ext xmlns:c16="http://schemas.microsoft.com/office/drawing/2014/chart" uri="{C3380CC4-5D6E-409C-BE32-E72D297353CC}">
              <c16:uniqueId val="{00000002-CFEE-4302-B4AC-74EC999045DC}"/>
            </c:ext>
          </c:extLst>
        </c:ser>
        <c:ser>
          <c:idx val="1"/>
          <c:order val="1"/>
          <c:tx>
            <c:strRef>
              <c:f>Лист1!$C$1</c:f>
              <c:strCache>
                <c:ptCount val="1"/>
                <c:pt idx="0">
                  <c:v>Не устроило</c:v>
                </c:pt>
              </c:strCache>
            </c:strRef>
          </c:tx>
          <c:invertIfNegative val="0"/>
          <c:dLbls>
            <c:dLbl>
              <c:idx val="0"/>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FEE-4302-B4AC-74EC999045DC}"/>
                </c:ext>
              </c:extLst>
            </c:dLbl>
            <c:dLbl>
              <c:idx val="1"/>
              <c:tx>
                <c:rich>
                  <a:bodyPr/>
                  <a:lstStyle/>
                  <a:p>
                    <a:r>
                      <a:rPr lang="en-US"/>
                      <a:t>34,8%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FEE-4302-B4AC-74EC999045DC}"/>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5.0000000000000001E-3</c:v>
                </c:pt>
                <c:pt idx="1">
                  <c:v>0.34799999999999998</c:v>
                </c:pt>
              </c:numCache>
            </c:numRef>
          </c:val>
          <c:extLst>
            <c:ext xmlns:c16="http://schemas.microsoft.com/office/drawing/2014/chart" uri="{C3380CC4-5D6E-409C-BE32-E72D297353CC}">
              <c16:uniqueId val="{00000005-CFEE-4302-B4AC-74EC999045DC}"/>
            </c:ext>
          </c:extLst>
        </c:ser>
        <c:ser>
          <c:idx val="2"/>
          <c:order val="2"/>
          <c:tx>
            <c:strRef>
              <c:f>Лист1!$D$1</c:f>
              <c:strCache>
                <c:ptCount val="1"/>
                <c:pt idx="0">
                  <c:v>Затрудняюсь ответить</c:v>
                </c:pt>
              </c:strCache>
            </c:strRef>
          </c:tx>
          <c:invertIfNegative val="0"/>
          <c:dLbls>
            <c:dLbl>
              <c:idx val="0"/>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FEE-4302-B4AC-74EC999045DC}"/>
                </c:ext>
              </c:extLst>
            </c:dLbl>
            <c:dLbl>
              <c:idx val="1"/>
              <c:tx>
                <c:rich>
                  <a:bodyPr/>
                  <a:lstStyle/>
                  <a:p>
                    <a:r>
                      <a:rPr lang="en-US"/>
                      <a:t>4,3%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FEE-4302-B4AC-74EC999045DC}"/>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2.4E-2</c:v>
                </c:pt>
                <c:pt idx="1">
                  <c:v>4.2999999999999997E-2</c:v>
                </c:pt>
              </c:numCache>
            </c:numRef>
          </c:val>
          <c:extLst>
            <c:ext xmlns:c16="http://schemas.microsoft.com/office/drawing/2014/chart" uri="{C3380CC4-5D6E-409C-BE32-E72D297353CC}">
              <c16:uniqueId val="{00000008-CFEE-4302-B4AC-74EC999045DC}"/>
            </c:ext>
          </c:extLst>
        </c:ser>
        <c:dLbls>
          <c:showLegendKey val="0"/>
          <c:showVal val="1"/>
          <c:showCatName val="0"/>
          <c:showSerName val="0"/>
          <c:showPercent val="0"/>
          <c:showBubbleSize val="0"/>
        </c:dLbls>
        <c:gapWidth val="115"/>
        <c:overlap val="-20"/>
        <c:axId val="377052160"/>
        <c:axId val="376836032"/>
      </c:barChart>
      <c:catAx>
        <c:axId val="377052160"/>
        <c:scaling>
          <c:orientation val="minMax"/>
        </c:scaling>
        <c:delete val="0"/>
        <c:axPos val="l"/>
        <c:numFmt formatCode="General" sourceLinked="0"/>
        <c:majorTickMark val="none"/>
        <c:minorTickMark val="out"/>
        <c:tickLblPos val="nextTo"/>
        <c:txPr>
          <a:bodyPr rot="-60000000" vert="horz"/>
          <a:lstStyle/>
          <a:p>
            <a:pPr>
              <a:defRPr/>
            </a:pPr>
            <a:endParaRPr lang="ru-RU"/>
          </a:p>
        </c:txPr>
        <c:crossAx val="376836032"/>
        <c:crosses val="autoZero"/>
        <c:auto val="1"/>
        <c:lblAlgn val="ctr"/>
        <c:lblOffset val="100"/>
        <c:noMultiLvlLbl val="0"/>
      </c:catAx>
      <c:valAx>
        <c:axId val="376836032"/>
        <c:scaling>
          <c:orientation val="minMax"/>
        </c:scaling>
        <c:delete val="1"/>
        <c:axPos val="b"/>
        <c:numFmt formatCode="###0.0%" sourceLinked="1"/>
        <c:majorTickMark val="none"/>
        <c:minorTickMark val="none"/>
        <c:tickLblPos val="none"/>
        <c:crossAx val="377052160"/>
        <c:crosses val="autoZero"/>
        <c:crossBetween val="between"/>
      </c:valAx>
    </c:plotArea>
    <c:legend>
      <c:legendPos val="b"/>
      <c:overlay val="0"/>
      <c:txPr>
        <a:bodyPr rot="0" vert="horz"/>
        <a:lstStyle/>
        <a:p>
          <a:pPr>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6416666666666669"/>
          <c:y val="2.0392636731219409E-3"/>
          <c:w val="0.62610909213271415"/>
          <c:h val="0.88541178974249823"/>
        </c:manualLayout>
      </c:layout>
      <c:barChart>
        <c:barDir val="bar"/>
        <c:grouping val="clustered"/>
        <c:varyColors val="0"/>
        <c:ser>
          <c:idx val="0"/>
          <c:order val="0"/>
          <c:tx>
            <c:strRef>
              <c:f>Лист1!$B$1</c:f>
              <c:strCache>
                <c:ptCount val="1"/>
                <c:pt idx="0">
                  <c:v>Устроил</c:v>
                </c:pt>
              </c:strCache>
            </c:strRef>
          </c:tx>
          <c:invertIfNegative val="0"/>
          <c:dLbls>
            <c:dLbl>
              <c:idx val="0"/>
              <c:tx>
                <c:rich>
                  <a:bodyPr/>
                  <a:lstStyle/>
                  <a:p>
                    <a:r>
                      <a:rPr lang="en-US"/>
                      <a:t>97,3%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E6C-4DDB-B140-ABE7C541CB52}"/>
                </c:ext>
              </c:extLst>
            </c:dLbl>
            <c:dLbl>
              <c:idx val="1"/>
              <c:tx>
                <c:rich>
                  <a:bodyPr/>
                  <a:lstStyle/>
                  <a:p>
                    <a:r>
                      <a:rPr lang="en-US"/>
                      <a:t>33,3%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E6C-4DDB-B140-ABE7C541CB52}"/>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0.97299999999999998</c:v>
                </c:pt>
                <c:pt idx="1">
                  <c:v>0.33300000000000002</c:v>
                </c:pt>
              </c:numCache>
            </c:numRef>
          </c:val>
          <c:extLst>
            <c:ext xmlns:c16="http://schemas.microsoft.com/office/drawing/2014/chart" uri="{C3380CC4-5D6E-409C-BE32-E72D297353CC}">
              <c16:uniqueId val="{00000002-5E6C-4DDB-B140-ABE7C541CB52}"/>
            </c:ext>
          </c:extLst>
        </c:ser>
        <c:ser>
          <c:idx val="1"/>
          <c:order val="1"/>
          <c:tx>
            <c:strRef>
              <c:f>Лист1!$C$1</c:f>
              <c:strCache>
                <c:ptCount val="1"/>
                <c:pt idx="0">
                  <c:v>Не устроил</c:v>
                </c:pt>
              </c:strCache>
            </c:strRef>
          </c:tx>
          <c:invertIfNegative val="0"/>
          <c:dLbls>
            <c:dLbl>
              <c:idx val="0"/>
              <c:tx>
                <c:rich>
                  <a:bodyPr/>
                  <a:lstStyle/>
                  <a:p>
                    <a:r>
                      <a:rPr lang="en-US"/>
                      <a:t>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E6C-4DDB-B140-ABE7C541CB52}"/>
                </c:ext>
              </c:extLst>
            </c:dLbl>
            <c:dLbl>
              <c:idx val="1"/>
              <c:tx>
                <c:rich>
                  <a:bodyPr/>
                  <a:lstStyle/>
                  <a:p>
                    <a:r>
                      <a:rPr lang="en-US"/>
                      <a:t>50,0%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E6C-4DDB-B140-ABE7C541CB52}"/>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8.9999999999999993E-3</c:v>
                </c:pt>
                <c:pt idx="1">
                  <c:v>0.5</c:v>
                </c:pt>
              </c:numCache>
            </c:numRef>
          </c:val>
          <c:extLst>
            <c:ext xmlns:c16="http://schemas.microsoft.com/office/drawing/2014/chart" uri="{C3380CC4-5D6E-409C-BE32-E72D297353CC}">
              <c16:uniqueId val="{00000005-5E6C-4DDB-B140-ABE7C541CB52}"/>
            </c:ext>
          </c:extLst>
        </c:ser>
        <c:ser>
          <c:idx val="2"/>
          <c:order val="2"/>
          <c:tx>
            <c:strRef>
              <c:f>Лист1!$D$1</c:f>
              <c:strCache>
                <c:ptCount val="1"/>
                <c:pt idx="0">
                  <c:v>Затрудняюсь ответить</c:v>
                </c:pt>
              </c:strCache>
            </c:strRef>
          </c:tx>
          <c:invertIfNegative val="0"/>
          <c:dLbls>
            <c:dLbl>
              <c:idx val="0"/>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E6C-4DDB-B140-ABE7C541CB52}"/>
                </c:ext>
              </c:extLst>
            </c:dLbl>
            <c:dLbl>
              <c:idx val="1"/>
              <c:tx>
                <c:rich>
                  <a:bodyPr/>
                  <a:lstStyle/>
                  <a:p>
                    <a:r>
                      <a:rPr lang="en-US"/>
                      <a:t>16,7%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E6C-4DDB-B140-ABE7C541CB52}"/>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1.7999999999999999E-2</c:v>
                </c:pt>
                <c:pt idx="1">
                  <c:v>0.16700000000000001</c:v>
                </c:pt>
              </c:numCache>
            </c:numRef>
          </c:val>
          <c:extLst>
            <c:ext xmlns:c16="http://schemas.microsoft.com/office/drawing/2014/chart" uri="{C3380CC4-5D6E-409C-BE32-E72D297353CC}">
              <c16:uniqueId val="{00000008-5E6C-4DDB-B140-ABE7C541CB52}"/>
            </c:ext>
          </c:extLst>
        </c:ser>
        <c:dLbls>
          <c:showLegendKey val="0"/>
          <c:showVal val="1"/>
          <c:showCatName val="0"/>
          <c:showSerName val="0"/>
          <c:showPercent val="0"/>
          <c:showBubbleSize val="0"/>
        </c:dLbls>
        <c:gapWidth val="115"/>
        <c:overlap val="-20"/>
        <c:axId val="377049600"/>
        <c:axId val="376837760"/>
      </c:barChart>
      <c:catAx>
        <c:axId val="377049600"/>
        <c:scaling>
          <c:orientation val="minMax"/>
        </c:scaling>
        <c:delete val="0"/>
        <c:axPos val="l"/>
        <c:numFmt formatCode="General" sourceLinked="0"/>
        <c:majorTickMark val="none"/>
        <c:minorTickMark val="out"/>
        <c:tickLblPos val="nextTo"/>
        <c:txPr>
          <a:bodyPr rot="-60000000" vert="horz"/>
          <a:lstStyle/>
          <a:p>
            <a:pPr>
              <a:defRPr/>
            </a:pPr>
            <a:endParaRPr lang="ru-RU"/>
          </a:p>
        </c:txPr>
        <c:crossAx val="376837760"/>
        <c:crosses val="autoZero"/>
        <c:auto val="1"/>
        <c:lblAlgn val="ctr"/>
        <c:lblOffset val="100"/>
        <c:noMultiLvlLbl val="0"/>
      </c:catAx>
      <c:valAx>
        <c:axId val="376837760"/>
        <c:scaling>
          <c:orientation val="minMax"/>
        </c:scaling>
        <c:delete val="1"/>
        <c:axPos val="b"/>
        <c:numFmt formatCode="###0.0%" sourceLinked="1"/>
        <c:majorTickMark val="none"/>
        <c:minorTickMark val="none"/>
        <c:tickLblPos val="none"/>
        <c:crossAx val="377049600"/>
        <c:crosses val="autoZero"/>
        <c:crossBetween val="between"/>
      </c:valAx>
    </c:plotArea>
    <c:legend>
      <c:legendPos val="b"/>
      <c:layout>
        <c:manualLayout>
          <c:xMode val="edge"/>
          <c:yMode val="edge"/>
          <c:x val="0.19048981009726726"/>
          <c:y val="0.87056022557991053"/>
          <c:w val="0.62742374115000332"/>
          <c:h val="0.12943977442008939"/>
        </c:manualLayout>
      </c:layout>
      <c:overlay val="0"/>
      <c:txPr>
        <a:bodyPr rot="0" vert="horz"/>
        <a:lstStyle/>
        <a:p>
          <a:pPr>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7477530247743424"/>
          <c:y val="6.423606028551937E-2"/>
          <c:w val="0.62522469752256571"/>
          <c:h val="0.67742963164087255"/>
        </c:manualLayout>
      </c:layout>
      <c:barChart>
        <c:barDir val="bar"/>
        <c:grouping val="clustered"/>
        <c:varyColors val="0"/>
        <c:ser>
          <c:idx val="0"/>
          <c:order val="0"/>
          <c:tx>
            <c:strRef>
              <c:f>Лист1!$B$1</c:f>
              <c:strCache>
                <c:ptCount val="1"/>
                <c:pt idx="0">
                  <c:v>Устроило</c:v>
                </c:pt>
              </c:strCache>
            </c:strRef>
          </c:tx>
          <c:invertIfNegative val="0"/>
          <c:dLbls>
            <c:dLbl>
              <c:idx val="0"/>
              <c:tx>
                <c:rich>
                  <a:bodyPr/>
                  <a:lstStyle/>
                  <a:p>
                    <a:r>
                      <a:rPr lang="en-US"/>
                      <a:t>96,9%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369-476A-B4B1-1DB01FFFB298}"/>
                </c:ext>
              </c:extLst>
            </c:dLbl>
            <c:dLbl>
              <c:idx val="1"/>
              <c:tx>
                <c:rich>
                  <a:bodyPr/>
                  <a:lstStyle/>
                  <a:p>
                    <a:r>
                      <a:rPr lang="en-US"/>
                      <a:t>83,3%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369-476A-B4B1-1DB01FFFB298}"/>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0.96899999999999997</c:v>
                </c:pt>
                <c:pt idx="1">
                  <c:v>0.83299999999999996</c:v>
                </c:pt>
              </c:numCache>
            </c:numRef>
          </c:val>
          <c:extLst>
            <c:ext xmlns:c16="http://schemas.microsoft.com/office/drawing/2014/chart" uri="{C3380CC4-5D6E-409C-BE32-E72D297353CC}">
              <c16:uniqueId val="{00000002-3369-476A-B4B1-1DB01FFFB298}"/>
            </c:ext>
          </c:extLst>
        </c:ser>
        <c:ser>
          <c:idx val="1"/>
          <c:order val="1"/>
          <c:tx>
            <c:strRef>
              <c:f>Лист1!$C$1</c:f>
              <c:strCache>
                <c:ptCount val="1"/>
                <c:pt idx="0">
                  <c:v>Не устроило</c:v>
                </c:pt>
              </c:strCache>
            </c:strRef>
          </c:tx>
          <c:invertIfNegative val="0"/>
          <c:dLbls>
            <c:dLbl>
              <c:idx val="0"/>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369-476A-B4B1-1DB01FFFB298}"/>
                </c:ext>
              </c:extLst>
            </c:dLbl>
            <c:dLbl>
              <c:idx val="1"/>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369-476A-B4B1-1DB01FFFB298}"/>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4.0000000000000001E-3</c:v>
                </c:pt>
                <c:pt idx="1">
                  <c:v>0</c:v>
                </c:pt>
              </c:numCache>
            </c:numRef>
          </c:val>
          <c:extLst>
            <c:ext xmlns:c16="http://schemas.microsoft.com/office/drawing/2014/chart" uri="{C3380CC4-5D6E-409C-BE32-E72D297353CC}">
              <c16:uniqueId val="{00000005-3369-476A-B4B1-1DB01FFFB298}"/>
            </c:ext>
          </c:extLst>
        </c:ser>
        <c:ser>
          <c:idx val="2"/>
          <c:order val="2"/>
          <c:tx>
            <c:strRef>
              <c:f>Лист1!$D$1</c:f>
              <c:strCache>
                <c:ptCount val="1"/>
                <c:pt idx="0">
                  <c:v>Затрудняюсь ответить</c:v>
                </c:pt>
              </c:strCache>
            </c:strRef>
          </c:tx>
          <c:invertIfNegative val="0"/>
          <c:dLbls>
            <c:dLbl>
              <c:idx val="0"/>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369-476A-B4B1-1DB01FFFB298}"/>
                </c:ext>
              </c:extLst>
            </c:dLbl>
            <c:dLbl>
              <c:idx val="1"/>
              <c:tx>
                <c:rich>
                  <a:bodyPr/>
                  <a:lstStyle/>
                  <a:p>
                    <a:r>
                      <a:rPr lang="en-US"/>
                      <a:t>16,7%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369-476A-B4B1-1DB01FFFB298}"/>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2.7E-2</c:v>
                </c:pt>
                <c:pt idx="1">
                  <c:v>0.16700000000000001</c:v>
                </c:pt>
              </c:numCache>
            </c:numRef>
          </c:val>
          <c:extLst>
            <c:ext xmlns:c16="http://schemas.microsoft.com/office/drawing/2014/chart" uri="{C3380CC4-5D6E-409C-BE32-E72D297353CC}">
              <c16:uniqueId val="{00000008-3369-476A-B4B1-1DB01FFFB298}"/>
            </c:ext>
          </c:extLst>
        </c:ser>
        <c:dLbls>
          <c:showLegendKey val="0"/>
          <c:showVal val="1"/>
          <c:showCatName val="0"/>
          <c:showSerName val="0"/>
          <c:showPercent val="0"/>
          <c:showBubbleSize val="0"/>
        </c:dLbls>
        <c:gapWidth val="115"/>
        <c:overlap val="-20"/>
        <c:axId val="382780416"/>
        <c:axId val="376839488"/>
      </c:barChart>
      <c:catAx>
        <c:axId val="382780416"/>
        <c:scaling>
          <c:orientation val="minMax"/>
        </c:scaling>
        <c:delete val="0"/>
        <c:axPos val="l"/>
        <c:numFmt formatCode="General" sourceLinked="0"/>
        <c:majorTickMark val="out"/>
        <c:minorTickMark val="none"/>
        <c:tickLblPos val="nextTo"/>
        <c:txPr>
          <a:bodyPr rot="-60000000" vert="horz"/>
          <a:lstStyle/>
          <a:p>
            <a:pPr>
              <a:defRPr/>
            </a:pPr>
            <a:endParaRPr lang="ru-RU"/>
          </a:p>
        </c:txPr>
        <c:crossAx val="376839488"/>
        <c:crosses val="autoZero"/>
        <c:auto val="1"/>
        <c:lblAlgn val="ctr"/>
        <c:lblOffset val="100"/>
        <c:noMultiLvlLbl val="0"/>
      </c:catAx>
      <c:valAx>
        <c:axId val="376839488"/>
        <c:scaling>
          <c:orientation val="minMax"/>
        </c:scaling>
        <c:delete val="1"/>
        <c:axPos val="b"/>
        <c:numFmt formatCode="###0.0%" sourceLinked="1"/>
        <c:majorTickMark val="none"/>
        <c:minorTickMark val="none"/>
        <c:tickLblPos val="none"/>
        <c:crossAx val="382780416"/>
        <c:crosses val="autoZero"/>
        <c:crossBetween val="between"/>
      </c:valAx>
    </c:plotArea>
    <c:legend>
      <c:legendPos val="b"/>
      <c:overlay val="0"/>
      <c:txPr>
        <a:bodyPr rot="0" vert="horz"/>
        <a:lstStyle/>
        <a:p>
          <a:pPr>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6631281164481305"/>
          <c:y val="3.7201731362527052E-2"/>
          <c:w val="0.57711179759246511"/>
          <c:h val="0.75509600773587515"/>
        </c:manualLayout>
      </c:layout>
      <c:barChart>
        <c:barDir val="bar"/>
        <c:grouping val="clustered"/>
        <c:varyColors val="0"/>
        <c:ser>
          <c:idx val="0"/>
          <c:order val="0"/>
          <c:tx>
            <c:strRef>
              <c:f>Лист1!$B$1</c:f>
              <c:strCache>
                <c:ptCount val="1"/>
                <c:pt idx="0">
                  <c:v>Устраивает</c:v>
                </c:pt>
              </c:strCache>
            </c:strRef>
          </c:tx>
          <c:invertIfNegative val="0"/>
          <c:dLbls>
            <c:dLbl>
              <c:idx val="0"/>
              <c:tx>
                <c:rich>
                  <a:bodyPr/>
                  <a:lstStyle/>
                  <a:p>
                    <a:r>
                      <a:rPr lang="en-US"/>
                      <a:t>94,9%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796-487C-9A25-963FF0C6ABBB}"/>
                </c:ext>
              </c:extLst>
            </c:dLbl>
            <c:dLbl>
              <c:idx val="1"/>
              <c:tx>
                <c:rich>
                  <a:bodyPr/>
                  <a:lstStyle/>
                  <a:p>
                    <a:r>
                      <a:rPr lang="en-US"/>
                      <a:t>83,3%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796-487C-9A25-963FF0C6ABBB}"/>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0.94899999999999995</c:v>
                </c:pt>
                <c:pt idx="1">
                  <c:v>0.83299999999999996</c:v>
                </c:pt>
              </c:numCache>
            </c:numRef>
          </c:val>
          <c:extLst>
            <c:ext xmlns:c16="http://schemas.microsoft.com/office/drawing/2014/chart" uri="{C3380CC4-5D6E-409C-BE32-E72D297353CC}">
              <c16:uniqueId val="{00000002-D796-487C-9A25-963FF0C6ABBB}"/>
            </c:ext>
          </c:extLst>
        </c:ser>
        <c:ser>
          <c:idx val="1"/>
          <c:order val="1"/>
          <c:tx>
            <c:strRef>
              <c:f>Лист1!$C$1</c:f>
              <c:strCache>
                <c:ptCount val="1"/>
                <c:pt idx="0">
                  <c:v>Не устраивает</c:v>
                </c:pt>
              </c:strCache>
            </c:strRef>
          </c:tx>
          <c:invertIfNegative val="0"/>
          <c:dLbls>
            <c:dLbl>
              <c:idx val="0"/>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796-487C-9A25-963FF0C6ABBB}"/>
                </c:ext>
              </c:extLst>
            </c:dLbl>
            <c:dLbl>
              <c:idx val="1"/>
              <c:tx>
                <c:rich>
                  <a:bodyPr/>
                  <a:lstStyle/>
                  <a:p>
                    <a:r>
                      <a:rPr lang="en-US"/>
                      <a:t>16,7%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796-487C-9A25-963FF0C6ABBB}"/>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1.9E-2</c:v>
                </c:pt>
                <c:pt idx="1">
                  <c:v>0.16700000000000001</c:v>
                </c:pt>
              </c:numCache>
            </c:numRef>
          </c:val>
          <c:extLst>
            <c:ext xmlns:c16="http://schemas.microsoft.com/office/drawing/2014/chart" uri="{C3380CC4-5D6E-409C-BE32-E72D297353CC}">
              <c16:uniqueId val="{00000005-D796-487C-9A25-963FF0C6ABBB}"/>
            </c:ext>
          </c:extLst>
        </c:ser>
        <c:ser>
          <c:idx val="2"/>
          <c:order val="2"/>
          <c:tx>
            <c:strRef>
              <c:f>Лист1!$D$1</c:f>
              <c:strCache>
                <c:ptCount val="1"/>
                <c:pt idx="0">
                  <c:v>Затрудняюсь ответить</c:v>
                </c:pt>
              </c:strCache>
            </c:strRef>
          </c:tx>
          <c:invertIfNegative val="0"/>
          <c:dLbls>
            <c:dLbl>
              <c:idx val="0"/>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796-487C-9A25-963FF0C6ABBB}"/>
                </c:ext>
              </c:extLst>
            </c:dLbl>
            <c:dLbl>
              <c:idx val="1"/>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796-487C-9A25-963FF0C6ABBB}"/>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3.2000000000000001E-2</c:v>
                </c:pt>
                <c:pt idx="1">
                  <c:v>0</c:v>
                </c:pt>
              </c:numCache>
            </c:numRef>
          </c:val>
          <c:extLst>
            <c:ext xmlns:c16="http://schemas.microsoft.com/office/drawing/2014/chart" uri="{C3380CC4-5D6E-409C-BE32-E72D297353CC}">
              <c16:uniqueId val="{00000008-D796-487C-9A25-963FF0C6ABBB}"/>
            </c:ext>
          </c:extLst>
        </c:ser>
        <c:dLbls>
          <c:showLegendKey val="0"/>
          <c:showVal val="1"/>
          <c:showCatName val="0"/>
          <c:showSerName val="0"/>
          <c:showPercent val="0"/>
          <c:showBubbleSize val="0"/>
        </c:dLbls>
        <c:gapWidth val="115"/>
        <c:overlap val="-20"/>
        <c:axId val="377050112"/>
        <c:axId val="385221760"/>
      </c:barChart>
      <c:catAx>
        <c:axId val="377050112"/>
        <c:scaling>
          <c:orientation val="minMax"/>
        </c:scaling>
        <c:delete val="0"/>
        <c:axPos val="l"/>
        <c:numFmt formatCode="General" sourceLinked="0"/>
        <c:majorTickMark val="none"/>
        <c:minorTickMark val="out"/>
        <c:tickLblPos val="nextTo"/>
        <c:txPr>
          <a:bodyPr rot="-60000000" vert="horz"/>
          <a:lstStyle/>
          <a:p>
            <a:pPr>
              <a:defRPr/>
            </a:pPr>
            <a:endParaRPr lang="ru-RU"/>
          </a:p>
        </c:txPr>
        <c:crossAx val="385221760"/>
        <c:crosses val="autoZero"/>
        <c:auto val="1"/>
        <c:lblAlgn val="ctr"/>
        <c:lblOffset val="100"/>
        <c:noMultiLvlLbl val="0"/>
      </c:catAx>
      <c:valAx>
        <c:axId val="385221760"/>
        <c:scaling>
          <c:orientation val="minMax"/>
        </c:scaling>
        <c:delete val="1"/>
        <c:axPos val="b"/>
        <c:numFmt formatCode="###0.0%" sourceLinked="1"/>
        <c:majorTickMark val="none"/>
        <c:minorTickMark val="none"/>
        <c:tickLblPos val="none"/>
        <c:crossAx val="377050112"/>
        <c:crosses val="autoZero"/>
        <c:crossBetween val="between"/>
      </c:valAx>
    </c:plotArea>
    <c:legend>
      <c:legendPos val="b"/>
      <c:overlay val="0"/>
      <c:txPr>
        <a:bodyPr rot="0" vert="horz"/>
        <a:lstStyle/>
        <a:p>
          <a:pPr>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7520025274618451"/>
          <c:y val="8.6226467884407854E-2"/>
          <c:w val="0.62066540293574401"/>
          <c:h val="0.68764927197788495"/>
        </c:manualLayout>
      </c:layout>
      <c:barChart>
        <c:barDir val="bar"/>
        <c:grouping val="clustered"/>
        <c:varyColors val="0"/>
        <c:ser>
          <c:idx val="0"/>
          <c:order val="0"/>
          <c:tx>
            <c:strRef>
              <c:f>Лист1!$B$1</c:f>
              <c:strCache>
                <c:ptCount val="1"/>
                <c:pt idx="0">
                  <c:v>Устроил</c:v>
                </c:pt>
              </c:strCache>
            </c:strRef>
          </c:tx>
          <c:invertIfNegative val="0"/>
          <c:dLbls>
            <c:dLbl>
              <c:idx val="0"/>
              <c:tx>
                <c:rich>
                  <a:bodyPr/>
                  <a:lstStyle/>
                  <a:p>
                    <a:r>
                      <a:rPr lang="en-US"/>
                      <a:t>97,4%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C6F-4B07-ADC5-B2EFF8C2545F}"/>
                </c:ext>
              </c:extLst>
            </c:dLbl>
            <c:dLbl>
              <c:idx val="1"/>
              <c:layout>
                <c:manualLayout>
                  <c:x val="-7.5795851359374839E-17"/>
                  <c:y val="4.7415836889520661E-3"/>
                </c:manualLayout>
              </c:layout>
              <c:tx>
                <c:rich>
                  <a:bodyPr/>
                  <a:lstStyle/>
                  <a:p>
                    <a:r>
                      <a:rPr lang="en-US"/>
                      <a:t>31,6%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C6F-4B07-ADC5-B2EFF8C2545F}"/>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97.4</c:v>
                </c:pt>
                <c:pt idx="1">
                  <c:v>31.6</c:v>
                </c:pt>
              </c:numCache>
            </c:numRef>
          </c:val>
          <c:extLst>
            <c:ext xmlns:c16="http://schemas.microsoft.com/office/drawing/2014/chart" uri="{C3380CC4-5D6E-409C-BE32-E72D297353CC}">
              <c16:uniqueId val="{00000002-BC6F-4B07-ADC5-B2EFF8C2545F}"/>
            </c:ext>
          </c:extLst>
        </c:ser>
        <c:ser>
          <c:idx val="1"/>
          <c:order val="1"/>
          <c:tx>
            <c:strRef>
              <c:f>Лист1!$C$1</c:f>
              <c:strCache>
                <c:ptCount val="1"/>
                <c:pt idx="0">
                  <c:v>Не устроил</c:v>
                </c:pt>
              </c:strCache>
            </c:strRef>
          </c:tx>
          <c:invertIfNegative val="0"/>
          <c:dLbls>
            <c:dLbl>
              <c:idx val="0"/>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C6F-4B07-ADC5-B2EFF8C2545F}"/>
                </c:ext>
              </c:extLst>
            </c:dLbl>
            <c:dLbl>
              <c:idx val="1"/>
              <c:tx>
                <c:rich>
                  <a:bodyPr/>
                  <a:lstStyle/>
                  <a:p>
                    <a:r>
                      <a:rPr lang="en-US"/>
                      <a:t>57,9%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C6F-4B07-ADC5-B2EFF8C2545F}"/>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1.8</c:v>
                </c:pt>
                <c:pt idx="1">
                  <c:v>57.9</c:v>
                </c:pt>
              </c:numCache>
            </c:numRef>
          </c:val>
          <c:extLst>
            <c:ext xmlns:c16="http://schemas.microsoft.com/office/drawing/2014/chart" uri="{C3380CC4-5D6E-409C-BE32-E72D297353CC}">
              <c16:uniqueId val="{00000005-BC6F-4B07-ADC5-B2EFF8C2545F}"/>
            </c:ext>
          </c:extLst>
        </c:ser>
        <c:ser>
          <c:idx val="2"/>
          <c:order val="2"/>
          <c:tx>
            <c:strRef>
              <c:f>Лист1!$D$1</c:f>
              <c:strCache>
                <c:ptCount val="1"/>
                <c:pt idx="0">
                  <c:v>Затрудняюсь ответить</c:v>
                </c:pt>
              </c:strCache>
            </c:strRef>
          </c:tx>
          <c:invertIfNegative val="0"/>
          <c:dLbls>
            <c:dLbl>
              <c:idx val="0"/>
              <c:tx>
                <c:rich>
                  <a:bodyPr/>
                  <a:lstStyle/>
                  <a:p>
                    <a:r>
                      <a:rPr lang="en-US"/>
                      <a:t>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C6F-4B07-ADC5-B2EFF8C2545F}"/>
                </c:ext>
              </c:extLst>
            </c:dLbl>
            <c:dLbl>
              <c:idx val="1"/>
              <c:tx>
                <c:rich>
                  <a:bodyPr/>
                  <a:lstStyle/>
                  <a:p>
                    <a:r>
                      <a:rPr lang="en-US"/>
                      <a:t>10,5%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C6F-4B07-ADC5-B2EFF8C2545F}"/>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0.8</c:v>
                </c:pt>
                <c:pt idx="1">
                  <c:v>10.5</c:v>
                </c:pt>
              </c:numCache>
            </c:numRef>
          </c:val>
          <c:extLst>
            <c:ext xmlns:c16="http://schemas.microsoft.com/office/drawing/2014/chart" uri="{C3380CC4-5D6E-409C-BE32-E72D297353CC}">
              <c16:uniqueId val="{00000008-BC6F-4B07-ADC5-B2EFF8C2545F}"/>
            </c:ext>
          </c:extLst>
        </c:ser>
        <c:dLbls>
          <c:showLegendKey val="0"/>
          <c:showVal val="1"/>
          <c:showCatName val="0"/>
          <c:showSerName val="0"/>
          <c:showPercent val="0"/>
          <c:showBubbleSize val="0"/>
        </c:dLbls>
        <c:gapWidth val="115"/>
        <c:overlap val="-20"/>
        <c:axId val="377050624"/>
        <c:axId val="385223488"/>
      </c:barChart>
      <c:catAx>
        <c:axId val="377050624"/>
        <c:scaling>
          <c:orientation val="minMax"/>
        </c:scaling>
        <c:delete val="0"/>
        <c:axPos val="l"/>
        <c:numFmt formatCode="General" sourceLinked="0"/>
        <c:majorTickMark val="none"/>
        <c:minorTickMark val="out"/>
        <c:tickLblPos val="nextTo"/>
        <c:txPr>
          <a:bodyPr rot="-60000000" vert="horz"/>
          <a:lstStyle/>
          <a:p>
            <a:pPr>
              <a:defRPr/>
            </a:pPr>
            <a:endParaRPr lang="ru-RU"/>
          </a:p>
        </c:txPr>
        <c:crossAx val="385223488"/>
        <c:crosses val="autoZero"/>
        <c:auto val="1"/>
        <c:lblAlgn val="ctr"/>
        <c:lblOffset val="100"/>
        <c:noMultiLvlLbl val="0"/>
      </c:catAx>
      <c:valAx>
        <c:axId val="385223488"/>
        <c:scaling>
          <c:orientation val="minMax"/>
        </c:scaling>
        <c:delete val="1"/>
        <c:axPos val="b"/>
        <c:numFmt formatCode="0.0" sourceLinked="1"/>
        <c:majorTickMark val="none"/>
        <c:minorTickMark val="none"/>
        <c:tickLblPos val="none"/>
        <c:crossAx val="377050624"/>
        <c:crosses val="autoZero"/>
        <c:crossBetween val="between"/>
      </c:valAx>
    </c:plotArea>
    <c:legend>
      <c:legendPos val="b"/>
      <c:overlay val="0"/>
      <c:txPr>
        <a:bodyPr rot="0" vert="horz"/>
        <a:lstStyle/>
        <a:p>
          <a:pPr>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08951036292878"/>
          <c:y val="3.4238053217485742E-2"/>
          <c:w val="0.47837021748933367"/>
          <c:h val="0.96576194836110607"/>
        </c:manualLayout>
      </c:layout>
      <c:doughnutChart>
        <c:varyColors val="1"/>
        <c:ser>
          <c:idx val="0"/>
          <c:order val="0"/>
          <c:tx>
            <c:strRef>
              <c:f>Лист1!$B$1</c:f>
              <c:strCache>
                <c:ptCount val="1"/>
                <c:pt idx="0">
                  <c:v>Продажи</c:v>
                </c:pt>
              </c:strCache>
            </c:strRef>
          </c:tx>
          <c:explosion val="2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0FD0-42A1-9B77-93A54475620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0FD0-42A1-9B77-93A544756209}"/>
              </c:ext>
            </c:extLst>
          </c:dPt>
          <c:dLbls>
            <c:dLbl>
              <c:idx val="0"/>
              <c:layout>
                <c:manualLayout>
                  <c:x val="0.16949772798224003"/>
                  <c:y val="4.5443791357066285E-3"/>
                </c:manualLayout>
              </c:layout>
              <c:tx>
                <c:rich>
                  <a:bodyPr/>
                  <a:lstStyle/>
                  <a:p>
                    <a:fld id="{07165A7E-C54F-4724-A18D-CEFB57098BE5}" type="CATEGORYNAME">
                      <a:rPr lang="ru-RU"/>
                      <a:pPr/>
                      <a:t>[ИМЯ КАТЕГОРИИ]</a:t>
                    </a:fld>
                    <a:r>
                      <a:rPr lang="ru-RU" baseline="0"/>
                      <a:t>
2,7%</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FD0-42A1-9B77-93A544756209}"/>
                </c:ext>
              </c:extLst>
            </c:dLbl>
            <c:dLbl>
              <c:idx val="1"/>
              <c:layout>
                <c:manualLayout>
                  <c:x val="-0.23198388994479138"/>
                  <c:y val="1.8123472712462667E-2"/>
                </c:manualLayout>
              </c:layout>
              <c:tx>
                <c:rich>
                  <a:bodyPr/>
                  <a:lstStyle/>
                  <a:p>
                    <a:fld id="{042B7724-38A9-4758-9D61-9F93CBDFA5D7}" type="CATEGORYNAME">
                      <a:rPr lang="ru-RU"/>
                      <a:pPr/>
                      <a:t>[ИМЯ КАТЕГОРИИ]</a:t>
                    </a:fld>
                    <a:r>
                      <a:rPr lang="ru-RU" baseline="0"/>
                      <a:t>
97,3%</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FD0-42A1-9B77-93A544756209}"/>
                </c:ext>
              </c:extLst>
            </c:dLbl>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Юридические лица</c:v>
                </c:pt>
                <c:pt idx="1">
                  <c:v>Физические лица</c:v>
                </c:pt>
              </c:strCache>
            </c:strRef>
          </c:cat>
          <c:val>
            <c:numRef>
              <c:f>Лист1!$B$2:$B$3</c:f>
              <c:numCache>
                <c:formatCode>General</c:formatCode>
                <c:ptCount val="2"/>
                <c:pt idx="0">
                  <c:v>4.2</c:v>
                </c:pt>
                <c:pt idx="1">
                  <c:v>97.3</c:v>
                </c:pt>
              </c:numCache>
            </c:numRef>
          </c:val>
          <c:extLst>
            <c:ext xmlns:c16="http://schemas.microsoft.com/office/drawing/2014/chart" uri="{C3380CC4-5D6E-409C-BE32-E72D297353CC}">
              <c16:uniqueId val="{00000004-0FD0-42A1-9B77-93A544756209}"/>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5381768631266997"/>
          <c:y val="4.1744146022251037E-2"/>
          <c:w val="0.61960575995157907"/>
          <c:h val="0.72088180275808067"/>
        </c:manualLayout>
      </c:layout>
      <c:barChart>
        <c:barDir val="bar"/>
        <c:grouping val="clustered"/>
        <c:varyColors val="0"/>
        <c:ser>
          <c:idx val="0"/>
          <c:order val="0"/>
          <c:tx>
            <c:strRef>
              <c:f>Лист1!$B$1</c:f>
              <c:strCache>
                <c:ptCount val="1"/>
                <c:pt idx="0">
                  <c:v>Устраивает</c:v>
                </c:pt>
              </c:strCache>
            </c:strRef>
          </c:tx>
          <c:spPr>
            <a:ln>
              <a:noFill/>
            </a:ln>
          </c:spPr>
          <c:invertIfNegative val="0"/>
          <c:dLbls>
            <c:dLbl>
              <c:idx val="0"/>
              <c:tx>
                <c:rich>
                  <a:bodyPr/>
                  <a:lstStyle/>
                  <a:p>
                    <a:r>
                      <a:rPr lang="en-US"/>
                      <a:t>95,2%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E0E-44B7-A131-49B67FD9C790}"/>
                </c:ext>
              </c:extLst>
            </c:dLbl>
            <c:dLbl>
              <c:idx val="1"/>
              <c:tx>
                <c:rich>
                  <a:bodyPr/>
                  <a:lstStyle/>
                  <a:p>
                    <a:r>
                      <a:rPr lang="en-US"/>
                      <a:t>57,9%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E0E-44B7-A131-49B67FD9C790}"/>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General</c:formatCode>
                <c:ptCount val="2"/>
                <c:pt idx="0">
                  <c:v>92.2</c:v>
                </c:pt>
                <c:pt idx="1">
                  <c:v>57.9</c:v>
                </c:pt>
              </c:numCache>
            </c:numRef>
          </c:val>
          <c:extLst>
            <c:ext xmlns:c16="http://schemas.microsoft.com/office/drawing/2014/chart" uri="{C3380CC4-5D6E-409C-BE32-E72D297353CC}">
              <c16:uniqueId val="{00000002-FE0E-44B7-A131-49B67FD9C790}"/>
            </c:ext>
          </c:extLst>
        </c:ser>
        <c:ser>
          <c:idx val="1"/>
          <c:order val="1"/>
          <c:tx>
            <c:strRef>
              <c:f>Лист1!$C$1</c:f>
              <c:strCache>
                <c:ptCount val="1"/>
                <c:pt idx="0">
                  <c:v>Не устраивает</c:v>
                </c:pt>
              </c:strCache>
            </c:strRef>
          </c:tx>
          <c:invertIfNegative val="0"/>
          <c:dLbls>
            <c:dLbl>
              <c:idx val="0"/>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E0E-44B7-A131-49B67FD9C790}"/>
                </c:ext>
              </c:extLst>
            </c:dLbl>
            <c:dLbl>
              <c:idx val="1"/>
              <c:tx>
                <c:rich>
                  <a:bodyPr/>
                  <a:lstStyle/>
                  <a:p>
                    <a:r>
                      <a:rPr lang="en-US"/>
                      <a:t>21,1%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E0E-44B7-A131-49B67FD9C790}"/>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General</c:formatCode>
                <c:ptCount val="2"/>
                <c:pt idx="0" formatCode="0.0">
                  <c:v>1.6</c:v>
                </c:pt>
                <c:pt idx="1">
                  <c:v>21.1</c:v>
                </c:pt>
              </c:numCache>
            </c:numRef>
          </c:val>
          <c:extLst>
            <c:ext xmlns:c16="http://schemas.microsoft.com/office/drawing/2014/chart" uri="{C3380CC4-5D6E-409C-BE32-E72D297353CC}">
              <c16:uniqueId val="{00000005-FE0E-44B7-A131-49B67FD9C790}"/>
            </c:ext>
          </c:extLst>
        </c:ser>
        <c:ser>
          <c:idx val="2"/>
          <c:order val="2"/>
          <c:tx>
            <c:strRef>
              <c:f>Лист1!$D$1</c:f>
              <c:strCache>
                <c:ptCount val="1"/>
                <c:pt idx="0">
                  <c:v>Затрудняюсь ответить</c:v>
                </c:pt>
              </c:strCache>
            </c:strRef>
          </c:tx>
          <c:invertIfNegative val="0"/>
          <c:dLbls>
            <c:dLbl>
              <c:idx val="0"/>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E0E-44B7-A131-49B67FD9C790}"/>
                </c:ext>
              </c:extLst>
            </c:dLbl>
            <c:dLbl>
              <c:idx val="1"/>
              <c:tx>
                <c:rich>
                  <a:bodyPr/>
                  <a:lstStyle/>
                  <a:p>
                    <a:r>
                      <a:rPr lang="en-US"/>
                      <a:t>21,0%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E0E-44B7-A131-49B67FD9C790}"/>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formatCode="General">
                  <c:v>3.2</c:v>
                </c:pt>
                <c:pt idx="1">
                  <c:v>21</c:v>
                </c:pt>
              </c:numCache>
            </c:numRef>
          </c:val>
          <c:extLst>
            <c:ext xmlns:c16="http://schemas.microsoft.com/office/drawing/2014/chart" uri="{C3380CC4-5D6E-409C-BE32-E72D297353CC}">
              <c16:uniqueId val="{00000008-FE0E-44B7-A131-49B67FD9C790}"/>
            </c:ext>
          </c:extLst>
        </c:ser>
        <c:dLbls>
          <c:showLegendKey val="0"/>
          <c:showVal val="1"/>
          <c:showCatName val="0"/>
          <c:showSerName val="0"/>
          <c:showPercent val="0"/>
          <c:showBubbleSize val="0"/>
        </c:dLbls>
        <c:gapWidth val="115"/>
        <c:overlap val="-20"/>
        <c:axId val="382782464"/>
        <c:axId val="385225216"/>
      </c:barChart>
      <c:catAx>
        <c:axId val="382782464"/>
        <c:scaling>
          <c:orientation val="minMax"/>
        </c:scaling>
        <c:delete val="0"/>
        <c:axPos val="l"/>
        <c:numFmt formatCode="General" sourceLinked="0"/>
        <c:majorTickMark val="none"/>
        <c:minorTickMark val="out"/>
        <c:tickLblPos val="nextTo"/>
        <c:txPr>
          <a:bodyPr rot="-60000000" vert="horz"/>
          <a:lstStyle/>
          <a:p>
            <a:pPr>
              <a:defRPr/>
            </a:pPr>
            <a:endParaRPr lang="ru-RU"/>
          </a:p>
        </c:txPr>
        <c:crossAx val="385225216"/>
        <c:crosses val="autoZero"/>
        <c:auto val="1"/>
        <c:lblAlgn val="ctr"/>
        <c:lblOffset val="100"/>
        <c:noMultiLvlLbl val="0"/>
      </c:catAx>
      <c:valAx>
        <c:axId val="385225216"/>
        <c:scaling>
          <c:orientation val="minMax"/>
        </c:scaling>
        <c:delete val="1"/>
        <c:axPos val="b"/>
        <c:numFmt formatCode="General" sourceLinked="1"/>
        <c:majorTickMark val="none"/>
        <c:minorTickMark val="none"/>
        <c:tickLblPos val="none"/>
        <c:crossAx val="382782464"/>
        <c:crosses val="autoZero"/>
        <c:crossBetween val="between"/>
      </c:valAx>
    </c:plotArea>
    <c:legend>
      <c:legendPos val="b"/>
      <c:overlay val="0"/>
      <c:txPr>
        <a:bodyPr rot="0" vert="horz"/>
        <a:lstStyle/>
        <a:p>
          <a:pPr>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6815937557029271"/>
          <c:y val="6.5624936417831473E-2"/>
          <c:w val="0.58211364746599059"/>
          <c:h val="0.64594325161999744"/>
        </c:manualLayout>
      </c:layout>
      <c:barChart>
        <c:barDir val="bar"/>
        <c:grouping val="clustered"/>
        <c:varyColors val="0"/>
        <c:ser>
          <c:idx val="0"/>
          <c:order val="0"/>
          <c:tx>
            <c:strRef>
              <c:f>Лист1!$B$1</c:f>
              <c:strCache>
                <c:ptCount val="1"/>
                <c:pt idx="0">
                  <c:v>Подал с первого раза</c:v>
                </c:pt>
              </c:strCache>
            </c:strRef>
          </c:tx>
          <c:invertIfNegative val="0"/>
          <c:dLbls>
            <c:dLbl>
              <c:idx val="0"/>
              <c:tx>
                <c:rich>
                  <a:bodyPr/>
                  <a:lstStyle/>
                  <a:p>
                    <a:r>
                      <a:rPr lang="en-US"/>
                      <a:t>78,9%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4AF-42A9-A8F4-1C517766AD9D}"/>
                </c:ext>
              </c:extLst>
            </c:dLbl>
            <c:dLbl>
              <c:idx val="1"/>
              <c:tx>
                <c:rich>
                  <a:bodyPr/>
                  <a:lstStyle/>
                  <a:p>
                    <a:r>
                      <a:rPr lang="en-US"/>
                      <a:t>98,9%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4AF-42A9-A8F4-1C517766AD9D}"/>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отрицательно</c:v>
                </c:pt>
                <c:pt idx="1">
                  <c:v>Среди тех, кто оценивает услуги положительно</c:v>
                </c:pt>
              </c:strCache>
            </c:strRef>
          </c:cat>
          <c:val>
            <c:numRef>
              <c:f>Лист1!$B$2:$B$3</c:f>
              <c:numCache>
                <c:formatCode>0.0</c:formatCode>
                <c:ptCount val="2"/>
                <c:pt idx="0">
                  <c:v>74.400000000000006</c:v>
                </c:pt>
                <c:pt idx="1">
                  <c:v>98.2</c:v>
                </c:pt>
              </c:numCache>
            </c:numRef>
          </c:val>
          <c:extLst>
            <c:ext xmlns:c16="http://schemas.microsoft.com/office/drawing/2014/chart" uri="{C3380CC4-5D6E-409C-BE32-E72D297353CC}">
              <c16:uniqueId val="{00000002-E4AF-42A9-A8F4-1C517766AD9D}"/>
            </c:ext>
          </c:extLst>
        </c:ser>
        <c:ser>
          <c:idx val="1"/>
          <c:order val="1"/>
          <c:tx>
            <c:strRef>
              <c:f>Лист1!$C$1</c:f>
              <c:strCache>
                <c:ptCount val="1"/>
                <c:pt idx="0">
                  <c:v>Обращался несколько раз</c:v>
                </c:pt>
              </c:strCache>
            </c:strRef>
          </c:tx>
          <c:invertIfNegative val="0"/>
          <c:dLbls>
            <c:dLbl>
              <c:idx val="0"/>
              <c:tx>
                <c:rich>
                  <a:bodyPr/>
                  <a:lstStyle/>
                  <a:p>
                    <a:r>
                      <a:rPr lang="en-US"/>
                      <a:t>21,1%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4AF-42A9-A8F4-1C517766AD9D}"/>
                </c:ext>
              </c:extLst>
            </c:dLbl>
            <c:dLbl>
              <c:idx val="1"/>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4AF-42A9-A8F4-1C517766AD9D}"/>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отрицательно</c:v>
                </c:pt>
                <c:pt idx="1">
                  <c:v>Среди тех, кто оценивает услуги положительно</c:v>
                </c:pt>
              </c:strCache>
            </c:strRef>
          </c:cat>
          <c:val>
            <c:numRef>
              <c:f>Лист1!$C$2:$C$3</c:f>
              <c:numCache>
                <c:formatCode>0.0</c:formatCode>
                <c:ptCount val="2"/>
                <c:pt idx="0">
                  <c:v>25.6</c:v>
                </c:pt>
                <c:pt idx="1">
                  <c:v>1.8</c:v>
                </c:pt>
              </c:numCache>
            </c:numRef>
          </c:val>
          <c:extLst>
            <c:ext xmlns:c16="http://schemas.microsoft.com/office/drawing/2014/chart" uri="{C3380CC4-5D6E-409C-BE32-E72D297353CC}">
              <c16:uniqueId val="{00000005-E4AF-42A9-A8F4-1C517766AD9D}"/>
            </c:ext>
          </c:extLst>
        </c:ser>
        <c:dLbls>
          <c:showLegendKey val="0"/>
          <c:showVal val="1"/>
          <c:showCatName val="0"/>
          <c:showSerName val="0"/>
          <c:showPercent val="0"/>
          <c:showBubbleSize val="0"/>
        </c:dLbls>
        <c:gapWidth val="115"/>
        <c:overlap val="-20"/>
        <c:axId val="377051648"/>
        <c:axId val="385226944"/>
      </c:barChart>
      <c:catAx>
        <c:axId val="377051648"/>
        <c:scaling>
          <c:orientation val="maxMin"/>
        </c:scaling>
        <c:delete val="0"/>
        <c:axPos val="l"/>
        <c:numFmt formatCode="General" sourceLinked="0"/>
        <c:majorTickMark val="none"/>
        <c:minorTickMark val="out"/>
        <c:tickLblPos val="nextTo"/>
        <c:txPr>
          <a:bodyPr rot="-60000000" vert="horz"/>
          <a:lstStyle/>
          <a:p>
            <a:pPr>
              <a:defRPr/>
            </a:pPr>
            <a:endParaRPr lang="ru-RU"/>
          </a:p>
        </c:txPr>
        <c:crossAx val="385226944"/>
        <c:crosses val="autoZero"/>
        <c:auto val="1"/>
        <c:lblAlgn val="ctr"/>
        <c:lblOffset val="100"/>
        <c:noMultiLvlLbl val="0"/>
      </c:catAx>
      <c:valAx>
        <c:axId val="385226944"/>
        <c:scaling>
          <c:orientation val="minMax"/>
        </c:scaling>
        <c:delete val="1"/>
        <c:axPos val="t"/>
        <c:numFmt formatCode="0.0" sourceLinked="1"/>
        <c:majorTickMark val="none"/>
        <c:minorTickMark val="none"/>
        <c:tickLblPos val="none"/>
        <c:crossAx val="377051648"/>
        <c:crosses val="autoZero"/>
        <c:crossBetween val="between"/>
      </c:valAx>
    </c:plotArea>
    <c:legend>
      <c:legendPos val="b"/>
      <c:overlay val="0"/>
      <c:txPr>
        <a:bodyPr rot="0" vert="horz"/>
        <a:lstStyle/>
        <a:p>
          <a:pPr>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5797674408817554"/>
          <c:y val="7.6320584649072473E-2"/>
          <c:w val="0.64199177668264473"/>
          <c:h val="0.63658140534359609"/>
        </c:manualLayout>
      </c:layout>
      <c:barChart>
        <c:barDir val="bar"/>
        <c:grouping val="clustered"/>
        <c:varyColors val="0"/>
        <c:ser>
          <c:idx val="0"/>
          <c:order val="0"/>
          <c:tx>
            <c:strRef>
              <c:f>Лист1!$B$1</c:f>
              <c:strCache>
                <c:ptCount val="1"/>
                <c:pt idx="0">
                  <c:v>Устроило</c:v>
                </c:pt>
              </c:strCache>
            </c:strRef>
          </c:tx>
          <c:invertIfNegative val="0"/>
          <c:dLbls>
            <c:dLbl>
              <c:idx val="0"/>
              <c:tx>
                <c:rich>
                  <a:bodyPr/>
                  <a:lstStyle/>
                  <a:p>
                    <a:r>
                      <a:rPr lang="en-US"/>
                      <a:t>95,8%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2BE-4FE3-A607-40DC923829A5}"/>
                </c:ext>
              </c:extLst>
            </c:dLbl>
            <c:dLbl>
              <c:idx val="1"/>
              <c:tx>
                <c:rich>
                  <a:bodyPr/>
                  <a:lstStyle/>
                  <a:p>
                    <a:r>
                      <a:rPr lang="en-US"/>
                      <a:t>57,9%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2BE-4FE3-A607-40DC923829A5}"/>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Лист1!$B$2:$B$3</c:f>
              <c:numCache>
                <c:formatCode>0.0</c:formatCode>
                <c:ptCount val="2"/>
                <c:pt idx="0">
                  <c:v>95.8</c:v>
                </c:pt>
                <c:pt idx="1">
                  <c:v>57.9</c:v>
                </c:pt>
              </c:numCache>
            </c:numRef>
          </c:val>
          <c:extLst>
            <c:ext xmlns:c16="http://schemas.microsoft.com/office/drawing/2014/chart" uri="{C3380CC4-5D6E-409C-BE32-E72D297353CC}">
              <c16:uniqueId val="{00000002-B2BE-4FE3-A607-40DC923829A5}"/>
            </c:ext>
          </c:extLst>
        </c:ser>
        <c:ser>
          <c:idx val="1"/>
          <c:order val="1"/>
          <c:tx>
            <c:strRef>
              <c:f>Лист1!$C$1</c:f>
              <c:strCache>
                <c:ptCount val="1"/>
                <c:pt idx="0">
                  <c:v>Не устроило</c:v>
                </c:pt>
              </c:strCache>
            </c:strRef>
          </c:tx>
          <c:invertIfNegative val="0"/>
          <c:dLbls>
            <c:dLbl>
              <c:idx val="0"/>
              <c:tx>
                <c:rich>
                  <a:bodyPr/>
                  <a:lstStyle/>
                  <a:p>
                    <a:r>
                      <a:rPr lang="en-US"/>
                      <a:t>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2BE-4FE3-A607-40DC923829A5}"/>
                </c:ext>
              </c:extLst>
            </c:dLbl>
            <c:dLbl>
              <c:idx val="1"/>
              <c:tx>
                <c:rich>
                  <a:bodyPr/>
                  <a:lstStyle/>
                  <a:p>
                    <a:r>
                      <a:rPr lang="en-US"/>
                      <a:t>36,8%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2BE-4FE3-A607-40DC923829A5}"/>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Лист1!$C$2:$C$3</c:f>
              <c:numCache>
                <c:formatCode>0.0</c:formatCode>
                <c:ptCount val="2"/>
                <c:pt idx="0">
                  <c:v>0.8</c:v>
                </c:pt>
                <c:pt idx="1">
                  <c:v>36.799999999999997</c:v>
                </c:pt>
              </c:numCache>
            </c:numRef>
          </c:val>
          <c:extLst>
            <c:ext xmlns:c16="http://schemas.microsoft.com/office/drawing/2014/chart" uri="{C3380CC4-5D6E-409C-BE32-E72D297353CC}">
              <c16:uniqueId val="{00000005-B2BE-4FE3-A607-40DC923829A5}"/>
            </c:ext>
          </c:extLst>
        </c:ser>
        <c:ser>
          <c:idx val="2"/>
          <c:order val="2"/>
          <c:tx>
            <c:strRef>
              <c:f>Лист1!$D$1</c:f>
              <c:strCache>
                <c:ptCount val="1"/>
                <c:pt idx="0">
                  <c:v>Затрудняюсь ответить</c:v>
                </c:pt>
              </c:strCache>
            </c:strRef>
          </c:tx>
          <c:invertIfNegative val="0"/>
          <c:dLbls>
            <c:dLbl>
              <c:idx val="0"/>
              <c:tx>
                <c:rich>
                  <a:bodyPr/>
                  <a:lstStyle/>
                  <a:p>
                    <a:r>
                      <a:rPr lang="en-US"/>
                      <a:t>3,4%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2BE-4FE3-A607-40DC923829A5}"/>
                </c:ext>
              </c:extLst>
            </c:dLbl>
            <c:dLbl>
              <c:idx val="1"/>
              <c:tx>
                <c:rich>
                  <a:bodyPr/>
                  <a:lstStyle/>
                  <a:p>
                    <a:r>
                      <a:rPr lang="en-US"/>
                      <a:t>5,3%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2BE-4FE3-A607-40DC923829A5}"/>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услуги положительно</c:v>
                </c:pt>
                <c:pt idx="1">
                  <c:v>Среди тех, кто оценивает услуги отрицательно</c:v>
                </c:pt>
              </c:strCache>
            </c:strRef>
          </c:cat>
          <c:val>
            <c:numRef>
              <c:f>Лист1!$D$2:$D$3</c:f>
              <c:numCache>
                <c:formatCode>0.0</c:formatCode>
                <c:ptCount val="2"/>
                <c:pt idx="0">
                  <c:v>3.4</c:v>
                </c:pt>
                <c:pt idx="1">
                  <c:v>5.3</c:v>
                </c:pt>
              </c:numCache>
            </c:numRef>
          </c:val>
          <c:extLst>
            <c:ext xmlns:c16="http://schemas.microsoft.com/office/drawing/2014/chart" uri="{C3380CC4-5D6E-409C-BE32-E72D297353CC}">
              <c16:uniqueId val="{00000008-B2BE-4FE3-A607-40DC923829A5}"/>
            </c:ext>
          </c:extLst>
        </c:ser>
        <c:dLbls>
          <c:showLegendKey val="0"/>
          <c:showVal val="1"/>
          <c:showCatName val="0"/>
          <c:showSerName val="0"/>
          <c:showPercent val="0"/>
          <c:showBubbleSize val="0"/>
        </c:dLbls>
        <c:gapWidth val="115"/>
        <c:overlap val="-20"/>
        <c:axId val="382779392"/>
        <c:axId val="386039808"/>
      </c:barChart>
      <c:catAx>
        <c:axId val="382779392"/>
        <c:scaling>
          <c:orientation val="minMax"/>
        </c:scaling>
        <c:delete val="0"/>
        <c:axPos val="l"/>
        <c:numFmt formatCode="General" sourceLinked="0"/>
        <c:majorTickMark val="none"/>
        <c:minorTickMark val="out"/>
        <c:tickLblPos val="nextTo"/>
        <c:txPr>
          <a:bodyPr rot="-60000000" vert="horz"/>
          <a:lstStyle/>
          <a:p>
            <a:pPr>
              <a:defRPr/>
            </a:pPr>
            <a:endParaRPr lang="ru-RU"/>
          </a:p>
        </c:txPr>
        <c:crossAx val="386039808"/>
        <c:crosses val="autoZero"/>
        <c:auto val="1"/>
        <c:lblAlgn val="ctr"/>
        <c:lblOffset val="100"/>
        <c:noMultiLvlLbl val="0"/>
      </c:catAx>
      <c:valAx>
        <c:axId val="386039808"/>
        <c:scaling>
          <c:orientation val="minMax"/>
        </c:scaling>
        <c:delete val="1"/>
        <c:axPos val="b"/>
        <c:numFmt formatCode="0.0" sourceLinked="1"/>
        <c:majorTickMark val="none"/>
        <c:minorTickMark val="none"/>
        <c:tickLblPos val="none"/>
        <c:crossAx val="382779392"/>
        <c:crosses val="autoZero"/>
        <c:crossBetween val="between"/>
      </c:valAx>
    </c:plotArea>
    <c:legend>
      <c:legendPos val="b"/>
      <c:layout>
        <c:manualLayout>
          <c:xMode val="edge"/>
          <c:yMode val="edge"/>
          <c:x val="0.22787426825521742"/>
          <c:y val="0.8227951686330639"/>
          <c:w val="0.61920485487149501"/>
          <c:h val="8.9197877185579019E-2"/>
        </c:manualLayout>
      </c:layout>
      <c:overlay val="0"/>
      <c:txPr>
        <a:bodyPr rot="0" vert="horz"/>
        <a:lstStyle/>
        <a:p>
          <a:pPr>
            <a:defRPr/>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6423984185521113"/>
          <c:y val="6.8824814528241768E-2"/>
          <c:w val="0.58115153327353064"/>
          <c:h val="0.75600393700787405"/>
        </c:manualLayout>
      </c:layout>
      <c:barChart>
        <c:barDir val="bar"/>
        <c:grouping val="clustered"/>
        <c:varyColors val="0"/>
        <c:ser>
          <c:idx val="0"/>
          <c:order val="0"/>
          <c:tx>
            <c:strRef>
              <c:f>Лист1!$B$1</c:f>
              <c:strCache>
                <c:ptCount val="1"/>
                <c:pt idx="0">
                  <c:v>Устроил</c:v>
                </c:pt>
              </c:strCache>
            </c:strRef>
          </c:tx>
          <c:invertIfNegative val="0"/>
          <c:dLbls>
            <c:dLbl>
              <c:idx val="0"/>
              <c:tx>
                <c:rich>
                  <a:bodyPr/>
                  <a:lstStyle/>
                  <a:p>
                    <a:r>
                      <a:rPr lang="en-US"/>
                      <a:t>92,8%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983-4721-A971-5DE115E93FD8}"/>
                </c:ext>
              </c:extLst>
            </c:dLbl>
            <c:dLbl>
              <c:idx val="1"/>
              <c:layout>
                <c:manualLayout>
                  <c:x val="-2.1097046413502108E-3"/>
                  <c:y val="0"/>
                </c:manualLayout>
              </c:layout>
              <c:tx>
                <c:rich>
                  <a:bodyPr/>
                  <a:lstStyle/>
                  <a:p>
                    <a:r>
                      <a:rPr lang="en-US"/>
                      <a:t>20,7%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983-4721-A971-5DE115E93FD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92.8</c:v>
                </c:pt>
                <c:pt idx="1">
                  <c:v>20.7</c:v>
                </c:pt>
              </c:numCache>
            </c:numRef>
          </c:val>
          <c:extLst>
            <c:ext xmlns:c16="http://schemas.microsoft.com/office/drawing/2014/chart" uri="{C3380CC4-5D6E-409C-BE32-E72D297353CC}">
              <c16:uniqueId val="{00000002-9983-4721-A971-5DE115E93FD8}"/>
            </c:ext>
          </c:extLst>
        </c:ser>
        <c:ser>
          <c:idx val="1"/>
          <c:order val="1"/>
          <c:tx>
            <c:strRef>
              <c:f>Лист1!$C$1</c:f>
              <c:strCache>
                <c:ptCount val="1"/>
                <c:pt idx="0">
                  <c:v>Не устроил</c:v>
                </c:pt>
              </c:strCache>
            </c:strRef>
          </c:tx>
          <c:invertIfNegative val="0"/>
          <c:dLbls>
            <c:dLbl>
              <c:idx val="0"/>
              <c:tx>
                <c:rich>
                  <a:bodyPr/>
                  <a:lstStyle/>
                  <a:p>
                    <a:r>
                      <a:rPr lang="en-US"/>
                      <a:t>4,4%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983-4721-A971-5DE115E93FD8}"/>
                </c:ext>
              </c:extLst>
            </c:dLbl>
            <c:dLbl>
              <c:idx val="1"/>
              <c:tx>
                <c:rich>
                  <a:bodyPr/>
                  <a:lstStyle/>
                  <a:p>
                    <a:r>
                      <a:rPr lang="en-US"/>
                      <a:t>55,2%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983-4721-A971-5DE115E93FD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4.4000000000000004</c:v>
                </c:pt>
                <c:pt idx="1">
                  <c:v>55.2</c:v>
                </c:pt>
              </c:numCache>
            </c:numRef>
          </c:val>
          <c:extLst>
            <c:ext xmlns:c16="http://schemas.microsoft.com/office/drawing/2014/chart" uri="{C3380CC4-5D6E-409C-BE32-E72D297353CC}">
              <c16:uniqueId val="{00000005-9983-4721-A971-5DE115E93FD8}"/>
            </c:ext>
          </c:extLst>
        </c:ser>
        <c:ser>
          <c:idx val="2"/>
          <c:order val="2"/>
          <c:tx>
            <c:strRef>
              <c:f>Лист1!$D$1</c:f>
              <c:strCache>
                <c:ptCount val="1"/>
                <c:pt idx="0">
                  <c:v>Затрудняюсь ответить</c:v>
                </c:pt>
              </c:strCache>
            </c:strRef>
          </c:tx>
          <c:invertIfNegative val="0"/>
          <c:dLbls>
            <c:dLbl>
              <c:idx val="0"/>
              <c:tx>
                <c:rich>
                  <a:bodyPr/>
                  <a:lstStyle/>
                  <a:p>
                    <a:r>
                      <a:rPr lang="en-US"/>
                      <a:t>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983-4721-A971-5DE115E93FD8}"/>
                </c:ext>
              </c:extLst>
            </c:dLbl>
            <c:dLbl>
              <c:idx val="1"/>
              <c:tx>
                <c:rich>
                  <a:bodyPr/>
                  <a:lstStyle/>
                  <a:p>
                    <a:r>
                      <a:rPr lang="en-US"/>
                      <a:t>24,1%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983-4721-A971-5DE115E93FD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Лист1!$D$2:$D$3</c:f>
              <c:numCache>
                <c:formatCode>0.0</c:formatCode>
                <c:ptCount val="2"/>
                <c:pt idx="0">
                  <c:v>2.8</c:v>
                </c:pt>
                <c:pt idx="1">
                  <c:v>24.1</c:v>
                </c:pt>
              </c:numCache>
            </c:numRef>
          </c:val>
          <c:extLst>
            <c:ext xmlns:c16="http://schemas.microsoft.com/office/drawing/2014/chart" uri="{C3380CC4-5D6E-409C-BE32-E72D297353CC}">
              <c16:uniqueId val="{00000008-9983-4721-A971-5DE115E93FD8}"/>
            </c:ext>
          </c:extLst>
        </c:ser>
        <c:dLbls>
          <c:showLegendKey val="0"/>
          <c:showVal val="1"/>
          <c:showCatName val="0"/>
          <c:showSerName val="0"/>
          <c:showPercent val="0"/>
          <c:showBubbleSize val="0"/>
        </c:dLbls>
        <c:gapWidth val="150"/>
        <c:axId val="385571328"/>
        <c:axId val="386041536"/>
      </c:barChart>
      <c:catAx>
        <c:axId val="385571328"/>
        <c:scaling>
          <c:orientation val="minMax"/>
        </c:scaling>
        <c:delete val="0"/>
        <c:axPos val="l"/>
        <c:numFmt formatCode="General" sourceLinked="0"/>
        <c:majorTickMark val="none"/>
        <c:minorTickMark val="out"/>
        <c:tickLblPos val="nextTo"/>
        <c:crossAx val="386041536"/>
        <c:crosses val="autoZero"/>
        <c:auto val="1"/>
        <c:lblAlgn val="ctr"/>
        <c:lblOffset val="100"/>
        <c:noMultiLvlLbl val="0"/>
      </c:catAx>
      <c:valAx>
        <c:axId val="386041536"/>
        <c:scaling>
          <c:orientation val="minMax"/>
        </c:scaling>
        <c:delete val="1"/>
        <c:axPos val="b"/>
        <c:numFmt formatCode="0.0" sourceLinked="1"/>
        <c:majorTickMark val="out"/>
        <c:minorTickMark val="none"/>
        <c:tickLblPos val="none"/>
        <c:crossAx val="385571328"/>
        <c:crosses val="autoZero"/>
        <c:crossBetween val="between"/>
      </c:valAx>
    </c:plotArea>
    <c:legend>
      <c:legendPos val="t"/>
      <c:layout>
        <c:manualLayout>
          <c:xMode val="edge"/>
          <c:yMode val="edge"/>
          <c:x val="0.18514485531080765"/>
          <c:y val="0.84265857392825894"/>
          <c:w val="0.58319213262899094"/>
          <c:h val="0.12540354330708661"/>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6450135321869814"/>
          <c:y val="8.6810343926132738E-2"/>
          <c:w val="0.60019231240954696"/>
          <c:h val="0.66668770863424387"/>
        </c:manualLayout>
      </c:layout>
      <c:barChart>
        <c:barDir val="bar"/>
        <c:grouping val="clustered"/>
        <c:varyColors val="0"/>
        <c:ser>
          <c:idx val="0"/>
          <c:order val="0"/>
          <c:tx>
            <c:strRef>
              <c:f>Лист1!$B$1</c:f>
              <c:strCache>
                <c:ptCount val="1"/>
                <c:pt idx="0">
                  <c:v>Устраивает</c:v>
                </c:pt>
              </c:strCache>
            </c:strRef>
          </c:tx>
          <c:invertIfNegative val="0"/>
          <c:dLbls>
            <c:dLbl>
              <c:idx val="0"/>
              <c:tx>
                <c:rich>
                  <a:bodyPr/>
                  <a:lstStyle/>
                  <a:p>
                    <a:r>
                      <a:rPr lang="en-US"/>
                      <a:t>92,8%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193-4454-A380-F2902DABD372}"/>
                </c:ext>
              </c:extLst>
            </c:dLbl>
            <c:dLbl>
              <c:idx val="1"/>
              <c:tx>
                <c:rich>
                  <a:bodyPr/>
                  <a:lstStyle/>
                  <a:p>
                    <a:r>
                      <a:rPr lang="en-US"/>
                      <a:t>48,3%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193-4454-A380-F2902DABD37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92.8</c:v>
                </c:pt>
                <c:pt idx="1">
                  <c:v>48.3</c:v>
                </c:pt>
              </c:numCache>
            </c:numRef>
          </c:val>
          <c:extLst>
            <c:ext xmlns:c16="http://schemas.microsoft.com/office/drawing/2014/chart" uri="{C3380CC4-5D6E-409C-BE32-E72D297353CC}">
              <c16:uniqueId val="{00000002-7193-4454-A380-F2902DABD372}"/>
            </c:ext>
          </c:extLst>
        </c:ser>
        <c:ser>
          <c:idx val="1"/>
          <c:order val="1"/>
          <c:tx>
            <c:strRef>
              <c:f>Лист1!$C$1</c:f>
              <c:strCache>
                <c:ptCount val="1"/>
                <c:pt idx="0">
                  <c:v>Не устраивает</c:v>
                </c:pt>
              </c:strCache>
            </c:strRef>
          </c:tx>
          <c:invertIfNegative val="0"/>
          <c:dLbls>
            <c:dLbl>
              <c:idx val="0"/>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193-4454-A380-F2902DABD372}"/>
                </c:ext>
              </c:extLst>
            </c:dLbl>
            <c:dLbl>
              <c:idx val="1"/>
              <c:tx>
                <c:rich>
                  <a:bodyPr/>
                  <a:lstStyle/>
                  <a:p>
                    <a:r>
                      <a:rPr lang="en-US"/>
                      <a:t>31,0%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193-4454-A380-F2902DABD37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2.4</c:v>
                </c:pt>
                <c:pt idx="1">
                  <c:v>33</c:v>
                </c:pt>
              </c:numCache>
            </c:numRef>
          </c:val>
          <c:extLst>
            <c:ext xmlns:c16="http://schemas.microsoft.com/office/drawing/2014/chart" uri="{C3380CC4-5D6E-409C-BE32-E72D297353CC}">
              <c16:uniqueId val="{00000005-7193-4454-A380-F2902DABD372}"/>
            </c:ext>
          </c:extLst>
        </c:ser>
        <c:ser>
          <c:idx val="2"/>
          <c:order val="2"/>
          <c:tx>
            <c:strRef>
              <c:f>Лист1!$D$1</c:f>
              <c:strCache>
                <c:ptCount val="1"/>
                <c:pt idx="0">
                  <c:v>Затрудняюсь ответить</c:v>
                </c:pt>
              </c:strCache>
            </c:strRef>
          </c:tx>
          <c:invertIfNegative val="0"/>
          <c:dLbls>
            <c:dLbl>
              <c:idx val="0"/>
              <c:tx>
                <c:rich>
                  <a:bodyPr/>
                  <a:lstStyle/>
                  <a:p>
                    <a:r>
                      <a:rPr lang="en-US"/>
                      <a:t>4,8%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193-4454-A380-F2902DABD372}"/>
                </c:ext>
              </c:extLst>
            </c:dLbl>
            <c:dLbl>
              <c:idx val="1"/>
              <c:tx>
                <c:rich>
                  <a:bodyPr/>
                  <a:lstStyle/>
                  <a:p>
                    <a:r>
                      <a:rPr lang="en-US"/>
                      <a:t>20,7%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193-4454-A380-F2902DABD37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Лист1!$D$2:$D$3</c:f>
              <c:numCache>
                <c:formatCode>0.0</c:formatCode>
                <c:ptCount val="2"/>
                <c:pt idx="0">
                  <c:v>4.8</c:v>
                </c:pt>
                <c:pt idx="1">
                  <c:v>20.7</c:v>
                </c:pt>
              </c:numCache>
            </c:numRef>
          </c:val>
          <c:extLst>
            <c:ext xmlns:c16="http://schemas.microsoft.com/office/drawing/2014/chart" uri="{C3380CC4-5D6E-409C-BE32-E72D297353CC}">
              <c16:uniqueId val="{00000008-7193-4454-A380-F2902DABD372}"/>
            </c:ext>
          </c:extLst>
        </c:ser>
        <c:dLbls>
          <c:showLegendKey val="0"/>
          <c:showVal val="1"/>
          <c:showCatName val="0"/>
          <c:showSerName val="0"/>
          <c:showPercent val="0"/>
          <c:showBubbleSize val="0"/>
        </c:dLbls>
        <c:gapWidth val="150"/>
        <c:axId val="385570304"/>
        <c:axId val="386043264"/>
      </c:barChart>
      <c:catAx>
        <c:axId val="385570304"/>
        <c:scaling>
          <c:orientation val="minMax"/>
        </c:scaling>
        <c:delete val="0"/>
        <c:axPos val="l"/>
        <c:numFmt formatCode="General" sourceLinked="0"/>
        <c:majorTickMark val="none"/>
        <c:minorTickMark val="out"/>
        <c:tickLblPos val="nextTo"/>
        <c:crossAx val="386043264"/>
        <c:crosses val="autoZero"/>
        <c:auto val="1"/>
        <c:lblAlgn val="ctr"/>
        <c:lblOffset val="100"/>
        <c:noMultiLvlLbl val="0"/>
      </c:catAx>
      <c:valAx>
        <c:axId val="386043264"/>
        <c:scaling>
          <c:orientation val="minMax"/>
        </c:scaling>
        <c:delete val="1"/>
        <c:axPos val="b"/>
        <c:numFmt formatCode="0.0" sourceLinked="1"/>
        <c:majorTickMark val="out"/>
        <c:minorTickMark val="none"/>
        <c:tickLblPos val="none"/>
        <c:crossAx val="385570304"/>
        <c:crosses val="autoZero"/>
        <c:crossBetween val="between"/>
      </c:valAx>
    </c:plotArea>
    <c:legend>
      <c:legendPos val="t"/>
      <c:layout>
        <c:manualLayout>
          <c:xMode val="edge"/>
          <c:yMode val="edge"/>
          <c:x val="0.14246399488525474"/>
          <c:y val="0.86447161320125665"/>
          <c:w val="0.64214552620174814"/>
          <c:h val="9.5926216394265462E-2"/>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6600731036603074"/>
          <c:y val="8.1804374453193371E-2"/>
          <c:w val="0.58374639178779442"/>
          <c:h val="0.74455000782960901"/>
        </c:manualLayout>
      </c:layout>
      <c:barChart>
        <c:barDir val="bar"/>
        <c:grouping val="clustered"/>
        <c:varyColors val="0"/>
        <c:ser>
          <c:idx val="0"/>
          <c:order val="0"/>
          <c:tx>
            <c:strRef>
              <c:f>Лист1!$B$1</c:f>
              <c:strCache>
                <c:ptCount val="1"/>
                <c:pt idx="0">
                  <c:v>Устроило</c:v>
                </c:pt>
              </c:strCache>
            </c:strRef>
          </c:tx>
          <c:invertIfNegative val="0"/>
          <c:dLbls>
            <c:dLbl>
              <c:idx val="0"/>
              <c:tx>
                <c:rich>
                  <a:bodyPr/>
                  <a:lstStyle/>
                  <a:p>
                    <a:r>
                      <a:rPr lang="en-US"/>
                      <a:t>93,6%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BDB-44D4-A789-C30CAF7F8CBF}"/>
                </c:ext>
              </c:extLst>
            </c:dLbl>
            <c:dLbl>
              <c:idx val="1"/>
              <c:tx>
                <c:rich>
                  <a:bodyPr/>
                  <a:lstStyle/>
                  <a:p>
                    <a:r>
                      <a:rPr lang="en-US"/>
                      <a:t>48,3%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BDB-44D4-A789-C30CAF7F8CB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93.6</c:v>
                </c:pt>
                <c:pt idx="1">
                  <c:v>48.3</c:v>
                </c:pt>
              </c:numCache>
            </c:numRef>
          </c:val>
          <c:extLst>
            <c:ext xmlns:c16="http://schemas.microsoft.com/office/drawing/2014/chart" uri="{C3380CC4-5D6E-409C-BE32-E72D297353CC}">
              <c16:uniqueId val="{00000002-3BDB-44D4-A789-C30CAF7F8CBF}"/>
            </c:ext>
          </c:extLst>
        </c:ser>
        <c:ser>
          <c:idx val="1"/>
          <c:order val="1"/>
          <c:tx>
            <c:strRef>
              <c:f>Лист1!$C$1</c:f>
              <c:strCache>
                <c:ptCount val="1"/>
                <c:pt idx="0">
                  <c:v>Не устроило</c:v>
                </c:pt>
              </c:strCache>
            </c:strRef>
          </c:tx>
          <c:invertIfNegative val="0"/>
          <c:dLbls>
            <c:dLbl>
              <c:idx val="0"/>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BDB-44D4-A789-C30CAF7F8CBF}"/>
                </c:ext>
              </c:extLst>
            </c:dLbl>
            <c:dLbl>
              <c:idx val="1"/>
              <c:tx>
                <c:rich>
                  <a:bodyPr/>
                  <a:lstStyle/>
                  <a:p>
                    <a:r>
                      <a:rPr lang="en-US"/>
                      <a:t>37,9%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BDB-44D4-A789-C30CAF7F8CB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2</c:v>
                </c:pt>
                <c:pt idx="1">
                  <c:v>37.9</c:v>
                </c:pt>
              </c:numCache>
            </c:numRef>
          </c:val>
          <c:extLst>
            <c:ext xmlns:c16="http://schemas.microsoft.com/office/drawing/2014/chart" uri="{C3380CC4-5D6E-409C-BE32-E72D297353CC}">
              <c16:uniqueId val="{00000005-3BDB-44D4-A789-C30CAF7F8CBF}"/>
            </c:ext>
          </c:extLst>
        </c:ser>
        <c:ser>
          <c:idx val="2"/>
          <c:order val="2"/>
          <c:tx>
            <c:strRef>
              <c:f>Лист1!$D$1</c:f>
              <c:strCache>
                <c:ptCount val="1"/>
                <c:pt idx="0">
                  <c:v>Затрудняюсь ответить</c:v>
                </c:pt>
              </c:strCache>
            </c:strRef>
          </c:tx>
          <c:invertIfNegative val="0"/>
          <c:dLbls>
            <c:dLbl>
              <c:idx val="0"/>
              <c:tx>
                <c:rich>
                  <a:bodyPr/>
                  <a:lstStyle/>
                  <a:p>
                    <a:r>
                      <a:rPr lang="en-US"/>
                      <a:t>4,4%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BDB-44D4-A789-C30CAF7F8CBF}"/>
                </c:ext>
              </c:extLst>
            </c:dLbl>
            <c:dLbl>
              <c:idx val="1"/>
              <c:tx>
                <c:rich>
                  <a:bodyPr/>
                  <a:lstStyle/>
                  <a:p>
                    <a:r>
                      <a:rPr lang="en-US"/>
                      <a:t>13,8%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BDB-44D4-A789-C30CAF7F8CB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Лист1!$D$2:$D$3</c:f>
              <c:numCache>
                <c:formatCode>0.0</c:formatCode>
                <c:ptCount val="2"/>
                <c:pt idx="0">
                  <c:v>4.4000000000000004</c:v>
                </c:pt>
                <c:pt idx="1">
                  <c:v>13.8</c:v>
                </c:pt>
              </c:numCache>
            </c:numRef>
          </c:val>
          <c:extLst>
            <c:ext xmlns:c16="http://schemas.microsoft.com/office/drawing/2014/chart" uri="{C3380CC4-5D6E-409C-BE32-E72D297353CC}">
              <c16:uniqueId val="{00000008-3BDB-44D4-A789-C30CAF7F8CBF}"/>
            </c:ext>
          </c:extLst>
        </c:ser>
        <c:dLbls>
          <c:showLegendKey val="0"/>
          <c:showVal val="1"/>
          <c:showCatName val="0"/>
          <c:showSerName val="0"/>
          <c:showPercent val="0"/>
          <c:showBubbleSize val="0"/>
        </c:dLbls>
        <c:gapWidth val="150"/>
        <c:axId val="445501440"/>
        <c:axId val="386044992"/>
      </c:barChart>
      <c:catAx>
        <c:axId val="445501440"/>
        <c:scaling>
          <c:orientation val="minMax"/>
        </c:scaling>
        <c:delete val="0"/>
        <c:axPos val="l"/>
        <c:numFmt formatCode="General" sourceLinked="0"/>
        <c:majorTickMark val="none"/>
        <c:minorTickMark val="out"/>
        <c:tickLblPos val="nextTo"/>
        <c:crossAx val="386044992"/>
        <c:crosses val="autoZero"/>
        <c:auto val="1"/>
        <c:lblAlgn val="ctr"/>
        <c:lblOffset val="100"/>
        <c:noMultiLvlLbl val="0"/>
      </c:catAx>
      <c:valAx>
        <c:axId val="386044992"/>
        <c:scaling>
          <c:orientation val="minMax"/>
        </c:scaling>
        <c:delete val="1"/>
        <c:axPos val="b"/>
        <c:numFmt formatCode="0.0" sourceLinked="1"/>
        <c:majorTickMark val="out"/>
        <c:minorTickMark val="none"/>
        <c:tickLblPos val="none"/>
        <c:crossAx val="445501440"/>
        <c:crosses val="autoZero"/>
        <c:crossBetween val="between"/>
      </c:valAx>
    </c:plotArea>
    <c:legend>
      <c:legendPos val="t"/>
      <c:layout>
        <c:manualLayout>
          <c:xMode val="edge"/>
          <c:yMode val="edge"/>
          <c:x val="0.19129359996407913"/>
          <c:y val="0.84017080233626185"/>
          <c:w val="0.60058697950470041"/>
          <c:h val="0.10701102362204724"/>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5940351031540052"/>
          <c:y val="1.5703037120359984E-3"/>
          <c:w val="0.56535389081951337"/>
          <c:h val="0.74594319460067493"/>
        </c:manualLayout>
      </c:layout>
      <c:barChart>
        <c:barDir val="bar"/>
        <c:grouping val="clustered"/>
        <c:varyColors val="0"/>
        <c:ser>
          <c:idx val="0"/>
          <c:order val="0"/>
          <c:tx>
            <c:strRef>
              <c:f>Лист1!$B$1</c:f>
              <c:strCache>
                <c:ptCount val="1"/>
                <c:pt idx="0">
                  <c:v>Подал с первого раза</c:v>
                </c:pt>
              </c:strCache>
            </c:strRef>
          </c:tx>
          <c:invertIfNegative val="0"/>
          <c:dLbls>
            <c:dLbl>
              <c:idx val="0"/>
              <c:tx>
                <c:rich>
                  <a:bodyPr/>
                  <a:lstStyle/>
                  <a:p>
                    <a:r>
                      <a:rPr lang="en-US"/>
                      <a:t>79,3%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E7A-429D-8EB7-2319B40DCA86}"/>
                </c:ext>
              </c:extLst>
            </c:dLbl>
            <c:dLbl>
              <c:idx val="1"/>
              <c:tx>
                <c:rich>
                  <a:bodyPr/>
                  <a:lstStyle/>
                  <a:p>
                    <a:r>
                      <a:rPr lang="en-US"/>
                      <a:t>96,9%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E7A-429D-8EB7-2319B40DCA8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отрицательно</c:v>
                </c:pt>
                <c:pt idx="1">
                  <c:v>Среди тех, кто оценивает услугу положительно</c:v>
                </c:pt>
              </c:strCache>
            </c:strRef>
          </c:cat>
          <c:val>
            <c:numRef>
              <c:f>Лист1!$B$2:$B$3</c:f>
              <c:numCache>
                <c:formatCode>0.0</c:formatCode>
                <c:ptCount val="2"/>
                <c:pt idx="0">
                  <c:v>78.2</c:v>
                </c:pt>
                <c:pt idx="1">
                  <c:v>96.9</c:v>
                </c:pt>
              </c:numCache>
            </c:numRef>
          </c:val>
          <c:extLst>
            <c:ext xmlns:c16="http://schemas.microsoft.com/office/drawing/2014/chart" uri="{C3380CC4-5D6E-409C-BE32-E72D297353CC}">
              <c16:uniqueId val="{00000002-0E7A-429D-8EB7-2319B40DCA86}"/>
            </c:ext>
          </c:extLst>
        </c:ser>
        <c:ser>
          <c:idx val="1"/>
          <c:order val="1"/>
          <c:tx>
            <c:strRef>
              <c:f>Лист1!$C$1</c:f>
              <c:strCache>
                <c:ptCount val="1"/>
                <c:pt idx="0">
                  <c:v>Обращался несколько раз</c:v>
                </c:pt>
              </c:strCache>
            </c:strRef>
          </c:tx>
          <c:invertIfNegative val="0"/>
          <c:dLbls>
            <c:dLbl>
              <c:idx val="0"/>
              <c:tx>
                <c:rich>
                  <a:bodyPr/>
                  <a:lstStyle/>
                  <a:p>
                    <a:r>
                      <a:rPr lang="en-US"/>
                      <a:t>20,7%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E7A-429D-8EB7-2319B40DCA86}"/>
                </c:ext>
              </c:extLst>
            </c:dLbl>
            <c:dLbl>
              <c:idx val="1"/>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E7A-429D-8EB7-2319B40DCA8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отрицательно</c:v>
                </c:pt>
                <c:pt idx="1">
                  <c:v>Среди тех, кто оценивает услугу положительно</c:v>
                </c:pt>
              </c:strCache>
            </c:strRef>
          </c:cat>
          <c:val>
            <c:numRef>
              <c:f>Лист1!$C$2:$C$3</c:f>
              <c:numCache>
                <c:formatCode>0.0</c:formatCode>
                <c:ptCount val="2"/>
                <c:pt idx="0">
                  <c:v>21.8</c:v>
                </c:pt>
                <c:pt idx="1">
                  <c:v>3.1</c:v>
                </c:pt>
              </c:numCache>
            </c:numRef>
          </c:val>
          <c:extLst>
            <c:ext xmlns:c16="http://schemas.microsoft.com/office/drawing/2014/chart" uri="{C3380CC4-5D6E-409C-BE32-E72D297353CC}">
              <c16:uniqueId val="{00000005-0E7A-429D-8EB7-2319B40DCA86}"/>
            </c:ext>
          </c:extLst>
        </c:ser>
        <c:dLbls>
          <c:showLegendKey val="0"/>
          <c:showVal val="1"/>
          <c:showCatName val="0"/>
          <c:showSerName val="0"/>
          <c:showPercent val="0"/>
          <c:showBubbleSize val="0"/>
        </c:dLbls>
        <c:gapWidth val="150"/>
        <c:axId val="385570816"/>
        <c:axId val="386046720"/>
      </c:barChart>
      <c:catAx>
        <c:axId val="385570816"/>
        <c:scaling>
          <c:orientation val="maxMin"/>
        </c:scaling>
        <c:delete val="0"/>
        <c:axPos val="l"/>
        <c:numFmt formatCode="General" sourceLinked="0"/>
        <c:majorTickMark val="none"/>
        <c:minorTickMark val="out"/>
        <c:tickLblPos val="nextTo"/>
        <c:crossAx val="386046720"/>
        <c:crosses val="autoZero"/>
        <c:auto val="1"/>
        <c:lblAlgn val="ctr"/>
        <c:lblOffset val="100"/>
        <c:noMultiLvlLbl val="0"/>
      </c:catAx>
      <c:valAx>
        <c:axId val="386046720"/>
        <c:scaling>
          <c:orientation val="minMax"/>
        </c:scaling>
        <c:delete val="1"/>
        <c:axPos val="t"/>
        <c:numFmt formatCode="0.0" sourceLinked="1"/>
        <c:majorTickMark val="out"/>
        <c:minorTickMark val="none"/>
        <c:tickLblPos val="none"/>
        <c:crossAx val="385570816"/>
        <c:crosses val="autoZero"/>
        <c:crossBetween val="between"/>
      </c:valAx>
    </c:plotArea>
    <c:legend>
      <c:legendPos val="t"/>
      <c:layout>
        <c:manualLayout>
          <c:xMode val="edge"/>
          <c:yMode val="edge"/>
          <c:x val="5.1911705043178748E-2"/>
          <c:y val="0.85530474990531868"/>
          <c:w val="0.91307003816954235"/>
          <c:h val="7.1659167604049459E-2"/>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150213675213675"/>
          <c:y val="8.1367420385383707E-2"/>
          <c:w val="0.64079059829059826"/>
          <c:h val="0.65125712734184094"/>
        </c:manualLayout>
      </c:layout>
      <c:barChart>
        <c:barDir val="bar"/>
        <c:grouping val="clustered"/>
        <c:varyColors val="0"/>
        <c:ser>
          <c:idx val="0"/>
          <c:order val="0"/>
          <c:tx>
            <c:strRef>
              <c:f>Лист1!$B$1</c:f>
              <c:strCache>
                <c:ptCount val="1"/>
                <c:pt idx="0">
                  <c:v>Устроил</c:v>
                </c:pt>
              </c:strCache>
            </c:strRef>
          </c:tx>
          <c:invertIfNegative val="0"/>
          <c:dLbls>
            <c:dLbl>
              <c:idx val="0"/>
              <c:tx>
                <c:rich>
                  <a:bodyPr/>
                  <a:lstStyle/>
                  <a:p>
                    <a:r>
                      <a:rPr lang="en-US"/>
                      <a:t>92,2%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6F6-40FB-9A4C-45508C88A4E7}"/>
                </c:ext>
              </c:extLst>
            </c:dLbl>
            <c:dLbl>
              <c:idx val="1"/>
              <c:tx>
                <c:rich>
                  <a:bodyPr/>
                  <a:lstStyle/>
                  <a:p>
                    <a:r>
                      <a:rPr lang="en-US"/>
                      <a:t>42,9%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6F6-40FB-9A4C-45508C88A4E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0.92200000000000004</c:v>
                </c:pt>
                <c:pt idx="1">
                  <c:v>0.42899999999999999</c:v>
                </c:pt>
              </c:numCache>
            </c:numRef>
          </c:val>
          <c:extLst>
            <c:ext xmlns:c16="http://schemas.microsoft.com/office/drawing/2014/chart" uri="{C3380CC4-5D6E-409C-BE32-E72D297353CC}">
              <c16:uniqueId val="{00000002-56F6-40FB-9A4C-45508C88A4E7}"/>
            </c:ext>
          </c:extLst>
        </c:ser>
        <c:ser>
          <c:idx val="1"/>
          <c:order val="1"/>
          <c:tx>
            <c:strRef>
              <c:f>Лист1!$C$1</c:f>
              <c:strCache>
                <c:ptCount val="1"/>
                <c:pt idx="0">
                  <c:v>Не устроил</c:v>
                </c:pt>
              </c:strCache>
            </c:strRef>
          </c:tx>
          <c:invertIfNegative val="0"/>
          <c:dLbls>
            <c:dLbl>
              <c:idx val="0"/>
              <c:tx>
                <c:rich>
                  <a:bodyPr/>
                  <a:lstStyle/>
                  <a:p>
                    <a:r>
                      <a:rPr lang="en-US"/>
                      <a:t>7,2%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6F6-40FB-9A4C-45508C88A4E7}"/>
                </c:ext>
              </c:extLst>
            </c:dLbl>
            <c:dLbl>
              <c:idx val="1"/>
              <c:tx>
                <c:rich>
                  <a:bodyPr/>
                  <a:lstStyle/>
                  <a:p>
                    <a:r>
                      <a:rPr lang="en-US"/>
                      <a:t>57,1%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6F6-40FB-9A4C-45508C88A4E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7.1999999999999995E-2</c:v>
                </c:pt>
                <c:pt idx="1">
                  <c:v>0.57099999999999995</c:v>
                </c:pt>
              </c:numCache>
            </c:numRef>
          </c:val>
          <c:extLst>
            <c:ext xmlns:c16="http://schemas.microsoft.com/office/drawing/2014/chart" uri="{C3380CC4-5D6E-409C-BE32-E72D297353CC}">
              <c16:uniqueId val="{00000005-56F6-40FB-9A4C-45508C88A4E7}"/>
            </c:ext>
          </c:extLst>
        </c:ser>
        <c:ser>
          <c:idx val="2"/>
          <c:order val="2"/>
          <c:tx>
            <c:strRef>
              <c:f>Лист1!$D$1</c:f>
              <c:strCache>
                <c:ptCount val="1"/>
                <c:pt idx="0">
                  <c:v>Затрудняюсь ответить</c:v>
                </c:pt>
              </c:strCache>
            </c:strRef>
          </c:tx>
          <c:invertIfNegative val="0"/>
          <c:dLbls>
            <c:dLbl>
              <c:idx val="0"/>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8DE-461C-BF6C-0EB8A01E05B9}"/>
                </c:ext>
              </c:extLst>
            </c:dLbl>
            <c:dLbl>
              <c:idx val="1"/>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6F6-40FB-9A4C-45508C88A4E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Лист1!$D$2:$D$3</c:f>
              <c:numCache>
                <c:formatCode>0.0%</c:formatCode>
                <c:ptCount val="2"/>
                <c:pt idx="0" formatCode="###0.0%">
                  <c:v>6.0000000000000001E-3</c:v>
                </c:pt>
                <c:pt idx="1">
                  <c:v>0</c:v>
                </c:pt>
              </c:numCache>
            </c:numRef>
          </c:val>
          <c:extLst>
            <c:ext xmlns:c16="http://schemas.microsoft.com/office/drawing/2014/chart" uri="{C3380CC4-5D6E-409C-BE32-E72D297353CC}">
              <c16:uniqueId val="{00000007-56F6-40FB-9A4C-45508C88A4E7}"/>
            </c:ext>
          </c:extLst>
        </c:ser>
        <c:dLbls>
          <c:showLegendKey val="0"/>
          <c:showVal val="1"/>
          <c:showCatName val="0"/>
          <c:showSerName val="0"/>
          <c:showPercent val="0"/>
          <c:showBubbleSize val="0"/>
        </c:dLbls>
        <c:gapWidth val="150"/>
        <c:axId val="385571840"/>
        <c:axId val="390013504"/>
      </c:barChart>
      <c:catAx>
        <c:axId val="385571840"/>
        <c:scaling>
          <c:orientation val="minMax"/>
        </c:scaling>
        <c:delete val="0"/>
        <c:axPos val="l"/>
        <c:numFmt formatCode="General" sourceLinked="0"/>
        <c:majorTickMark val="none"/>
        <c:minorTickMark val="out"/>
        <c:tickLblPos val="nextTo"/>
        <c:crossAx val="390013504"/>
        <c:crosses val="autoZero"/>
        <c:auto val="1"/>
        <c:lblAlgn val="ctr"/>
        <c:lblOffset val="100"/>
        <c:noMultiLvlLbl val="0"/>
      </c:catAx>
      <c:valAx>
        <c:axId val="390013504"/>
        <c:scaling>
          <c:orientation val="minMax"/>
        </c:scaling>
        <c:delete val="1"/>
        <c:axPos val="b"/>
        <c:numFmt formatCode="###0.0%" sourceLinked="1"/>
        <c:majorTickMark val="out"/>
        <c:minorTickMark val="none"/>
        <c:tickLblPos val="none"/>
        <c:crossAx val="385571840"/>
        <c:crosses val="autoZero"/>
        <c:crossBetween val="between"/>
      </c:valAx>
    </c:plotArea>
    <c:legend>
      <c:legendPos val="t"/>
      <c:layout>
        <c:manualLayout>
          <c:xMode val="edge"/>
          <c:yMode val="edge"/>
          <c:x val="0.17665202907328892"/>
          <c:y val="0.79753247157037266"/>
          <c:w val="0.59066895484218318"/>
          <c:h val="8.9175853018372706E-2"/>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664688974273726"/>
          <c:y val="7.6763194178401203E-2"/>
          <c:w val="0.62369658119658122"/>
          <c:h val="0.68611166750612085"/>
        </c:manualLayout>
      </c:layout>
      <c:barChart>
        <c:barDir val="bar"/>
        <c:grouping val="clustered"/>
        <c:varyColors val="0"/>
        <c:ser>
          <c:idx val="0"/>
          <c:order val="0"/>
          <c:tx>
            <c:strRef>
              <c:f>Лист1!$B$1</c:f>
              <c:strCache>
                <c:ptCount val="1"/>
                <c:pt idx="0">
                  <c:v>Устраивает</c:v>
                </c:pt>
              </c:strCache>
            </c:strRef>
          </c:tx>
          <c:invertIfNegative val="0"/>
          <c:dLbls>
            <c:dLbl>
              <c:idx val="0"/>
              <c:tx>
                <c:rich>
                  <a:bodyPr/>
                  <a:lstStyle/>
                  <a:p>
                    <a:r>
                      <a:rPr lang="en-US"/>
                      <a:t>96,6%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63C-454A-AD67-40835F50952E}"/>
                </c:ext>
              </c:extLst>
            </c:dLbl>
            <c:dLbl>
              <c:idx val="1"/>
              <c:tx>
                <c:rich>
                  <a:bodyPr/>
                  <a:lstStyle/>
                  <a:p>
                    <a:r>
                      <a:rPr lang="en-US"/>
                      <a:t>43,8%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63C-454A-AD67-40835F50952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0.96599999999999997</c:v>
                </c:pt>
                <c:pt idx="1">
                  <c:v>0.438</c:v>
                </c:pt>
              </c:numCache>
            </c:numRef>
          </c:val>
          <c:extLst>
            <c:ext xmlns:c16="http://schemas.microsoft.com/office/drawing/2014/chart" uri="{C3380CC4-5D6E-409C-BE32-E72D297353CC}">
              <c16:uniqueId val="{00000002-063C-454A-AD67-40835F50952E}"/>
            </c:ext>
          </c:extLst>
        </c:ser>
        <c:ser>
          <c:idx val="1"/>
          <c:order val="1"/>
          <c:tx>
            <c:strRef>
              <c:f>Лист1!$C$1</c:f>
              <c:strCache>
                <c:ptCount val="1"/>
                <c:pt idx="0">
                  <c:v>Не устраивает</c:v>
                </c:pt>
              </c:strCache>
            </c:strRef>
          </c:tx>
          <c:invertIfNegative val="0"/>
          <c:dLbls>
            <c:dLbl>
              <c:idx val="0"/>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63C-454A-AD67-40835F50952E}"/>
                </c:ext>
              </c:extLst>
            </c:dLbl>
            <c:dLbl>
              <c:idx val="1"/>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63C-454A-AD67-40835F50952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1.2999999999999999E-2</c:v>
                </c:pt>
                <c:pt idx="1">
                  <c:v>0</c:v>
                </c:pt>
              </c:numCache>
            </c:numRef>
          </c:val>
          <c:extLst>
            <c:ext xmlns:c16="http://schemas.microsoft.com/office/drawing/2014/chart" uri="{C3380CC4-5D6E-409C-BE32-E72D297353CC}">
              <c16:uniqueId val="{00000005-063C-454A-AD67-40835F50952E}"/>
            </c:ext>
          </c:extLst>
        </c:ser>
        <c:ser>
          <c:idx val="2"/>
          <c:order val="2"/>
          <c:tx>
            <c:strRef>
              <c:f>Лист1!$D$1</c:f>
              <c:strCache>
                <c:ptCount val="1"/>
                <c:pt idx="0">
                  <c:v>Затрудняюсь ответить</c:v>
                </c:pt>
              </c:strCache>
            </c:strRef>
          </c:tx>
          <c:invertIfNegative val="0"/>
          <c:dLbls>
            <c:dLbl>
              <c:idx val="0"/>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63C-454A-AD67-40835F50952E}"/>
                </c:ext>
              </c:extLst>
            </c:dLbl>
            <c:dLbl>
              <c:idx val="1"/>
              <c:tx>
                <c:rich>
                  <a:bodyPr/>
                  <a:lstStyle/>
                  <a:p>
                    <a:r>
                      <a:rPr lang="en-US"/>
                      <a:t>56,2%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63C-454A-AD67-40835F50952E}"/>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Лист1!$D$2:$D$3</c:f>
              <c:numCache>
                <c:formatCode>0.0%</c:formatCode>
                <c:ptCount val="2"/>
                <c:pt idx="0" formatCode="####.0%">
                  <c:v>2.1000000000000001E-2</c:v>
                </c:pt>
                <c:pt idx="1">
                  <c:v>0.56200000000000006</c:v>
                </c:pt>
              </c:numCache>
            </c:numRef>
          </c:val>
          <c:extLst>
            <c:ext xmlns:c16="http://schemas.microsoft.com/office/drawing/2014/chart" uri="{C3380CC4-5D6E-409C-BE32-E72D297353CC}">
              <c16:uniqueId val="{00000008-063C-454A-AD67-40835F50952E}"/>
            </c:ext>
          </c:extLst>
        </c:ser>
        <c:dLbls>
          <c:showLegendKey val="0"/>
          <c:showVal val="1"/>
          <c:showCatName val="0"/>
          <c:showSerName val="0"/>
          <c:showPercent val="0"/>
          <c:showBubbleSize val="0"/>
        </c:dLbls>
        <c:gapWidth val="150"/>
        <c:axId val="382780928"/>
        <c:axId val="390015232"/>
      </c:barChart>
      <c:catAx>
        <c:axId val="382780928"/>
        <c:scaling>
          <c:orientation val="minMax"/>
        </c:scaling>
        <c:delete val="0"/>
        <c:axPos val="l"/>
        <c:numFmt formatCode="General" sourceLinked="0"/>
        <c:majorTickMark val="none"/>
        <c:minorTickMark val="out"/>
        <c:tickLblPos val="nextTo"/>
        <c:crossAx val="390015232"/>
        <c:crosses val="autoZero"/>
        <c:auto val="1"/>
        <c:lblAlgn val="ctr"/>
        <c:lblOffset val="100"/>
        <c:noMultiLvlLbl val="0"/>
      </c:catAx>
      <c:valAx>
        <c:axId val="390015232"/>
        <c:scaling>
          <c:orientation val="minMax"/>
        </c:scaling>
        <c:delete val="1"/>
        <c:axPos val="b"/>
        <c:numFmt formatCode="###0.0%" sourceLinked="1"/>
        <c:majorTickMark val="out"/>
        <c:minorTickMark val="none"/>
        <c:tickLblPos val="none"/>
        <c:crossAx val="382780928"/>
        <c:crosses val="autoZero"/>
        <c:crossBetween val="between"/>
      </c:valAx>
    </c:plotArea>
    <c:legend>
      <c:legendPos val="t"/>
      <c:layout>
        <c:manualLayout>
          <c:xMode val="edge"/>
          <c:yMode val="edge"/>
          <c:x val="0.17451527693653679"/>
          <c:y val="0.86061805870215835"/>
          <c:w val="0.66066895484218324"/>
          <c:h val="8.9175853018372706E-2"/>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44563210848643919"/>
          <c:y val="6.8938305788699486E-2"/>
          <c:w val="0.50308584023150948"/>
          <c:h val="0.65425552575158874"/>
        </c:manualLayout>
      </c:layout>
      <c:barChart>
        <c:barDir val="bar"/>
        <c:grouping val="clustered"/>
        <c:varyColors val="0"/>
        <c:ser>
          <c:idx val="0"/>
          <c:order val="0"/>
          <c:tx>
            <c:strRef>
              <c:f>Лист1!$B$1</c:f>
              <c:strCache>
                <c:ptCount val="1"/>
                <c:pt idx="0">
                  <c:v>Устроило</c:v>
                </c:pt>
              </c:strCache>
            </c:strRef>
          </c:tx>
          <c:invertIfNegative val="0"/>
          <c:dLbls>
            <c:dLbl>
              <c:idx val="0"/>
              <c:layout>
                <c:manualLayout>
                  <c:x val="0"/>
                  <c:y val="4.8780487804878049E-3"/>
                </c:manualLayout>
              </c:layout>
              <c:tx>
                <c:rich>
                  <a:bodyPr/>
                  <a:lstStyle/>
                  <a:p>
                    <a:r>
                      <a:rPr lang="en-US"/>
                      <a:t>95,1%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DE2-4920-8C7B-909627170BAC}"/>
                </c:ext>
              </c:extLst>
            </c:dLbl>
            <c:dLbl>
              <c:idx val="1"/>
              <c:tx>
                <c:rich>
                  <a:bodyPr/>
                  <a:lstStyle/>
                  <a:p>
                    <a:r>
                      <a:rPr lang="en-US"/>
                      <a:t>57,1%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DE2-4920-8C7B-909627170BA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0.95099999999999996</c:v>
                </c:pt>
                <c:pt idx="1">
                  <c:v>0.57099999999999995</c:v>
                </c:pt>
              </c:numCache>
            </c:numRef>
          </c:val>
          <c:extLst>
            <c:ext xmlns:c16="http://schemas.microsoft.com/office/drawing/2014/chart" uri="{C3380CC4-5D6E-409C-BE32-E72D297353CC}">
              <c16:uniqueId val="{00000002-9DE2-4920-8C7B-909627170BAC}"/>
            </c:ext>
          </c:extLst>
        </c:ser>
        <c:ser>
          <c:idx val="1"/>
          <c:order val="1"/>
          <c:tx>
            <c:strRef>
              <c:f>Лист1!$C$1</c:f>
              <c:strCache>
                <c:ptCount val="1"/>
                <c:pt idx="0">
                  <c:v>Не устроило</c:v>
                </c:pt>
              </c:strCache>
            </c:strRef>
          </c:tx>
          <c:invertIfNegative val="0"/>
          <c:dLbls>
            <c:dLbl>
              <c:idx val="0"/>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DE2-4920-8C7B-909627170BAC}"/>
                </c:ext>
              </c:extLst>
            </c:dLbl>
            <c:dLbl>
              <c:idx val="1"/>
              <c:tx>
                <c:rich>
                  <a:bodyPr/>
                  <a:lstStyle/>
                  <a:p>
                    <a:r>
                      <a:rPr lang="en-US"/>
                      <a:t>28,6%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DE2-4920-8C7B-909627170BA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6.0000000000000001E-3</c:v>
                </c:pt>
                <c:pt idx="1">
                  <c:v>0.28599999999999998</c:v>
                </c:pt>
              </c:numCache>
            </c:numRef>
          </c:val>
          <c:extLst>
            <c:ext xmlns:c16="http://schemas.microsoft.com/office/drawing/2014/chart" uri="{C3380CC4-5D6E-409C-BE32-E72D297353CC}">
              <c16:uniqueId val="{00000004-9DE2-4920-8C7B-909627170BAC}"/>
            </c:ext>
          </c:extLst>
        </c:ser>
        <c:ser>
          <c:idx val="2"/>
          <c:order val="2"/>
          <c:tx>
            <c:strRef>
              <c:f>Лист1!$D$1</c:f>
              <c:strCache>
                <c:ptCount val="1"/>
                <c:pt idx="0">
                  <c:v>Затрудняюсь ответить</c:v>
                </c:pt>
              </c:strCache>
            </c:strRef>
          </c:tx>
          <c:invertIfNegative val="0"/>
          <c:dLbls>
            <c:dLbl>
              <c:idx val="0"/>
              <c:tx>
                <c:rich>
                  <a:bodyPr/>
                  <a:lstStyle/>
                  <a:p>
                    <a:r>
                      <a:rPr lang="en-US"/>
                      <a:t>4,3%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DE2-4920-8C7B-909627170BAC}"/>
                </c:ext>
              </c:extLst>
            </c:dLbl>
            <c:dLbl>
              <c:idx val="1"/>
              <c:tx>
                <c:rich>
                  <a:bodyPr/>
                  <a:lstStyle/>
                  <a:p>
                    <a:r>
                      <a:rPr lang="en-US"/>
                      <a:t>14,3%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DE2-4920-8C7B-909627170BA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Лист1!$D$2:$D$3</c:f>
              <c:numCache>
                <c:formatCode>0.0%</c:formatCode>
                <c:ptCount val="2"/>
                <c:pt idx="0">
                  <c:v>4.2999999999999997E-2</c:v>
                </c:pt>
                <c:pt idx="1">
                  <c:v>0.14299999999999999</c:v>
                </c:pt>
              </c:numCache>
            </c:numRef>
          </c:val>
          <c:extLst>
            <c:ext xmlns:c16="http://schemas.microsoft.com/office/drawing/2014/chart" uri="{C3380CC4-5D6E-409C-BE32-E72D297353CC}">
              <c16:uniqueId val="{00000007-9DE2-4920-8C7B-909627170BAC}"/>
            </c:ext>
          </c:extLst>
        </c:ser>
        <c:dLbls>
          <c:showLegendKey val="0"/>
          <c:showVal val="1"/>
          <c:showCatName val="0"/>
          <c:showSerName val="0"/>
          <c:showPercent val="0"/>
          <c:showBubbleSize val="0"/>
        </c:dLbls>
        <c:gapWidth val="150"/>
        <c:axId val="389411328"/>
        <c:axId val="390016960"/>
      </c:barChart>
      <c:catAx>
        <c:axId val="389411328"/>
        <c:scaling>
          <c:orientation val="minMax"/>
        </c:scaling>
        <c:delete val="0"/>
        <c:axPos val="l"/>
        <c:numFmt formatCode="General" sourceLinked="0"/>
        <c:majorTickMark val="out"/>
        <c:minorTickMark val="none"/>
        <c:tickLblPos val="nextTo"/>
        <c:crossAx val="390016960"/>
        <c:crosses val="autoZero"/>
        <c:auto val="1"/>
        <c:lblAlgn val="ctr"/>
        <c:lblOffset val="100"/>
        <c:noMultiLvlLbl val="0"/>
      </c:catAx>
      <c:valAx>
        <c:axId val="390016960"/>
        <c:scaling>
          <c:orientation val="minMax"/>
        </c:scaling>
        <c:delete val="1"/>
        <c:axPos val="b"/>
        <c:numFmt formatCode="###0.0%" sourceLinked="1"/>
        <c:majorTickMark val="out"/>
        <c:minorTickMark val="none"/>
        <c:tickLblPos val="none"/>
        <c:crossAx val="389411328"/>
        <c:crosses val="autoZero"/>
        <c:crossBetween val="between"/>
      </c:valAx>
    </c:plotArea>
    <c:legend>
      <c:legendPos val="t"/>
      <c:layout>
        <c:manualLayout>
          <c:xMode val="edge"/>
          <c:yMode val="edge"/>
          <c:x val="0.18092553334679323"/>
          <c:y val="0.78443233057406281"/>
          <c:w val="0.61887408304731151"/>
          <c:h val="8.8195898589599378E-2"/>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'[Диаграмма в Microsoft Word]Лист1'!$B$1</c:f>
              <c:strCache>
                <c:ptCount val="1"/>
                <c:pt idx="0">
                  <c:v>Столбец1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Word]Лист1'!$A$2:$A$5</c:f>
              <c:strCache>
                <c:ptCount val="4"/>
                <c:pt idx="0">
                  <c:v>Слышу впервые, не обращался</c:v>
                </c:pt>
                <c:pt idx="1">
                  <c:v>Что-то слышал, но не обращался</c:v>
                </c:pt>
                <c:pt idx="2">
                  <c:v>Знаю, но не обращался</c:v>
                </c:pt>
                <c:pt idx="3">
                  <c:v>Знаю, обращался</c:v>
                </c:pt>
              </c:strCache>
            </c:strRef>
          </c:cat>
          <c:val>
            <c:numRef>
              <c:f>'[Диаграмма в Microsoft Word]Лист1'!$B$2:$B$5</c:f>
              <c:numCache>
                <c:formatCode>###0.0%</c:formatCode>
                <c:ptCount val="4"/>
                <c:pt idx="0">
                  <c:v>1.9E-2</c:v>
                </c:pt>
                <c:pt idx="1">
                  <c:v>3.1E-2</c:v>
                </c:pt>
                <c:pt idx="2">
                  <c:v>0.154</c:v>
                </c:pt>
                <c:pt idx="3">
                  <c:v>0.79600000000000004</c:v>
                </c:pt>
              </c:numCache>
            </c:numRef>
          </c:val>
          <c:extLst>
            <c:ext xmlns:c16="http://schemas.microsoft.com/office/drawing/2014/chart" uri="{C3380CC4-5D6E-409C-BE32-E72D297353CC}">
              <c16:uniqueId val="{00000000-2B42-4BC5-9B02-531CF24195E1}"/>
            </c:ext>
          </c:extLst>
        </c:ser>
        <c:dLbls>
          <c:showLegendKey val="0"/>
          <c:showVal val="0"/>
          <c:showCatName val="0"/>
          <c:showSerName val="0"/>
          <c:showPercent val="0"/>
          <c:showBubbleSize val="0"/>
        </c:dLbls>
        <c:gapWidth val="115"/>
        <c:overlap val="-20"/>
        <c:axId val="361043968"/>
        <c:axId val="237075776"/>
      </c:barChart>
      <c:catAx>
        <c:axId val="361043968"/>
        <c:scaling>
          <c:orientation val="minMax"/>
        </c:scaling>
        <c:delete val="0"/>
        <c:axPos val="l"/>
        <c:numFmt formatCode="General" sourceLinked="1"/>
        <c:majorTickMark val="none"/>
        <c:minorTickMark val="out"/>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7075776"/>
        <c:crosses val="autoZero"/>
        <c:auto val="1"/>
        <c:lblAlgn val="ctr"/>
        <c:lblOffset val="100"/>
        <c:noMultiLvlLbl val="0"/>
      </c:catAx>
      <c:valAx>
        <c:axId val="237075776"/>
        <c:scaling>
          <c:orientation val="minMax"/>
        </c:scaling>
        <c:delete val="1"/>
        <c:axPos val="b"/>
        <c:numFmt formatCode="###0.0%" sourceLinked="1"/>
        <c:majorTickMark val="none"/>
        <c:minorTickMark val="none"/>
        <c:tickLblPos val="nextTo"/>
        <c:crossAx val="361043968"/>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4054066585525389"/>
          <c:y val="0.10876091377879595"/>
          <c:w val="0.64730817953749475"/>
          <c:h val="0.64594325161999744"/>
        </c:manualLayout>
      </c:layout>
      <c:barChart>
        <c:barDir val="bar"/>
        <c:grouping val="clustered"/>
        <c:varyColors val="0"/>
        <c:ser>
          <c:idx val="0"/>
          <c:order val="0"/>
          <c:tx>
            <c:strRef>
              <c:f>Лист1!$B$1</c:f>
              <c:strCache>
                <c:ptCount val="1"/>
                <c:pt idx="0">
                  <c:v>Подал с первого раза</c:v>
                </c:pt>
              </c:strCache>
            </c:strRef>
          </c:tx>
          <c:invertIfNegative val="0"/>
          <c:dLbls>
            <c:dLbl>
              <c:idx val="0"/>
              <c:layout>
                <c:manualLayout>
                  <c:x val="-4.206098843322818E-3"/>
                  <c:y val="2.434677496354421E-17"/>
                </c:manualLayout>
              </c:layout>
              <c:tx>
                <c:rich>
                  <a:bodyPr/>
                  <a:lstStyle/>
                  <a:p>
                    <a:r>
                      <a:rPr lang="en-US"/>
                      <a:t>100,0%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5D7-4D1C-B1CD-AAEB7813CF07}"/>
                </c:ext>
              </c:extLst>
            </c:dLbl>
            <c:dLbl>
              <c:idx val="1"/>
              <c:tx>
                <c:rich>
                  <a:bodyPr/>
                  <a:lstStyle/>
                  <a:p>
                    <a:r>
                      <a:rPr lang="en-US"/>
                      <a:t>99,4%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5D7-4D1C-B1CD-AAEB7813CF0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отрицательно</c:v>
                </c:pt>
                <c:pt idx="1">
                  <c:v>Среди тех, кто оценивает услугу положительно</c:v>
                </c:pt>
              </c:strCache>
            </c:strRef>
          </c:cat>
          <c:val>
            <c:numRef>
              <c:f>Лист1!$B$2:$B$3</c:f>
              <c:numCache>
                <c:formatCode>0.0</c:formatCode>
                <c:ptCount val="2"/>
                <c:pt idx="0" formatCode="###0.0%">
                  <c:v>99.4</c:v>
                </c:pt>
                <c:pt idx="1">
                  <c:v>99.4</c:v>
                </c:pt>
              </c:numCache>
            </c:numRef>
          </c:val>
          <c:extLst>
            <c:ext xmlns:c16="http://schemas.microsoft.com/office/drawing/2014/chart" uri="{C3380CC4-5D6E-409C-BE32-E72D297353CC}">
              <c16:uniqueId val="{00000002-75D7-4D1C-B1CD-AAEB7813CF07}"/>
            </c:ext>
          </c:extLst>
        </c:ser>
        <c:ser>
          <c:idx val="1"/>
          <c:order val="1"/>
          <c:tx>
            <c:strRef>
              <c:f>Лист1!$C$1</c:f>
              <c:strCache>
                <c:ptCount val="1"/>
                <c:pt idx="0">
                  <c:v>Обращался несколько раз</c:v>
                </c:pt>
              </c:strCache>
            </c:strRef>
          </c:tx>
          <c:invertIfNegative val="0"/>
          <c:dLbls>
            <c:dLbl>
              <c:idx val="0"/>
              <c:tx>
                <c:rich>
                  <a:bodyPr/>
                  <a:lstStyle/>
                  <a:p>
                    <a:r>
                      <a:rPr lang="en-US"/>
                      <a:t>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1BA-4F58-A86D-9CC221258F68}"/>
                </c:ext>
              </c:extLst>
            </c:dLbl>
            <c:dLbl>
              <c:idx val="1"/>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5D7-4D1C-B1CD-AAEB7813CF0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отрицательно</c:v>
                </c:pt>
                <c:pt idx="1">
                  <c:v>Среди тех, кто оценивает услугу положительно</c:v>
                </c:pt>
              </c:strCache>
            </c:strRef>
          </c:cat>
          <c:val>
            <c:numRef>
              <c:f>Лист1!$C$2:$C$3</c:f>
              <c:numCache>
                <c:formatCode>0.0</c:formatCode>
                <c:ptCount val="2"/>
                <c:pt idx="0" formatCode="###0.0%">
                  <c:v>0</c:v>
                </c:pt>
                <c:pt idx="1">
                  <c:v>0.6</c:v>
                </c:pt>
              </c:numCache>
            </c:numRef>
          </c:val>
          <c:extLst>
            <c:ext xmlns:c16="http://schemas.microsoft.com/office/drawing/2014/chart" uri="{C3380CC4-5D6E-409C-BE32-E72D297353CC}">
              <c16:uniqueId val="{00000004-75D7-4D1C-B1CD-AAEB7813CF07}"/>
            </c:ext>
          </c:extLst>
        </c:ser>
        <c:dLbls>
          <c:showLegendKey val="0"/>
          <c:showVal val="1"/>
          <c:showCatName val="0"/>
          <c:showSerName val="0"/>
          <c:showPercent val="0"/>
          <c:showBubbleSize val="0"/>
        </c:dLbls>
        <c:gapWidth val="150"/>
        <c:axId val="389411840"/>
        <c:axId val="390018688"/>
      </c:barChart>
      <c:catAx>
        <c:axId val="389411840"/>
        <c:scaling>
          <c:orientation val="maxMin"/>
        </c:scaling>
        <c:delete val="0"/>
        <c:axPos val="l"/>
        <c:numFmt formatCode="General" sourceLinked="0"/>
        <c:majorTickMark val="none"/>
        <c:minorTickMark val="out"/>
        <c:tickLblPos val="nextTo"/>
        <c:crossAx val="390018688"/>
        <c:crosses val="autoZero"/>
        <c:auto val="1"/>
        <c:lblAlgn val="ctr"/>
        <c:lblOffset val="100"/>
        <c:noMultiLvlLbl val="0"/>
      </c:catAx>
      <c:valAx>
        <c:axId val="390018688"/>
        <c:scaling>
          <c:orientation val="minMax"/>
        </c:scaling>
        <c:delete val="1"/>
        <c:axPos val="t"/>
        <c:numFmt formatCode="###0.0%" sourceLinked="1"/>
        <c:majorTickMark val="out"/>
        <c:minorTickMark val="none"/>
        <c:tickLblPos val="none"/>
        <c:crossAx val="389411840"/>
        <c:crosses val="autoZero"/>
        <c:crossBetween val="between"/>
      </c:valAx>
    </c:plotArea>
    <c:legend>
      <c:legendPos val="t"/>
      <c:layout>
        <c:manualLayout>
          <c:xMode val="edge"/>
          <c:yMode val="edge"/>
          <c:x val="2.8778161404903257E-2"/>
          <c:y val="0.83428321791605087"/>
          <c:w val="0.91307003816954235"/>
          <c:h val="7.1659167604049459E-2"/>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153415223097113"/>
          <c:y val="8.6176288265474354E-2"/>
          <c:w val="0.624137635780602"/>
          <c:h val="0.70183410490774079"/>
        </c:manualLayout>
      </c:layout>
      <c:barChart>
        <c:barDir val="bar"/>
        <c:grouping val="clustered"/>
        <c:varyColors val="0"/>
        <c:ser>
          <c:idx val="0"/>
          <c:order val="0"/>
          <c:tx>
            <c:strRef>
              <c:f>Лист1!$B$1</c:f>
              <c:strCache>
                <c:ptCount val="1"/>
                <c:pt idx="0">
                  <c:v>Устроил</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95,3%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842-4281-900E-932C07BF1983}"/>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0.95299999999999996</c:v>
                </c:pt>
                <c:pt idx="1">
                  <c:v>0.5</c:v>
                </c:pt>
              </c:numCache>
            </c:numRef>
          </c:val>
          <c:extLst>
            <c:ext xmlns:c16="http://schemas.microsoft.com/office/drawing/2014/chart" uri="{C3380CC4-5D6E-409C-BE32-E72D297353CC}">
              <c16:uniqueId val="{00000001-1842-4281-900E-932C07BF1983}"/>
            </c:ext>
          </c:extLst>
        </c:ser>
        <c:ser>
          <c:idx val="1"/>
          <c:order val="1"/>
          <c:tx>
            <c:strRef>
              <c:f>Лист1!$C$1</c:f>
              <c:strCache>
                <c:ptCount val="1"/>
                <c:pt idx="0">
                  <c:v>Не устроил</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4,1%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842-4281-900E-932C07BF1983}"/>
                </c:ext>
              </c:extLst>
            </c:dLbl>
            <c:dLbl>
              <c:idx val="1"/>
              <c:tx>
                <c:rich>
                  <a:bodyPr/>
                  <a:lstStyle/>
                  <a:p>
                    <a:r>
                      <a:rPr lang="en-US"/>
                      <a:t>43,8%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842-4281-900E-932C07BF1983}"/>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4.1000000000000002E-2</c:v>
                </c:pt>
                <c:pt idx="1">
                  <c:v>0.438</c:v>
                </c:pt>
              </c:numCache>
            </c:numRef>
          </c:val>
          <c:extLst>
            <c:ext xmlns:c16="http://schemas.microsoft.com/office/drawing/2014/chart" uri="{C3380CC4-5D6E-409C-BE32-E72D297353CC}">
              <c16:uniqueId val="{00000004-1842-4281-900E-932C07BF1983}"/>
            </c:ext>
          </c:extLst>
        </c:ser>
        <c:ser>
          <c:idx val="2"/>
          <c:order val="2"/>
          <c:tx>
            <c:strRef>
              <c:f>Лист1!$D$1</c:f>
              <c:strCache>
                <c:ptCount val="1"/>
                <c:pt idx="0">
                  <c:v>Затрудняюсь ответить</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842-4281-900E-932C07BF1983}"/>
                </c:ext>
              </c:extLst>
            </c:dLbl>
            <c:dLbl>
              <c:idx val="1"/>
              <c:tx>
                <c:rich>
                  <a:bodyPr/>
                  <a:lstStyle/>
                  <a:p>
                    <a:r>
                      <a:rPr lang="en-US"/>
                      <a:t>6,2%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842-4281-900E-932C07BF1983}"/>
                </c:ext>
              </c:extLst>
            </c:dLbl>
            <c:numFmt formatCode="0.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Лист1!$D$2:$D$3</c:f>
              <c:numCache>
                <c:formatCode>####.0%</c:formatCode>
                <c:ptCount val="2"/>
                <c:pt idx="0">
                  <c:v>6.0000000000000001E-3</c:v>
                </c:pt>
                <c:pt idx="1">
                  <c:v>6.2E-2</c:v>
                </c:pt>
              </c:numCache>
            </c:numRef>
          </c:val>
          <c:extLst>
            <c:ext xmlns:c16="http://schemas.microsoft.com/office/drawing/2014/chart" uri="{C3380CC4-5D6E-409C-BE32-E72D297353CC}">
              <c16:uniqueId val="{00000007-1842-4281-900E-932C07BF1983}"/>
            </c:ext>
          </c:extLst>
        </c:ser>
        <c:dLbls>
          <c:showLegendKey val="0"/>
          <c:showVal val="1"/>
          <c:showCatName val="0"/>
          <c:showSerName val="0"/>
          <c:showPercent val="0"/>
          <c:showBubbleSize val="0"/>
        </c:dLbls>
        <c:gapWidth val="115"/>
        <c:overlap val="-20"/>
        <c:axId val="445505024"/>
        <c:axId val="391225920"/>
      </c:barChart>
      <c:catAx>
        <c:axId val="445505024"/>
        <c:scaling>
          <c:orientation val="minMax"/>
        </c:scaling>
        <c:delete val="0"/>
        <c:axPos val="l"/>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91225920"/>
        <c:crosses val="autoZero"/>
        <c:auto val="1"/>
        <c:lblAlgn val="ctr"/>
        <c:lblOffset val="100"/>
        <c:noMultiLvlLbl val="0"/>
      </c:catAx>
      <c:valAx>
        <c:axId val="391225920"/>
        <c:scaling>
          <c:orientation val="minMax"/>
        </c:scaling>
        <c:delete val="0"/>
        <c:axPos val="b"/>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4550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953224146063502"/>
          <c:y val="0.11271853018372703"/>
          <c:w val="0.56046777979391049"/>
          <c:h val="0.70233742782152242"/>
        </c:manualLayout>
      </c:layout>
      <c:barChart>
        <c:barDir val="bar"/>
        <c:grouping val="clustered"/>
        <c:varyColors val="0"/>
        <c:ser>
          <c:idx val="0"/>
          <c:order val="0"/>
          <c:tx>
            <c:strRef>
              <c:f>Лист1!$B$1</c:f>
              <c:strCache>
                <c:ptCount val="1"/>
                <c:pt idx="0">
                  <c:v>Устраивает</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96,2%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091-4668-825A-CAA5E8B56945}"/>
                </c:ext>
              </c:extLst>
            </c:dLbl>
            <c:dLbl>
              <c:idx val="1"/>
              <c:tx>
                <c:rich>
                  <a:bodyPr/>
                  <a:lstStyle/>
                  <a:p>
                    <a:r>
                      <a:rPr lang="en-US"/>
                      <a:t>68,8%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091-4668-825A-CAA5E8B56945}"/>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0.96199999999999997</c:v>
                </c:pt>
                <c:pt idx="1">
                  <c:v>0.68799999999999994</c:v>
                </c:pt>
              </c:numCache>
            </c:numRef>
          </c:val>
          <c:extLst>
            <c:ext xmlns:c16="http://schemas.microsoft.com/office/drawing/2014/chart" uri="{C3380CC4-5D6E-409C-BE32-E72D297353CC}">
              <c16:uniqueId val="{00000000-A505-4B26-8E6D-58E2ECFCB32F}"/>
            </c:ext>
          </c:extLst>
        </c:ser>
        <c:ser>
          <c:idx val="1"/>
          <c:order val="1"/>
          <c:tx>
            <c:strRef>
              <c:f>Лист1!$C$1</c:f>
              <c:strCache>
                <c:ptCount val="1"/>
                <c:pt idx="0">
                  <c:v>Не устраивает</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091-4668-825A-CAA5E8B56945}"/>
                </c:ext>
              </c:extLst>
            </c:dLbl>
            <c:dLbl>
              <c:idx val="1"/>
              <c:tx>
                <c:rich>
                  <a:bodyPr/>
                  <a:lstStyle/>
                  <a:p>
                    <a:r>
                      <a:rPr lang="en-US"/>
                      <a:t>6,3%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091-4668-825A-CAA5E8B56945}"/>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1.6E-2</c:v>
                </c:pt>
                <c:pt idx="1">
                  <c:v>6.3E-2</c:v>
                </c:pt>
              </c:numCache>
            </c:numRef>
          </c:val>
          <c:extLst>
            <c:ext xmlns:c16="http://schemas.microsoft.com/office/drawing/2014/chart" uri="{C3380CC4-5D6E-409C-BE32-E72D297353CC}">
              <c16:uniqueId val="{00000001-A505-4B26-8E6D-58E2ECFCB32F}"/>
            </c:ext>
          </c:extLst>
        </c:ser>
        <c:ser>
          <c:idx val="2"/>
          <c:order val="2"/>
          <c:tx>
            <c:strRef>
              <c:f>Лист1!$D$1</c:f>
              <c:strCache>
                <c:ptCount val="1"/>
                <c:pt idx="0">
                  <c:v>Затрудняюсь ответить</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091-4668-825A-CAA5E8B56945}"/>
                </c:ext>
              </c:extLst>
            </c:dLbl>
            <c:dLbl>
              <c:idx val="1"/>
              <c:tx>
                <c:rich>
                  <a:bodyPr/>
                  <a:lstStyle/>
                  <a:p>
                    <a:r>
                      <a:rPr lang="en-US"/>
                      <a:t>24,9%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091-4668-825A-CAA5E8B56945}"/>
                </c:ext>
              </c:extLst>
            </c:dLbl>
            <c:numFmt formatCode="0.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Лист1!$D$2:$D$3</c:f>
              <c:numCache>
                <c:formatCode>0.0%</c:formatCode>
                <c:ptCount val="2"/>
                <c:pt idx="0">
                  <c:v>2.1999999999999999E-2</c:v>
                </c:pt>
                <c:pt idx="1">
                  <c:v>0.249</c:v>
                </c:pt>
              </c:numCache>
            </c:numRef>
          </c:val>
          <c:extLst>
            <c:ext xmlns:c16="http://schemas.microsoft.com/office/drawing/2014/chart" uri="{C3380CC4-5D6E-409C-BE32-E72D297353CC}">
              <c16:uniqueId val="{00000002-A505-4B26-8E6D-58E2ECFCB32F}"/>
            </c:ext>
          </c:extLst>
        </c:ser>
        <c:dLbls>
          <c:showLegendKey val="0"/>
          <c:showVal val="1"/>
          <c:showCatName val="0"/>
          <c:showSerName val="0"/>
          <c:showPercent val="0"/>
          <c:showBubbleSize val="0"/>
        </c:dLbls>
        <c:gapWidth val="115"/>
        <c:overlap val="-20"/>
        <c:axId val="385568768"/>
        <c:axId val="390020416"/>
      </c:barChart>
      <c:catAx>
        <c:axId val="385568768"/>
        <c:scaling>
          <c:orientation val="minMax"/>
        </c:scaling>
        <c:delete val="0"/>
        <c:axPos val="l"/>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90020416"/>
        <c:crosses val="autoZero"/>
        <c:auto val="1"/>
        <c:lblAlgn val="ctr"/>
        <c:lblOffset val="100"/>
        <c:noMultiLvlLbl val="0"/>
      </c:catAx>
      <c:valAx>
        <c:axId val="390020416"/>
        <c:scaling>
          <c:orientation val="minMax"/>
        </c:scaling>
        <c:delete val="0"/>
        <c:axPos val="b"/>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556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208640718017494"/>
          <c:y val="9.2882433520511107E-2"/>
          <c:w val="0.58211364746599059"/>
          <c:h val="0.64063117608306919"/>
        </c:manualLayout>
      </c:layout>
      <c:barChart>
        <c:barDir val="bar"/>
        <c:grouping val="clustered"/>
        <c:varyColors val="0"/>
        <c:ser>
          <c:idx val="0"/>
          <c:order val="0"/>
          <c:tx>
            <c:strRef>
              <c:f>Лист1!$B$1</c:f>
              <c:strCache>
                <c:ptCount val="1"/>
                <c:pt idx="0">
                  <c:v>Подал с первого раза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75,0%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759-423C-B5A4-B1DA1A9669C1}"/>
                </c:ext>
              </c:extLst>
            </c:dLbl>
            <c:dLbl>
              <c:idx val="1"/>
              <c:tx>
                <c:rich>
                  <a:bodyPr/>
                  <a:lstStyle/>
                  <a:p>
                    <a:r>
                      <a:rPr lang="en-US"/>
                      <a:t>99,1%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759-423C-B5A4-B1DA1A9669C1}"/>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отрицательно</c:v>
                </c:pt>
                <c:pt idx="1">
                  <c:v>Среди тех, кто оценивает услугу положительно</c:v>
                </c:pt>
              </c:strCache>
            </c:strRef>
          </c:cat>
          <c:val>
            <c:numRef>
              <c:f>Лист1!$B$2:$B$3</c:f>
              <c:numCache>
                <c:formatCode>###0.0%</c:formatCode>
                <c:ptCount val="2"/>
                <c:pt idx="0">
                  <c:v>0.75</c:v>
                </c:pt>
                <c:pt idx="1">
                  <c:v>0.99099999999999999</c:v>
                </c:pt>
              </c:numCache>
            </c:numRef>
          </c:val>
          <c:extLst>
            <c:ext xmlns:c16="http://schemas.microsoft.com/office/drawing/2014/chart" uri="{C3380CC4-5D6E-409C-BE32-E72D297353CC}">
              <c16:uniqueId val="{00000000-EC60-457C-AB99-5D9ACE1C37B9}"/>
            </c:ext>
          </c:extLst>
        </c:ser>
        <c:ser>
          <c:idx val="1"/>
          <c:order val="1"/>
          <c:tx>
            <c:strRef>
              <c:f>Лист1!$C$1</c:f>
              <c:strCache>
                <c:ptCount val="1"/>
                <c:pt idx="0">
                  <c:v>Обращался несколько раз</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25,0%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759-423C-B5A4-B1DA1A9669C1}"/>
                </c:ext>
              </c:extLst>
            </c:dLbl>
            <c:dLbl>
              <c:idx val="1"/>
              <c:tx>
                <c:rich>
                  <a:bodyPr/>
                  <a:lstStyle/>
                  <a:p>
                    <a:r>
                      <a:rPr lang="en-US"/>
                      <a:t>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759-423C-B5A4-B1DA1A9669C1}"/>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отрицательно</c:v>
                </c:pt>
                <c:pt idx="1">
                  <c:v>Среди тех, кто оценивает услугу положительно</c:v>
                </c:pt>
              </c:strCache>
            </c:strRef>
          </c:cat>
          <c:val>
            <c:numRef>
              <c:f>Лист1!$C$2:$C$3</c:f>
              <c:numCache>
                <c:formatCode>###0.0%</c:formatCode>
                <c:ptCount val="2"/>
                <c:pt idx="0">
                  <c:v>0.25</c:v>
                </c:pt>
                <c:pt idx="1">
                  <c:v>8.9999999999999993E-3</c:v>
                </c:pt>
              </c:numCache>
            </c:numRef>
          </c:val>
          <c:extLst>
            <c:ext xmlns:c16="http://schemas.microsoft.com/office/drawing/2014/chart" uri="{C3380CC4-5D6E-409C-BE32-E72D297353CC}">
              <c16:uniqueId val="{00000001-EC60-457C-AB99-5D9ACE1C37B9}"/>
            </c:ext>
          </c:extLst>
        </c:ser>
        <c:dLbls>
          <c:showLegendKey val="0"/>
          <c:showVal val="1"/>
          <c:showCatName val="0"/>
          <c:showSerName val="0"/>
          <c:showPercent val="0"/>
          <c:showBubbleSize val="0"/>
        </c:dLbls>
        <c:gapWidth val="115"/>
        <c:overlap val="-20"/>
        <c:axId val="445502464"/>
        <c:axId val="391227072"/>
      </c:barChart>
      <c:catAx>
        <c:axId val="445502464"/>
        <c:scaling>
          <c:orientation val="maxMin"/>
        </c:scaling>
        <c:delete val="0"/>
        <c:axPos val="l"/>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91227072"/>
        <c:crosses val="autoZero"/>
        <c:auto val="1"/>
        <c:lblAlgn val="ctr"/>
        <c:lblOffset val="100"/>
        <c:noMultiLvlLbl val="0"/>
      </c:catAx>
      <c:valAx>
        <c:axId val="391227072"/>
        <c:scaling>
          <c:orientation val="minMax"/>
        </c:scaling>
        <c:delete val="0"/>
        <c:axPos val="t"/>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4550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73931623931624E-2"/>
          <c:y val="5.8653080129689658E-2"/>
          <c:w val="0.96771367521368989"/>
          <c:h val="0.63607513766661516"/>
        </c:manualLayout>
      </c:layout>
      <c:barChart>
        <c:barDir val="bar"/>
        <c:grouping val="clustered"/>
        <c:varyColors val="0"/>
        <c:ser>
          <c:idx val="0"/>
          <c:order val="0"/>
          <c:tx>
            <c:strRef>
              <c:f>Лист1!$B$1</c:f>
              <c:strCache>
                <c:ptCount val="1"/>
                <c:pt idx="0">
                  <c:v>Устроило</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96,8%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B5A-4BAE-B3A6-2A6990A83B04}"/>
                </c:ext>
              </c:extLst>
            </c:dLbl>
            <c:dLbl>
              <c:idx val="1"/>
              <c:tx>
                <c:rich>
                  <a:bodyPr/>
                  <a:lstStyle/>
                  <a:p>
                    <a:r>
                      <a:rPr lang="en-US"/>
                      <a:t>75,0%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B5A-4BAE-B3A6-2A6990A83B04}"/>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0.96799999999999997</c:v>
                </c:pt>
                <c:pt idx="1">
                  <c:v>0.75</c:v>
                </c:pt>
              </c:numCache>
            </c:numRef>
          </c:val>
          <c:extLst>
            <c:ext xmlns:c16="http://schemas.microsoft.com/office/drawing/2014/chart" uri="{C3380CC4-5D6E-409C-BE32-E72D297353CC}">
              <c16:uniqueId val="{00000000-C969-453A-BD99-66A2E5B6FCA0}"/>
            </c:ext>
          </c:extLst>
        </c:ser>
        <c:ser>
          <c:idx val="1"/>
          <c:order val="1"/>
          <c:tx>
            <c:strRef>
              <c:f>Лист1!$C$1</c:f>
              <c:strCache>
                <c:ptCount val="1"/>
                <c:pt idx="0">
                  <c:v>Не устроило</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B5A-4BAE-B3A6-2A6990A83B04}"/>
                </c:ext>
              </c:extLst>
            </c:dLbl>
            <c:dLbl>
              <c:idx val="1"/>
              <c:tx>
                <c:rich>
                  <a:bodyPr/>
                  <a:lstStyle/>
                  <a:p>
                    <a:r>
                      <a:rPr lang="en-US"/>
                      <a:t>12,5%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B5A-4BAE-B3A6-2A6990A83B04}"/>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5.0000000000000001E-3</c:v>
                </c:pt>
                <c:pt idx="1">
                  <c:v>0.125</c:v>
                </c:pt>
              </c:numCache>
            </c:numRef>
          </c:val>
          <c:extLst>
            <c:ext xmlns:c16="http://schemas.microsoft.com/office/drawing/2014/chart" uri="{C3380CC4-5D6E-409C-BE32-E72D297353CC}">
              <c16:uniqueId val="{00000001-C969-453A-BD99-66A2E5B6FCA0}"/>
            </c:ext>
          </c:extLst>
        </c:ser>
        <c:ser>
          <c:idx val="2"/>
          <c:order val="2"/>
          <c:tx>
            <c:strRef>
              <c:f>Лист1!$D$1</c:f>
              <c:strCache>
                <c:ptCount val="1"/>
                <c:pt idx="0">
                  <c:v>Затрудняюсь ответить</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969-453A-BD99-66A2E5B6FCA0}"/>
                </c:ext>
              </c:extLst>
            </c:dLbl>
            <c:dLbl>
              <c:idx val="1"/>
              <c:tx>
                <c:rich>
                  <a:bodyPr/>
                  <a:lstStyle/>
                  <a:p>
                    <a:r>
                      <a:rPr lang="en-US"/>
                      <a:t>12,5%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B5A-4BAE-B3A6-2A6990A83B04}"/>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Лист1!$D$2:$D$3</c:f>
              <c:numCache>
                <c:formatCode>###0.0%</c:formatCode>
                <c:ptCount val="2"/>
                <c:pt idx="0" formatCode="0.0%">
                  <c:v>2.7E-2</c:v>
                </c:pt>
                <c:pt idx="1">
                  <c:v>0.125</c:v>
                </c:pt>
              </c:numCache>
            </c:numRef>
          </c:val>
          <c:extLst>
            <c:ext xmlns:c16="http://schemas.microsoft.com/office/drawing/2014/chart" uri="{C3380CC4-5D6E-409C-BE32-E72D297353CC}">
              <c16:uniqueId val="{00000003-C969-453A-BD99-66A2E5B6FCA0}"/>
            </c:ext>
          </c:extLst>
        </c:ser>
        <c:dLbls>
          <c:showLegendKey val="0"/>
          <c:showVal val="1"/>
          <c:showCatName val="0"/>
          <c:showSerName val="0"/>
          <c:showPercent val="0"/>
          <c:showBubbleSize val="0"/>
        </c:dLbls>
        <c:gapWidth val="100"/>
        <c:axId val="447338496"/>
        <c:axId val="391231104"/>
      </c:barChart>
      <c:catAx>
        <c:axId val="447338496"/>
        <c:scaling>
          <c:orientation val="minMax"/>
        </c:scaling>
        <c:delete val="0"/>
        <c:axPos val="l"/>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91231104"/>
        <c:crosses val="autoZero"/>
        <c:auto val="1"/>
        <c:lblAlgn val="ctr"/>
        <c:lblOffset val="100"/>
        <c:noMultiLvlLbl val="0"/>
      </c:catAx>
      <c:valAx>
        <c:axId val="391231104"/>
        <c:scaling>
          <c:orientation val="minMax"/>
        </c:scaling>
        <c:delete val="0"/>
        <c:axPos val="b"/>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47338496"/>
        <c:crosses val="autoZero"/>
        <c:crossBetween val="between"/>
      </c:valAx>
      <c:spPr>
        <a:noFill/>
        <a:ln>
          <a:noFill/>
        </a:ln>
        <a:effectLst/>
      </c:spPr>
    </c:plotArea>
    <c:legend>
      <c:legendPos val="b"/>
      <c:layout>
        <c:manualLayout>
          <c:xMode val="edge"/>
          <c:yMode val="edge"/>
          <c:x val="0.25152399219328353"/>
          <c:y val="0.83856147393340541"/>
          <c:w val="0.66891816407564442"/>
          <c:h val="0.1001677731460038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057692307692308"/>
          <c:y val="3.8750317500635005E-2"/>
          <c:w val="0.62942307692307697"/>
          <c:h val="0.72189059025064606"/>
        </c:manualLayout>
      </c:layout>
      <c:barChart>
        <c:barDir val="bar"/>
        <c:grouping val="clustered"/>
        <c:varyColors val="0"/>
        <c:ser>
          <c:idx val="0"/>
          <c:order val="0"/>
          <c:tx>
            <c:strRef>
              <c:f>Лист1!$B$1</c:f>
              <c:strCache>
                <c:ptCount val="1"/>
                <c:pt idx="0">
                  <c:v>Устроил</c:v>
                </c:pt>
              </c:strCache>
            </c:strRef>
          </c:tx>
          <c:invertIfNegative val="0"/>
          <c:dLbls>
            <c:dLbl>
              <c:idx val="0"/>
              <c:tx>
                <c:rich>
                  <a:bodyPr/>
                  <a:lstStyle/>
                  <a:p>
                    <a:r>
                      <a:rPr lang="en-US"/>
                      <a:t>96,4%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5EE-4088-938F-F62FFE2B83E6}"/>
                </c:ext>
              </c:extLst>
            </c:dLbl>
            <c:dLbl>
              <c:idx val="1"/>
              <c:tx>
                <c:rich>
                  <a:bodyPr/>
                  <a:lstStyle/>
                  <a:p>
                    <a:r>
                      <a:rPr lang="en-US"/>
                      <a:t>36,4%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5EE-4088-938F-F62FFE2B83E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0.96399999999999997</c:v>
                </c:pt>
                <c:pt idx="1">
                  <c:v>0.36399999999999999</c:v>
                </c:pt>
              </c:numCache>
            </c:numRef>
          </c:val>
          <c:extLst>
            <c:ext xmlns:c16="http://schemas.microsoft.com/office/drawing/2014/chart" uri="{C3380CC4-5D6E-409C-BE32-E72D297353CC}">
              <c16:uniqueId val="{00000002-C5EE-4088-938F-F62FFE2B83E6}"/>
            </c:ext>
          </c:extLst>
        </c:ser>
        <c:ser>
          <c:idx val="1"/>
          <c:order val="1"/>
          <c:tx>
            <c:strRef>
              <c:f>Лист1!$C$1</c:f>
              <c:strCache>
                <c:ptCount val="1"/>
                <c:pt idx="0">
                  <c:v>Не устроил</c:v>
                </c:pt>
              </c:strCache>
            </c:strRef>
          </c:tx>
          <c:invertIfNegative val="0"/>
          <c:dLbls>
            <c:dLbl>
              <c:idx val="0"/>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5EE-4088-938F-F62FFE2B83E6}"/>
                </c:ext>
              </c:extLst>
            </c:dLbl>
            <c:dLbl>
              <c:idx val="1"/>
              <c:tx>
                <c:rich>
                  <a:bodyPr/>
                  <a:lstStyle/>
                  <a:p>
                    <a:r>
                      <a:rPr lang="en-US"/>
                      <a:t>63,6%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5EE-4088-938F-F62FFE2B83E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2.5999999999999999E-2</c:v>
                </c:pt>
                <c:pt idx="1">
                  <c:v>0.63600000000000001</c:v>
                </c:pt>
              </c:numCache>
            </c:numRef>
          </c:val>
          <c:extLst>
            <c:ext xmlns:c16="http://schemas.microsoft.com/office/drawing/2014/chart" uri="{C3380CC4-5D6E-409C-BE32-E72D297353CC}">
              <c16:uniqueId val="{00000005-C5EE-4088-938F-F62FFE2B83E6}"/>
            </c:ext>
          </c:extLst>
        </c:ser>
        <c:ser>
          <c:idx val="2"/>
          <c:order val="2"/>
          <c:tx>
            <c:strRef>
              <c:f>Лист1!$D$1</c:f>
              <c:strCache>
                <c:ptCount val="1"/>
                <c:pt idx="0">
                  <c:v>Затрудняюсь ответить</c:v>
                </c:pt>
              </c:strCache>
            </c:strRef>
          </c:tx>
          <c:invertIfNegative val="0"/>
          <c:dLbls>
            <c:dLbl>
              <c:idx val="0"/>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5EE-4088-938F-F62FFE2B83E6}"/>
                </c:ext>
              </c:extLst>
            </c:dLbl>
            <c:dLbl>
              <c:idx val="1"/>
              <c:tx>
                <c:rich>
                  <a:bodyPr/>
                  <a:lstStyle/>
                  <a:p>
                    <a:r>
                      <a:rPr lang="en-US"/>
                      <a:t>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5EE-4088-938F-F62FFE2B83E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Лист1!$D$2:$D$3</c:f>
              <c:numCache>
                <c:formatCode>0.0%</c:formatCode>
                <c:ptCount val="2"/>
                <c:pt idx="0" formatCode="###0.0%">
                  <c:v>0.01</c:v>
                </c:pt>
                <c:pt idx="1">
                  <c:v>0</c:v>
                </c:pt>
              </c:numCache>
            </c:numRef>
          </c:val>
          <c:extLst>
            <c:ext xmlns:c16="http://schemas.microsoft.com/office/drawing/2014/chart" uri="{C3380CC4-5D6E-409C-BE32-E72D297353CC}">
              <c16:uniqueId val="{00000008-C5EE-4088-938F-F62FFE2B83E6}"/>
            </c:ext>
          </c:extLst>
        </c:ser>
        <c:dLbls>
          <c:showLegendKey val="0"/>
          <c:showVal val="1"/>
          <c:showCatName val="0"/>
          <c:showSerName val="0"/>
          <c:showPercent val="0"/>
          <c:showBubbleSize val="0"/>
        </c:dLbls>
        <c:gapWidth val="150"/>
        <c:axId val="392708096"/>
        <c:axId val="391232832"/>
      </c:barChart>
      <c:catAx>
        <c:axId val="392708096"/>
        <c:scaling>
          <c:orientation val="minMax"/>
        </c:scaling>
        <c:delete val="0"/>
        <c:axPos val="l"/>
        <c:numFmt formatCode="General" sourceLinked="0"/>
        <c:majorTickMark val="none"/>
        <c:minorTickMark val="out"/>
        <c:tickLblPos val="nextTo"/>
        <c:crossAx val="391232832"/>
        <c:crosses val="autoZero"/>
        <c:auto val="1"/>
        <c:lblAlgn val="ctr"/>
        <c:lblOffset val="100"/>
        <c:noMultiLvlLbl val="0"/>
      </c:catAx>
      <c:valAx>
        <c:axId val="391232832"/>
        <c:scaling>
          <c:orientation val="minMax"/>
        </c:scaling>
        <c:delete val="1"/>
        <c:axPos val="b"/>
        <c:numFmt formatCode="###0.0%" sourceLinked="1"/>
        <c:majorTickMark val="out"/>
        <c:minorTickMark val="none"/>
        <c:tickLblPos val="none"/>
        <c:crossAx val="392708096"/>
        <c:crosses val="autoZero"/>
        <c:crossBetween val="between"/>
      </c:valAx>
    </c:plotArea>
    <c:legend>
      <c:legendPos val="t"/>
      <c:layout>
        <c:manualLayout>
          <c:xMode val="edge"/>
          <c:yMode val="edge"/>
          <c:x val="0.12964348206474191"/>
          <c:y val="0.84472953960715425"/>
          <c:w val="0.59066895484218318"/>
          <c:h val="8.9131837296251099E-2"/>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736506122854517"/>
          <c:y val="5.5668267110359521E-2"/>
          <c:w val="0.58211364746599059"/>
          <c:h val="0.58442724320476891"/>
        </c:manualLayout>
      </c:layout>
      <c:barChart>
        <c:barDir val="bar"/>
        <c:grouping val="clustered"/>
        <c:varyColors val="0"/>
        <c:ser>
          <c:idx val="0"/>
          <c:order val="0"/>
          <c:tx>
            <c:strRef>
              <c:f>Лист1!$B$1</c:f>
              <c:strCache>
                <c:ptCount val="1"/>
                <c:pt idx="0">
                  <c:v>Подал с первого раза</c:v>
                </c:pt>
              </c:strCache>
            </c:strRef>
          </c:tx>
          <c:invertIfNegative val="0"/>
          <c:dLbls>
            <c:dLbl>
              <c:idx val="0"/>
              <c:tx>
                <c:rich>
                  <a:bodyPr/>
                  <a:lstStyle/>
                  <a:p>
                    <a:r>
                      <a:rPr lang="en-US"/>
                      <a:t>63,6%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C06-4732-964D-A999A6588781}"/>
                </c:ext>
              </c:extLst>
            </c:dLbl>
            <c:dLbl>
              <c:idx val="1"/>
              <c:tx>
                <c:rich>
                  <a:bodyPr/>
                  <a:lstStyle/>
                  <a:p>
                    <a:r>
                      <a:rPr lang="en-US"/>
                      <a:t>98,6%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C06-4732-964D-A999A658878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отрицательно</c:v>
                </c:pt>
                <c:pt idx="1">
                  <c:v>Среди тех, кто оценивает услугу положительно</c:v>
                </c:pt>
              </c:strCache>
            </c:strRef>
          </c:cat>
          <c:val>
            <c:numRef>
              <c:f>Лист1!$B$2:$B$3</c:f>
              <c:numCache>
                <c:formatCode>###0.0%</c:formatCode>
                <c:ptCount val="2"/>
                <c:pt idx="0">
                  <c:v>0.63600000000000001</c:v>
                </c:pt>
                <c:pt idx="1">
                  <c:v>0.98599999999999999</c:v>
                </c:pt>
              </c:numCache>
            </c:numRef>
          </c:val>
          <c:extLst>
            <c:ext xmlns:c16="http://schemas.microsoft.com/office/drawing/2014/chart" uri="{C3380CC4-5D6E-409C-BE32-E72D297353CC}">
              <c16:uniqueId val="{00000000-BCDF-4F46-80C9-0AE3AFD803D6}"/>
            </c:ext>
          </c:extLst>
        </c:ser>
        <c:ser>
          <c:idx val="1"/>
          <c:order val="1"/>
          <c:tx>
            <c:strRef>
              <c:f>Лист1!$C$1</c:f>
              <c:strCache>
                <c:ptCount val="1"/>
                <c:pt idx="0">
                  <c:v>Обращался несколько раз</c:v>
                </c:pt>
              </c:strCache>
            </c:strRef>
          </c:tx>
          <c:invertIfNegative val="0"/>
          <c:dLbls>
            <c:dLbl>
              <c:idx val="0"/>
              <c:tx>
                <c:rich>
                  <a:bodyPr/>
                  <a:lstStyle/>
                  <a:p>
                    <a:r>
                      <a:rPr lang="en-US"/>
                      <a:t>36,4%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C06-4732-964D-A999A6588781}"/>
                </c:ext>
              </c:extLst>
            </c:dLbl>
            <c:dLbl>
              <c:idx val="1"/>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C06-4732-964D-A999A658878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отрицательно</c:v>
                </c:pt>
                <c:pt idx="1">
                  <c:v>Среди тех, кто оценивает услугу положительно</c:v>
                </c:pt>
              </c:strCache>
            </c:strRef>
          </c:cat>
          <c:val>
            <c:numRef>
              <c:f>Лист1!$C$2:$C$3</c:f>
              <c:numCache>
                <c:formatCode>###0.0%</c:formatCode>
                <c:ptCount val="2"/>
                <c:pt idx="0">
                  <c:v>0.36399999999999999</c:v>
                </c:pt>
                <c:pt idx="1">
                  <c:v>1.4E-2</c:v>
                </c:pt>
              </c:numCache>
            </c:numRef>
          </c:val>
          <c:extLst>
            <c:ext xmlns:c16="http://schemas.microsoft.com/office/drawing/2014/chart" uri="{C3380CC4-5D6E-409C-BE32-E72D297353CC}">
              <c16:uniqueId val="{00000001-BCDF-4F46-80C9-0AE3AFD803D6}"/>
            </c:ext>
          </c:extLst>
        </c:ser>
        <c:dLbls>
          <c:showLegendKey val="0"/>
          <c:showVal val="1"/>
          <c:showCatName val="0"/>
          <c:showSerName val="0"/>
          <c:showPercent val="0"/>
          <c:showBubbleSize val="0"/>
        </c:dLbls>
        <c:gapWidth val="150"/>
        <c:axId val="392710656"/>
        <c:axId val="391231680"/>
      </c:barChart>
      <c:catAx>
        <c:axId val="392710656"/>
        <c:scaling>
          <c:orientation val="maxMin"/>
        </c:scaling>
        <c:delete val="0"/>
        <c:axPos val="l"/>
        <c:numFmt formatCode="General" sourceLinked="0"/>
        <c:majorTickMark val="none"/>
        <c:minorTickMark val="out"/>
        <c:tickLblPos val="nextTo"/>
        <c:crossAx val="391231680"/>
        <c:crosses val="autoZero"/>
        <c:auto val="1"/>
        <c:lblAlgn val="ctr"/>
        <c:lblOffset val="100"/>
        <c:noMultiLvlLbl val="0"/>
      </c:catAx>
      <c:valAx>
        <c:axId val="391231680"/>
        <c:scaling>
          <c:orientation val="minMax"/>
        </c:scaling>
        <c:delete val="1"/>
        <c:axPos val="t"/>
        <c:numFmt formatCode="###0.0%" sourceLinked="1"/>
        <c:majorTickMark val="out"/>
        <c:minorTickMark val="none"/>
        <c:tickLblPos val="none"/>
        <c:crossAx val="392710656"/>
        <c:crosses val="autoZero"/>
        <c:crossBetween val="between"/>
      </c:valAx>
    </c:plotArea>
    <c:legend>
      <c:legendPos val="t"/>
      <c:layout>
        <c:manualLayout>
          <c:xMode val="edge"/>
          <c:yMode val="edge"/>
          <c:x val="8.3433137034341284E-2"/>
          <c:y val="0.71584021203614467"/>
          <c:w val="0.91307003816954235"/>
          <c:h val="7.1659167604049459E-2"/>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839020122484691"/>
          <c:y val="4.9515267908584591E-2"/>
          <c:w val="0.53254996971532409"/>
          <c:h val="0.64027111995615937"/>
        </c:manualLayout>
      </c:layout>
      <c:barChart>
        <c:barDir val="bar"/>
        <c:grouping val="clustered"/>
        <c:varyColors val="0"/>
        <c:ser>
          <c:idx val="0"/>
          <c:order val="0"/>
          <c:tx>
            <c:strRef>
              <c:f>Лист1!$B$1</c:f>
              <c:strCache>
                <c:ptCount val="1"/>
                <c:pt idx="0">
                  <c:v>Устроило</c:v>
                </c:pt>
              </c:strCache>
            </c:strRef>
          </c:tx>
          <c:invertIfNegative val="0"/>
          <c:dLbls>
            <c:dLbl>
              <c:idx val="0"/>
              <c:tx>
                <c:rich>
                  <a:bodyPr/>
                  <a:lstStyle/>
                  <a:p>
                    <a:r>
                      <a:rPr lang="en-US"/>
                      <a:t>95,0%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261-4FB2-88D2-C3FE53CDE293}"/>
                </c:ext>
              </c:extLst>
            </c:dLbl>
            <c:dLbl>
              <c:idx val="1"/>
              <c:tx>
                <c:rich>
                  <a:bodyPr/>
                  <a:lstStyle/>
                  <a:p>
                    <a:r>
                      <a:rPr lang="en-US"/>
                      <a:t>63,6%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261-4FB2-88D2-C3FE53CDE29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0.95</c:v>
                </c:pt>
                <c:pt idx="1">
                  <c:v>0.63600000000000001</c:v>
                </c:pt>
              </c:numCache>
            </c:numRef>
          </c:val>
          <c:extLst>
            <c:ext xmlns:c16="http://schemas.microsoft.com/office/drawing/2014/chart" uri="{C3380CC4-5D6E-409C-BE32-E72D297353CC}">
              <c16:uniqueId val="{00000000-1818-43C9-85FD-F8DCCFF3B8EB}"/>
            </c:ext>
          </c:extLst>
        </c:ser>
        <c:ser>
          <c:idx val="1"/>
          <c:order val="1"/>
          <c:tx>
            <c:strRef>
              <c:f>Лист1!$C$1</c:f>
              <c:strCache>
                <c:ptCount val="1"/>
                <c:pt idx="0">
                  <c:v>Не устроило</c:v>
                </c:pt>
              </c:strCache>
            </c:strRef>
          </c:tx>
          <c:invertIfNegative val="0"/>
          <c:dLbls>
            <c:dLbl>
              <c:idx val="0"/>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261-4FB2-88D2-C3FE53CDE293}"/>
                </c:ext>
              </c:extLst>
            </c:dLbl>
            <c:dLbl>
              <c:idx val="1"/>
              <c:tx>
                <c:rich>
                  <a:bodyPr/>
                  <a:lstStyle/>
                  <a:p>
                    <a:r>
                      <a:rPr lang="en-US"/>
                      <a:t>36,4%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261-4FB2-88D2-C3FE53CDE29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1.9E-2</c:v>
                </c:pt>
                <c:pt idx="1">
                  <c:v>0.36399999999999999</c:v>
                </c:pt>
              </c:numCache>
            </c:numRef>
          </c:val>
          <c:extLst>
            <c:ext xmlns:c16="http://schemas.microsoft.com/office/drawing/2014/chart" uri="{C3380CC4-5D6E-409C-BE32-E72D297353CC}">
              <c16:uniqueId val="{00000001-1818-43C9-85FD-F8DCCFF3B8EB}"/>
            </c:ext>
          </c:extLst>
        </c:ser>
        <c:ser>
          <c:idx val="2"/>
          <c:order val="2"/>
          <c:tx>
            <c:strRef>
              <c:f>Лист1!$D$1</c:f>
              <c:strCache>
                <c:ptCount val="1"/>
                <c:pt idx="0">
                  <c:v>Затрудняюсь ответить</c:v>
                </c:pt>
              </c:strCache>
            </c:strRef>
          </c:tx>
          <c:invertIfNegative val="0"/>
          <c:dLbls>
            <c:dLbl>
              <c:idx val="0"/>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261-4FB2-88D2-C3FE53CDE293}"/>
                </c:ext>
              </c:extLst>
            </c:dLbl>
            <c:dLbl>
              <c:idx val="1"/>
              <c:tx>
                <c:rich>
                  <a:bodyPr/>
                  <a:lstStyle/>
                  <a:p>
                    <a:r>
                      <a:rPr lang="en-US"/>
                      <a:t>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261-4FB2-88D2-C3FE53CDE29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Лист1!$D$2:$D$3</c:f>
              <c:numCache>
                <c:formatCode>0.0%</c:formatCode>
                <c:ptCount val="2"/>
                <c:pt idx="0">
                  <c:v>3.1E-2</c:v>
                </c:pt>
                <c:pt idx="1">
                  <c:v>0</c:v>
                </c:pt>
              </c:numCache>
            </c:numRef>
          </c:val>
          <c:extLst>
            <c:ext xmlns:c16="http://schemas.microsoft.com/office/drawing/2014/chart" uri="{C3380CC4-5D6E-409C-BE32-E72D297353CC}">
              <c16:uniqueId val="{00000002-1818-43C9-85FD-F8DCCFF3B8EB}"/>
            </c:ext>
          </c:extLst>
        </c:ser>
        <c:dLbls>
          <c:showLegendKey val="0"/>
          <c:showVal val="1"/>
          <c:showCatName val="0"/>
          <c:showSerName val="0"/>
          <c:showPercent val="0"/>
          <c:showBubbleSize val="0"/>
        </c:dLbls>
        <c:gapWidth val="150"/>
        <c:axId val="447339520"/>
        <c:axId val="391987776"/>
      </c:barChart>
      <c:catAx>
        <c:axId val="447339520"/>
        <c:scaling>
          <c:orientation val="minMax"/>
        </c:scaling>
        <c:delete val="0"/>
        <c:axPos val="l"/>
        <c:numFmt formatCode="General" sourceLinked="0"/>
        <c:majorTickMark val="none"/>
        <c:minorTickMark val="out"/>
        <c:tickLblPos val="nextTo"/>
        <c:crossAx val="391987776"/>
        <c:crosses val="autoZero"/>
        <c:auto val="1"/>
        <c:lblAlgn val="ctr"/>
        <c:lblOffset val="100"/>
        <c:noMultiLvlLbl val="0"/>
      </c:catAx>
      <c:valAx>
        <c:axId val="391987776"/>
        <c:scaling>
          <c:orientation val="minMax"/>
        </c:scaling>
        <c:delete val="1"/>
        <c:axPos val="b"/>
        <c:numFmt formatCode="###0.0%" sourceLinked="1"/>
        <c:majorTickMark val="out"/>
        <c:minorTickMark val="none"/>
        <c:tickLblPos val="none"/>
        <c:crossAx val="447339520"/>
        <c:crosses val="autoZero"/>
        <c:crossBetween val="between"/>
      </c:valAx>
    </c:plotArea>
    <c:legend>
      <c:legendPos val="t"/>
      <c:layout>
        <c:manualLayout>
          <c:xMode val="edge"/>
          <c:yMode val="edge"/>
          <c:x val="0.17665202907328892"/>
          <c:y val="0.78931633545806779"/>
          <c:w val="0.61887408304731151"/>
          <c:h val="8.8195898589599378E-2"/>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54522511609126"/>
          <c:y val="0.12084718108680477"/>
          <c:w val="0.62616782469267762"/>
          <c:h val="0.62648849928241723"/>
        </c:manualLayout>
      </c:layout>
      <c:barChart>
        <c:barDir val="bar"/>
        <c:grouping val="clustered"/>
        <c:varyColors val="0"/>
        <c:ser>
          <c:idx val="0"/>
          <c:order val="0"/>
          <c:tx>
            <c:strRef>
              <c:f>Лист1!$B$1</c:f>
              <c:strCache>
                <c:ptCount val="1"/>
                <c:pt idx="0">
                  <c:v>Устраивает</c:v>
                </c:pt>
              </c:strCache>
            </c:strRef>
          </c:tx>
          <c:invertIfNegative val="0"/>
          <c:dLbls>
            <c:dLbl>
              <c:idx val="0"/>
              <c:tx>
                <c:rich>
                  <a:bodyPr/>
                  <a:lstStyle/>
                  <a:p>
                    <a:r>
                      <a:rPr lang="en-US"/>
                      <a:t>95,5%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597-4586-8A51-6A080C565F25}"/>
                </c:ext>
              </c:extLst>
            </c:dLbl>
            <c:dLbl>
              <c:idx val="1"/>
              <c:tx>
                <c:rich>
                  <a:bodyPr/>
                  <a:lstStyle/>
                  <a:p>
                    <a:r>
                      <a:rPr lang="en-US"/>
                      <a:t>81,8%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A1C-4F53-ABCC-BB36D6324D6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0.91500000000000004</c:v>
                </c:pt>
                <c:pt idx="1">
                  <c:v>0.81799999999999995</c:v>
                </c:pt>
              </c:numCache>
            </c:numRef>
          </c:val>
          <c:extLst>
            <c:ext xmlns:c16="http://schemas.microsoft.com/office/drawing/2014/chart" uri="{C3380CC4-5D6E-409C-BE32-E72D297353CC}">
              <c16:uniqueId val="{00000001-CA1C-4F53-ABCC-BB36D6324D6A}"/>
            </c:ext>
          </c:extLst>
        </c:ser>
        <c:ser>
          <c:idx val="1"/>
          <c:order val="1"/>
          <c:tx>
            <c:strRef>
              <c:f>Лист1!$C$1</c:f>
              <c:strCache>
                <c:ptCount val="1"/>
                <c:pt idx="0">
                  <c:v>Не устраивает</c:v>
                </c:pt>
              </c:strCache>
            </c:strRef>
          </c:tx>
          <c:invertIfNegative val="0"/>
          <c:dLbls>
            <c:dLbl>
              <c:idx val="0"/>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597-4586-8A51-6A080C565F25}"/>
                </c:ext>
              </c:extLst>
            </c:dLbl>
            <c:dLbl>
              <c:idx val="1"/>
              <c:tx>
                <c:rich>
                  <a:bodyPr/>
                  <a:lstStyle/>
                  <a:p>
                    <a:r>
                      <a:rPr lang="en-US"/>
                      <a:t>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A1C-4F53-ABCC-BB36D6324D6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5.0000000000000001E-3</c:v>
                </c:pt>
                <c:pt idx="1">
                  <c:v>0</c:v>
                </c:pt>
              </c:numCache>
            </c:numRef>
          </c:val>
          <c:extLst>
            <c:ext xmlns:c16="http://schemas.microsoft.com/office/drawing/2014/chart" uri="{C3380CC4-5D6E-409C-BE32-E72D297353CC}">
              <c16:uniqueId val="{00000003-CA1C-4F53-ABCC-BB36D6324D6A}"/>
            </c:ext>
          </c:extLst>
        </c:ser>
        <c:ser>
          <c:idx val="2"/>
          <c:order val="2"/>
          <c:tx>
            <c:strRef>
              <c:f>Лист1!$D$1</c:f>
              <c:strCache>
                <c:ptCount val="1"/>
                <c:pt idx="0">
                  <c:v>Затрудняюсь ответить</c:v>
                </c:pt>
              </c:strCache>
            </c:strRef>
          </c:tx>
          <c:invertIfNegative val="0"/>
          <c:dLbls>
            <c:dLbl>
              <c:idx val="0"/>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597-4586-8A51-6A080C565F25}"/>
                </c:ext>
              </c:extLst>
            </c:dLbl>
            <c:dLbl>
              <c:idx val="1"/>
              <c:tx>
                <c:rich>
                  <a:bodyPr/>
                  <a:lstStyle/>
                  <a:p>
                    <a:r>
                      <a:rPr lang="en-US"/>
                      <a:t>18,2%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A1C-4F53-ABCC-BB36D6324D6A}"/>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Лист1!$D$2:$D$3</c:f>
              <c:numCache>
                <c:formatCode>0.0%</c:formatCode>
                <c:ptCount val="2"/>
                <c:pt idx="0" formatCode="####.0%">
                  <c:v>0.04</c:v>
                </c:pt>
                <c:pt idx="1">
                  <c:v>0.182</c:v>
                </c:pt>
              </c:numCache>
            </c:numRef>
          </c:val>
          <c:extLst>
            <c:ext xmlns:c16="http://schemas.microsoft.com/office/drawing/2014/chart" uri="{C3380CC4-5D6E-409C-BE32-E72D297353CC}">
              <c16:uniqueId val="{00000005-CA1C-4F53-ABCC-BB36D6324D6A}"/>
            </c:ext>
          </c:extLst>
        </c:ser>
        <c:dLbls>
          <c:showLegendKey val="0"/>
          <c:showVal val="1"/>
          <c:showCatName val="0"/>
          <c:showSerName val="0"/>
          <c:showPercent val="0"/>
          <c:showBubbleSize val="0"/>
        </c:dLbls>
        <c:gapWidth val="150"/>
        <c:axId val="393934336"/>
        <c:axId val="391991808"/>
      </c:barChart>
      <c:catAx>
        <c:axId val="393934336"/>
        <c:scaling>
          <c:orientation val="minMax"/>
        </c:scaling>
        <c:delete val="0"/>
        <c:axPos val="l"/>
        <c:numFmt formatCode="General" sourceLinked="0"/>
        <c:majorTickMark val="none"/>
        <c:minorTickMark val="out"/>
        <c:tickLblPos val="nextTo"/>
        <c:crossAx val="391991808"/>
        <c:crosses val="autoZero"/>
        <c:auto val="1"/>
        <c:lblAlgn val="ctr"/>
        <c:lblOffset val="100"/>
        <c:noMultiLvlLbl val="0"/>
      </c:catAx>
      <c:valAx>
        <c:axId val="391991808"/>
        <c:scaling>
          <c:orientation val="minMax"/>
        </c:scaling>
        <c:delete val="1"/>
        <c:axPos val="b"/>
        <c:numFmt formatCode="###0.0%" sourceLinked="1"/>
        <c:majorTickMark val="out"/>
        <c:minorTickMark val="none"/>
        <c:tickLblPos val="none"/>
        <c:crossAx val="393934336"/>
        <c:crosses val="autoZero"/>
        <c:crossBetween val="between"/>
      </c:valAx>
    </c:plotArea>
    <c:legend>
      <c:legendPos val="t"/>
      <c:layout>
        <c:manualLayout>
          <c:xMode val="edge"/>
          <c:yMode val="edge"/>
          <c:x val="0.15742125984251967"/>
          <c:y val="0.87543653239936758"/>
          <c:w val="0.71703724901837829"/>
          <c:h val="0.10127707239855083"/>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066239316239322"/>
          <c:y val="2.9192372458818998E-2"/>
          <c:w val="0.61942307692307697"/>
          <c:h val="0.73143257498347058"/>
        </c:manualLayout>
      </c:layout>
      <c:barChart>
        <c:barDir val="bar"/>
        <c:grouping val="clustered"/>
        <c:varyColors val="0"/>
        <c:ser>
          <c:idx val="0"/>
          <c:order val="0"/>
          <c:tx>
            <c:strRef>
              <c:f>Лист1!$B$1</c:f>
              <c:strCache>
                <c:ptCount val="1"/>
                <c:pt idx="0">
                  <c:v>Устроил</c:v>
                </c:pt>
              </c:strCache>
            </c:strRef>
          </c:tx>
          <c:invertIfNegative val="0"/>
          <c:dLbls>
            <c:dLbl>
              <c:idx val="0"/>
              <c:tx>
                <c:rich>
                  <a:bodyPr/>
                  <a:lstStyle/>
                  <a:p>
                    <a:r>
                      <a:rPr lang="en-US"/>
                      <a:t>98,4%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98E-4CCD-895C-FA65383E1DDD}"/>
                </c:ext>
              </c:extLst>
            </c:dLbl>
            <c:dLbl>
              <c:idx val="1"/>
              <c:tx>
                <c:rich>
                  <a:bodyPr/>
                  <a:lstStyle/>
                  <a:p>
                    <a:r>
                      <a:rPr lang="en-US"/>
                      <a:t>55,6%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98E-4CCD-895C-FA65383E1DD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0.95499999999999996</c:v>
                </c:pt>
                <c:pt idx="1">
                  <c:v>0.55600000000000005</c:v>
                </c:pt>
              </c:numCache>
            </c:numRef>
          </c:val>
          <c:extLst>
            <c:ext xmlns:c16="http://schemas.microsoft.com/office/drawing/2014/chart" uri="{C3380CC4-5D6E-409C-BE32-E72D297353CC}">
              <c16:uniqueId val="{00000002-A98E-4CCD-895C-FA65383E1DDD}"/>
            </c:ext>
          </c:extLst>
        </c:ser>
        <c:ser>
          <c:idx val="1"/>
          <c:order val="1"/>
          <c:tx>
            <c:strRef>
              <c:f>Лист1!$C$1</c:f>
              <c:strCache>
                <c:ptCount val="1"/>
                <c:pt idx="0">
                  <c:v>Не устроил</c:v>
                </c:pt>
              </c:strCache>
            </c:strRef>
          </c:tx>
          <c:invertIfNegative val="0"/>
          <c:dLbls>
            <c:dLbl>
              <c:idx val="0"/>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98E-4CCD-895C-FA65383E1DDD}"/>
                </c:ext>
              </c:extLst>
            </c:dLbl>
            <c:dLbl>
              <c:idx val="1"/>
              <c:tx>
                <c:rich>
                  <a:bodyPr/>
                  <a:lstStyle/>
                  <a:p>
                    <a:r>
                      <a:rPr lang="en-US"/>
                      <a:t>33,3%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98E-4CCD-895C-FA65383E1DD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1.2999999999999999E-2</c:v>
                </c:pt>
                <c:pt idx="1">
                  <c:v>0.33300000000000002</c:v>
                </c:pt>
              </c:numCache>
            </c:numRef>
          </c:val>
          <c:extLst>
            <c:ext xmlns:c16="http://schemas.microsoft.com/office/drawing/2014/chart" uri="{C3380CC4-5D6E-409C-BE32-E72D297353CC}">
              <c16:uniqueId val="{00000005-A98E-4CCD-895C-FA65383E1DDD}"/>
            </c:ext>
          </c:extLst>
        </c:ser>
        <c:ser>
          <c:idx val="2"/>
          <c:order val="2"/>
          <c:tx>
            <c:strRef>
              <c:f>Лист1!$D$1</c:f>
              <c:strCache>
                <c:ptCount val="1"/>
                <c:pt idx="0">
                  <c:v>Затрудняюсь ответить</c:v>
                </c:pt>
              </c:strCache>
            </c:strRef>
          </c:tx>
          <c:invertIfNegative val="0"/>
          <c:dLbls>
            <c:dLbl>
              <c:idx val="0"/>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98E-4CCD-895C-FA65383E1DDD}"/>
                </c:ext>
              </c:extLst>
            </c:dLbl>
            <c:dLbl>
              <c:idx val="1"/>
              <c:tx>
                <c:rich>
                  <a:bodyPr/>
                  <a:lstStyle/>
                  <a:p>
                    <a:r>
                      <a:rPr lang="en-US"/>
                      <a:t>11,1%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98E-4CCD-895C-FA65383E1DD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Лист1!$D$2:$D$3</c:f>
              <c:numCache>
                <c:formatCode>0.0%</c:formatCode>
                <c:ptCount val="2"/>
                <c:pt idx="0" formatCode="###0.0%">
                  <c:v>3.0000000000000001E-3</c:v>
                </c:pt>
                <c:pt idx="1">
                  <c:v>0.111</c:v>
                </c:pt>
              </c:numCache>
            </c:numRef>
          </c:val>
          <c:extLst>
            <c:ext xmlns:c16="http://schemas.microsoft.com/office/drawing/2014/chart" uri="{C3380CC4-5D6E-409C-BE32-E72D297353CC}">
              <c16:uniqueId val="{00000008-A98E-4CCD-895C-FA65383E1DDD}"/>
            </c:ext>
          </c:extLst>
        </c:ser>
        <c:dLbls>
          <c:showLegendKey val="0"/>
          <c:showVal val="1"/>
          <c:showCatName val="0"/>
          <c:showSerName val="0"/>
          <c:showPercent val="0"/>
          <c:showBubbleSize val="0"/>
        </c:dLbls>
        <c:gapWidth val="150"/>
        <c:axId val="393936384"/>
        <c:axId val="391993536"/>
      </c:barChart>
      <c:catAx>
        <c:axId val="393936384"/>
        <c:scaling>
          <c:orientation val="minMax"/>
        </c:scaling>
        <c:delete val="0"/>
        <c:axPos val="l"/>
        <c:numFmt formatCode="General" sourceLinked="0"/>
        <c:majorTickMark val="none"/>
        <c:minorTickMark val="out"/>
        <c:tickLblPos val="nextTo"/>
        <c:crossAx val="391993536"/>
        <c:crosses val="autoZero"/>
        <c:auto val="1"/>
        <c:lblAlgn val="ctr"/>
        <c:lblOffset val="100"/>
        <c:noMultiLvlLbl val="0"/>
      </c:catAx>
      <c:valAx>
        <c:axId val="391993536"/>
        <c:scaling>
          <c:orientation val="minMax"/>
        </c:scaling>
        <c:delete val="1"/>
        <c:axPos val="b"/>
        <c:numFmt formatCode="###0.0%" sourceLinked="1"/>
        <c:majorTickMark val="out"/>
        <c:minorTickMark val="none"/>
        <c:tickLblPos val="none"/>
        <c:crossAx val="393936384"/>
        <c:crosses val="autoZero"/>
        <c:crossBetween val="between"/>
      </c:valAx>
    </c:plotArea>
    <c:legend>
      <c:legendPos val="t"/>
      <c:layout>
        <c:manualLayout>
          <c:xMode val="edge"/>
          <c:yMode val="edge"/>
          <c:x val="0.12964348206474191"/>
          <c:y val="0.84472953960715425"/>
          <c:w val="0.59066895484218318"/>
          <c:h val="8.9131837296251099E-2"/>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07363752091396"/>
          <c:y val="5.794242004307789E-2"/>
          <c:w val="0.47197077395295517"/>
          <c:h val="0.92857140328800769"/>
        </c:manualLayout>
      </c:layout>
      <c:doughnutChart>
        <c:varyColors val="1"/>
        <c:ser>
          <c:idx val="0"/>
          <c:order val="0"/>
          <c:tx>
            <c:strRef>
              <c:f>Лист1!$B$1</c:f>
              <c:strCache>
                <c:ptCount val="1"/>
                <c:pt idx="0">
                  <c:v>Продажи</c:v>
                </c:pt>
              </c:strCache>
            </c:strRef>
          </c:tx>
          <c:explosion val="2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D87D-41DC-BCA6-B826C96EB1EB}"/>
              </c:ext>
            </c:extLst>
          </c:dPt>
          <c:dPt>
            <c:idx val="1"/>
            <c:bubble3D val="0"/>
            <c:explosion val="27"/>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D87D-41DC-BCA6-B826C96EB1E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D87D-41DC-BCA6-B826C96EB1E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D87D-41DC-BCA6-B826C96EB1EB}"/>
              </c:ext>
            </c:extLst>
          </c:dPt>
          <c:dLbls>
            <c:dLbl>
              <c:idx val="0"/>
              <c:layout>
                <c:manualLayout>
                  <c:x val="-0.1430657136954635"/>
                  <c:y val="-0.34739718560129412"/>
                </c:manualLayout>
              </c:layout>
              <c:tx>
                <c:rich>
                  <a:bodyPr rot="0" spcFirstLastPara="1" vertOverflow="ellipsis" vert="horz" wrap="square" anchor="ctr" anchorCtr="1"/>
                  <a:lstStyle/>
                  <a:p>
                    <a:pPr algn="l">
                      <a:defRPr sz="1200" b="0" i="0" u="none" strike="noStrike" kern="1200" baseline="0">
                        <a:solidFill>
                          <a:schemeClr val="tx1"/>
                        </a:solidFill>
                        <a:latin typeface="Times New Roman" pitchFamily="18" charset="0"/>
                        <a:ea typeface="+mn-ea"/>
                        <a:cs typeface="Times New Roman" pitchFamily="18" charset="0"/>
                      </a:defRPr>
                    </a:pPr>
                    <a:fld id="{AB8E085F-A050-4070-8E2F-A395A2D9CB8F}" type="CATEGORYNAME">
                      <a:rPr lang="ru-RU"/>
                      <a:pPr algn="l">
                        <a:defRPr sz="1200" b="0" i="0" u="none" strike="noStrike" kern="1200" baseline="0">
                          <a:solidFill>
                            <a:schemeClr val="tx1"/>
                          </a:solidFill>
                          <a:latin typeface="Times New Roman" pitchFamily="18" charset="0"/>
                          <a:ea typeface="+mn-ea"/>
                          <a:cs typeface="Times New Roman" pitchFamily="18" charset="0"/>
                        </a:defRPr>
                      </a:pPr>
                      <a:t>[ИМЯ КАТЕГОРИИ]</a:t>
                    </a:fld>
                    <a:r>
                      <a:rPr lang="ru-RU"/>
                      <a:t>; 93,5%</a:t>
                    </a:r>
                  </a:p>
                </c:rich>
              </c:tx>
              <c:spPr>
                <a:noFill/>
                <a:ln>
                  <a:noFill/>
                </a:ln>
                <a:effectLst/>
              </c:sp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87D-41DC-BCA6-B826C96EB1EB}"/>
                </c:ext>
              </c:extLst>
            </c:dLbl>
            <c:dLbl>
              <c:idx val="1"/>
              <c:layout>
                <c:manualLayout>
                  <c:x val="0.16323226031807489"/>
                  <c:y val="-0.25638495836769243"/>
                </c:manualLayout>
              </c:layout>
              <c:tx>
                <c:rich>
                  <a:bodyPr rot="0" spcFirstLastPara="1" vertOverflow="ellipsis" vert="horz" wrap="square" anchor="ctr" anchorCtr="1"/>
                  <a:lstStyle/>
                  <a:p>
                    <a:pPr algn="l">
                      <a:defRPr sz="1200" b="0" i="0" u="none" strike="noStrike" kern="1200" baseline="0">
                        <a:solidFill>
                          <a:schemeClr val="tx1"/>
                        </a:solidFill>
                        <a:latin typeface="Times New Roman" pitchFamily="18" charset="0"/>
                        <a:ea typeface="+mn-ea"/>
                        <a:cs typeface="Times New Roman" pitchFamily="18" charset="0"/>
                      </a:defRPr>
                    </a:pPr>
                    <a:fld id="{ABF14411-9C8B-4974-99FD-361F9B8D5B99}" type="CATEGORYNAME">
                      <a:rPr lang="ru-RU"/>
                      <a:pPr algn="l">
                        <a:defRPr sz="1200" b="0" i="0" u="none" strike="noStrike" kern="1200" baseline="0">
                          <a:solidFill>
                            <a:schemeClr val="tx1"/>
                          </a:solidFill>
                          <a:latin typeface="Times New Roman" pitchFamily="18" charset="0"/>
                          <a:ea typeface="+mn-ea"/>
                          <a:cs typeface="Times New Roman" pitchFamily="18" charset="0"/>
                        </a:defRPr>
                      </a:pPr>
                      <a:t>[ИМЯ КАТЕГОРИИ]</a:t>
                    </a:fld>
                    <a:r>
                      <a:rPr lang="ru-RU"/>
                      <a:t>; 5,7%</a:t>
                    </a:r>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23367183324425442"/>
                      <c:h val="0.46153846153846156"/>
                    </c:manualLayout>
                  </c15:layout>
                  <c15:dlblFieldTable/>
                  <c15:showDataLabelsRange val="0"/>
                </c:ext>
                <c:ext xmlns:c16="http://schemas.microsoft.com/office/drawing/2014/chart" uri="{C3380CC4-5D6E-409C-BE32-E72D297353CC}">
                  <c16:uniqueId val="{00000003-D87D-41DC-BCA6-B826C96EB1EB}"/>
                </c:ext>
              </c:extLst>
            </c:dLbl>
            <c:dLbl>
              <c:idx val="2"/>
              <c:layout>
                <c:manualLayout>
                  <c:x val="0.22940137290530976"/>
                  <c:y val="0.11190693583514817"/>
                </c:manualLayout>
              </c:layout>
              <c:spPr>
                <a:noFill/>
                <a:ln>
                  <a:noFill/>
                </a:ln>
                <a:effectLst/>
              </c:spPr>
              <c:txPr>
                <a:bodyPr rot="0" spcFirstLastPara="1" vertOverflow="ellipsis" vert="horz" wrap="square" anchor="ctr" anchorCtr="1"/>
                <a:lstStyle/>
                <a:p>
                  <a:pPr algn="l">
                    <a:defRPr sz="12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0346002422774076"/>
                      <c:h val="0.48221100686882223"/>
                    </c:manualLayout>
                  </c15:layout>
                </c:ext>
                <c:ext xmlns:c16="http://schemas.microsoft.com/office/drawing/2014/chart" uri="{C3380CC4-5D6E-409C-BE32-E72D297353CC}">
                  <c16:uniqueId val="{00000005-D87D-41DC-BCA6-B826C96EB1EB}"/>
                </c:ext>
              </c:extLst>
            </c:dLbl>
            <c:dLbl>
              <c:idx val="3"/>
              <c:layout>
                <c:manualLayout>
                  <c:x val="3.3382966552257892E-2"/>
                  <c:y val="0.23271611660244598"/>
                </c:manualLayout>
              </c:layout>
              <c:tx>
                <c:rich>
                  <a:bodyPr rot="0" spcFirstLastPara="1" vertOverflow="ellipsis" vert="horz" wrap="square" anchor="ctr" anchorCtr="1"/>
                  <a:lstStyle/>
                  <a:p>
                    <a:pPr algn="l">
                      <a:defRPr sz="1200" b="0" i="0" u="none" strike="noStrike" kern="1200" baseline="0">
                        <a:solidFill>
                          <a:schemeClr val="tx1"/>
                        </a:solidFill>
                        <a:latin typeface="Times New Roman" pitchFamily="18" charset="0"/>
                        <a:ea typeface="+mn-ea"/>
                        <a:cs typeface="Times New Roman" pitchFamily="18" charset="0"/>
                      </a:defRPr>
                    </a:pPr>
                    <a:fld id="{D63FFFAD-6882-4ACA-BBDC-33907E02B47E}" type="CATEGORYNAME">
                      <a:rPr lang="ru-RU"/>
                      <a:pPr algn="l">
                        <a:defRPr sz="1200" b="0" i="0" u="none" strike="noStrike" kern="1200" baseline="0">
                          <a:solidFill>
                            <a:schemeClr val="tx1"/>
                          </a:solidFill>
                          <a:latin typeface="Times New Roman" pitchFamily="18" charset="0"/>
                          <a:ea typeface="+mn-ea"/>
                          <a:cs typeface="Times New Roman" pitchFamily="18" charset="0"/>
                        </a:defRPr>
                      </a:pPr>
                      <a:t>[ИМЯ КАТЕГОРИИ]</a:t>
                    </a:fld>
                    <a:r>
                      <a:rPr lang="ru-RU"/>
                      <a:t>; 0,5%</a:t>
                    </a:r>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21314102564102563"/>
                      <c:h val="0.38297872340425532"/>
                    </c:manualLayout>
                  </c15:layout>
                  <c15:dlblFieldTable/>
                  <c15:showDataLabelsRange val="0"/>
                </c:ext>
                <c:ext xmlns:c16="http://schemas.microsoft.com/office/drawing/2014/chart" uri="{C3380CC4-5D6E-409C-BE32-E72D297353CC}">
                  <c16:uniqueId val="{00000007-D87D-41DC-BCA6-B826C96EB1EB}"/>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Лист1!$A$2:$A$5</c:f>
              <c:strCache>
                <c:ptCount val="4"/>
                <c:pt idx="0">
                  <c:v>Подал документы и получил результат услуги в МФЦ</c:v>
                </c:pt>
                <c:pt idx="1">
                  <c:v>Подал документы на получение услуги в МФЦ, а результат услуги получил в другом месте</c:v>
                </c:pt>
                <c:pt idx="2">
                  <c:v>Не смог подать документы, потому что услуга не предоставляется в МФЦ</c:v>
                </c:pt>
                <c:pt idx="3">
                  <c:v>Подал документы, результат услуги не получен</c:v>
                </c:pt>
              </c:strCache>
            </c:strRef>
          </c:cat>
          <c:val>
            <c:numRef>
              <c:f>Лист1!$B$2:$B$5</c:f>
              <c:numCache>
                <c:formatCode>0.0%</c:formatCode>
                <c:ptCount val="4"/>
                <c:pt idx="0">
                  <c:v>0.93</c:v>
                </c:pt>
                <c:pt idx="1">
                  <c:v>5.8000000000000003E-2</c:v>
                </c:pt>
                <c:pt idx="2">
                  <c:v>3.0000000000000001E-3</c:v>
                </c:pt>
                <c:pt idx="3">
                  <c:v>8.9999999999999993E-3</c:v>
                </c:pt>
              </c:numCache>
            </c:numRef>
          </c:val>
          <c:extLst>
            <c:ext xmlns:c16="http://schemas.microsoft.com/office/drawing/2014/chart" uri="{C3380CC4-5D6E-409C-BE32-E72D297353CC}">
              <c16:uniqueId val="{00000008-D87D-41DC-BCA6-B826C96EB1EB}"/>
            </c:ext>
          </c:extLst>
        </c:ser>
        <c:dLbls>
          <c:showLegendKey val="0"/>
          <c:showVal val="1"/>
          <c:showCatName val="0"/>
          <c:showSerName val="0"/>
          <c:showPercent val="0"/>
          <c:showBubbleSize val="0"/>
          <c:showLeaderLines val="1"/>
        </c:dLbls>
        <c:firstSliceAng val="100"/>
        <c:holeSize val="50"/>
      </c:doughnutChart>
      <c:spPr>
        <a:solidFill>
          <a:schemeClr val="bg1"/>
        </a:solid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839020122484691"/>
          <c:y val="4.9515267908584591E-2"/>
          <c:w val="0.56673800390335827"/>
          <c:h val="0.64027111995615937"/>
        </c:manualLayout>
      </c:layout>
      <c:barChart>
        <c:barDir val="bar"/>
        <c:grouping val="clustered"/>
        <c:varyColors val="0"/>
        <c:ser>
          <c:idx val="0"/>
          <c:order val="0"/>
          <c:tx>
            <c:strRef>
              <c:f>Лист1!$B$1</c:f>
              <c:strCache>
                <c:ptCount val="1"/>
                <c:pt idx="0">
                  <c:v>Устроило</c:v>
                </c:pt>
              </c:strCache>
            </c:strRef>
          </c:tx>
          <c:invertIfNegative val="0"/>
          <c:dLbls>
            <c:dLbl>
              <c:idx val="0"/>
              <c:tx>
                <c:rich>
                  <a:bodyPr/>
                  <a:lstStyle/>
                  <a:p>
                    <a:r>
                      <a:rPr lang="en-US"/>
                      <a:t>93,7%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9C8-4E7E-93FD-5E47664A4431}"/>
                </c:ext>
              </c:extLst>
            </c:dLbl>
            <c:dLbl>
              <c:idx val="1"/>
              <c:tx>
                <c:rich>
                  <a:bodyPr/>
                  <a:lstStyle/>
                  <a:p>
                    <a:r>
                      <a:rPr lang="en-US"/>
                      <a:t>66,7%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9C8-4E7E-93FD-5E47664A443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0.93700000000000006</c:v>
                </c:pt>
                <c:pt idx="1">
                  <c:v>0.66700000000000004</c:v>
                </c:pt>
              </c:numCache>
            </c:numRef>
          </c:val>
          <c:extLst>
            <c:ext xmlns:c16="http://schemas.microsoft.com/office/drawing/2014/chart" uri="{C3380CC4-5D6E-409C-BE32-E72D297353CC}">
              <c16:uniqueId val="{00000002-E9C8-4E7E-93FD-5E47664A4431}"/>
            </c:ext>
          </c:extLst>
        </c:ser>
        <c:ser>
          <c:idx val="1"/>
          <c:order val="1"/>
          <c:tx>
            <c:strRef>
              <c:f>Лист1!$C$1</c:f>
              <c:strCache>
                <c:ptCount val="1"/>
                <c:pt idx="0">
                  <c:v>Не устроило</c:v>
                </c:pt>
              </c:strCache>
            </c:strRef>
          </c:tx>
          <c:invertIfNegative val="0"/>
          <c:dLbls>
            <c:dLbl>
              <c:idx val="0"/>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9C8-4E7E-93FD-5E47664A4431}"/>
                </c:ext>
              </c:extLst>
            </c:dLbl>
            <c:dLbl>
              <c:idx val="1"/>
              <c:tx>
                <c:rich>
                  <a:bodyPr/>
                  <a:lstStyle/>
                  <a:p>
                    <a:r>
                      <a:rPr lang="en-US"/>
                      <a:t>11,1%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9C8-4E7E-93FD-5E47664A443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6.0000000000000001E-3</c:v>
                </c:pt>
                <c:pt idx="1">
                  <c:v>0.111</c:v>
                </c:pt>
              </c:numCache>
            </c:numRef>
          </c:val>
          <c:extLst>
            <c:ext xmlns:c16="http://schemas.microsoft.com/office/drawing/2014/chart" uri="{C3380CC4-5D6E-409C-BE32-E72D297353CC}">
              <c16:uniqueId val="{00000005-E9C8-4E7E-93FD-5E47664A4431}"/>
            </c:ext>
          </c:extLst>
        </c:ser>
        <c:ser>
          <c:idx val="2"/>
          <c:order val="2"/>
          <c:tx>
            <c:strRef>
              <c:f>Лист1!$D$1</c:f>
              <c:strCache>
                <c:ptCount val="1"/>
                <c:pt idx="0">
                  <c:v>Затрудняюсь ответить</c:v>
                </c:pt>
              </c:strCache>
            </c:strRef>
          </c:tx>
          <c:invertIfNegative val="0"/>
          <c:dLbls>
            <c:dLbl>
              <c:idx val="0"/>
              <c:tx>
                <c:rich>
                  <a:bodyPr/>
                  <a:lstStyle/>
                  <a:p>
                    <a:r>
                      <a:rPr lang="en-US"/>
                      <a:t>5,7%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9C8-4E7E-93FD-5E47664A4431}"/>
                </c:ext>
              </c:extLst>
            </c:dLbl>
            <c:dLbl>
              <c:idx val="1"/>
              <c:tx>
                <c:rich>
                  <a:bodyPr/>
                  <a:lstStyle/>
                  <a:p>
                    <a:r>
                      <a:rPr lang="en-US"/>
                      <a:t>22,2%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9C8-4E7E-93FD-5E47664A443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Лист1!$D$2:$D$3</c:f>
              <c:numCache>
                <c:formatCode>0.0%</c:formatCode>
                <c:ptCount val="2"/>
                <c:pt idx="0">
                  <c:v>5.7000000000000002E-2</c:v>
                </c:pt>
                <c:pt idx="1">
                  <c:v>0.222</c:v>
                </c:pt>
              </c:numCache>
            </c:numRef>
          </c:val>
          <c:extLst>
            <c:ext xmlns:c16="http://schemas.microsoft.com/office/drawing/2014/chart" uri="{C3380CC4-5D6E-409C-BE32-E72D297353CC}">
              <c16:uniqueId val="{00000008-E9C8-4E7E-93FD-5E47664A4431}"/>
            </c:ext>
          </c:extLst>
        </c:ser>
        <c:dLbls>
          <c:showLegendKey val="0"/>
          <c:showVal val="1"/>
          <c:showCatName val="0"/>
          <c:showSerName val="0"/>
          <c:showPercent val="0"/>
          <c:showBubbleSize val="0"/>
        </c:dLbls>
        <c:gapWidth val="150"/>
        <c:axId val="394016256"/>
        <c:axId val="391992384"/>
      </c:barChart>
      <c:catAx>
        <c:axId val="394016256"/>
        <c:scaling>
          <c:orientation val="minMax"/>
        </c:scaling>
        <c:delete val="0"/>
        <c:axPos val="l"/>
        <c:numFmt formatCode="General" sourceLinked="0"/>
        <c:majorTickMark val="none"/>
        <c:minorTickMark val="out"/>
        <c:tickLblPos val="nextTo"/>
        <c:crossAx val="391992384"/>
        <c:crosses val="autoZero"/>
        <c:auto val="1"/>
        <c:lblAlgn val="ctr"/>
        <c:lblOffset val="100"/>
        <c:noMultiLvlLbl val="0"/>
      </c:catAx>
      <c:valAx>
        <c:axId val="391992384"/>
        <c:scaling>
          <c:orientation val="minMax"/>
        </c:scaling>
        <c:delete val="1"/>
        <c:axPos val="b"/>
        <c:numFmt formatCode="###0.0%" sourceLinked="1"/>
        <c:majorTickMark val="out"/>
        <c:minorTickMark val="none"/>
        <c:tickLblPos val="none"/>
        <c:crossAx val="394016256"/>
        <c:crosses val="autoZero"/>
        <c:crossBetween val="between"/>
      </c:valAx>
    </c:plotArea>
    <c:legend>
      <c:legendPos val="t"/>
      <c:layout>
        <c:manualLayout>
          <c:xMode val="edge"/>
          <c:yMode val="edge"/>
          <c:x val="0.17665202907328892"/>
          <c:y val="0.78931633545806779"/>
          <c:w val="0.61887408304731151"/>
          <c:h val="8.8195898589599378E-2"/>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54522511609126"/>
          <c:y val="3.1958394089627688E-2"/>
          <c:w val="0.60052678511339919"/>
          <c:h val="0.71555414674178319"/>
        </c:manualLayout>
      </c:layout>
      <c:barChart>
        <c:barDir val="bar"/>
        <c:grouping val="clustered"/>
        <c:varyColors val="0"/>
        <c:ser>
          <c:idx val="0"/>
          <c:order val="0"/>
          <c:tx>
            <c:strRef>
              <c:f>Лист1!$B$1</c:f>
              <c:strCache>
                <c:ptCount val="1"/>
                <c:pt idx="0">
                  <c:v>Устраивает</c:v>
                </c:pt>
              </c:strCache>
            </c:strRef>
          </c:tx>
          <c:invertIfNegative val="0"/>
          <c:dLbls>
            <c:dLbl>
              <c:idx val="0"/>
              <c:tx>
                <c:rich>
                  <a:bodyPr/>
                  <a:lstStyle/>
                  <a:p>
                    <a:r>
                      <a:rPr lang="en-US"/>
                      <a:t>94,6%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6C3-40C3-B3FF-3FB2DE925E83}"/>
                </c:ext>
              </c:extLst>
            </c:dLbl>
            <c:dLbl>
              <c:idx val="1"/>
              <c:tx>
                <c:rich>
                  <a:bodyPr/>
                  <a:lstStyle/>
                  <a:p>
                    <a:r>
                      <a:rPr lang="en-US"/>
                      <a:t>88,9%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6C3-40C3-B3FF-3FB2DE925E8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Лист1!$B$2:$B$3</c:f>
              <c:numCache>
                <c:formatCode>###0.0%</c:formatCode>
                <c:ptCount val="2"/>
                <c:pt idx="0">
                  <c:v>0.94599999999999995</c:v>
                </c:pt>
                <c:pt idx="1">
                  <c:v>0.88900000000000001</c:v>
                </c:pt>
              </c:numCache>
            </c:numRef>
          </c:val>
          <c:extLst>
            <c:ext xmlns:c16="http://schemas.microsoft.com/office/drawing/2014/chart" uri="{C3380CC4-5D6E-409C-BE32-E72D297353CC}">
              <c16:uniqueId val="{00000002-C6C3-40C3-B3FF-3FB2DE925E83}"/>
            </c:ext>
          </c:extLst>
        </c:ser>
        <c:ser>
          <c:idx val="1"/>
          <c:order val="1"/>
          <c:tx>
            <c:strRef>
              <c:f>Лист1!$C$1</c:f>
              <c:strCache>
                <c:ptCount val="1"/>
                <c:pt idx="0">
                  <c:v>Не устраивает</c:v>
                </c:pt>
              </c:strCache>
            </c:strRef>
          </c:tx>
          <c:invertIfNegative val="0"/>
          <c:dLbls>
            <c:dLbl>
              <c:idx val="0"/>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6C3-40C3-B3FF-3FB2DE925E83}"/>
                </c:ext>
              </c:extLst>
            </c:dLbl>
            <c:dLbl>
              <c:idx val="1"/>
              <c:tx>
                <c:rich>
                  <a:bodyPr/>
                  <a:lstStyle/>
                  <a:p>
                    <a:r>
                      <a:rPr lang="en-US"/>
                      <a:t>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6C3-40C3-B3FF-3FB2DE925E8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Лист1!$C$2:$C$3</c:f>
              <c:numCache>
                <c:formatCode>###0.0%</c:formatCode>
                <c:ptCount val="2"/>
                <c:pt idx="0">
                  <c:v>2.1999999999999999E-2</c:v>
                </c:pt>
                <c:pt idx="1">
                  <c:v>0</c:v>
                </c:pt>
              </c:numCache>
            </c:numRef>
          </c:val>
          <c:extLst>
            <c:ext xmlns:c16="http://schemas.microsoft.com/office/drawing/2014/chart" uri="{C3380CC4-5D6E-409C-BE32-E72D297353CC}">
              <c16:uniqueId val="{00000005-C6C3-40C3-B3FF-3FB2DE925E83}"/>
            </c:ext>
          </c:extLst>
        </c:ser>
        <c:ser>
          <c:idx val="2"/>
          <c:order val="2"/>
          <c:tx>
            <c:strRef>
              <c:f>Лист1!$D$1</c:f>
              <c:strCache>
                <c:ptCount val="1"/>
                <c:pt idx="0">
                  <c:v>Затрудняюсь ответить</c:v>
                </c:pt>
              </c:strCache>
            </c:strRef>
          </c:tx>
          <c:invertIfNegative val="0"/>
          <c:dLbls>
            <c:dLbl>
              <c:idx val="0"/>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6C3-40C3-B3FF-3FB2DE925E83}"/>
                </c:ext>
              </c:extLst>
            </c:dLbl>
            <c:dLbl>
              <c:idx val="1"/>
              <c:tx>
                <c:rich>
                  <a:bodyPr/>
                  <a:lstStyle/>
                  <a:p>
                    <a:r>
                      <a:rPr lang="en-US"/>
                      <a:t>11,1%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6C3-40C3-B3FF-3FB2DE925E83}"/>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положительно</c:v>
                </c:pt>
                <c:pt idx="1">
                  <c:v>Среди тех, кто оценивает услугу отрицательно</c:v>
                </c:pt>
              </c:strCache>
            </c:strRef>
          </c:cat>
          <c:val>
            <c:numRef>
              <c:f>Лист1!$D$2:$D$3</c:f>
              <c:numCache>
                <c:formatCode>0.0%</c:formatCode>
                <c:ptCount val="2"/>
                <c:pt idx="0" formatCode="####.0%">
                  <c:v>3.2000000000000001E-2</c:v>
                </c:pt>
                <c:pt idx="1">
                  <c:v>0.111</c:v>
                </c:pt>
              </c:numCache>
            </c:numRef>
          </c:val>
          <c:extLst>
            <c:ext xmlns:c16="http://schemas.microsoft.com/office/drawing/2014/chart" uri="{C3380CC4-5D6E-409C-BE32-E72D297353CC}">
              <c16:uniqueId val="{00000008-C6C3-40C3-B3FF-3FB2DE925E83}"/>
            </c:ext>
          </c:extLst>
        </c:ser>
        <c:dLbls>
          <c:showLegendKey val="0"/>
          <c:showVal val="1"/>
          <c:showCatName val="0"/>
          <c:showSerName val="0"/>
          <c:showPercent val="0"/>
          <c:showBubbleSize val="0"/>
        </c:dLbls>
        <c:gapWidth val="150"/>
        <c:axId val="394018304"/>
        <c:axId val="391994688"/>
      </c:barChart>
      <c:catAx>
        <c:axId val="394018304"/>
        <c:scaling>
          <c:orientation val="minMax"/>
        </c:scaling>
        <c:delete val="0"/>
        <c:axPos val="l"/>
        <c:numFmt formatCode="General" sourceLinked="0"/>
        <c:majorTickMark val="none"/>
        <c:minorTickMark val="out"/>
        <c:tickLblPos val="nextTo"/>
        <c:crossAx val="391994688"/>
        <c:crosses val="autoZero"/>
        <c:auto val="1"/>
        <c:lblAlgn val="ctr"/>
        <c:lblOffset val="100"/>
        <c:noMultiLvlLbl val="0"/>
      </c:catAx>
      <c:valAx>
        <c:axId val="391994688"/>
        <c:scaling>
          <c:orientation val="minMax"/>
        </c:scaling>
        <c:delete val="1"/>
        <c:axPos val="b"/>
        <c:numFmt formatCode="###0.0%" sourceLinked="1"/>
        <c:majorTickMark val="out"/>
        <c:minorTickMark val="none"/>
        <c:tickLblPos val="none"/>
        <c:crossAx val="394018304"/>
        <c:crosses val="autoZero"/>
        <c:crossBetween val="between"/>
      </c:valAx>
    </c:plotArea>
    <c:legend>
      <c:legendPos val="t"/>
      <c:layout>
        <c:manualLayout>
          <c:xMode val="edge"/>
          <c:yMode val="edge"/>
          <c:x val="0.15742125984251967"/>
          <c:y val="0.87543653239936758"/>
          <c:w val="0.71703724901837829"/>
          <c:h val="0.10127707239855083"/>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526417653675646"/>
          <c:y val="0"/>
          <c:w val="0.64473585745629425"/>
          <c:h val="0.7264504765851636"/>
        </c:manualLayout>
      </c:layout>
      <c:barChart>
        <c:barDir val="bar"/>
        <c:grouping val="clustered"/>
        <c:varyColors val="0"/>
        <c:ser>
          <c:idx val="0"/>
          <c:order val="0"/>
          <c:tx>
            <c:strRef>
              <c:f>Лист1!$B$1</c:f>
              <c:strCache>
                <c:ptCount val="1"/>
                <c:pt idx="0">
                  <c:v>Подал с первого раза</c:v>
                </c:pt>
              </c:strCache>
            </c:strRef>
          </c:tx>
          <c:invertIfNegative val="0"/>
          <c:dLbls>
            <c:dLbl>
              <c:idx val="0"/>
              <c:tx>
                <c:rich>
                  <a:bodyPr/>
                  <a:lstStyle/>
                  <a:p>
                    <a:r>
                      <a:rPr lang="en-US"/>
                      <a:t>88,9%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176-4DFC-909C-E1F95BA8327A}"/>
                </c:ext>
              </c:extLst>
            </c:dLbl>
            <c:dLbl>
              <c:idx val="1"/>
              <c:tx>
                <c:rich>
                  <a:bodyPr/>
                  <a:lstStyle/>
                  <a:p>
                    <a:r>
                      <a:rPr lang="en-US"/>
                      <a:t>99,7%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176-4DFC-909C-E1F95BA8327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отрицательно</c:v>
                </c:pt>
                <c:pt idx="1">
                  <c:v>Среди тех, кто оценивает услугу положительно</c:v>
                </c:pt>
              </c:strCache>
            </c:strRef>
          </c:cat>
          <c:val>
            <c:numRef>
              <c:f>Лист1!$B$2:$B$3</c:f>
              <c:numCache>
                <c:formatCode>###0.0%</c:formatCode>
                <c:ptCount val="2"/>
                <c:pt idx="0">
                  <c:v>0.88900000000000001</c:v>
                </c:pt>
                <c:pt idx="1">
                  <c:v>0.997</c:v>
                </c:pt>
              </c:numCache>
            </c:numRef>
          </c:val>
          <c:extLst>
            <c:ext xmlns:c16="http://schemas.microsoft.com/office/drawing/2014/chart" uri="{C3380CC4-5D6E-409C-BE32-E72D297353CC}">
              <c16:uniqueId val="{00000002-6176-4DFC-909C-E1F95BA8327A}"/>
            </c:ext>
          </c:extLst>
        </c:ser>
        <c:ser>
          <c:idx val="1"/>
          <c:order val="1"/>
          <c:tx>
            <c:strRef>
              <c:f>Лист1!$C$1</c:f>
              <c:strCache>
                <c:ptCount val="1"/>
                <c:pt idx="0">
                  <c:v>Обращался несколько раз</c:v>
                </c:pt>
              </c:strCache>
            </c:strRef>
          </c:tx>
          <c:invertIfNegative val="0"/>
          <c:dLbls>
            <c:dLbl>
              <c:idx val="0"/>
              <c:tx>
                <c:rich>
                  <a:bodyPr/>
                  <a:lstStyle/>
                  <a:p>
                    <a:r>
                      <a:rPr lang="en-US"/>
                      <a:t>11,1%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176-4DFC-909C-E1F95BA8327A}"/>
                </c:ext>
              </c:extLst>
            </c:dLbl>
            <c:dLbl>
              <c:idx val="1"/>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176-4DFC-909C-E1F95BA8327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Среди тех, кто оценивает услугу отрицательно</c:v>
                </c:pt>
                <c:pt idx="1">
                  <c:v>Среди тех, кто оценивает услугу положительно</c:v>
                </c:pt>
              </c:strCache>
            </c:strRef>
          </c:cat>
          <c:val>
            <c:numRef>
              <c:f>Лист1!$C$2:$C$3</c:f>
              <c:numCache>
                <c:formatCode>###0.0%</c:formatCode>
                <c:ptCount val="2"/>
                <c:pt idx="0">
                  <c:v>0.111</c:v>
                </c:pt>
                <c:pt idx="1">
                  <c:v>3.0000000000000001E-3</c:v>
                </c:pt>
              </c:numCache>
            </c:numRef>
          </c:val>
          <c:extLst>
            <c:ext xmlns:c16="http://schemas.microsoft.com/office/drawing/2014/chart" uri="{C3380CC4-5D6E-409C-BE32-E72D297353CC}">
              <c16:uniqueId val="{00000005-6176-4DFC-909C-E1F95BA8327A}"/>
            </c:ext>
          </c:extLst>
        </c:ser>
        <c:dLbls>
          <c:showLegendKey val="0"/>
          <c:showVal val="1"/>
          <c:showCatName val="0"/>
          <c:showSerName val="0"/>
          <c:showPercent val="0"/>
          <c:showBubbleSize val="0"/>
        </c:dLbls>
        <c:gapWidth val="150"/>
        <c:axId val="394253824"/>
        <c:axId val="393710976"/>
      </c:barChart>
      <c:catAx>
        <c:axId val="394253824"/>
        <c:scaling>
          <c:orientation val="maxMin"/>
        </c:scaling>
        <c:delete val="0"/>
        <c:axPos val="l"/>
        <c:numFmt formatCode="General" sourceLinked="0"/>
        <c:majorTickMark val="none"/>
        <c:minorTickMark val="out"/>
        <c:tickLblPos val="nextTo"/>
        <c:crossAx val="393710976"/>
        <c:crosses val="autoZero"/>
        <c:auto val="1"/>
        <c:lblAlgn val="ctr"/>
        <c:lblOffset val="100"/>
        <c:noMultiLvlLbl val="0"/>
      </c:catAx>
      <c:valAx>
        <c:axId val="393710976"/>
        <c:scaling>
          <c:orientation val="minMax"/>
        </c:scaling>
        <c:delete val="1"/>
        <c:axPos val="t"/>
        <c:numFmt formatCode="###0.0%" sourceLinked="1"/>
        <c:majorTickMark val="out"/>
        <c:minorTickMark val="none"/>
        <c:tickLblPos val="none"/>
        <c:crossAx val="394253824"/>
        <c:crosses val="autoZero"/>
        <c:crossBetween val="between"/>
      </c:valAx>
    </c:plotArea>
    <c:legend>
      <c:legendPos val="t"/>
      <c:layout>
        <c:manualLayout>
          <c:xMode val="edge"/>
          <c:yMode val="edge"/>
          <c:x val="8.3433137034341284E-2"/>
          <c:y val="0.8054955199565571"/>
          <c:w val="0.91307003816954235"/>
          <c:h val="7.1659167604049459E-2"/>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9266517985829807"/>
          <c:y val="0.18356965030106531"/>
          <c:w val="0.54899291490297819"/>
          <c:h val="0.76118580240111522"/>
        </c:manualLayout>
      </c:layout>
      <c:barChart>
        <c:barDir val="bar"/>
        <c:grouping val="percentStacked"/>
        <c:varyColors val="0"/>
        <c:ser>
          <c:idx val="0"/>
          <c:order val="0"/>
          <c:tx>
            <c:strRef>
              <c:f>Лист1!$A$2</c:f>
              <c:strCache>
                <c:ptCount val="1"/>
                <c:pt idx="0">
                  <c:v>Очень хорошо</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71,6%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D64-4919-8C7E-E9809E5F9FEC}"/>
                </c:ext>
              </c:extLst>
            </c:dLbl>
            <c:dLbl>
              <c:idx val="1"/>
              <c:tx>
                <c:rich>
                  <a:bodyPr/>
                  <a:lstStyle/>
                  <a:p>
                    <a:r>
                      <a:rPr lang="en-US"/>
                      <a:t>49,9%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B9E-4D46-84E2-260A311617DA}"/>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Среди получателей государственных и муниципальных услуг</c:v>
                </c:pt>
                <c:pt idx="1">
                  <c:v>Среди получателей услуг в негосударственном секторе</c:v>
                </c:pt>
              </c:strCache>
            </c:strRef>
          </c:cat>
          <c:val>
            <c:numRef>
              <c:f>Лист1!$B$2:$C$2</c:f>
              <c:numCache>
                <c:formatCode>###0.0%</c:formatCode>
                <c:ptCount val="2"/>
                <c:pt idx="0">
                  <c:v>0.50800000000000001</c:v>
                </c:pt>
                <c:pt idx="1">
                  <c:v>0.502</c:v>
                </c:pt>
              </c:numCache>
            </c:numRef>
          </c:val>
          <c:extLst>
            <c:ext xmlns:c16="http://schemas.microsoft.com/office/drawing/2014/chart" uri="{C3380CC4-5D6E-409C-BE32-E72D297353CC}">
              <c16:uniqueId val="{00000001-2D64-4919-8C7E-E9809E5F9FEC}"/>
            </c:ext>
          </c:extLst>
        </c:ser>
        <c:ser>
          <c:idx val="1"/>
          <c:order val="1"/>
          <c:tx>
            <c:strRef>
              <c:f>Лист1!$A$3</c:f>
              <c:strCache>
                <c:ptCount val="1"/>
                <c:pt idx="0">
                  <c:v>Скорее хорошо</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4162548050521683E-2"/>
                  <c:y val="0"/>
                </c:manualLayout>
              </c:layout>
              <c:tx>
                <c:rich>
                  <a:bodyPr/>
                  <a:lstStyle/>
                  <a:p>
                    <a:r>
                      <a:rPr lang="en-US"/>
                      <a:t>22,7%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D64-4919-8C7E-E9809E5F9FEC}"/>
                </c:ext>
              </c:extLst>
            </c:dLbl>
            <c:dLbl>
              <c:idx val="1"/>
              <c:layout>
                <c:manualLayout>
                  <c:x val="2.6359143327841845E-2"/>
                  <c:y val="0"/>
                </c:manualLayout>
              </c:layout>
              <c:tx>
                <c:rich>
                  <a:bodyPr/>
                  <a:lstStyle/>
                  <a:p>
                    <a:r>
                      <a:rPr lang="en-US"/>
                      <a:t>45,3%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D64-4919-8C7E-E9809E5F9FEC}"/>
                </c:ext>
              </c:extLst>
            </c:dLbl>
            <c:dLbl>
              <c:idx val="2"/>
              <c:layout>
                <c:manualLayout>
                  <c:x val="2.63591433278418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64-4919-8C7E-E9809E5F9FEC}"/>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Среди получателей государственных и муниципальных услуг</c:v>
                </c:pt>
                <c:pt idx="1">
                  <c:v>Среди получателей услуг в негосударственном секторе</c:v>
                </c:pt>
              </c:strCache>
            </c:strRef>
          </c:cat>
          <c:val>
            <c:numRef>
              <c:f>Лист1!$B$3:$C$3</c:f>
              <c:numCache>
                <c:formatCode>###0.0%</c:formatCode>
                <c:ptCount val="2"/>
                <c:pt idx="0">
                  <c:v>0.39800000000000185</c:v>
                </c:pt>
                <c:pt idx="1">
                  <c:v>0.39400000000000185</c:v>
                </c:pt>
              </c:numCache>
            </c:numRef>
          </c:val>
          <c:extLst>
            <c:ext xmlns:c16="http://schemas.microsoft.com/office/drawing/2014/chart" uri="{C3380CC4-5D6E-409C-BE32-E72D297353CC}">
              <c16:uniqueId val="{00000005-2D64-4919-8C7E-E9809E5F9FEC}"/>
            </c:ext>
          </c:extLst>
        </c:ser>
        <c:ser>
          <c:idx val="2"/>
          <c:order val="2"/>
          <c:tx>
            <c:strRef>
              <c:f>Лист1!$A$4</c:f>
              <c:strCache>
                <c:ptCount val="1"/>
                <c:pt idx="0">
                  <c:v>Скорее плохо</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94931773879128E-3"/>
                  <c:y val="0.125"/>
                </c:manualLayout>
              </c:layout>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B9E-4D46-84E2-260A311617DA}"/>
                </c:ext>
              </c:extLst>
            </c:dLbl>
            <c:dLbl>
              <c:idx val="1"/>
              <c:layout>
                <c:manualLayout>
                  <c:x val="-1.949317738791566E-3"/>
                  <c:y val="0.12132352941176471"/>
                </c:manualLayout>
              </c:layout>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B9E-4D46-84E2-260A311617DA}"/>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Среди получателей государственных и муниципальных услуг</c:v>
                </c:pt>
                <c:pt idx="1">
                  <c:v>Среди получателей услуг в негосударственном секторе</c:v>
                </c:pt>
              </c:strCache>
            </c:strRef>
          </c:cat>
          <c:val>
            <c:numRef>
              <c:f>Лист1!$B$4:$C$4</c:f>
              <c:numCache>
                <c:formatCode>###0.0%</c:formatCode>
                <c:ptCount val="2"/>
                <c:pt idx="0">
                  <c:v>2.4E-2</c:v>
                </c:pt>
                <c:pt idx="1">
                  <c:v>4.5999999999999999E-2</c:v>
                </c:pt>
              </c:numCache>
            </c:numRef>
          </c:val>
          <c:extLst>
            <c:ext xmlns:c16="http://schemas.microsoft.com/office/drawing/2014/chart" uri="{C3380CC4-5D6E-409C-BE32-E72D297353CC}">
              <c16:uniqueId val="{00000006-2D64-4919-8C7E-E9809E5F9FEC}"/>
            </c:ext>
          </c:extLst>
        </c:ser>
        <c:ser>
          <c:idx val="3"/>
          <c:order val="3"/>
          <c:tx>
            <c:strRef>
              <c:f>Лист1!$A$5</c:f>
              <c:strCache>
                <c:ptCount val="1"/>
                <c:pt idx="0">
                  <c:v>Очень плохо</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0.12157009033490225"/>
                </c:manualLayout>
              </c:layout>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D64-4919-8C7E-E9809E5F9FEC}"/>
                </c:ext>
              </c:extLst>
            </c:dLbl>
            <c:dLbl>
              <c:idx val="1"/>
              <c:layout>
                <c:manualLayout>
                  <c:x val="0"/>
                  <c:y val="-0.12525403246626823"/>
                </c:manualLayout>
              </c:layout>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2D64-4919-8C7E-E9809E5F9FEC}"/>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Среди получателей государственных и муниципальных услуг</c:v>
                </c:pt>
                <c:pt idx="1">
                  <c:v>Среди получателей услуг в негосударственном секторе</c:v>
                </c:pt>
              </c:strCache>
            </c:strRef>
          </c:cat>
          <c:val>
            <c:numRef>
              <c:f>Лист1!$B$5:$C$5</c:f>
              <c:numCache>
                <c:formatCode>###0.0%</c:formatCode>
                <c:ptCount val="2"/>
                <c:pt idx="0">
                  <c:v>1.4E-2</c:v>
                </c:pt>
                <c:pt idx="1">
                  <c:v>2.4E-2</c:v>
                </c:pt>
              </c:numCache>
            </c:numRef>
          </c:val>
          <c:extLst>
            <c:ext xmlns:c16="http://schemas.microsoft.com/office/drawing/2014/chart" uri="{C3380CC4-5D6E-409C-BE32-E72D297353CC}">
              <c16:uniqueId val="{00000009-2D64-4919-8C7E-E9809E5F9FEC}"/>
            </c:ext>
          </c:extLst>
        </c:ser>
        <c:ser>
          <c:idx val="4"/>
          <c:order val="4"/>
          <c:tx>
            <c:strRef>
              <c:f>Лист1!$A$6</c:f>
              <c:strCache>
                <c:ptCount val="1"/>
                <c:pt idx="0">
                  <c:v>Затрудняюсь ответить</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3787871891736073E-2"/>
                  <c:y val="3.6764705882352941E-3"/>
                </c:manualLayout>
              </c:layout>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2D64-4919-8C7E-E9809E5F9FEC}"/>
                </c:ext>
              </c:extLst>
            </c:dLbl>
            <c:dLbl>
              <c:idx val="1"/>
              <c:layout>
                <c:manualLayout>
                  <c:x val="3.7788144978987456E-2"/>
                  <c:y val="-1.104446503010653E-2"/>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2D64-4919-8C7E-E9809E5F9FEC}"/>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Среди получателей государственных и муниципальных услуг</c:v>
                </c:pt>
                <c:pt idx="1">
                  <c:v>Среди получателей услуг в негосударственном секторе</c:v>
                </c:pt>
              </c:strCache>
            </c:strRef>
          </c:cat>
          <c:val>
            <c:numRef>
              <c:f>Лист1!$B$6:$C$6</c:f>
              <c:numCache>
                <c:formatCode>###0.0%</c:formatCode>
                <c:ptCount val="2"/>
                <c:pt idx="0">
                  <c:v>5.6000000000000001E-2</c:v>
                </c:pt>
                <c:pt idx="1">
                  <c:v>3.4000000000000002E-2</c:v>
                </c:pt>
              </c:numCache>
            </c:numRef>
          </c:val>
          <c:extLst>
            <c:ext xmlns:c16="http://schemas.microsoft.com/office/drawing/2014/chart" uri="{C3380CC4-5D6E-409C-BE32-E72D297353CC}">
              <c16:uniqueId val="{0000000C-2D64-4919-8C7E-E9809E5F9FEC}"/>
            </c:ext>
          </c:extLst>
        </c:ser>
        <c:dLbls>
          <c:showLegendKey val="0"/>
          <c:showVal val="1"/>
          <c:showCatName val="0"/>
          <c:showSerName val="0"/>
          <c:showPercent val="0"/>
          <c:showBubbleSize val="0"/>
        </c:dLbls>
        <c:gapWidth val="150"/>
        <c:overlap val="100"/>
        <c:axId val="394255360"/>
        <c:axId val="393711552"/>
      </c:barChart>
      <c:catAx>
        <c:axId val="394255360"/>
        <c:scaling>
          <c:orientation val="minMax"/>
        </c:scaling>
        <c:delete val="0"/>
        <c:axPos val="l"/>
        <c:numFmt formatCode="General" sourceLinked="0"/>
        <c:majorTickMark val="none"/>
        <c:minorTickMark val="out"/>
        <c:tickLblPos val="nextTo"/>
        <c:spPr>
          <a:noFill/>
          <a:ln w="12700" cap="flat" cmpd="sng" algn="ctr">
            <a:solidFill>
              <a:schemeClr val="tx1">
                <a:lumMod val="15000"/>
                <a:lumOff val="85000"/>
              </a:schemeClr>
            </a:solidFill>
            <a:round/>
          </a:ln>
          <a:effectLst/>
        </c:spPr>
        <c:txPr>
          <a:bodyPr rot="-60000000" vert="horz"/>
          <a:lstStyle/>
          <a:p>
            <a:pPr algn="just">
              <a:defRPr/>
            </a:pPr>
            <a:endParaRPr lang="ru-RU"/>
          </a:p>
        </c:txPr>
        <c:crossAx val="393711552"/>
        <c:crosses val="autoZero"/>
        <c:auto val="1"/>
        <c:lblAlgn val="ctr"/>
        <c:lblOffset val="100"/>
        <c:noMultiLvlLbl val="0"/>
      </c:catAx>
      <c:valAx>
        <c:axId val="393711552"/>
        <c:scaling>
          <c:orientation val="minMax"/>
        </c:scaling>
        <c:delete val="0"/>
        <c:axPos val="b"/>
        <c:numFmt formatCode="0%" sourceLinked="1"/>
        <c:majorTickMark val="none"/>
        <c:minorTickMark val="none"/>
        <c:tickLblPos val="none"/>
        <c:spPr>
          <a:noFill/>
          <a:ln>
            <a:noFill/>
          </a:ln>
          <a:effectLst/>
        </c:spPr>
        <c:txPr>
          <a:bodyPr rot="-60000000" vert="horz"/>
          <a:lstStyle/>
          <a:p>
            <a:pPr>
              <a:defRPr/>
            </a:pPr>
            <a:endParaRPr lang="ru-RU"/>
          </a:p>
        </c:txPr>
        <c:crossAx val="394255360"/>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596786589521615"/>
          <c:y val="9.2665951967271717E-2"/>
          <c:w val="0.40999173445860704"/>
          <c:h val="0.76011157601115764"/>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9DF8261E-E2C3-410E-8DD9-AB551677099D}"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E4B-4BFA-BC05-CB499E8E93DA}"/>
                </c:ext>
              </c:extLst>
            </c:dLbl>
            <c:dLbl>
              <c:idx val="1"/>
              <c:tx>
                <c:rich>
                  <a:bodyPr/>
                  <a:lstStyle/>
                  <a:p>
                    <a:fld id="{6C2D6C38-ED45-41AD-802B-1A8C0CCBBAD1}"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E4B-4BFA-BC05-CB499E8E93DA}"/>
                </c:ext>
              </c:extLst>
            </c:dLbl>
            <c:dLbl>
              <c:idx val="2"/>
              <c:tx>
                <c:rich>
                  <a:bodyPr/>
                  <a:lstStyle/>
                  <a:p>
                    <a:fld id="{CA9D48A9-2FA6-4B60-A5CF-816078A148C3}"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E4B-4BFA-BC05-CB499E8E93DA}"/>
                </c:ext>
              </c:extLst>
            </c:dLbl>
            <c:dLbl>
              <c:idx val="3"/>
              <c:tx>
                <c:rich>
                  <a:bodyPr/>
                  <a:lstStyle/>
                  <a:p>
                    <a:fld id="{35B02598-11D3-4EDF-BE1D-49D3F273D7E1}"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E4B-4BFA-BC05-CB499E8E93DA}"/>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Лист1!$G$74:$G$77</c:f>
              <c:strCache>
                <c:ptCount val="4"/>
                <c:pt idx="0">
                  <c:v>Качество предоставления государственных (муниципальных) услуг выше негосударственных</c:v>
                </c:pt>
                <c:pt idx="1">
                  <c:v>Качество услуг примерно одинаковое</c:v>
                </c:pt>
                <c:pt idx="2">
                  <c:v>Качество предоставления государственных (муниципальных) услуг ниже негосударственных</c:v>
                </c:pt>
                <c:pt idx="3">
                  <c:v>Затрудняюсь ответить</c:v>
                </c:pt>
              </c:strCache>
            </c:strRef>
          </c:cat>
          <c:val>
            <c:numRef>
              <c:f>Лист1!$H$74:$H$77</c:f>
              <c:numCache>
                <c:formatCode>General</c:formatCode>
                <c:ptCount val="4"/>
                <c:pt idx="0">
                  <c:v>16.899999999999999</c:v>
                </c:pt>
                <c:pt idx="1">
                  <c:v>60.4</c:v>
                </c:pt>
                <c:pt idx="2">
                  <c:v>9.8000000000000007</c:v>
                </c:pt>
                <c:pt idx="3">
                  <c:v>12.9</c:v>
                </c:pt>
              </c:numCache>
            </c:numRef>
          </c:val>
          <c:extLst>
            <c:ext xmlns:c16="http://schemas.microsoft.com/office/drawing/2014/chart" uri="{C3380CC4-5D6E-409C-BE32-E72D297353CC}">
              <c16:uniqueId val="{00000000-AE4B-4BFA-BC05-CB499E8E93DA}"/>
            </c:ext>
          </c:extLst>
        </c:ser>
        <c:dLbls>
          <c:showLegendKey val="0"/>
          <c:showVal val="0"/>
          <c:showCatName val="0"/>
          <c:showSerName val="0"/>
          <c:showPercent val="0"/>
          <c:showBubbleSize val="0"/>
        </c:dLbls>
        <c:gapWidth val="115"/>
        <c:overlap val="-20"/>
        <c:axId val="385378304"/>
        <c:axId val="393713280"/>
      </c:barChart>
      <c:catAx>
        <c:axId val="385378304"/>
        <c:scaling>
          <c:orientation val="minMax"/>
        </c:scaling>
        <c:delete val="0"/>
        <c:axPos val="l"/>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93713280"/>
        <c:crosses val="autoZero"/>
        <c:auto val="1"/>
        <c:lblAlgn val="ctr"/>
        <c:lblOffset val="100"/>
        <c:noMultiLvlLbl val="0"/>
      </c:catAx>
      <c:valAx>
        <c:axId val="393713280"/>
        <c:scaling>
          <c:orientation val="minMax"/>
        </c:scaling>
        <c:delete val="1"/>
        <c:axPos val="b"/>
        <c:numFmt formatCode="General" sourceLinked="1"/>
        <c:majorTickMark val="none"/>
        <c:minorTickMark val="none"/>
        <c:tickLblPos val="nextTo"/>
        <c:crossAx val="385378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064341469246928"/>
          <c:y val="3.3511043412033509E-2"/>
          <c:w val="0.48946504517737888"/>
          <c:h val="0.85968587894525372"/>
        </c:manualLayout>
      </c:layout>
      <c:barChart>
        <c:barDir val="bar"/>
        <c:grouping val="clustered"/>
        <c:varyColors val="0"/>
        <c:ser>
          <c:idx val="0"/>
          <c:order val="0"/>
          <c:tx>
            <c:strRef>
              <c:f>Лист1!$K$53</c:f>
              <c:strCache>
                <c:ptCount val="1"/>
                <c:pt idx="0">
                  <c:v>Негосударственный сектор</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01FF10D7-C8C7-4B2C-84E3-F351112FF25E}"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9009-4F7C-A8AC-32122BFDA50C}"/>
                </c:ext>
              </c:extLst>
            </c:dLbl>
            <c:dLbl>
              <c:idx val="1"/>
              <c:tx>
                <c:rich>
                  <a:bodyPr/>
                  <a:lstStyle/>
                  <a:p>
                    <a:fld id="{62D4BB56-F251-433B-B534-E28F11057C39}"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009-4F7C-A8AC-32122BFDA50C}"/>
                </c:ext>
              </c:extLst>
            </c:dLbl>
            <c:dLbl>
              <c:idx val="2"/>
              <c:tx>
                <c:rich>
                  <a:bodyPr/>
                  <a:lstStyle/>
                  <a:p>
                    <a:fld id="{C585903C-53F3-410F-8A7A-084FF0BA8E93}"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009-4F7C-A8AC-32122BFDA50C}"/>
                </c:ext>
              </c:extLst>
            </c:dLbl>
            <c:dLbl>
              <c:idx val="3"/>
              <c:tx>
                <c:rich>
                  <a:bodyPr/>
                  <a:lstStyle/>
                  <a:p>
                    <a:fld id="{13C70FB1-917F-4A27-A0B2-83BF485EE274}"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009-4F7C-A8AC-32122BFDA50C}"/>
                </c:ext>
              </c:extLst>
            </c:dLbl>
            <c:dLbl>
              <c:idx val="4"/>
              <c:tx>
                <c:rich>
                  <a:bodyPr/>
                  <a:lstStyle/>
                  <a:p>
                    <a:fld id="{2D857B39-DD93-4BAA-AF49-8DF1EB5C7B32}"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009-4F7C-A8AC-32122BFDA50C}"/>
                </c:ext>
              </c:extLst>
            </c:dLbl>
            <c:dLbl>
              <c:idx val="5"/>
              <c:tx>
                <c:rich>
                  <a:bodyPr/>
                  <a:lstStyle/>
                  <a:p>
                    <a:fld id="{C20B80CD-DFBB-4EE1-8078-A189AF00E1E3}"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009-4F7C-A8AC-32122BFDA50C}"/>
                </c:ext>
              </c:extLst>
            </c:dLbl>
            <c:dLbl>
              <c:idx val="6"/>
              <c:tx>
                <c:rich>
                  <a:bodyPr/>
                  <a:lstStyle/>
                  <a:p>
                    <a:fld id="{F7674E5F-FB24-4DCB-BFC2-19232992354E}"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009-4F7C-A8AC-32122BFDA50C}"/>
                </c:ext>
              </c:extLst>
            </c:dLbl>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Лист1!$J$54:$J$60</c:f>
              <c:strCache>
                <c:ptCount val="7"/>
                <c:pt idx="0">
                  <c:v>Время ожидания в очереди на подачу документов</c:v>
                </c:pt>
                <c:pt idx="1">
                  <c:v>Срок предоставления результата услуги</c:v>
                </c:pt>
                <c:pt idx="2">
                  <c:v>Условия ведения приема посетителей</c:v>
                </c:pt>
                <c:pt idx="3">
                  <c:v>Вежливость сотрудников</c:v>
                </c:pt>
                <c:pt idx="4">
                  <c:v>Компетентность, профессионализм</c:v>
                </c:pt>
                <c:pt idx="5">
                  <c:v>Количество документов, необходимых для получения услуги</c:v>
                </c:pt>
                <c:pt idx="6">
                  <c:v>Уровень удовлетворенности доступностью информации об услуге</c:v>
                </c:pt>
              </c:strCache>
            </c:strRef>
          </c:cat>
          <c:val>
            <c:numRef>
              <c:f>Лист1!$K$54:$K$60</c:f>
              <c:numCache>
                <c:formatCode>###0.0</c:formatCode>
                <c:ptCount val="7"/>
                <c:pt idx="0">
                  <c:v>94.044665012406952</c:v>
                </c:pt>
                <c:pt idx="1">
                  <c:v>94.851116625310169</c:v>
                </c:pt>
                <c:pt idx="2">
                  <c:v>94.665012406947895</c:v>
                </c:pt>
                <c:pt idx="3">
                  <c:v>95.223325062034746</c:v>
                </c:pt>
                <c:pt idx="4">
                  <c:v>95.037220843672458</c:v>
                </c:pt>
                <c:pt idx="5">
                  <c:v>95.161290322580641</c:v>
                </c:pt>
                <c:pt idx="6">
                  <c:v>95.2</c:v>
                </c:pt>
              </c:numCache>
            </c:numRef>
          </c:val>
          <c:extLst>
            <c:ext xmlns:c16="http://schemas.microsoft.com/office/drawing/2014/chart" uri="{C3380CC4-5D6E-409C-BE32-E72D297353CC}">
              <c16:uniqueId val="{00000000-9896-46F8-9C33-63E64A26F620}"/>
            </c:ext>
          </c:extLst>
        </c:ser>
        <c:ser>
          <c:idx val="1"/>
          <c:order val="1"/>
          <c:tx>
            <c:strRef>
              <c:f>Лист1!$L$53</c:f>
              <c:strCache>
                <c:ptCount val="1"/>
                <c:pt idx="0">
                  <c:v>Государственные и муниципальные услуги</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6FFBD978-DD15-46AD-8BEA-D9CABC7D8C13}"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9009-4F7C-A8AC-32122BFDA50C}"/>
                </c:ext>
              </c:extLst>
            </c:dLbl>
            <c:dLbl>
              <c:idx val="1"/>
              <c:tx>
                <c:rich>
                  <a:bodyPr/>
                  <a:lstStyle/>
                  <a:p>
                    <a:fld id="{6E4A57B3-DA7D-4874-AD83-5DEE71B56ADA}"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9009-4F7C-A8AC-32122BFDA50C}"/>
                </c:ext>
              </c:extLst>
            </c:dLbl>
            <c:dLbl>
              <c:idx val="2"/>
              <c:tx>
                <c:rich>
                  <a:bodyPr/>
                  <a:lstStyle/>
                  <a:p>
                    <a:fld id="{F444257A-A371-42CE-8FD4-B43319355DF7}"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9009-4F7C-A8AC-32122BFDA50C}"/>
                </c:ext>
              </c:extLst>
            </c:dLbl>
            <c:dLbl>
              <c:idx val="3"/>
              <c:tx>
                <c:rich>
                  <a:bodyPr/>
                  <a:lstStyle/>
                  <a:p>
                    <a:fld id="{BBCCC163-BEAC-4356-8375-C94B58615F6A}"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009-4F7C-A8AC-32122BFDA50C}"/>
                </c:ext>
              </c:extLst>
            </c:dLbl>
            <c:dLbl>
              <c:idx val="4"/>
              <c:tx>
                <c:rich>
                  <a:bodyPr/>
                  <a:lstStyle/>
                  <a:p>
                    <a:fld id="{B7EC1229-72DB-4E4D-BAC5-F20E3D64D16F}"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009-4F7C-A8AC-32122BFDA50C}"/>
                </c:ext>
              </c:extLst>
            </c:dLbl>
            <c:dLbl>
              <c:idx val="5"/>
              <c:tx>
                <c:rich>
                  <a:bodyPr/>
                  <a:lstStyle/>
                  <a:p>
                    <a:fld id="{57924ACC-B50E-4945-A8C1-493D51898B50}"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009-4F7C-A8AC-32122BFDA50C}"/>
                </c:ext>
              </c:extLst>
            </c:dLbl>
            <c:dLbl>
              <c:idx val="6"/>
              <c:tx>
                <c:rich>
                  <a:bodyPr/>
                  <a:lstStyle/>
                  <a:p>
                    <a:fld id="{1841427C-2FBC-40A3-99AF-8C87108DD6BF}"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009-4F7C-A8AC-32122BFDA50C}"/>
                </c:ext>
              </c:extLst>
            </c:dLbl>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Лист1!$J$54:$J$60</c:f>
              <c:strCache>
                <c:ptCount val="7"/>
                <c:pt idx="0">
                  <c:v>Время ожидания в очереди на подачу документов</c:v>
                </c:pt>
                <c:pt idx="1">
                  <c:v>Срок предоставления результата услуги</c:v>
                </c:pt>
                <c:pt idx="2">
                  <c:v>Условия ведения приема посетителей</c:v>
                </c:pt>
                <c:pt idx="3">
                  <c:v>Вежливость сотрудников</c:v>
                </c:pt>
                <c:pt idx="4">
                  <c:v>Компетентность, профессионализм</c:v>
                </c:pt>
                <c:pt idx="5">
                  <c:v>Количество документов, необходимых для получения услуги</c:v>
                </c:pt>
                <c:pt idx="6">
                  <c:v>Уровень удовлетворенности доступностью информации об услуге</c:v>
                </c:pt>
              </c:strCache>
            </c:strRef>
          </c:cat>
          <c:val>
            <c:numRef>
              <c:f>Лист1!$L$54:$L$60</c:f>
              <c:numCache>
                <c:formatCode>General</c:formatCode>
                <c:ptCount val="7"/>
                <c:pt idx="0">
                  <c:v>88.8</c:v>
                </c:pt>
                <c:pt idx="1">
                  <c:v>92.7</c:v>
                </c:pt>
                <c:pt idx="2">
                  <c:v>94.5</c:v>
                </c:pt>
                <c:pt idx="3">
                  <c:v>95.5</c:v>
                </c:pt>
                <c:pt idx="4">
                  <c:v>95.1</c:v>
                </c:pt>
                <c:pt idx="5">
                  <c:v>92.4</c:v>
                </c:pt>
                <c:pt idx="6">
                  <c:v>96.9</c:v>
                </c:pt>
              </c:numCache>
            </c:numRef>
          </c:val>
          <c:extLst>
            <c:ext xmlns:c16="http://schemas.microsoft.com/office/drawing/2014/chart" uri="{C3380CC4-5D6E-409C-BE32-E72D297353CC}">
              <c16:uniqueId val="{00000001-9896-46F8-9C33-63E64A26F620}"/>
            </c:ext>
          </c:extLst>
        </c:ser>
        <c:dLbls>
          <c:dLblPos val="outEnd"/>
          <c:showLegendKey val="0"/>
          <c:showVal val="1"/>
          <c:showCatName val="0"/>
          <c:showSerName val="0"/>
          <c:showPercent val="0"/>
          <c:showBubbleSize val="0"/>
        </c:dLbls>
        <c:gapWidth val="115"/>
        <c:overlap val="-20"/>
        <c:axId val="378023936"/>
        <c:axId val="393715008"/>
      </c:barChart>
      <c:catAx>
        <c:axId val="378023936"/>
        <c:scaling>
          <c:orientation val="minMax"/>
        </c:scaling>
        <c:delete val="0"/>
        <c:axPos val="l"/>
        <c:numFmt formatCode="General" sourceLinked="1"/>
        <c:majorTickMark val="none"/>
        <c:minorTickMark val="out"/>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393715008"/>
        <c:crosses val="autoZero"/>
        <c:auto val="1"/>
        <c:lblAlgn val="ctr"/>
        <c:lblOffset val="100"/>
        <c:noMultiLvlLbl val="0"/>
      </c:catAx>
      <c:valAx>
        <c:axId val="393715008"/>
        <c:scaling>
          <c:orientation val="minMax"/>
        </c:scaling>
        <c:delete val="1"/>
        <c:axPos val="b"/>
        <c:numFmt formatCode="###0.0" sourceLinked="1"/>
        <c:majorTickMark val="none"/>
        <c:minorTickMark val="none"/>
        <c:tickLblPos val="nextTo"/>
        <c:crossAx val="37802393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88482092285687"/>
          <c:y val="1.3888888888888888E-2"/>
          <c:w val="0.39996054242734147"/>
          <c:h val="0.89814814814814814"/>
        </c:manualLayout>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6781148635756534E-3"/>
                  <c:y val="1.5586034912718205E-3"/>
                </c:manualLayout>
              </c:layout>
              <c:tx>
                <c:rich>
                  <a:bodyPr/>
                  <a:lstStyle/>
                  <a:p>
                    <a:fld id="{C92958D3-6C45-4233-A0EE-C1C2B6137DD0}"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layout>
                    <c:manualLayout>
                      <c:w val="9.3493608090059147E-2"/>
                      <c:h val="6.1720698254364097E-2"/>
                    </c:manualLayout>
                  </c15:layout>
                  <c15:dlblFieldTable/>
                  <c15:showDataLabelsRange val="0"/>
                </c:ext>
                <c:ext xmlns:c16="http://schemas.microsoft.com/office/drawing/2014/chart" uri="{C3380CC4-5D6E-409C-BE32-E72D297353CC}">
                  <c16:uniqueId val="{00000001-77E8-4C9D-847F-2E6C8BF83EEB}"/>
                </c:ext>
              </c:extLst>
            </c:dLbl>
            <c:dLbl>
              <c:idx val="1"/>
              <c:tx>
                <c:rich>
                  <a:bodyPr/>
                  <a:lstStyle/>
                  <a:p>
                    <a:fld id="{6D96DC3D-F674-4253-BF71-B21401C522EA}"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77E8-4C9D-847F-2E6C8BF83EEB}"/>
                </c:ext>
              </c:extLst>
            </c:dLbl>
            <c:dLbl>
              <c:idx val="2"/>
              <c:tx>
                <c:rich>
                  <a:bodyPr/>
                  <a:lstStyle/>
                  <a:p>
                    <a:fld id="{E0663C29-86BD-42DA-ACF0-DDD0D861BBAE}"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7E8-4C9D-847F-2E6C8BF83EEB}"/>
                </c:ext>
              </c:extLst>
            </c:dLbl>
            <c:dLbl>
              <c:idx val="3"/>
              <c:tx>
                <c:rich>
                  <a:bodyPr/>
                  <a:lstStyle/>
                  <a:p>
                    <a:fld id="{792E1731-6DF0-4C16-8D2D-FE5725192939}"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77E8-4C9D-847F-2E6C8BF83EEB}"/>
                </c:ext>
              </c:extLst>
            </c:dLbl>
            <c:dLbl>
              <c:idx val="4"/>
              <c:tx>
                <c:rich>
                  <a:bodyPr/>
                  <a:lstStyle/>
                  <a:p>
                    <a:fld id="{77967287-D0DD-4B64-80F8-92E8273A9680}"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7E8-4C9D-847F-2E6C8BF83EEB}"/>
                </c:ext>
              </c:extLst>
            </c:dLbl>
            <c:dLbl>
              <c:idx val="5"/>
              <c:tx>
                <c:rich>
                  <a:bodyPr/>
                  <a:lstStyle/>
                  <a:p>
                    <a:fld id="{617B9CC7-D91E-4078-8D72-4B9740C6324B}"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77E8-4C9D-847F-2E6C8BF83EEB}"/>
                </c:ext>
              </c:extLst>
            </c:dLbl>
            <c:dLbl>
              <c:idx val="6"/>
              <c:tx>
                <c:rich>
                  <a:bodyPr/>
                  <a:lstStyle/>
                  <a:p>
                    <a:fld id="{B793C469-5E74-401D-B06D-C0C0631D634E}"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7E8-4C9D-847F-2E6C8BF83EEB}"/>
                </c:ext>
              </c:extLst>
            </c:dLbl>
            <c:dLbl>
              <c:idx val="7"/>
              <c:tx>
                <c:rich>
                  <a:bodyPr/>
                  <a:lstStyle/>
                  <a:p>
                    <a:fld id="{E22D78C9-D9E6-4DDC-B6D5-DBCDAA6384FA}"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7E8-4C9D-847F-2E6C8BF83EEB}"/>
                </c:ext>
              </c:extLst>
            </c:dLbl>
            <c:dLbl>
              <c:idx val="8"/>
              <c:tx>
                <c:rich>
                  <a:bodyPr/>
                  <a:lstStyle/>
                  <a:p>
                    <a:fld id="{67EEC7E4-3CF4-481E-ADE2-E97DDA917A16}"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7E8-4C9D-847F-2E6C8BF83EEB}"/>
                </c:ext>
              </c:extLst>
            </c:dLbl>
            <c:dLbl>
              <c:idx val="9"/>
              <c:tx>
                <c:rich>
                  <a:bodyPr/>
                  <a:lstStyle/>
                  <a:p>
                    <a:fld id="{B78F41CD-2202-4882-9392-CB16CF269BFA}"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7E8-4C9D-847F-2E6C8BF83EEB}"/>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Word]Лист1'!$A$2:$A$11</c:f>
              <c:strCache>
                <c:ptCount val="10"/>
                <c:pt idx="0">
                  <c:v>Регистрация прав на недвижимое имущество и сделок с ним</c:v>
                </c:pt>
                <c:pt idx="1">
                  <c:v>Получение или замена паспорта гражданина Российской Федерации</c:v>
                </c:pt>
                <c:pt idx="2">
                  <c:v>Получение или замена водительского удостоверения (включая сдачу экзамена)</c:v>
                </c:pt>
                <c:pt idx="3">
                  <c:v>Справка о составе семьи</c:v>
                </c:pt>
                <c:pt idx="4">
                  <c:v>Регистрация (снятие с учета) автомототранспортных средств и прицепов</c:v>
                </c:pt>
                <c:pt idx="5">
                  <c:v>Оформление (перерасчет) пенсии</c:v>
                </c:pt>
                <c:pt idx="6">
                  <c:v>Получение справки об отсутствии судимости</c:v>
                </c:pt>
                <c:pt idx="7">
                  <c:v>Регистрация по месту жительства (пребывания)</c:v>
                </c:pt>
                <c:pt idx="8">
                  <c:v>Получение заграничного паспорта</c:v>
                </c:pt>
                <c:pt idx="9">
                  <c:v>Регистрация на портале госуслуг, территориальных фондов</c:v>
                </c:pt>
              </c:strCache>
            </c:strRef>
          </c:cat>
          <c:val>
            <c:numRef>
              <c:f>'[Диаграмма в Microsoft Word]Лист1'!$B$2:$B$11</c:f>
              <c:numCache>
                <c:formatCode>0.0</c:formatCode>
                <c:ptCount val="10"/>
                <c:pt idx="0">
                  <c:v>88.7</c:v>
                </c:pt>
                <c:pt idx="1">
                  <c:v>92.5</c:v>
                </c:pt>
                <c:pt idx="2">
                  <c:v>92.9</c:v>
                </c:pt>
                <c:pt idx="3">
                  <c:v>95.9</c:v>
                </c:pt>
                <c:pt idx="4">
                  <c:v>90</c:v>
                </c:pt>
                <c:pt idx="5">
                  <c:v>82.4</c:v>
                </c:pt>
                <c:pt idx="6">
                  <c:v>89.2</c:v>
                </c:pt>
                <c:pt idx="7">
                  <c:v>88.9</c:v>
                </c:pt>
                <c:pt idx="8">
                  <c:v>86.6</c:v>
                </c:pt>
                <c:pt idx="9">
                  <c:v>91.2</c:v>
                </c:pt>
              </c:numCache>
            </c:numRef>
          </c:val>
          <c:extLst>
            <c:ext xmlns:c16="http://schemas.microsoft.com/office/drawing/2014/chart" uri="{C3380CC4-5D6E-409C-BE32-E72D297353CC}">
              <c16:uniqueId val="{00000000-77E8-4C9D-847F-2E6C8BF83EEB}"/>
            </c:ext>
          </c:extLst>
        </c:ser>
        <c:dLbls>
          <c:showLegendKey val="0"/>
          <c:showVal val="0"/>
          <c:showCatName val="0"/>
          <c:showSerName val="0"/>
          <c:showPercent val="0"/>
          <c:showBubbleSize val="0"/>
        </c:dLbls>
        <c:gapWidth val="115"/>
        <c:overlap val="-20"/>
        <c:axId val="385378816"/>
        <c:axId val="391726208"/>
      </c:barChart>
      <c:catAx>
        <c:axId val="385378816"/>
        <c:scaling>
          <c:orientation val="minMax"/>
        </c:scaling>
        <c:delete val="0"/>
        <c:axPos val="l"/>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91726208"/>
        <c:crosses val="autoZero"/>
        <c:auto val="1"/>
        <c:lblAlgn val="ctr"/>
        <c:lblOffset val="100"/>
        <c:noMultiLvlLbl val="0"/>
      </c:catAx>
      <c:valAx>
        <c:axId val="391726208"/>
        <c:scaling>
          <c:orientation val="minMax"/>
        </c:scaling>
        <c:delete val="1"/>
        <c:axPos val="b"/>
        <c:numFmt formatCode="0.0" sourceLinked="1"/>
        <c:majorTickMark val="none"/>
        <c:minorTickMark val="none"/>
        <c:tickLblPos val="nextTo"/>
        <c:crossAx val="385378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798458878086251"/>
          <c:y val="0"/>
          <c:w val="0.56377065542863469"/>
          <c:h val="1"/>
        </c:manualLayout>
      </c:layout>
      <c:barChart>
        <c:barDir val="bar"/>
        <c:grouping val="cluster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83,6%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D7B-4875-9000-AA3E5611F6C4}"/>
                </c:ext>
              </c:extLst>
            </c:dLbl>
            <c:dLbl>
              <c:idx val="1"/>
              <c:tx>
                <c:rich>
                  <a:bodyPr/>
                  <a:lstStyle/>
                  <a:p>
                    <a:r>
                      <a:rPr lang="en-US"/>
                      <a:t>12,7%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D7B-4875-9000-AA3E5611F6C4}"/>
                </c:ext>
              </c:extLst>
            </c:dLbl>
            <c:dLbl>
              <c:idx val="2"/>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D7B-4875-9000-AA3E5611F6C4}"/>
                </c:ext>
              </c:extLst>
            </c:dLbl>
            <c:dLbl>
              <c:idx val="3"/>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D7B-4875-9000-AA3E5611F6C4}"/>
                </c:ext>
              </c:extLst>
            </c:dLbl>
            <c:dLbl>
              <c:idx val="4"/>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D7B-4875-9000-AA3E5611F6C4}"/>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Очень хорошо</c:v>
                </c:pt>
                <c:pt idx="1">
                  <c:v>Скорее хорошо</c:v>
                </c:pt>
                <c:pt idx="2">
                  <c:v>Скорее плохо</c:v>
                </c:pt>
                <c:pt idx="3">
                  <c:v>Очень плохо</c:v>
                </c:pt>
                <c:pt idx="4">
                  <c:v>Затрудняюсь ответить</c:v>
                </c:pt>
              </c:strCache>
            </c:strRef>
          </c:cat>
          <c:val>
            <c:numRef>
              <c:f>Лист1!$B$2:$B$6</c:f>
              <c:numCache>
                <c:formatCode>###0.0%</c:formatCode>
                <c:ptCount val="5"/>
                <c:pt idx="0">
                  <c:v>0.70699999999999996</c:v>
                </c:pt>
                <c:pt idx="1">
                  <c:v>0.23499999999999999</c:v>
                </c:pt>
                <c:pt idx="2">
                  <c:v>2.1999999999999999E-2</c:v>
                </c:pt>
                <c:pt idx="3">
                  <c:v>1.0999999999999999E-2</c:v>
                </c:pt>
                <c:pt idx="4">
                  <c:v>2.5000000000000001E-2</c:v>
                </c:pt>
              </c:numCache>
            </c:numRef>
          </c:val>
          <c:extLst>
            <c:ext xmlns:c16="http://schemas.microsoft.com/office/drawing/2014/chart" uri="{C3380CC4-5D6E-409C-BE32-E72D297353CC}">
              <c16:uniqueId val="{00000000-1BEE-4428-BE18-C57062E1568E}"/>
            </c:ext>
          </c:extLst>
        </c:ser>
        <c:dLbls>
          <c:showLegendKey val="0"/>
          <c:showVal val="1"/>
          <c:showCatName val="0"/>
          <c:showSerName val="0"/>
          <c:showPercent val="0"/>
          <c:showBubbleSize val="0"/>
        </c:dLbls>
        <c:gapWidth val="115"/>
        <c:overlap val="-20"/>
        <c:axId val="368961536"/>
        <c:axId val="375646464"/>
      </c:barChart>
      <c:catAx>
        <c:axId val="368961536"/>
        <c:scaling>
          <c:orientation val="maxMin"/>
        </c:scaling>
        <c:delete val="0"/>
        <c:axPos val="l"/>
        <c:numFmt formatCode="General" sourceLinked="0"/>
        <c:majorTickMark val="none"/>
        <c:minorTickMark val="out"/>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375646464"/>
        <c:crosses val="autoZero"/>
        <c:auto val="1"/>
        <c:lblAlgn val="ctr"/>
        <c:lblOffset val="100"/>
        <c:noMultiLvlLbl val="0"/>
      </c:catAx>
      <c:valAx>
        <c:axId val="375646464"/>
        <c:scaling>
          <c:orientation val="minMax"/>
        </c:scaling>
        <c:delete val="0"/>
        <c:axPos val="t"/>
        <c:numFmt formatCode="###0.0%" sourceLinked="1"/>
        <c:majorTickMark val="none"/>
        <c:minorTickMark val="none"/>
        <c:tickLblPos val="none"/>
        <c:spPr>
          <a:noFill/>
          <a:ln>
            <a:noFill/>
          </a:ln>
          <a:effectLst/>
        </c:spPr>
        <c:txPr>
          <a:bodyPr rot="-60000000" vert="horz"/>
          <a:lstStyle/>
          <a:p>
            <a:pPr>
              <a:defRPr/>
            </a:pPr>
            <a:endParaRPr lang="ru-RU"/>
          </a:p>
        </c:txPr>
        <c:crossAx val="368961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454870224555282"/>
          <c:y val="4.3650793650793704E-2"/>
          <c:w val="0.37721055701370682"/>
          <c:h val="0.91269841269846186"/>
        </c:manualLayout>
      </c:layout>
      <c:barChart>
        <c:barDir val="bar"/>
        <c:grouping val="cluster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47,2%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4C2-4A0D-8549-F22483699D14}"/>
                </c:ext>
              </c:extLst>
            </c:dLbl>
            <c:dLbl>
              <c:idx val="1"/>
              <c:tx>
                <c:rich>
                  <a:bodyPr/>
                  <a:lstStyle/>
                  <a:p>
                    <a:r>
                      <a:rPr lang="en-US"/>
                      <a:t>29,9%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4C2-4A0D-8549-F22483699D14}"/>
                </c:ext>
              </c:extLst>
            </c:dLbl>
            <c:dLbl>
              <c:idx val="2"/>
              <c:tx>
                <c:rich>
                  <a:bodyPr/>
                  <a:lstStyle/>
                  <a:p>
                    <a:r>
                      <a:rPr lang="en-US"/>
                      <a:t>7,4%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4C2-4A0D-8549-F22483699D14}"/>
                </c:ext>
              </c:extLst>
            </c:dLbl>
            <c:dLbl>
              <c:idx val="3"/>
              <c:tx>
                <c:rich>
                  <a:bodyPr/>
                  <a:lstStyle/>
                  <a:p>
                    <a:r>
                      <a:rPr lang="en-US"/>
                      <a:t>15,5%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4C2-4A0D-8549-F22483699D14}"/>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Знаю, пользовался</c:v>
                </c:pt>
                <c:pt idx="1">
                  <c:v>Знаю, но не пользовался</c:v>
                </c:pt>
                <c:pt idx="2">
                  <c:v>Что-то слышал, но не пользовался</c:v>
                </c:pt>
                <c:pt idx="3">
                  <c:v>Слышу впервые. Не пользовался</c:v>
                </c:pt>
              </c:strCache>
            </c:strRef>
          </c:cat>
          <c:val>
            <c:numRef>
              <c:f>Лист1!$B$2:$B$5</c:f>
              <c:numCache>
                <c:formatCode>###0.0%</c:formatCode>
                <c:ptCount val="4"/>
                <c:pt idx="0">
                  <c:v>0.436</c:v>
                </c:pt>
                <c:pt idx="1">
                  <c:v>0.28599999999999998</c:v>
                </c:pt>
                <c:pt idx="2">
                  <c:v>0.129</c:v>
                </c:pt>
                <c:pt idx="3">
                  <c:v>0.14899999999999999</c:v>
                </c:pt>
              </c:numCache>
            </c:numRef>
          </c:val>
          <c:extLst>
            <c:ext xmlns:c16="http://schemas.microsoft.com/office/drawing/2014/chart" uri="{C3380CC4-5D6E-409C-BE32-E72D297353CC}">
              <c16:uniqueId val="{00000000-F47D-4E6D-96BC-5F476D730A4D}"/>
            </c:ext>
          </c:extLst>
        </c:ser>
        <c:dLbls>
          <c:showLegendKey val="0"/>
          <c:showVal val="1"/>
          <c:showCatName val="0"/>
          <c:showSerName val="0"/>
          <c:showPercent val="0"/>
          <c:showBubbleSize val="0"/>
        </c:dLbls>
        <c:gapWidth val="115"/>
        <c:overlap val="-20"/>
        <c:axId val="368963072"/>
        <c:axId val="237071744"/>
      </c:barChart>
      <c:catAx>
        <c:axId val="368963072"/>
        <c:scaling>
          <c:orientation val="maxMin"/>
        </c:scaling>
        <c:delete val="0"/>
        <c:axPos val="l"/>
        <c:numFmt formatCode="General" sourceLinked="0"/>
        <c:majorTickMark val="none"/>
        <c:minorTickMark val="out"/>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237071744"/>
        <c:crosses val="autoZero"/>
        <c:auto val="1"/>
        <c:lblAlgn val="ctr"/>
        <c:lblOffset val="100"/>
        <c:noMultiLvlLbl val="0"/>
      </c:catAx>
      <c:valAx>
        <c:axId val="237071744"/>
        <c:scaling>
          <c:orientation val="minMax"/>
        </c:scaling>
        <c:delete val="0"/>
        <c:axPos val="t"/>
        <c:numFmt formatCode="###0.0%" sourceLinked="1"/>
        <c:majorTickMark val="none"/>
        <c:minorTickMark val="none"/>
        <c:tickLblPos val="none"/>
        <c:spPr>
          <a:noFill/>
          <a:ln>
            <a:noFill/>
          </a:ln>
          <a:effectLst/>
        </c:spPr>
        <c:txPr>
          <a:bodyPr rot="-60000000" vert="horz"/>
          <a:lstStyle/>
          <a:p>
            <a:pPr>
              <a:defRPr/>
            </a:pPr>
            <a:endParaRPr lang="ru-RU"/>
          </a:p>
        </c:txPr>
        <c:crossAx val="368963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0.04688</cdr:x>
      <cdr:y>0.03094</cdr:y>
    </cdr:from>
    <cdr:to>
      <cdr:x>0.98065</cdr:x>
      <cdr:y>0.44447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57175" y="59864"/>
          <a:ext cx="5123063" cy="800117"/>
        </a:xfrm>
        <a:prstGeom xmlns:a="http://schemas.openxmlformats.org/drawingml/2006/main" prst="rect">
          <a:avLst/>
        </a:prstGeom>
      </cdr:spPr>
    </cdr:pic>
  </cdr:relSizeAnchor>
  <cdr:relSizeAnchor xmlns:cdr="http://schemas.openxmlformats.org/drawingml/2006/chartDrawing">
    <cdr:from>
      <cdr:x>0.89782</cdr:x>
      <cdr:y>0.14909</cdr:y>
    </cdr:from>
    <cdr:to>
      <cdr:x>1</cdr:x>
      <cdr:y>0.28975</cdr:y>
    </cdr:to>
    <cdr:sp macro="" textlink="">
      <cdr:nvSpPr>
        <cdr:cNvPr id="5" name="Надпись 4"/>
        <cdr:cNvSpPr txBox="1"/>
      </cdr:nvSpPr>
      <cdr:spPr>
        <a:xfrm xmlns:a="http://schemas.openxmlformats.org/drawingml/2006/main">
          <a:off x="4925787" y="288471"/>
          <a:ext cx="560613" cy="272143"/>
        </a:xfrm>
        <a:prstGeom xmlns:a="http://schemas.openxmlformats.org/drawingml/2006/main" prst="rect">
          <a:avLst/>
        </a:prstGeom>
        <a:ln xmlns:a="http://schemas.openxmlformats.org/drawingml/2006/main" w="9525">
          <a:solidFill>
            <a:srgbClr val="FF0000"/>
          </a:solidFill>
        </a:l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vertOverflow="clip" wrap="square" rtlCol="0" anchor="ctr"/>
        <a:lstStyle xmlns:a="http://schemas.openxmlformats.org/drawingml/2006/main"/>
        <a:p xmlns:a="http://schemas.openxmlformats.org/drawingml/2006/main">
          <a:r>
            <a:rPr lang="ru-RU" sz="1100" b="1">
              <a:solidFill>
                <a:srgbClr val="FF0000"/>
              </a:solidFill>
              <a:latin typeface="Times New Roman" panose="02020603050405020304" pitchFamily="18" charset="0"/>
              <a:cs typeface="Times New Roman" panose="02020603050405020304" pitchFamily="18" charset="0"/>
            </a:rPr>
            <a:t>93,5</a:t>
          </a:r>
          <a:r>
            <a:rPr lang="ru-RU" sz="1100">
              <a:solidFill>
                <a:srgbClr val="FF0000"/>
              </a:solidFill>
              <a:latin typeface="Times New Roman" panose="02020603050405020304" pitchFamily="18" charset="0"/>
              <a:cs typeface="Times New Roman" panose="02020603050405020304" pitchFamily="18"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0.9806</cdr:x>
      <cdr:y>0.74774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778500" cy="964824"/>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0.89184</cdr:x>
      <cdr:y>0.24107</cdr:y>
    </cdr:from>
    <cdr:to>
      <cdr:x>0.99113</cdr:x>
      <cdr:y>0.29464</cdr:y>
    </cdr:to>
    <cdr:sp macro="" textlink="">
      <cdr:nvSpPr>
        <cdr:cNvPr id="6" name="TextBox 5"/>
        <cdr:cNvSpPr txBox="1"/>
      </cdr:nvSpPr>
      <cdr:spPr>
        <a:xfrm xmlns:a="http://schemas.openxmlformats.org/drawingml/2006/main">
          <a:off x="4791076" y="771524"/>
          <a:ext cx="533400"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0.02809</cdr:x>
      <cdr:y>0</cdr:y>
    </cdr:from>
    <cdr:to>
      <cdr:x>0.96164</cdr:x>
      <cdr:y>0.45018</cdr:y>
    </cdr:to>
    <cdr:sp macro="" textlink="">
      <cdr:nvSpPr>
        <cdr:cNvPr id="2" name="Скругленный прямоугольник 1"/>
        <cdr:cNvSpPr/>
      </cdr:nvSpPr>
      <cdr:spPr>
        <a:xfrm xmlns:a="http://schemas.openxmlformats.org/drawingml/2006/main">
          <a:off x="165100" y="0"/>
          <a:ext cx="5486400" cy="774700"/>
        </a:xfrm>
        <a:prstGeom xmlns:a="http://schemas.openxmlformats.org/drawingml/2006/main" prst="round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0.87034</cdr:x>
      <cdr:y>0.21611</cdr:y>
    </cdr:from>
    <cdr:to>
      <cdr:x>1</cdr:x>
      <cdr:y>0.36596</cdr:y>
    </cdr:to>
    <cdr:sp macro="" textlink="">
      <cdr:nvSpPr>
        <cdr:cNvPr id="7" name="Прямоугольник 6"/>
        <cdr:cNvSpPr/>
      </cdr:nvSpPr>
      <cdr:spPr>
        <a:xfrm xmlns:a="http://schemas.openxmlformats.org/drawingml/2006/main">
          <a:off x="5118098" y="371893"/>
          <a:ext cx="762002" cy="257870"/>
        </a:xfrm>
        <a:prstGeom xmlns:a="http://schemas.openxmlformats.org/drawingml/2006/main" prst="rect">
          <a:avLst/>
        </a:prstGeom>
        <a:solidFill xmlns:a="http://schemas.openxmlformats.org/drawingml/2006/main">
          <a:schemeClr val="bg1"/>
        </a:solidFill>
        <a:ln xmlns:a="http://schemas.openxmlformats.org/drawingml/2006/main" w="9525">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b="0" cap="none" spc="0">
            <a:ln w="0"/>
            <a:solidFill>
              <a:schemeClr val="tx1"/>
            </a:solidFill>
            <a:effectLst>
              <a:outerShdw blurRad="38100" dist="19050" dir="2700000" algn="tl" rotWithShape="0">
                <a:schemeClr val="dk1">
                  <a:alpha val="40000"/>
                </a:schemeClr>
              </a:outerShdw>
            </a:effectLst>
          </a:endParaRPr>
        </a:p>
      </cdr:txBody>
    </cdr:sp>
  </cdr:relSizeAnchor>
  <cdr:relSizeAnchor xmlns:cdr="http://schemas.openxmlformats.org/drawingml/2006/chartDrawing">
    <cdr:from>
      <cdr:x>0.87952</cdr:x>
      <cdr:y>0.20259</cdr:y>
    </cdr:from>
    <cdr:to>
      <cdr:x>0.99483</cdr:x>
      <cdr:y>0.33948</cdr:y>
    </cdr:to>
    <cdr:sp macro="" textlink="">
      <cdr:nvSpPr>
        <cdr:cNvPr id="8" name="TextBox 7"/>
        <cdr:cNvSpPr txBox="1"/>
      </cdr:nvSpPr>
      <cdr:spPr>
        <a:xfrm xmlns:a="http://schemas.openxmlformats.org/drawingml/2006/main">
          <a:off x="5168900" y="348627"/>
          <a:ext cx="677641" cy="2355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solidFill>
                <a:srgbClr val="FF0000"/>
              </a:solidFill>
              <a:latin typeface="Times New Roman" panose="02020603050405020304" pitchFamily="18" charset="0"/>
              <a:cs typeface="Times New Roman" panose="02020603050405020304" pitchFamily="18" charset="0"/>
            </a:rPr>
            <a:t>88,0 %</a:t>
          </a:r>
        </a:p>
      </cdr:txBody>
    </cdr:sp>
  </cdr:relSizeAnchor>
</c:userShapes>
</file>

<file path=word/drawings/drawing4.xml><?xml version="1.0" encoding="utf-8"?>
<c:userShapes xmlns:c="http://schemas.openxmlformats.org/drawingml/2006/chart">
  <cdr:relSizeAnchor xmlns:cdr="http://schemas.openxmlformats.org/drawingml/2006/chartDrawing">
    <cdr:from>
      <cdr:x>0.39461</cdr:x>
      <cdr:y>0.23022</cdr:y>
    </cdr:from>
    <cdr:to>
      <cdr:x>0.88964</cdr:x>
      <cdr:y>0.30117</cdr:y>
    </cdr:to>
    <cdr:sp macro="" textlink="">
      <cdr:nvSpPr>
        <cdr:cNvPr id="2" name="Правая фигурная скобка 1"/>
        <cdr:cNvSpPr/>
      </cdr:nvSpPr>
      <cdr:spPr>
        <a:xfrm xmlns:a="http://schemas.openxmlformats.org/drawingml/2006/main" rot="16200000">
          <a:off x="4061463" y="-695599"/>
          <a:ext cx="244896" cy="3225470"/>
        </a:xfrm>
        <a:prstGeom xmlns:a="http://schemas.openxmlformats.org/drawingml/2006/main" prst="rightBrace">
          <a:avLst>
            <a:gd name="adj1" fmla="val 36333"/>
            <a:gd name="adj2" fmla="val 50000"/>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p>
      </cdr:txBody>
    </cdr:sp>
  </cdr:relSizeAnchor>
  <cdr:relSizeAnchor xmlns:cdr="http://schemas.openxmlformats.org/drawingml/2006/chartDrawing">
    <cdr:from>
      <cdr:x>0.39164</cdr:x>
      <cdr:y>0.59868</cdr:y>
    </cdr:from>
    <cdr:to>
      <cdr:x>0.89587</cdr:x>
      <cdr:y>0.67492</cdr:y>
    </cdr:to>
    <cdr:sp macro="" textlink="">
      <cdr:nvSpPr>
        <cdr:cNvPr id="3" name="Правая фигурная скобка 2"/>
        <cdr:cNvSpPr/>
      </cdr:nvSpPr>
      <cdr:spPr>
        <a:xfrm xmlns:a="http://schemas.openxmlformats.org/drawingml/2006/main" rot="16200000">
          <a:off x="4062961" y="555412"/>
          <a:ext cx="263169" cy="3285463"/>
        </a:xfrm>
        <a:prstGeom xmlns:a="http://schemas.openxmlformats.org/drawingml/2006/main" prst="rightBrace">
          <a:avLst>
            <a:gd name="adj1" fmla="val 36333"/>
            <a:gd name="adj2" fmla="val 50000"/>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A3CA8-C556-4E1A-A63C-380F8E497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31961</Words>
  <Characters>182183</Characters>
  <Application>Microsoft Office Word</Application>
  <DocSecurity>0</DocSecurity>
  <Lines>1518</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dc:creator>
  <cp:keywords/>
  <cp:lastModifiedBy> </cp:lastModifiedBy>
  <cp:revision>2</cp:revision>
  <dcterms:created xsi:type="dcterms:W3CDTF">2020-08-28T11:36:00Z</dcterms:created>
  <dcterms:modified xsi:type="dcterms:W3CDTF">2020-08-28T11:36:00Z</dcterms:modified>
</cp:coreProperties>
</file>